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FB" w:rsidRDefault="004536FB" w:rsidP="004536F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6FB" w:rsidRDefault="004536FB" w:rsidP="004536F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36FB" w:rsidRPr="004536FB" w:rsidRDefault="004536FB" w:rsidP="004536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536F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536FB" w:rsidRDefault="004536FB" w:rsidP="004536F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36FB" w:rsidRDefault="004536FB" w:rsidP="004536F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4536FB" w:rsidRPr="005B158D" w:rsidRDefault="004536FB" w:rsidP="004536FB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4536FB" w:rsidRPr="005B158D" w:rsidRDefault="004536FB" w:rsidP="004536FB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536FB" w:rsidTr="004536FB">
        <w:tc>
          <w:tcPr>
            <w:tcW w:w="4785" w:type="dxa"/>
            <w:shd w:val="clear" w:color="auto" w:fill="auto"/>
          </w:tcPr>
          <w:p w:rsidR="004536FB" w:rsidRPr="003E3613" w:rsidRDefault="000C283F" w:rsidP="003E361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24.03.2025</w:t>
            </w:r>
          </w:p>
        </w:tc>
        <w:tc>
          <w:tcPr>
            <w:tcW w:w="4786" w:type="dxa"/>
            <w:shd w:val="clear" w:color="auto" w:fill="auto"/>
          </w:tcPr>
          <w:p w:rsidR="004536FB" w:rsidRPr="003E3613" w:rsidRDefault="000C283F" w:rsidP="003E361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215</w:t>
            </w:r>
            <w:bookmarkStart w:id="0" w:name="_GoBack"/>
            <w:bookmarkEnd w:id="0"/>
          </w:p>
        </w:tc>
      </w:tr>
    </w:tbl>
    <w:p w:rsidR="004536FB" w:rsidRPr="005B158D" w:rsidRDefault="004536FB" w:rsidP="004536FB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536FB" w:rsidRPr="005B158D" w:rsidRDefault="004536FB" w:rsidP="004536FB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536FB" w:rsidRDefault="004536FB" w:rsidP="004536FB">
      <w:pPr>
        <w:spacing w:after="0" w:line="240" w:lineRule="auto"/>
        <w:rPr>
          <w:rFonts w:ascii="Times New Roman" w:hAnsi="Times New Roman" w:cs="Times New Roman"/>
          <w:sz w:val="24"/>
        </w:rPr>
        <w:sectPr w:rsidR="004536FB" w:rsidSect="004536FB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F611A" w:rsidRPr="0073166A" w:rsidRDefault="005A5279" w:rsidP="006D2A88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="Times New Roman" w:hAnsi="Times New Roman" w:cs="Times New Roman"/>
          <w:sz w:val="30"/>
          <w:szCs w:val="28"/>
          <w:lang w:eastAsia="ru-RU"/>
        </w:rPr>
        <w:lastRenderedPageBreak/>
        <w:t>О внесении изменения</w:t>
      </w:r>
    </w:p>
    <w:p w:rsidR="00191DD0" w:rsidRPr="0073166A" w:rsidRDefault="00191DD0" w:rsidP="006D2A88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="Times New Roman" w:hAnsi="Times New Roman" w:cs="Times New Roman"/>
          <w:sz w:val="30"/>
          <w:szCs w:val="28"/>
          <w:lang w:eastAsia="ru-RU"/>
        </w:rPr>
        <w:t>в постановление администрации</w:t>
      </w:r>
    </w:p>
    <w:p w:rsidR="00191DD0" w:rsidRPr="0073166A" w:rsidRDefault="00191DD0" w:rsidP="006D2A88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="Times New Roman" w:hAnsi="Times New Roman" w:cs="Times New Roman"/>
          <w:sz w:val="30"/>
          <w:szCs w:val="28"/>
          <w:lang w:eastAsia="ru-RU"/>
        </w:rPr>
        <w:t>города от 12.05.2009 № 40-а</w:t>
      </w:r>
    </w:p>
    <w:p w:rsidR="00567114" w:rsidRDefault="00567114" w:rsidP="006D2A88">
      <w:pPr>
        <w:pStyle w:val="ConsPlusNormal"/>
        <w:spacing w:line="192" w:lineRule="auto"/>
        <w:jc w:val="both"/>
        <w:outlineLvl w:val="0"/>
        <w:rPr>
          <w:rFonts w:ascii="Times New Roman" w:hAnsi="Times New Roman" w:cs="Times New Roman"/>
          <w:sz w:val="30"/>
          <w:szCs w:val="28"/>
        </w:rPr>
      </w:pPr>
    </w:p>
    <w:p w:rsidR="006D2A88" w:rsidRDefault="006D2A88" w:rsidP="006D2A88">
      <w:pPr>
        <w:pStyle w:val="ConsPlusNormal"/>
        <w:spacing w:line="192" w:lineRule="auto"/>
        <w:jc w:val="both"/>
        <w:outlineLvl w:val="0"/>
        <w:rPr>
          <w:rFonts w:ascii="Times New Roman" w:hAnsi="Times New Roman" w:cs="Times New Roman"/>
          <w:sz w:val="30"/>
          <w:szCs w:val="28"/>
        </w:rPr>
      </w:pPr>
    </w:p>
    <w:p w:rsidR="006D2A88" w:rsidRPr="0073166A" w:rsidRDefault="006D2A88" w:rsidP="006D2A88">
      <w:pPr>
        <w:pStyle w:val="ConsPlusNormal"/>
        <w:spacing w:line="192" w:lineRule="auto"/>
        <w:jc w:val="both"/>
        <w:outlineLvl w:val="0"/>
        <w:rPr>
          <w:rFonts w:ascii="Times New Roman" w:hAnsi="Times New Roman" w:cs="Times New Roman"/>
          <w:sz w:val="30"/>
          <w:szCs w:val="28"/>
        </w:rPr>
      </w:pPr>
    </w:p>
    <w:p w:rsidR="00567114" w:rsidRPr="006D2A88" w:rsidRDefault="00567114" w:rsidP="006D2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совершенствования правовых актов города, в соот</w:t>
      </w:r>
      <w:r w:rsid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ветствии со статьей 78 Бюджетного код</w:t>
      </w:r>
      <w:r w:rsidR="003603BB"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екса Российской Федерации, </w:t>
      </w:r>
      <w:r w:rsid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="003603BB"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остановлением Правительства Российской Федерации от 25.10.2023 </w:t>
      </w:r>
      <w:r w:rsid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№ 1782 «Об утверждении общих требований к нормативным правовым актам, муниципальным правовым актам, регулирующим предоставл</w:t>
      </w: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</w:t>
      </w: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изводителям товаров, работ, услуг, и проведение отборов получателей указанных субсидий, в том числе грантов в форме субсидий», </w:t>
      </w:r>
      <w:r w:rsidRPr="006D2A88">
        <w:rPr>
          <w:rFonts w:ascii="Times New Roman" w:eastAsia="Calibri" w:hAnsi="Times New Roman" w:cs="Times New Roman"/>
          <w:sz w:val="30"/>
          <w:szCs w:val="30"/>
        </w:rPr>
        <w:t>руково</w:t>
      </w:r>
      <w:r w:rsidRPr="006D2A88">
        <w:rPr>
          <w:rFonts w:ascii="Times New Roman" w:eastAsia="Calibri" w:hAnsi="Times New Roman" w:cs="Times New Roman"/>
          <w:sz w:val="30"/>
          <w:szCs w:val="30"/>
        </w:rPr>
        <w:t>д</w:t>
      </w:r>
      <w:r w:rsidRPr="006D2A88">
        <w:rPr>
          <w:rFonts w:ascii="Times New Roman" w:eastAsia="Calibri" w:hAnsi="Times New Roman" w:cs="Times New Roman"/>
          <w:sz w:val="30"/>
          <w:szCs w:val="30"/>
        </w:rPr>
        <w:t xml:space="preserve">ствуясь </w:t>
      </w:r>
      <w:hyperlink r:id="rId11" w:history="1">
        <w:r w:rsidR="00761116">
          <w:rPr>
            <w:rFonts w:ascii="Times New Roman" w:eastAsia="Calibri" w:hAnsi="Times New Roman" w:cs="Times New Roman"/>
            <w:sz w:val="30"/>
            <w:szCs w:val="30"/>
          </w:rPr>
          <w:t xml:space="preserve">ст. </w:t>
        </w:r>
        <w:r w:rsidRPr="006D2A88">
          <w:rPr>
            <w:rFonts w:ascii="Times New Roman" w:eastAsia="Calibri" w:hAnsi="Times New Roman" w:cs="Times New Roman"/>
            <w:sz w:val="30"/>
            <w:szCs w:val="30"/>
          </w:rPr>
          <w:t>41</w:t>
        </w:r>
      </w:hyperlink>
      <w:r w:rsidRPr="006D2A8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r:id="rId12" w:history="1">
        <w:r w:rsidRPr="006D2A88">
          <w:rPr>
            <w:rFonts w:ascii="Times New Roman" w:eastAsia="Calibri" w:hAnsi="Times New Roman" w:cs="Times New Roman"/>
            <w:sz w:val="30"/>
            <w:szCs w:val="30"/>
          </w:rPr>
          <w:t>58</w:t>
        </w:r>
      </w:hyperlink>
      <w:r w:rsidRPr="006D2A8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r:id="rId13" w:history="1">
        <w:r w:rsidRPr="006D2A88">
          <w:rPr>
            <w:rFonts w:ascii="Times New Roman" w:eastAsia="Calibri" w:hAnsi="Times New Roman" w:cs="Times New Roman"/>
            <w:sz w:val="30"/>
            <w:szCs w:val="30"/>
          </w:rPr>
          <w:t>59</w:t>
        </w:r>
      </w:hyperlink>
      <w:r w:rsidRPr="006D2A88">
        <w:rPr>
          <w:rFonts w:ascii="Times New Roman" w:eastAsia="Calibri" w:hAnsi="Times New Roman" w:cs="Times New Roman"/>
          <w:sz w:val="30"/>
          <w:szCs w:val="30"/>
        </w:rPr>
        <w:t xml:space="preserve"> Устава города Красноярска, </w:t>
      </w:r>
    </w:p>
    <w:p w:rsidR="00567114" w:rsidRPr="006D2A88" w:rsidRDefault="00567114" w:rsidP="006D2A88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D2A88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ПОСТАНОВЛЯЮ:</w:t>
      </w:r>
    </w:p>
    <w:p w:rsidR="00567114" w:rsidRPr="006D2A88" w:rsidRDefault="00567114" w:rsidP="006D2A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D2A88">
        <w:rPr>
          <w:rFonts w:ascii="Times New Roman" w:hAnsi="Times New Roman" w:cs="Times New Roman"/>
          <w:b w:val="0"/>
          <w:sz w:val="30"/>
          <w:szCs w:val="30"/>
        </w:rPr>
        <w:t>1.</w:t>
      </w:r>
      <w:r w:rsidR="006D2A88">
        <w:rPr>
          <w:rFonts w:ascii="Times New Roman" w:hAnsi="Times New Roman" w:cs="Times New Roman"/>
          <w:b w:val="0"/>
          <w:sz w:val="30"/>
          <w:szCs w:val="30"/>
        </w:rPr>
        <w:t> 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 xml:space="preserve">Внести </w:t>
      </w:r>
      <w:r w:rsidR="00A811B4">
        <w:rPr>
          <w:rFonts w:ascii="Times New Roman" w:hAnsi="Times New Roman" w:cs="Times New Roman"/>
          <w:b w:val="0"/>
          <w:sz w:val="30"/>
          <w:szCs w:val="30"/>
        </w:rPr>
        <w:t xml:space="preserve">изменение 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 xml:space="preserve">в постановление администрации города </w:t>
      </w:r>
      <w:r w:rsidR="00A811B4">
        <w:rPr>
          <w:rFonts w:ascii="Times New Roman" w:hAnsi="Times New Roman" w:cs="Times New Roman"/>
          <w:b w:val="0"/>
          <w:sz w:val="30"/>
          <w:szCs w:val="30"/>
        </w:rPr>
        <w:t xml:space="preserve">                 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от 12.05.2009 № 40-а «</w:t>
      </w:r>
      <w:r w:rsidR="00191DD0" w:rsidRPr="006D2A88">
        <w:rPr>
          <w:rFonts w:ascii="Times New Roman" w:hAnsi="Times New Roman" w:cs="Times New Roman"/>
          <w:b w:val="0"/>
          <w:sz w:val="30"/>
          <w:szCs w:val="30"/>
        </w:rPr>
        <w:t>Об утверждении Положения о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 xml:space="preserve"> порядке пред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о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ставления субсидий из бюджета города в соответствии со статьей 165 Жилищного кодекса Российской Федерации в целях финансового обе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с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печения затрат в связи с проведением капитального ремонта многоква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р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тирных домов (за исключением затрат в связи с исполнением кратк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о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 xml:space="preserve">срочного плана реализации региональной программы капитального </w:t>
      </w:r>
      <w:r w:rsidR="00A811B4">
        <w:rPr>
          <w:rFonts w:ascii="Times New Roman" w:hAnsi="Times New Roman" w:cs="Times New Roman"/>
          <w:b w:val="0"/>
          <w:sz w:val="30"/>
          <w:szCs w:val="30"/>
        </w:rPr>
        <w:t xml:space="preserve">           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ремонта общего имуще</w:t>
      </w:r>
      <w:r w:rsidR="005A5279" w:rsidRPr="006D2A88">
        <w:rPr>
          <w:rFonts w:ascii="Times New Roman" w:hAnsi="Times New Roman" w:cs="Times New Roman"/>
          <w:b w:val="0"/>
          <w:sz w:val="30"/>
          <w:szCs w:val="30"/>
        </w:rPr>
        <w:t xml:space="preserve">ства в многоквартирных домах)», изложив 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пр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и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ложение к по</w:t>
      </w:r>
      <w:r w:rsidR="005A5279" w:rsidRPr="006D2A88">
        <w:rPr>
          <w:rFonts w:ascii="Times New Roman" w:hAnsi="Times New Roman" w:cs="Times New Roman"/>
          <w:b w:val="0"/>
          <w:sz w:val="30"/>
          <w:szCs w:val="30"/>
        </w:rPr>
        <w:t>становлению</w:t>
      </w:r>
      <w:r w:rsidR="00DB6D12" w:rsidRPr="006D2A8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в редакции согласно приложению к насто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я</w:t>
      </w:r>
      <w:r w:rsidRPr="006D2A88">
        <w:rPr>
          <w:rFonts w:ascii="Times New Roman" w:hAnsi="Times New Roman" w:cs="Times New Roman"/>
          <w:b w:val="0"/>
          <w:sz w:val="30"/>
          <w:szCs w:val="30"/>
        </w:rPr>
        <w:t>щему постановлению.</w:t>
      </w:r>
    </w:p>
    <w:p w:rsidR="00567114" w:rsidRPr="006D2A88" w:rsidRDefault="00567114" w:rsidP="006D2A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A88">
        <w:rPr>
          <w:rFonts w:ascii="Times New Roman" w:hAnsi="Times New Roman" w:cs="Times New Roman"/>
          <w:sz w:val="30"/>
          <w:szCs w:val="30"/>
        </w:rPr>
        <w:t>2.</w:t>
      </w:r>
      <w:r w:rsidR="006D2A88">
        <w:rPr>
          <w:rFonts w:ascii="Times New Roman" w:hAnsi="Times New Roman" w:cs="Times New Roman"/>
          <w:sz w:val="30"/>
          <w:szCs w:val="30"/>
        </w:rPr>
        <w:t> </w:t>
      </w:r>
      <w:r w:rsidRPr="006D2A88">
        <w:rPr>
          <w:rFonts w:ascii="Times New Roman" w:hAnsi="Times New Roman" w:cs="Times New Roman"/>
          <w:sz w:val="30"/>
          <w:szCs w:val="30"/>
        </w:rPr>
        <w:t>Настоящее постановление разместить в сетевом издании «Оф</w:t>
      </w:r>
      <w:r w:rsidRPr="006D2A88">
        <w:rPr>
          <w:rFonts w:ascii="Times New Roman" w:hAnsi="Times New Roman" w:cs="Times New Roman"/>
          <w:sz w:val="30"/>
          <w:szCs w:val="30"/>
        </w:rPr>
        <w:t>и</w:t>
      </w:r>
      <w:r w:rsidRPr="006D2A88">
        <w:rPr>
          <w:rFonts w:ascii="Times New Roman" w:hAnsi="Times New Roman" w:cs="Times New Roman"/>
          <w:sz w:val="30"/>
          <w:szCs w:val="30"/>
        </w:rPr>
        <w:t xml:space="preserve">циальный интернет-портал правовой информации города Красноярска» </w:t>
      </w:r>
      <w:r w:rsidRPr="006D2A88">
        <w:rPr>
          <w:rFonts w:ascii="Times New Roman" w:hAnsi="Times New Roman" w:cs="Times New Roman"/>
          <w:sz w:val="30"/>
          <w:szCs w:val="30"/>
        </w:rPr>
        <w:lastRenderedPageBreak/>
        <w:t xml:space="preserve">(PRAVO-ADMKRSK.RU) и на официальном сайте администрации </w:t>
      </w:r>
      <w:r w:rsidR="006D2A8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2A88">
        <w:rPr>
          <w:rFonts w:ascii="Times New Roman" w:hAnsi="Times New Roman" w:cs="Times New Roman"/>
          <w:sz w:val="30"/>
          <w:szCs w:val="30"/>
        </w:rPr>
        <w:t>города.</w:t>
      </w:r>
    </w:p>
    <w:p w:rsidR="00567114" w:rsidRPr="0073166A" w:rsidRDefault="00567114" w:rsidP="006D2A88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</w:p>
    <w:p w:rsidR="00567114" w:rsidRPr="0073166A" w:rsidRDefault="00567114" w:rsidP="006D2A88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</w:p>
    <w:p w:rsidR="00567114" w:rsidRPr="0073166A" w:rsidRDefault="00567114" w:rsidP="006D2A88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</w:p>
    <w:p w:rsidR="00567114" w:rsidRDefault="00567114" w:rsidP="006D2A88">
      <w:pPr>
        <w:pStyle w:val="ConsPlusNormal"/>
        <w:spacing w:line="192" w:lineRule="auto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Глава города</w:t>
      </w:r>
      <w:r w:rsidRPr="0073166A">
        <w:rPr>
          <w:rFonts w:ascii="Times New Roman" w:hAnsi="Times New Roman" w:cs="Times New Roman"/>
          <w:sz w:val="30"/>
          <w:szCs w:val="28"/>
        </w:rPr>
        <w:tab/>
      </w:r>
      <w:r w:rsidRPr="0073166A">
        <w:rPr>
          <w:rFonts w:ascii="Times New Roman" w:hAnsi="Times New Roman" w:cs="Times New Roman"/>
          <w:sz w:val="30"/>
          <w:szCs w:val="28"/>
        </w:rPr>
        <w:tab/>
      </w:r>
      <w:r w:rsidRPr="0073166A">
        <w:rPr>
          <w:rFonts w:ascii="Times New Roman" w:hAnsi="Times New Roman" w:cs="Times New Roman"/>
          <w:sz w:val="30"/>
          <w:szCs w:val="28"/>
        </w:rPr>
        <w:tab/>
      </w:r>
      <w:r w:rsidRPr="0073166A">
        <w:rPr>
          <w:rFonts w:ascii="Times New Roman" w:hAnsi="Times New Roman" w:cs="Times New Roman"/>
          <w:sz w:val="30"/>
          <w:szCs w:val="28"/>
        </w:rPr>
        <w:tab/>
      </w:r>
      <w:r w:rsidRPr="0073166A">
        <w:rPr>
          <w:rFonts w:ascii="Times New Roman" w:hAnsi="Times New Roman" w:cs="Times New Roman"/>
          <w:sz w:val="30"/>
          <w:szCs w:val="28"/>
        </w:rPr>
        <w:tab/>
      </w:r>
      <w:r w:rsidRPr="0073166A">
        <w:rPr>
          <w:rFonts w:ascii="Times New Roman" w:hAnsi="Times New Roman" w:cs="Times New Roman"/>
          <w:sz w:val="30"/>
          <w:szCs w:val="28"/>
        </w:rPr>
        <w:tab/>
      </w:r>
      <w:r w:rsidRPr="0073166A">
        <w:rPr>
          <w:rFonts w:ascii="Times New Roman" w:hAnsi="Times New Roman" w:cs="Times New Roman"/>
          <w:sz w:val="30"/>
          <w:szCs w:val="28"/>
        </w:rPr>
        <w:tab/>
      </w:r>
      <w:r w:rsidRPr="0073166A">
        <w:rPr>
          <w:rFonts w:ascii="Times New Roman" w:hAnsi="Times New Roman" w:cs="Times New Roman"/>
          <w:sz w:val="30"/>
          <w:szCs w:val="28"/>
        </w:rPr>
        <w:tab/>
      </w:r>
      <w:r w:rsidR="006D2A88">
        <w:rPr>
          <w:rFonts w:ascii="Times New Roman" w:hAnsi="Times New Roman" w:cs="Times New Roman"/>
          <w:sz w:val="30"/>
          <w:szCs w:val="28"/>
        </w:rPr>
        <w:t xml:space="preserve">   </w:t>
      </w:r>
      <w:r w:rsidR="00A811B4">
        <w:rPr>
          <w:rFonts w:ascii="Times New Roman" w:hAnsi="Times New Roman" w:cs="Times New Roman"/>
          <w:sz w:val="30"/>
          <w:szCs w:val="28"/>
        </w:rPr>
        <w:t xml:space="preserve"> </w:t>
      </w:r>
      <w:r w:rsidR="00191DD0" w:rsidRPr="0073166A">
        <w:rPr>
          <w:rFonts w:ascii="Times New Roman" w:hAnsi="Times New Roman" w:cs="Times New Roman"/>
          <w:sz w:val="30"/>
          <w:szCs w:val="28"/>
        </w:rPr>
        <w:t xml:space="preserve">  </w:t>
      </w:r>
      <w:r w:rsidRPr="0073166A">
        <w:rPr>
          <w:rFonts w:ascii="Times New Roman" w:hAnsi="Times New Roman" w:cs="Times New Roman"/>
          <w:sz w:val="30"/>
          <w:szCs w:val="28"/>
        </w:rPr>
        <w:t xml:space="preserve"> В.А. Логи</w:t>
      </w:r>
      <w:r w:rsidR="005660E7" w:rsidRPr="0073166A">
        <w:rPr>
          <w:rFonts w:ascii="Times New Roman" w:hAnsi="Times New Roman" w:cs="Times New Roman"/>
          <w:sz w:val="30"/>
          <w:szCs w:val="28"/>
        </w:rPr>
        <w:t>нов</w:t>
      </w:r>
    </w:p>
    <w:p w:rsidR="006D2A88" w:rsidRDefault="006D2A88" w:rsidP="006D2A88">
      <w:pPr>
        <w:pStyle w:val="ConsPlusNormal"/>
        <w:spacing w:line="192" w:lineRule="auto"/>
        <w:rPr>
          <w:rFonts w:ascii="Times New Roman" w:hAnsi="Times New Roman" w:cs="Times New Roman"/>
          <w:sz w:val="30"/>
          <w:szCs w:val="28"/>
        </w:rPr>
      </w:pPr>
    </w:p>
    <w:p w:rsidR="006D2A88" w:rsidRDefault="006D2A88" w:rsidP="006D2A88">
      <w:pPr>
        <w:pStyle w:val="ConsPlusNormal"/>
        <w:spacing w:line="192" w:lineRule="auto"/>
        <w:rPr>
          <w:rFonts w:ascii="Times New Roman" w:hAnsi="Times New Roman" w:cs="Times New Roman"/>
          <w:sz w:val="30"/>
          <w:szCs w:val="28"/>
        </w:rPr>
      </w:pPr>
    </w:p>
    <w:p w:rsidR="006D2A88" w:rsidRDefault="006D2A88" w:rsidP="006D2A88">
      <w:pPr>
        <w:pStyle w:val="ConsPlusNormal"/>
        <w:spacing w:line="192" w:lineRule="auto"/>
        <w:rPr>
          <w:rFonts w:ascii="Times New Roman" w:hAnsi="Times New Roman" w:cs="Times New Roman"/>
          <w:sz w:val="30"/>
          <w:szCs w:val="28"/>
        </w:rPr>
      </w:pPr>
    </w:p>
    <w:p w:rsidR="006D2A88" w:rsidRDefault="006D2A88">
      <w:pPr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>
        <w:rPr>
          <w:rFonts w:ascii="Times New Roman" w:hAnsi="Times New Roman" w:cs="Times New Roman"/>
          <w:sz w:val="30"/>
          <w:szCs w:val="28"/>
        </w:rPr>
        <w:br w:type="page"/>
      </w:r>
    </w:p>
    <w:p w:rsidR="006D2A88" w:rsidRPr="006D2A88" w:rsidRDefault="006D2A88" w:rsidP="006D2A88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6D2A88" w:rsidRPr="006D2A88" w:rsidRDefault="006D2A88" w:rsidP="006D2A88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6D2A88" w:rsidRPr="006D2A88" w:rsidRDefault="006D2A88" w:rsidP="006D2A88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6D2A88" w:rsidRDefault="006D2A88" w:rsidP="006D2A8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2A8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DC2505" w:rsidRDefault="00DC2505" w:rsidP="006D2A8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2505" w:rsidRDefault="00DC2505" w:rsidP="006D2A8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«Приложение </w:t>
      </w:r>
    </w:p>
    <w:p w:rsidR="00DC2505" w:rsidRDefault="00DC2505" w:rsidP="006D2A8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DC2505" w:rsidRDefault="00DC2505" w:rsidP="006D2A8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</w:t>
      </w:r>
    </w:p>
    <w:p w:rsidR="00DC2505" w:rsidRPr="006D2A88" w:rsidRDefault="00DC2505" w:rsidP="006D2A8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12.05.2009 № 40-а</w:t>
      </w:r>
    </w:p>
    <w:p w:rsidR="006D2A88" w:rsidRPr="00DC2505" w:rsidRDefault="006D2A88" w:rsidP="006D2A88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2571" w:rsidRPr="00DC2505" w:rsidRDefault="00602571" w:rsidP="006D2A88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2A88" w:rsidRPr="00DC2505" w:rsidRDefault="006D2A88" w:rsidP="006D2A88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36606" w:rsidRPr="0073166A" w:rsidRDefault="00D94E74" w:rsidP="006D2A8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28"/>
        </w:rPr>
      </w:pPr>
      <w:r w:rsidRPr="0073166A">
        <w:rPr>
          <w:rFonts w:ascii="Times New Roman" w:hAnsi="Times New Roman" w:cs="Times New Roman"/>
          <w:b w:val="0"/>
          <w:sz w:val="30"/>
          <w:szCs w:val="28"/>
        </w:rPr>
        <w:t>ПОЛОЖЕНИЕ</w:t>
      </w:r>
    </w:p>
    <w:p w:rsidR="006D2A88" w:rsidRDefault="001A6DDF" w:rsidP="006D2A8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о порядке предоставления </w:t>
      </w:r>
      <w:r w:rsidR="00133005" w:rsidRPr="0073166A">
        <w:rPr>
          <w:rFonts w:ascii="Times New Roman" w:hAnsi="Times New Roman" w:cs="Times New Roman"/>
          <w:sz w:val="30"/>
          <w:szCs w:val="28"/>
        </w:rPr>
        <w:t>субсидий</w:t>
      </w:r>
      <w:r w:rsidR="001F2F2E" w:rsidRPr="0073166A">
        <w:rPr>
          <w:rFonts w:ascii="Times New Roman" w:hAnsi="Times New Roman" w:cs="Times New Roman"/>
          <w:sz w:val="30"/>
          <w:szCs w:val="28"/>
        </w:rPr>
        <w:t xml:space="preserve"> </w:t>
      </w:r>
      <w:r w:rsidR="00EC2A17" w:rsidRPr="0073166A">
        <w:rPr>
          <w:rFonts w:ascii="Times New Roman" w:hAnsi="Times New Roman" w:cs="Times New Roman"/>
          <w:sz w:val="30"/>
          <w:szCs w:val="28"/>
        </w:rPr>
        <w:t>из</w:t>
      </w:r>
      <w:r w:rsidR="00811AA1" w:rsidRPr="0073166A">
        <w:rPr>
          <w:rFonts w:ascii="Times New Roman" w:hAnsi="Times New Roman" w:cs="Times New Roman"/>
          <w:sz w:val="30"/>
          <w:szCs w:val="28"/>
        </w:rPr>
        <w:t xml:space="preserve"> бюджета города в соответ</w:t>
      </w:r>
      <w:r w:rsidR="00DC2505">
        <w:rPr>
          <w:rFonts w:ascii="Times New Roman" w:hAnsi="Times New Roman" w:cs="Times New Roman"/>
          <w:sz w:val="30"/>
          <w:szCs w:val="28"/>
        </w:rPr>
        <w:t>ствии со статьей 165 Жилищного к</w:t>
      </w:r>
      <w:r w:rsidR="00811AA1" w:rsidRPr="0073166A">
        <w:rPr>
          <w:rFonts w:ascii="Times New Roman" w:hAnsi="Times New Roman" w:cs="Times New Roman"/>
          <w:sz w:val="30"/>
          <w:szCs w:val="28"/>
        </w:rPr>
        <w:t>одекса Рос</w:t>
      </w:r>
      <w:r w:rsidR="004D0FE3" w:rsidRPr="0073166A">
        <w:rPr>
          <w:rFonts w:ascii="Times New Roman" w:hAnsi="Times New Roman" w:cs="Times New Roman"/>
          <w:sz w:val="30"/>
          <w:szCs w:val="28"/>
        </w:rPr>
        <w:t xml:space="preserve">сийской Федерации </w:t>
      </w:r>
      <w:r w:rsidR="001F2F2E" w:rsidRPr="0073166A">
        <w:rPr>
          <w:rFonts w:ascii="Times New Roman" w:hAnsi="Times New Roman" w:cs="Times New Roman"/>
          <w:sz w:val="30"/>
          <w:szCs w:val="28"/>
        </w:rPr>
        <w:t xml:space="preserve">в целях </w:t>
      </w:r>
    </w:p>
    <w:p w:rsidR="006D2A88" w:rsidRDefault="001F2F2E" w:rsidP="006D2A8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финансового обеспечения затрат </w:t>
      </w:r>
      <w:r w:rsidR="004D0FE3" w:rsidRPr="0073166A">
        <w:rPr>
          <w:rFonts w:ascii="Times New Roman" w:hAnsi="Times New Roman" w:cs="Times New Roman"/>
          <w:sz w:val="30"/>
          <w:szCs w:val="28"/>
        </w:rPr>
        <w:t>в связи с проведением капитального ремонта много</w:t>
      </w:r>
      <w:r w:rsidR="00823353" w:rsidRPr="0073166A">
        <w:rPr>
          <w:rFonts w:ascii="Times New Roman" w:hAnsi="Times New Roman" w:cs="Times New Roman"/>
          <w:sz w:val="30"/>
          <w:szCs w:val="28"/>
        </w:rPr>
        <w:t xml:space="preserve">квартирных домов (за исключением затрат в связи </w:t>
      </w:r>
    </w:p>
    <w:p w:rsidR="006D2A88" w:rsidRDefault="00823353" w:rsidP="006D2A8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с исполнением краткосрочного плана реализации региональной </w:t>
      </w:r>
    </w:p>
    <w:p w:rsidR="006D2A88" w:rsidRDefault="00823353" w:rsidP="006D2A8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программы капитального ремонта общего имущества </w:t>
      </w:r>
    </w:p>
    <w:p w:rsidR="001A6DDF" w:rsidRPr="0073166A" w:rsidRDefault="00823353" w:rsidP="006D2A8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в многоквартирных домах)</w:t>
      </w:r>
    </w:p>
    <w:p w:rsidR="00823353" w:rsidRPr="00DC2505" w:rsidRDefault="00823353" w:rsidP="006D2A8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2A88" w:rsidRPr="00DC2505" w:rsidRDefault="006D2A88" w:rsidP="006D2A8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2571" w:rsidRPr="00DC2505" w:rsidRDefault="00602571" w:rsidP="006D2A88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36606" w:rsidRPr="0073166A" w:rsidRDefault="00836606" w:rsidP="006D2A88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trike/>
          <w:sz w:val="30"/>
          <w:szCs w:val="28"/>
        </w:rPr>
      </w:pPr>
      <w:r w:rsidRPr="0073166A">
        <w:rPr>
          <w:rFonts w:ascii="Times New Roman" w:hAnsi="Times New Roman" w:cs="Times New Roman"/>
          <w:b w:val="0"/>
          <w:sz w:val="30"/>
          <w:szCs w:val="28"/>
        </w:rPr>
        <w:t xml:space="preserve">I. </w:t>
      </w:r>
      <w:r w:rsidR="001C1118" w:rsidRPr="0073166A">
        <w:rPr>
          <w:rFonts w:ascii="Times New Roman" w:hAnsi="Times New Roman" w:cs="Times New Roman"/>
          <w:b w:val="0"/>
          <w:sz w:val="30"/>
          <w:szCs w:val="28"/>
        </w:rPr>
        <w:t xml:space="preserve">Общие положения </w:t>
      </w:r>
    </w:p>
    <w:p w:rsidR="007F4FBF" w:rsidRPr="0073166A" w:rsidRDefault="007F4FBF" w:rsidP="009551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1A6DDF" w:rsidRPr="006D2A88" w:rsidRDefault="00602571" w:rsidP="006D2A8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3603BB" w:rsidRPr="006D2A88">
        <w:rPr>
          <w:rFonts w:ascii="Times New Roman" w:hAnsi="Times New Roman" w:cs="Times New Roman"/>
          <w:sz w:val="30"/>
          <w:szCs w:val="30"/>
        </w:rPr>
        <w:t>Настоящее Положение о порядке предоставления субсидий управляющим организациям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</w:t>
      </w:r>
      <w:r>
        <w:rPr>
          <w:rFonts w:ascii="Times New Roman" w:hAnsi="Times New Roman" w:cs="Times New Roman"/>
          <w:sz w:val="30"/>
          <w:szCs w:val="30"/>
        </w:rPr>
        <w:t xml:space="preserve">-           </w:t>
      </w:r>
      <w:r w:rsidR="003603BB" w:rsidRPr="006D2A88">
        <w:rPr>
          <w:rFonts w:ascii="Times New Roman" w:hAnsi="Times New Roman" w:cs="Times New Roman"/>
          <w:sz w:val="30"/>
          <w:szCs w:val="30"/>
        </w:rPr>
        <w:t xml:space="preserve">вам собственников жилья, жилищным кооперативам, жилищно-строительным кооперативам или иным специализированным потребительским кооперативам, созданным в целях удовлетворения потребностей граждан в жилье в соответствии с федеральным законом о таких кооперативах (далее – управляющие организации), в соответствии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603BB" w:rsidRPr="006D2A88">
        <w:rPr>
          <w:rFonts w:ascii="Times New Roman" w:hAnsi="Times New Roman" w:cs="Times New Roman"/>
          <w:sz w:val="30"/>
          <w:szCs w:val="30"/>
        </w:rPr>
        <w:t xml:space="preserve">со </w:t>
      </w:r>
      <w:hyperlink r:id="rId14">
        <w:r w:rsidR="003603BB" w:rsidRPr="006D2A88">
          <w:rPr>
            <w:rFonts w:ascii="Times New Roman" w:hAnsi="Times New Roman" w:cs="Times New Roman"/>
            <w:sz w:val="30"/>
            <w:szCs w:val="30"/>
          </w:rPr>
          <w:t>статьей 165</w:t>
        </w:r>
      </w:hyperlink>
      <w:r w:rsidR="003603BB" w:rsidRPr="006D2A88">
        <w:rPr>
          <w:rFonts w:ascii="Times New Roman" w:hAnsi="Times New Roman" w:cs="Times New Roman"/>
          <w:sz w:val="30"/>
          <w:szCs w:val="30"/>
        </w:rPr>
        <w:t xml:space="preserve"> Жилищного кодекса Российской Федерации в целях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603BB" w:rsidRPr="006D2A88">
        <w:rPr>
          <w:rFonts w:ascii="Times New Roman" w:hAnsi="Times New Roman" w:cs="Times New Roman"/>
          <w:sz w:val="30"/>
          <w:szCs w:val="30"/>
        </w:rPr>
        <w:t xml:space="preserve">финансового обеспечения затрат в связи с проведением капитального ремонта многоквартирных домов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 (далее – субсидии) устанавливает критерии отбора получателей субсидий, условия </w:t>
      </w:r>
      <w:r w:rsidR="00C9276A" w:rsidRPr="006D2A88">
        <w:rPr>
          <w:rFonts w:ascii="Times New Roman" w:hAnsi="Times New Roman" w:cs="Times New Roman"/>
          <w:sz w:val="30"/>
          <w:szCs w:val="30"/>
        </w:rPr>
        <w:t>и</w:t>
      </w:r>
      <w:r w:rsidR="003603BB" w:rsidRPr="006D2A88">
        <w:rPr>
          <w:rFonts w:ascii="Times New Roman" w:hAnsi="Times New Roman" w:cs="Times New Roman"/>
          <w:sz w:val="30"/>
          <w:szCs w:val="30"/>
        </w:rPr>
        <w:t xml:space="preserve"> порядок предоставления субсидий, а также результаты их предоставления; порядок возврата субсидий в бюджет города в случае нарушения условий, установленных при их предоставлении; случаи и порядок возврата в текущем финансовом году получателями субсидий остатков субсидий, не использованных в отчетном финансовом году; положения об осуществлении в отношении получателей субсидий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603BB" w:rsidRPr="006D2A88">
        <w:rPr>
          <w:rFonts w:ascii="Times New Roman" w:hAnsi="Times New Roman" w:cs="Times New Roman"/>
          <w:sz w:val="30"/>
          <w:szCs w:val="30"/>
        </w:rPr>
        <w:t xml:space="preserve">и лиц, указанных в </w:t>
      </w:r>
      <w:hyperlink r:id="rId15">
        <w:r w:rsidR="003603BB" w:rsidRPr="006D2A88">
          <w:rPr>
            <w:rFonts w:ascii="Times New Roman" w:hAnsi="Times New Roman" w:cs="Times New Roman"/>
            <w:sz w:val="30"/>
            <w:szCs w:val="30"/>
          </w:rPr>
          <w:t>пункте 5 статьи 78</w:t>
        </w:r>
      </w:hyperlink>
      <w:r w:rsidR="003603BB" w:rsidRPr="006D2A88">
        <w:rPr>
          <w:rFonts w:ascii="Times New Roman" w:hAnsi="Times New Roman" w:cs="Times New Roman"/>
          <w:sz w:val="30"/>
          <w:szCs w:val="30"/>
        </w:rPr>
        <w:t xml:space="preserve"> Бюджетного кодекса Российской Федерации,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</w:t>
      </w:r>
      <w:r w:rsidR="00E14167" w:rsidRPr="006D2A88">
        <w:rPr>
          <w:rFonts w:ascii="Times New Roman" w:hAnsi="Times New Roman" w:cs="Times New Roman"/>
          <w:sz w:val="30"/>
          <w:szCs w:val="30"/>
        </w:rPr>
        <w:t xml:space="preserve"> </w:t>
      </w:r>
      <w:r w:rsidR="003603BB" w:rsidRPr="006D2A88">
        <w:rPr>
          <w:rFonts w:ascii="Times New Roman" w:hAnsi="Times New Roman" w:cs="Times New Roman"/>
          <w:sz w:val="30"/>
          <w:szCs w:val="30"/>
        </w:rPr>
        <w:t>а также проверок органами муниципального финан</w:t>
      </w:r>
      <w:r w:rsidR="001801AB" w:rsidRPr="006D2A88">
        <w:rPr>
          <w:rFonts w:ascii="Times New Roman" w:hAnsi="Times New Roman" w:cs="Times New Roman"/>
          <w:sz w:val="30"/>
          <w:szCs w:val="30"/>
        </w:rPr>
        <w:t xml:space="preserve">сового контроля </w:t>
      </w:r>
      <w:r w:rsidR="003603BB" w:rsidRPr="006D2A88"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hyperlink r:id="rId16">
        <w:r w:rsidR="003603BB" w:rsidRPr="006D2A88">
          <w:rPr>
            <w:rFonts w:ascii="Times New Roman" w:hAnsi="Times New Roman" w:cs="Times New Roman"/>
            <w:sz w:val="30"/>
            <w:szCs w:val="30"/>
          </w:rPr>
          <w:t>статьями 268.1</w:t>
        </w:r>
      </w:hyperlink>
      <w:r w:rsidR="003603BB" w:rsidRPr="006D2A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7">
        <w:r w:rsidR="003603BB" w:rsidRPr="006D2A88">
          <w:rPr>
            <w:rFonts w:ascii="Times New Roman" w:hAnsi="Times New Roman" w:cs="Times New Roman"/>
            <w:sz w:val="30"/>
            <w:szCs w:val="30"/>
          </w:rPr>
          <w:t>269.2</w:t>
        </w:r>
      </w:hyperlink>
      <w:r w:rsidR="003603BB" w:rsidRPr="006D2A88">
        <w:rPr>
          <w:rFonts w:ascii="Times New Roman" w:hAnsi="Times New Roman" w:cs="Times New Roman"/>
          <w:sz w:val="30"/>
          <w:szCs w:val="30"/>
        </w:rPr>
        <w:t xml:space="preserve"> Бюджетного кодекса Российской Федерации</w:t>
      </w:r>
      <w:r w:rsidR="001A6DDF" w:rsidRPr="006D2A88">
        <w:rPr>
          <w:rFonts w:ascii="Times New Roman" w:hAnsi="Times New Roman" w:cs="Times New Roman"/>
          <w:sz w:val="30"/>
          <w:szCs w:val="30"/>
        </w:rPr>
        <w:t>.</w:t>
      </w:r>
    </w:p>
    <w:p w:rsidR="00E11E05" w:rsidRPr="006D2A88" w:rsidRDefault="00602571" w:rsidP="006D2A8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E11E05" w:rsidRPr="006D2A88">
        <w:rPr>
          <w:rFonts w:ascii="Times New Roman" w:hAnsi="Times New Roman" w:cs="Times New Roman"/>
          <w:sz w:val="30"/>
          <w:szCs w:val="30"/>
        </w:rPr>
        <w:t xml:space="preserve">Субсидия предоставляется в целях реализации муниципальной программы «Развитие жилищно-коммунального хозяйства и дорожного комплекса города Красноярска» на соответствующий финансовый год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E11E05" w:rsidRPr="006D2A88">
        <w:rPr>
          <w:rFonts w:ascii="Times New Roman" w:hAnsi="Times New Roman" w:cs="Times New Roman"/>
          <w:sz w:val="30"/>
          <w:szCs w:val="30"/>
        </w:rPr>
        <w:t xml:space="preserve">и плановый период в соответствии со </w:t>
      </w:r>
      <w:hyperlink r:id="rId18">
        <w:r w:rsidR="00E11E05" w:rsidRPr="006D2A88">
          <w:rPr>
            <w:rFonts w:ascii="Times New Roman" w:hAnsi="Times New Roman" w:cs="Times New Roman"/>
            <w:sz w:val="30"/>
            <w:szCs w:val="30"/>
          </w:rPr>
          <w:t>статьей 165</w:t>
        </w:r>
      </w:hyperlink>
      <w:r w:rsidR="00E11E05" w:rsidRPr="006D2A88">
        <w:rPr>
          <w:rFonts w:ascii="Times New Roman" w:hAnsi="Times New Roman" w:cs="Times New Roman"/>
          <w:sz w:val="30"/>
          <w:szCs w:val="30"/>
        </w:rPr>
        <w:t xml:space="preserve"> Жилищного кодекса Российской Федерации, основной целью является </w:t>
      </w:r>
      <w:r w:rsidR="00FA1C1E" w:rsidRPr="006D2A88">
        <w:rPr>
          <w:rFonts w:ascii="Times New Roman" w:hAnsi="Times New Roman" w:cs="Times New Roman"/>
          <w:sz w:val="30"/>
          <w:szCs w:val="30"/>
        </w:rPr>
        <w:t xml:space="preserve">обеспечение </w:t>
      </w:r>
      <w:r w:rsidR="00E11E05" w:rsidRPr="006D2A88">
        <w:rPr>
          <w:rFonts w:ascii="Times New Roman" w:hAnsi="Times New Roman" w:cs="Times New Roman"/>
          <w:sz w:val="30"/>
          <w:szCs w:val="30"/>
        </w:rPr>
        <w:t>проведе</w:t>
      </w:r>
      <w:r w:rsidR="00FA1C1E" w:rsidRPr="006D2A88">
        <w:rPr>
          <w:rFonts w:ascii="Times New Roman" w:hAnsi="Times New Roman" w:cs="Times New Roman"/>
          <w:sz w:val="30"/>
          <w:szCs w:val="30"/>
        </w:rPr>
        <w:t>ния</w:t>
      </w:r>
      <w:r w:rsidR="00E11E05" w:rsidRPr="006D2A88">
        <w:rPr>
          <w:rFonts w:ascii="Times New Roman" w:hAnsi="Times New Roman" w:cs="Times New Roman"/>
          <w:sz w:val="30"/>
          <w:szCs w:val="30"/>
        </w:rPr>
        <w:t xml:space="preserve"> капитального ремонта многоквартирных домов (за исключением капитального ремонта, предусмотренного краткосрочным планом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11E05" w:rsidRPr="006D2A88">
        <w:rPr>
          <w:rFonts w:ascii="Times New Roman" w:hAnsi="Times New Roman" w:cs="Times New Roman"/>
          <w:sz w:val="30"/>
          <w:szCs w:val="30"/>
        </w:rPr>
        <w:t>реализации региональной программы капитального ремонта общего имущества в многоквартирных домах), в</w:t>
      </w:r>
      <w:r w:rsidR="00CD2225" w:rsidRPr="006D2A88">
        <w:rPr>
          <w:rFonts w:ascii="Times New Roman" w:hAnsi="Times New Roman" w:cs="Times New Roman"/>
          <w:sz w:val="30"/>
          <w:szCs w:val="30"/>
        </w:rPr>
        <w:t>ключая техническое обследование</w:t>
      </w:r>
      <w:r w:rsidR="0055414E" w:rsidRPr="006D2A88">
        <w:rPr>
          <w:rFonts w:ascii="Times New Roman" w:hAnsi="Times New Roman" w:cs="Times New Roman"/>
          <w:sz w:val="30"/>
          <w:szCs w:val="30"/>
        </w:rPr>
        <w:t xml:space="preserve">, </w:t>
      </w:r>
      <w:r w:rsidR="00E11E05" w:rsidRPr="006D2A88">
        <w:rPr>
          <w:rFonts w:ascii="Times New Roman" w:hAnsi="Times New Roman" w:cs="Times New Roman"/>
          <w:sz w:val="30"/>
          <w:szCs w:val="30"/>
        </w:rPr>
        <w:t xml:space="preserve">разработку проектно-сметной документации на капитальный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11E05" w:rsidRPr="006D2A88">
        <w:rPr>
          <w:rFonts w:ascii="Times New Roman" w:hAnsi="Times New Roman" w:cs="Times New Roman"/>
          <w:sz w:val="30"/>
          <w:szCs w:val="30"/>
        </w:rPr>
        <w:t xml:space="preserve">ремонт многоквартирных домов, в соответствии с </w:t>
      </w:r>
      <w:hyperlink r:id="rId19">
        <w:r w:rsidR="00E11E05" w:rsidRPr="006D2A88">
          <w:rPr>
            <w:rFonts w:ascii="Times New Roman" w:hAnsi="Times New Roman" w:cs="Times New Roman"/>
            <w:sz w:val="30"/>
            <w:szCs w:val="30"/>
          </w:rPr>
          <w:t>Правилами</w:t>
        </w:r>
      </w:hyperlink>
      <w:r w:rsidR="00E11E05" w:rsidRPr="006D2A88">
        <w:rPr>
          <w:rFonts w:ascii="Times New Roman" w:hAnsi="Times New Roman" w:cs="Times New Roman"/>
          <w:sz w:val="30"/>
          <w:szCs w:val="30"/>
        </w:rPr>
        <w:t xml:space="preserve"> и нормами технической эксплуатации жилищного фонда, утвержденными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11E05" w:rsidRPr="006D2A88">
        <w:rPr>
          <w:rFonts w:ascii="Times New Roman" w:hAnsi="Times New Roman" w:cs="Times New Roman"/>
          <w:sz w:val="30"/>
          <w:szCs w:val="30"/>
        </w:rPr>
        <w:t xml:space="preserve">постановлением Госстроя Российской Федерации от 27.09.2003 № 170, Ведомственными строительными </w:t>
      </w:r>
      <w:hyperlink r:id="rId20">
        <w:r w:rsidR="00E11E05" w:rsidRPr="006D2A88">
          <w:rPr>
            <w:rFonts w:ascii="Times New Roman" w:hAnsi="Times New Roman" w:cs="Times New Roman"/>
            <w:sz w:val="30"/>
            <w:szCs w:val="30"/>
          </w:rPr>
          <w:t>нормами</w:t>
        </w:r>
      </w:hyperlink>
      <w:r w:rsidR="00E11E05" w:rsidRPr="006D2A88">
        <w:rPr>
          <w:rFonts w:ascii="Times New Roman" w:hAnsi="Times New Roman" w:cs="Times New Roman"/>
          <w:sz w:val="30"/>
          <w:szCs w:val="30"/>
        </w:rPr>
        <w:t xml:space="preserve">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11E05" w:rsidRPr="006D2A88">
        <w:rPr>
          <w:rFonts w:ascii="Times New Roman" w:hAnsi="Times New Roman" w:cs="Times New Roman"/>
          <w:sz w:val="30"/>
          <w:szCs w:val="30"/>
        </w:rPr>
        <w:t xml:space="preserve">ния» (ВСН 58-88(р), утвержденными приказом Госкомархитектуры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E11E05" w:rsidRPr="006D2A88">
        <w:rPr>
          <w:rFonts w:ascii="Times New Roman" w:hAnsi="Times New Roman" w:cs="Times New Roman"/>
          <w:sz w:val="30"/>
          <w:szCs w:val="30"/>
        </w:rPr>
        <w:t>от 23.11.1988 № 312.</w:t>
      </w:r>
    </w:p>
    <w:p w:rsidR="00C30576" w:rsidRPr="006D2A88" w:rsidRDefault="00602571" w:rsidP="006D2A8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C30576" w:rsidRPr="006D2A88">
        <w:rPr>
          <w:rFonts w:ascii="Times New Roman" w:hAnsi="Times New Roman" w:cs="Times New Roman"/>
          <w:sz w:val="30"/>
          <w:szCs w:val="30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C30576" w:rsidRPr="006D2A88">
        <w:rPr>
          <w:rFonts w:ascii="Times New Roman" w:hAnsi="Times New Roman" w:cs="Times New Roman"/>
          <w:sz w:val="30"/>
          <w:szCs w:val="30"/>
        </w:rPr>
        <w:t xml:space="preserve">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городского хозяйства и </w:t>
      </w:r>
      <w:r w:rsidR="00DC2505">
        <w:rPr>
          <w:rFonts w:ascii="Times New Roman" w:hAnsi="Times New Roman" w:cs="Times New Roman"/>
          <w:sz w:val="30"/>
          <w:szCs w:val="30"/>
        </w:rPr>
        <w:t>транспорта администрации города</w:t>
      </w:r>
      <w:r w:rsidR="00EC71DF" w:rsidRPr="006D2A88">
        <w:rPr>
          <w:rFonts w:ascii="Times New Roman" w:hAnsi="Times New Roman" w:cs="Times New Roman"/>
          <w:sz w:val="30"/>
          <w:szCs w:val="30"/>
        </w:rPr>
        <w:t xml:space="preserve"> </w:t>
      </w:r>
      <w:r w:rsidR="00C30576" w:rsidRPr="006D2A88">
        <w:rPr>
          <w:rFonts w:ascii="Times New Roman" w:hAnsi="Times New Roman" w:cs="Times New Roman"/>
          <w:sz w:val="30"/>
          <w:szCs w:val="30"/>
        </w:rPr>
        <w:t>(далее – Департамент).</w:t>
      </w:r>
    </w:p>
    <w:p w:rsidR="00C30576" w:rsidRPr="006D2A88" w:rsidRDefault="00602571" w:rsidP="006D2A8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C30576" w:rsidRPr="006D2A88">
        <w:rPr>
          <w:rFonts w:ascii="Times New Roman" w:hAnsi="Times New Roman" w:cs="Times New Roman"/>
          <w:sz w:val="30"/>
          <w:szCs w:val="30"/>
        </w:rPr>
        <w:t>О</w:t>
      </w:r>
      <w:r w:rsidR="00BC4595" w:rsidRPr="006D2A88">
        <w:rPr>
          <w:rFonts w:ascii="Times New Roman" w:hAnsi="Times New Roman" w:cs="Times New Roman"/>
          <w:sz w:val="30"/>
          <w:szCs w:val="30"/>
        </w:rPr>
        <w:t>рганизатор отбора – Департамент.</w:t>
      </w:r>
    </w:p>
    <w:p w:rsidR="00044672" w:rsidRPr="006D2A88" w:rsidRDefault="00C9276A" w:rsidP="006D2A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A88">
        <w:rPr>
          <w:rFonts w:ascii="Times New Roman" w:hAnsi="Times New Roman" w:cs="Times New Roman"/>
          <w:sz w:val="30"/>
          <w:szCs w:val="30"/>
        </w:rPr>
        <w:t>Участниками отбора являются управляющие организации, которые принимают участие в отборе в соответствии с настоящим Положением.</w:t>
      </w:r>
      <w:r w:rsidR="00044672" w:rsidRPr="006D2A8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4672" w:rsidRPr="006D2A88" w:rsidRDefault="00602571" w:rsidP="006D2A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Получатели субсидий –</w:t>
      </w:r>
      <w:r w:rsidR="00044672" w:rsidRPr="006D2A88">
        <w:rPr>
          <w:rFonts w:ascii="Times New Roman" w:hAnsi="Times New Roman" w:cs="Times New Roman"/>
          <w:sz w:val="30"/>
          <w:szCs w:val="30"/>
        </w:rPr>
        <w:t xml:space="preserve"> управляющие организации, признанные победителями отбора в соответствии с настоящим Положением.</w:t>
      </w:r>
    </w:p>
    <w:p w:rsidR="00C30576" w:rsidRPr="006D2A88" w:rsidRDefault="00602571" w:rsidP="006D2A8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C30576" w:rsidRPr="006D2A88">
        <w:rPr>
          <w:rFonts w:ascii="Times New Roman" w:hAnsi="Times New Roman" w:cs="Times New Roman"/>
          <w:sz w:val="30"/>
          <w:szCs w:val="30"/>
        </w:rPr>
        <w:t>Способом предоставления субсидии является финансовое обеспечение затрат.</w:t>
      </w:r>
    </w:p>
    <w:p w:rsidR="005B24B8" w:rsidRDefault="00EC71DF" w:rsidP="006D2A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A88">
        <w:rPr>
          <w:rFonts w:ascii="Times New Roman" w:hAnsi="Times New Roman" w:cs="Times New Roman"/>
          <w:sz w:val="30"/>
          <w:szCs w:val="30"/>
        </w:rPr>
        <w:t>6</w:t>
      </w:r>
      <w:r w:rsidR="0089446C" w:rsidRPr="006D2A88">
        <w:rPr>
          <w:rFonts w:ascii="Times New Roman" w:hAnsi="Times New Roman" w:cs="Times New Roman"/>
          <w:sz w:val="30"/>
          <w:szCs w:val="30"/>
        </w:rPr>
        <w:t>.</w:t>
      </w:r>
      <w:r w:rsidR="00602571">
        <w:rPr>
          <w:rFonts w:ascii="Times New Roman" w:hAnsi="Times New Roman" w:cs="Times New Roman"/>
          <w:sz w:val="30"/>
          <w:szCs w:val="30"/>
        </w:rPr>
        <w:t> </w:t>
      </w:r>
      <w:r w:rsidR="005B24B8" w:rsidRPr="006D2A88">
        <w:rPr>
          <w:rFonts w:ascii="Times New Roman" w:hAnsi="Times New Roman" w:cs="Times New Roman"/>
          <w:sz w:val="30"/>
          <w:szCs w:val="30"/>
        </w:rPr>
        <w:t>Субсидии предоставляются в пределах бюджетных ассигнований, предусмотренных на эти цели</w:t>
      </w:r>
      <w:r w:rsidR="005660E7" w:rsidRPr="006D2A88">
        <w:rPr>
          <w:rFonts w:ascii="Times New Roman" w:hAnsi="Times New Roman" w:cs="Times New Roman"/>
          <w:sz w:val="30"/>
          <w:szCs w:val="30"/>
        </w:rPr>
        <w:t xml:space="preserve"> в бюджете города в соответствии </w:t>
      </w:r>
      <w:r w:rsidR="0060257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660E7" w:rsidRPr="006D2A88">
        <w:rPr>
          <w:rFonts w:ascii="Times New Roman" w:hAnsi="Times New Roman" w:cs="Times New Roman"/>
          <w:sz w:val="30"/>
          <w:szCs w:val="30"/>
        </w:rPr>
        <w:t>с</w:t>
      </w:r>
      <w:r w:rsidR="005B24B8" w:rsidRPr="006D2A88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5660E7" w:rsidRPr="006D2A88">
        <w:rPr>
          <w:rFonts w:ascii="Times New Roman" w:hAnsi="Times New Roman" w:cs="Times New Roman"/>
          <w:sz w:val="30"/>
          <w:szCs w:val="30"/>
        </w:rPr>
        <w:t xml:space="preserve">ем </w:t>
      </w:r>
      <w:r w:rsidR="005B24B8" w:rsidRPr="006D2A88">
        <w:rPr>
          <w:rFonts w:ascii="Times New Roman" w:hAnsi="Times New Roman" w:cs="Times New Roman"/>
          <w:sz w:val="30"/>
          <w:szCs w:val="30"/>
        </w:rPr>
        <w:t xml:space="preserve">Красноярского городского Совета депутатов о бюджете </w:t>
      </w:r>
      <w:r w:rsidR="0060257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B24B8" w:rsidRPr="006D2A88">
        <w:rPr>
          <w:rFonts w:ascii="Times New Roman" w:hAnsi="Times New Roman" w:cs="Times New Roman"/>
          <w:sz w:val="30"/>
          <w:szCs w:val="30"/>
        </w:rPr>
        <w:t xml:space="preserve">города на соответствующий финансовый год </w:t>
      </w:r>
      <w:r w:rsidR="001801AB" w:rsidRPr="006D2A88">
        <w:rPr>
          <w:rFonts w:ascii="Times New Roman" w:hAnsi="Times New Roman" w:cs="Times New Roman"/>
          <w:sz w:val="30"/>
          <w:szCs w:val="30"/>
        </w:rPr>
        <w:t xml:space="preserve">на капитальный ремонт </w:t>
      </w:r>
      <w:r w:rsidR="0089446C" w:rsidRPr="006D2A88">
        <w:rPr>
          <w:rFonts w:ascii="Times New Roman" w:hAnsi="Times New Roman" w:cs="Times New Roman"/>
          <w:sz w:val="30"/>
          <w:szCs w:val="30"/>
        </w:rPr>
        <w:t>многоквартирных домов (за исключением капитального ремонта, предусмот</w:t>
      </w:r>
      <w:r w:rsidR="00602571">
        <w:rPr>
          <w:rFonts w:ascii="Times New Roman" w:hAnsi="Times New Roman" w:cs="Times New Roman"/>
          <w:sz w:val="30"/>
          <w:szCs w:val="30"/>
        </w:rPr>
        <w:t xml:space="preserve">ренного краткосрочным планом </w:t>
      </w:r>
      <w:r w:rsidR="0089446C" w:rsidRPr="006D2A88">
        <w:rPr>
          <w:rFonts w:ascii="Times New Roman" w:hAnsi="Times New Roman" w:cs="Times New Roman"/>
          <w:sz w:val="30"/>
          <w:szCs w:val="30"/>
        </w:rPr>
        <w:t>реализации региональной программы капитального ремонта общего имущества в многоквартирных домах).</w:t>
      </w:r>
    </w:p>
    <w:p w:rsidR="002B26CC" w:rsidRPr="006D2A88" w:rsidRDefault="002B26CC" w:rsidP="006D2A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A88">
        <w:rPr>
          <w:rFonts w:ascii="Times New Roman" w:hAnsi="Times New Roman" w:cs="Times New Roman"/>
          <w:sz w:val="30"/>
          <w:szCs w:val="30"/>
        </w:rPr>
        <w:t xml:space="preserve">В случае выделения дополнительных бюджетных ассигнований </w:t>
      </w:r>
      <w:r w:rsidR="00602571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D2A88">
        <w:rPr>
          <w:rFonts w:ascii="Times New Roman" w:hAnsi="Times New Roman" w:cs="Times New Roman"/>
          <w:sz w:val="30"/>
          <w:szCs w:val="30"/>
        </w:rPr>
        <w:t>на цели предоставления субсидии, а также в случае, если по результатам проведения отбора имеются не занятые расходными обязательствами бюджетные ассигнования, Департамен</w:t>
      </w:r>
      <w:r w:rsidR="00095AFE" w:rsidRPr="006D2A88">
        <w:rPr>
          <w:rFonts w:ascii="Times New Roman" w:hAnsi="Times New Roman" w:cs="Times New Roman"/>
          <w:sz w:val="30"/>
          <w:szCs w:val="30"/>
        </w:rPr>
        <w:t xml:space="preserve">т проводит дополнительный </w:t>
      </w:r>
      <w:r w:rsidR="0060257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C4595" w:rsidRPr="006D2A88">
        <w:rPr>
          <w:rFonts w:ascii="Times New Roman" w:hAnsi="Times New Roman" w:cs="Times New Roman"/>
          <w:sz w:val="30"/>
          <w:szCs w:val="30"/>
        </w:rPr>
        <w:t>отбор.</w:t>
      </w:r>
    </w:p>
    <w:p w:rsidR="00397B97" w:rsidRPr="006D2A88" w:rsidRDefault="00044672" w:rsidP="006D2A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A88">
        <w:rPr>
          <w:rFonts w:ascii="Times New Roman" w:hAnsi="Times New Roman" w:cs="Times New Roman"/>
          <w:sz w:val="30"/>
          <w:szCs w:val="30"/>
        </w:rPr>
        <w:t>7</w:t>
      </w:r>
      <w:r w:rsidR="00397B97" w:rsidRPr="006D2A88">
        <w:rPr>
          <w:rFonts w:ascii="Times New Roman" w:hAnsi="Times New Roman" w:cs="Times New Roman"/>
          <w:sz w:val="30"/>
          <w:szCs w:val="30"/>
        </w:rPr>
        <w:t>.</w:t>
      </w:r>
      <w:r w:rsidR="00602571">
        <w:rPr>
          <w:rFonts w:ascii="Times New Roman" w:hAnsi="Times New Roman" w:cs="Times New Roman"/>
          <w:sz w:val="30"/>
          <w:szCs w:val="30"/>
        </w:rPr>
        <w:t> </w:t>
      </w:r>
      <w:r w:rsidR="006F41CE" w:rsidRPr="006D2A88">
        <w:rPr>
          <w:rFonts w:ascii="Times New Roman" w:hAnsi="Times New Roman" w:cs="Times New Roman"/>
          <w:sz w:val="30"/>
          <w:szCs w:val="30"/>
        </w:rPr>
        <w:t xml:space="preserve">В целях согласования с жителями города вопросов о проведении капитального ремонта многоквартирных домов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 и утверждении сметы расходов администрация района, в границах которого находится многоквартирный дом, </w:t>
      </w:r>
      <w:r w:rsidR="0060257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F41CE" w:rsidRPr="006D2A88">
        <w:rPr>
          <w:rFonts w:ascii="Times New Roman" w:hAnsi="Times New Roman" w:cs="Times New Roman"/>
          <w:sz w:val="30"/>
          <w:szCs w:val="30"/>
        </w:rPr>
        <w:t>принимает участие в собрании собственников помещений в многоквартирном доме с муниципальной долей собственности.</w:t>
      </w:r>
    </w:p>
    <w:p w:rsidR="005B24B8" w:rsidRPr="006D2A88" w:rsidRDefault="00044672" w:rsidP="006D2A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A88">
        <w:rPr>
          <w:rFonts w:ascii="Times New Roman" w:hAnsi="Times New Roman" w:cs="Times New Roman"/>
          <w:sz w:val="30"/>
          <w:szCs w:val="30"/>
        </w:rPr>
        <w:t>8</w:t>
      </w:r>
      <w:r w:rsidR="00257F2D" w:rsidRPr="006D2A88">
        <w:rPr>
          <w:rFonts w:ascii="Times New Roman" w:hAnsi="Times New Roman" w:cs="Times New Roman"/>
          <w:sz w:val="30"/>
          <w:szCs w:val="30"/>
        </w:rPr>
        <w:t>.</w:t>
      </w:r>
      <w:r w:rsidR="00602571">
        <w:rPr>
          <w:rFonts w:ascii="Times New Roman" w:hAnsi="Times New Roman" w:cs="Times New Roman"/>
          <w:sz w:val="30"/>
          <w:szCs w:val="30"/>
        </w:rPr>
        <w:t> </w:t>
      </w:r>
      <w:r w:rsidR="005B24B8" w:rsidRPr="006D2A88">
        <w:rPr>
          <w:rFonts w:ascii="Times New Roman" w:hAnsi="Times New Roman" w:cs="Times New Roman"/>
          <w:sz w:val="30"/>
          <w:szCs w:val="30"/>
        </w:rPr>
        <w:t xml:space="preserve">Информация о субсидии размещается на едином портале </w:t>
      </w:r>
      <w:r w:rsidR="0060257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B24B8" w:rsidRPr="006D2A88">
        <w:rPr>
          <w:rFonts w:ascii="Times New Roman" w:hAnsi="Times New Roman" w:cs="Times New Roman"/>
          <w:sz w:val="30"/>
          <w:szCs w:val="30"/>
        </w:rPr>
        <w:t>бюджетной системы Российской Федерации в информационно-телеком</w:t>
      </w:r>
      <w:r w:rsidR="00602571">
        <w:rPr>
          <w:rFonts w:ascii="Times New Roman" w:hAnsi="Times New Roman" w:cs="Times New Roman"/>
          <w:sz w:val="30"/>
          <w:szCs w:val="30"/>
        </w:rPr>
        <w:t>-</w:t>
      </w:r>
      <w:r w:rsidR="005B24B8" w:rsidRPr="006D2A88">
        <w:rPr>
          <w:rFonts w:ascii="Times New Roman" w:hAnsi="Times New Roman" w:cs="Times New Roman"/>
          <w:sz w:val="30"/>
          <w:szCs w:val="30"/>
        </w:rPr>
        <w:t>муни</w:t>
      </w:r>
      <w:r w:rsidR="00602571">
        <w:rPr>
          <w:rFonts w:ascii="Times New Roman" w:hAnsi="Times New Roman" w:cs="Times New Roman"/>
          <w:sz w:val="30"/>
          <w:szCs w:val="30"/>
        </w:rPr>
        <w:t>кационной сети Интернет (далее –</w:t>
      </w:r>
      <w:r w:rsidR="005B24B8" w:rsidRPr="006D2A88">
        <w:rPr>
          <w:rFonts w:ascii="Times New Roman" w:hAnsi="Times New Roman" w:cs="Times New Roman"/>
          <w:sz w:val="30"/>
          <w:szCs w:val="30"/>
        </w:rPr>
        <w:t xml:space="preserve"> сеть Интернет, единый портал) (в разделе единого портала) в порядке, установленном Министерством финансов Российской Федерации.</w:t>
      </w:r>
    </w:p>
    <w:p w:rsidR="0066785C" w:rsidRPr="00DC2505" w:rsidRDefault="0066785C" w:rsidP="0060257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92"/>
      <w:bookmarkEnd w:id="1"/>
    </w:p>
    <w:p w:rsidR="00044672" w:rsidRPr="0073166A" w:rsidRDefault="00836606" w:rsidP="0060257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II.</w:t>
      </w:r>
      <w:r w:rsidR="00901ED4" w:rsidRPr="0073166A">
        <w:rPr>
          <w:rFonts w:ascii="Times New Roman" w:hAnsi="Times New Roman" w:cs="Times New Roman"/>
          <w:sz w:val="30"/>
          <w:szCs w:val="28"/>
        </w:rPr>
        <w:t xml:space="preserve"> </w:t>
      </w:r>
      <w:r w:rsidR="00044672" w:rsidRPr="0073166A">
        <w:rPr>
          <w:rFonts w:ascii="Times New Roman" w:hAnsi="Times New Roman" w:cs="Times New Roman"/>
          <w:sz w:val="30"/>
          <w:szCs w:val="28"/>
        </w:rPr>
        <w:t>Порядок проведения отбора</w:t>
      </w:r>
    </w:p>
    <w:p w:rsidR="00044672" w:rsidRPr="00DC2505" w:rsidRDefault="00044672" w:rsidP="0060257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672" w:rsidRPr="00602571" w:rsidRDefault="00044672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9.</w:t>
      </w:r>
      <w:r w:rsidR="00602571">
        <w:rPr>
          <w:rFonts w:ascii="Times New Roman" w:hAnsi="Times New Roman" w:cs="Times New Roman"/>
          <w:sz w:val="30"/>
          <w:szCs w:val="30"/>
        </w:rPr>
        <w:t> </w:t>
      </w:r>
      <w:r w:rsidR="006524F6" w:rsidRPr="00602571">
        <w:rPr>
          <w:rFonts w:ascii="Times New Roman" w:hAnsi="Times New Roman" w:cs="Times New Roman"/>
          <w:sz w:val="30"/>
          <w:szCs w:val="30"/>
        </w:rPr>
        <w:t>Способ проведения отбора – запрос предложений.</w:t>
      </w:r>
    </w:p>
    <w:p w:rsidR="005057A0" w:rsidRPr="00602571" w:rsidRDefault="00044672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10. </w:t>
      </w:r>
      <w:r w:rsidR="005057A0" w:rsidRPr="00602571">
        <w:rPr>
          <w:rFonts w:ascii="Times New Roman" w:hAnsi="Times New Roman" w:cs="Times New Roman"/>
          <w:sz w:val="30"/>
          <w:szCs w:val="30"/>
        </w:rPr>
        <w:t>Критерии отбора:</w:t>
      </w:r>
    </w:p>
    <w:p w:rsidR="00E82384" w:rsidRPr="00602571" w:rsidRDefault="00E82384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заявленный вид работ по капитальному ремонту многоквартирных домов отсутствует в краткосрочном плане реализации региональной программы капитального ремонта общего имущества в многоквартирных домах, расположенных на территории города Красноярска, утвер</w:t>
      </w:r>
      <w:r w:rsidR="00DC2505">
        <w:rPr>
          <w:rFonts w:ascii="Times New Roman" w:hAnsi="Times New Roman" w:cs="Times New Roman"/>
          <w:sz w:val="30"/>
          <w:szCs w:val="30"/>
        </w:rPr>
        <w:t>жденном п</w:t>
      </w:r>
      <w:r w:rsidRPr="00602571">
        <w:rPr>
          <w:rFonts w:ascii="Times New Roman" w:hAnsi="Times New Roman" w:cs="Times New Roman"/>
          <w:sz w:val="30"/>
          <w:szCs w:val="30"/>
        </w:rPr>
        <w:t xml:space="preserve">остановлением администрации города, на текущий финансовый год; </w:t>
      </w:r>
    </w:p>
    <w:p w:rsidR="005057A0" w:rsidRPr="00602571" w:rsidRDefault="005057A0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получатель субсидий (участник отбора) включен в реестр лицензий на осуществление предпринимательской деятельности по управлению многоквартирными домами, размещенный на официальном сайте службы строительного надзора и жилищного контроля Красноярского края.</w:t>
      </w:r>
    </w:p>
    <w:p w:rsidR="000C1608" w:rsidRPr="00602571" w:rsidRDefault="005057A0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Департамент организует проведение отбора в случае наличия  </w:t>
      </w:r>
      <w:r w:rsidR="0060257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02571">
        <w:rPr>
          <w:rFonts w:ascii="Times New Roman" w:hAnsi="Times New Roman" w:cs="Times New Roman"/>
          <w:sz w:val="30"/>
          <w:szCs w:val="30"/>
        </w:rPr>
        <w:t>в бюджете города средств, предусмотренных для предоставления субсидий в соответствующем финансовом году.</w:t>
      </w:r>
    </w:p>
    <w:p w:rsidR="00947968" w:rsidRPr="00602571" w:rsidRDefault="00044672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11. </w:t>
      </w:r>
      <w:r w:rsidR="00947968" w:rsidRPr="00602571">
        <w:rPr>
          <w:rFonts w:ascii="Times New Roman" w:hAnsi="Times New Roman" w:cs="Times New Roman"/>
          <w:sz w:val="30"/>
          <w:szCs w:val="30"/>
        </w:rPr>
        <w:t>Департамент при проведении отбора</w:t>
      </w:r>
      <w:r w:rsidR="0002198E" w:rsidRPr="00602571">
        <w:rPr>
          <w:rFonts w:ascii="Times New Roman" w:hAnsi="Times New Roman" w:cs="Times New Roman"/>
          <w:sz w:val="30"/>
          <w:szCs w:val="30"/>
        </w:rPr>
        <w:t xml:space="preserve"> и предоставлении субсидий </w:t>
      </w:r>
      <w:r w:rsidR="00947968" w:rsidRPr="00602571">
        <w:rPr>
          <w:rFonts w:ascii="Times New Roman" w:hAnsi="Times New Roman" w:cs="Times New Roman"/>
          <w:sz w:val="30"/>
          <w:szCs w:val="30"/>
        </w:rPr>
        <w:t>выполняет следующие функции:</w:t>
      </w:r>
    </w:p>
    <w:p w:rsidR="001F38E5" w:rsidRPr="00602571" w:rsidRDefault="001F38E5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Pr="00602571">
        <w:rPr>
          <w:rFonts w:ascii="Times New Roman" w:hAnsi="Times New Roman" w:cs="Times New Roman"/>
          <w:sz w:val="30"/>
          <w:szCs w:val="30"/>
        </w:rPr>
        <w:t>устанавливает сроки проведения отборов;</w:t>
      </w:r>
    </w:p>
    <w:p w:rsidR="00947968" w:rsidRPr="00602571" w:rsidRDefault="001F38E5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2</w:t>
      </w:r>
      <w:r w:rsidR="00947968" w:rsidRPr="00602571">
        <w:rPr>
          <w:rFonts w:ascii="Times New Roman" w:hAnsi="Times New Roman" w:cs="Times New Roman"/>
          <w:sz w:val="30"/>
          <w:szCs w:val="30"/>
        </w:rPr>
        <w:t>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="00947968" w:rsidRPr="00602571">
        <w:rPr>
          <w:rFonts w:ascii="Times New Roman" w:hAnsi="Times New Roman" w:cs="Times New Roman"/>
          <w:sz w:val="30"/>
          <w:szCs w:val="30"/>
        </w:rPr>
        <w:t>организует проведение отбора, в случае необходимости организует проведение дополнительного отбора;</w:t>
      </w:r>
    </w:p>
    <w:p w:rsidR="00947968" w:rsidRPr="00602571" w:rsidRDefault="00D34073" w:rsidP="00602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3</w:t>
      </w:r>
      <w:r w:rsidR="00947968" w:rsidRPr="00602571">
        <w:rPr>
          <w:rFonts w:ascii="Times New Roman" w:hAnsi="Times New Roman" w:cs="Times New Roman"/>
          <w:sz w:val="30"/>
          <w:szCs w:val="30"/>
        </w:rPr>
        <w:t>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="00947968" w:rsidRPr="00602571">
        <w:rPr>
          <w:rFonts w:ascii="Times New Roman" w:hAnsi="Times New Roman" w:cs="Times New Roman"/>
          <w:sz w:val="30"/>
          <w:szCs w:val="30"/>
        </w:rPr>
        <w:t>в порядке и сроки, установленные настоящ</w:t>
      </w:r>
      <w:r w:rsidR="00C9276A" w:rsidRPr="00602571">
        <w:rPr>
          <w:rFonts w:ascii="Times New Roman" w:hAnsi="Times New Roman" w:cs="Times New Roman"/>
          <w:sz w:val="30"/>
          <w:szCs w:val="30"/>
        </w:rPr>
        <w:t xml:space="preserve">им </w:t>
      </w:r>
      <w:r w:rsidR="00947968" w:rsidRPr="00602571">
        <w:rPr>
          <w:rFonts w:ascii="Times New Roman" w:hAnsi="Times New Roman" w:cs="Times New Roman"/>
          <w:sz w:val="30"/>
          <w:szCs w:val="30"/>
        </w:rPr>
        <w:t>Положени</w:t>
      </w:r>
      <w:r w:rsidR="00C9276A" w:rsidRPr="00602571">
        <w:rPr>
          <w:rFonts w:ascii="Times New Roman" w:hAnsi="Times New Roman" w:cs="Times New Roman"/>
          <w:sz w:val="30"/>
          <w:szCs w:val="30"/>
        </w:rPr>
        <w:t>ем</w:t>
      </w:r>
      <w:r w:rsidR="00947968" w:rsidRPr="00602571">
        <w:rPr>
          <w:rFonts w:ascii="Times New Roman" w:hAnsi="Times New Roman" w:cs="Times New Roman"/>
          <w:sz w:val="30"/>
          <w:szCs w:val="30"/>
        </w:rPr>
        <w:t>, размещает объявление о проведении отбора</w:t>
      </w:r>
      <w:r w:rsidR="00557D73" w:rsidRPr="00602571">
        <w:rPr>
          <w:rFonts w:ascii="Times New Roman" w:hAnsi="Times New Roman" w:cs="Times New Roman"/>
          <w:sz w:val="30"/>
          <w:szCs w:val="30"/>
        </w:rPr>
        <w:t>, протокол вскрытия заявок</w:t>
      </w:r>
      <w:r w:rsidR="005660E7" w:rsidRPr="00602571">
        <w:rPr>
          <w:rFonts w:ascii="Times New Roman" w:hAnsi="Times New Roman" w:cs="Times New Roman"/>
          <w:sz w:val="30"/>
          <w:szCs w:val="30"/>
        </w:rPr>
        <w:t xml:space="preserve"> и </w:t>
      </w:r>
      <w:r w:rsidR="00557D73" w:rsidRPr="00602571">
        <w:rPr>
          <w:rFonts w:ascii="Times New Roman" w:hAnsi="Times New Roman" w:cs="Times New Roman"/>
          <w:sz w:val="30"/>
          <w:szCs w:val="30"/>
        </w:rPr>
        <w:t xml:space="preserve">протокол об итогах отбора; </w:t>
      </w:r>
    </w:p>
    <w:p w:rsidR="00947968" w:rsidRPr="00602571" w:rsidRDefault="00082E8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4</w:t>
      </w:r>
      <w:r w:rsidR="00947968" w:rsidRPr="00602571">
        <w:rPr>
          <w:rFonts w:ascii="Times New Roman" w:hAnsi="Times New Roman" w:cs="Times New Roman"/>
          <w:sz w:val="30"/>
          <w:szCs w:val="30"/>
        </w:rPr>
        <w:t>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="00557D73" w:rsidRPr="00602571">
        <w:rPr>
          <w:rFonts w:ascii="Times New Roman" w:hAnsi="Times New Roman" w:cs="Times New Roman"/>
          <w:sz w:val="30"/>
          <w:szCs w:val="30"/>
        </w:rPr>
        <w:t xml:space="preserve">информирует </w:t>
      </w:r>
      <w:r w:rsidR="00947968" w:rsidRPr="00602571">
        <w:rPr>
          <w:rFonts w:ascii="Times New Roman" w:hAnsi="Times New Roman" w:cs="Times New Roman"/>
          <w:sz w:val="30"/>
          <w:szCs w:val="30"/>
        </w:rPr>
        <w:t xml:space="preserve">участников отбора по вопросам разъяснения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47968" w:rsidRPr="00602571">
        <w:rPr>
          <w:rFonts w:ascii="Times New Roman" w:hAnsi="Times New Roman" w:cs="Times New Roman"/>
          <w:sz w:val="30"/>
          <w:szCs w:val="30"/>
        </w:rPr>
        <w:t>положений</w:t>
      </w:r>
      <w:r w:rsidR="00921482" w:rsidRPr="00602571">
        <w:rPr>
          <w:rFonts w:ascii="Times New Roman" w:hAnsi="Times New Roman" w:cs="Times New Roman"/>
          <w:sz w:val="30"/>
          <w:szCs w:val="30"/>
        </w:rPr>
        <w:t xml:space="preserve"> объявления о проведении отбора</w:t>
      </w:r>
      <w:r w:rsidR="00947968" w:rsidRPr="00602571">
        <w:rPr>
          <w:rFonts w:ascii="Times New Roman" w:hAnsi="Times New Roman" w:cs="Times New Roman"/>
          <w:sz w:val="30"/>
          <w:szCs w:val="30"/>
        </w:rPr>
        <w:t>;</w:t>
      </w:r>
    </w:p>
    <w:p w:rsidR="00947968" w:rsidRPr="00602571" w:rsidRDefault="00082E8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5</w:t>
      </w:r>
      <w:r w:rsidR="00947968" w:rsidRPr="00602571">
        <w:rPr>
          <w:rFonts w:ascii="Times New Roman" w:hAnsi="Times New Roman" w:cs="Times New Roman"/>
          <w:sz w:val="30"/>
          <w:szCs w:val="30"/>
        </w:rPr>
        <w:t>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="00947968" w:rsidRPr="00602571">
        <w:rPr>
          <w:rFonts w:ascii="Times New Roman" w:hAnsi="Times New Roman" w:cs="Times New Roman"/>
          <w:sz w:val="30"/>
          <w:szCs w:val="30"/>
        </w:rPr>
        <w:t>осуществляет межведомственное информационное взаимодействие с государственными органами, органами местного самоуправления и подведомственными им организациями;</w:t>
      </w:r>
    </w:p>
    <w:p w:rsidR="005660E7" w:rsidRPr="00602571" w:rsidRDefault="00082E8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6)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Pr="00602571">
        <w:rPr>
          <w:rFonts w:ascii="Times New Roman" w:hAnsi="Times New Roman" w:cs="Times New Roman"/>
          <w:sz w:val="30"/>
          <w:szCs w:val="30"/>
        </w:rPr>
        <w:t>рассматривает заявки участников отбора и принимает решени</w:t>
      </w:r>
      <w:r w:rsidR="00E07F40" w:rsidRPr="00602571">
        <w:rPr>
          <w:rFonts w:ascii="Times New Roman" w:hAnsi="Times New Roman" w:cs="Times New Roman"/>
          <w:sz w:val="30"/>
          <w:szCs w:val="30"/>
        </w:rPr>
        <w:t>я</w:t>
      </w:r>
      <w:r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E07F40" w:rsidRPr="00602571">
        <w:rPr>
          <w:rFonts w:ascii="Times New Roman" w:hAnsi="Times New Roman" w:cs="Times New Roman"/>
          <w:sz w:val="30"/>
          <w:szCs w:val="30"/>
        </w:rPr>
        <w:t>о предоставлении субсидий, отклонении заявок и отказе в предоставле</w:t>
      </w:r>
      <w:r w:rsidR="00DC2505">
        <w:rPr>
          <w:rFonts w:ascii="Times New Roman" w:hAnsi="Times New Roman" w:cs="Times New Roman"/>
          <w:sz w:val="30"/>
          <w:szCs w:val="30"/>
        </w:rPr>
        <w:t>нии субсидий;</w:t>
      </w:r>
    </w:p>
    <w:p w:rsidR="00E07F40" w:rsidRPr="00602571" w:rsidRDefault="00E07F40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7) заключает с победителями отбора соглашения о предоставлении субсиди</w:t>
      </w:r>
      <w:r w:rsidR="002A1179" w:rsidRPr="00602571">
        <w:rPr>
          <w:rFonts w:ascii="Times New Roman" w:hAnsi="Times New Roman" w:cs="Times New Roman"/>
          <w:sz w:val="30"/>
          <w:szCs w:val="30"/>
        </w:rPr>
        <w:t>и</w:t>
      </w:r>
      <w:r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2A1179" w:rsidRPr="00602571">
        <w:rPr>
          <w:rFonts w:ascii="Times New Roman" w:hAnsi="Times New Roman" w:cs="Times New Roman"/>
          <w:sz w:val="30"/>
          <w:szCs w:val="30"/>
        </w:rPr>
        <w:t>на капитальный ремонт многоквартирного дома (за исключе</w:t>
      </w:r>
      <w:r w:rsidR="005C2D5A">
        <w:rPr>
          <w:rFonts w:ascii="Times New Roman" w:hAnsi="Times New Roman" w:cs="Times New Roman"/>
          <w:sz w:val="30"/>
          <w:szCs w:val="30"/>
        </w:rPr>
        <w:t>нием</w:t>
      </w:r>
      <w:r w:rsidR="002A1179" w:rsidRPr="00602571">
        <w:rPr>
          <w:rFonts w:ascii="Times New Roman" w:hAnsi="Times New Roman" w:cs="Times New Roman"/>
          <w:sz w:val="30"/>
          <w:szCs w:val="30"/>
        </w:rPr>
        <w:t xml:space="preserve"> затрат в связи с исполнением краткосрочного плана реализации региональной программы капитального ремонта общего имущества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A1179" w:rsidRPr="00602571">
        <w:rPr>
          <w:rFonts w:ascii="Times New Roman" w:hAnsi="Times New Roman" w:cs="Times New Roman"/>
          <w:sz w:val="30"/>
          <w:szCs w:val="30"/>
        </w:rPr>
        <w:t xml:space="preserve">в многоквартирных домах) </w:t>
      </w:r>
      <w:r w:rsidRPr="00602571">
        <w:rPr>
          <w:rFonts w:ascii="Times New Roman" w:hAnsi="Times New Roman" w:cs="Times New Roman"/>
          <w:sz w:val="30"/>
          <w:szCs w:val="30"/>
        </w:rPr>
        <w:t>(далее</w:t>
      </w:r>
      <w:r w:rsidR="00A02C8B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5C2D5A">
        <w:rPr>
          <w:rFonts w:ascii="Times New Roman" w:hAnsi="Times New Roman" w:cs="Times New Roman"/>
          <w:sz w:val="30"/>
          <w:szCs w:val="30"/>
        </w:rPr>
        <w:t>–</w:t>
      </w:r>
      <w:r w:rsidR="00A02C8B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>Соглашени</w:t>
      </w:r>
      <w:r w:rsidR="002A1179" w:rsidRPr="00602571">
        <w:rPr>
          <w:rFonts w:ascii="Times New Roman" w:hAnsi="Times New Roman" w:cs="Times New Roman"/>
          <w:sz w:val="30"/>
          <w:szCs w:val="30"/>
        </w:rPr>
        <w:t>е</w:t>
      </w:r>
      <w:r w:rsidRPr="00602571">
        <w:rPr>
          <w:rFonts w:ascii="Times New Roman" w:hAnsi="Times New Roman" w:cs="Times New Roman"/>
          <w:sz w:val="30"/>
          <w:szCs w:val="30"/>
        </w:rPr>
        <w:t>).</w:t>
      </w:r>
    </w:p>
    <w:p w:rsidR="006524F6" w:rsidRPr="00602571" w:rsidRDefault="005C2D5A" w:rsidP="006025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Проведение отбора осуществляется в государственной интегрированной информационной системе управления общественными </w:t>
      </w:r>
      <w:r w:rsidR="00D94E74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финансами «Электронный бюджет» (далее </w:t>
      </w:r>
      <w:r w:rsidR="00FD177C" w:rsidRPr="00602571">
        <w:rPr>
          <w:rFonts w:ascii="Times New Roman" w:hAnsi="Times New Roman" w:cs="Times New Roman"/>
          <w:sz w:val="30"/>
          <w:szCs w:val="30"/>
        </w:rPr>
        <w:t>–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ГИИС «Электронный бюджет»).</w:t>
      </w:r>
    </w:p>
    <w:p w:rsidR="006524F6" w:rsidRPr="00602571" w:rsidRDefault="006524F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602571">
        <w:rPr>
          <w:rFonts w:ascii="Times New Roman" w:hAnsi="Times New Roman" w:cs="Times New Roman"/>
          <w:sz w:val="30"/>
          <w:szCs w:val="30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524F6" w:rsidRPr="00602571" w:rsidRDefault="006524F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Взаимодействие Департамента с участниками отбора осуществляется с использованием документов в электронной форме в ГИИС «Электронный бюджет».</w:t>
      </w:r>
    </w:p>
    <w:p w:rsidR="006524F6" w:rsidRPr="00602571" w:rsidRDefault="006524F6" w:rsidP="00602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Объявление о проведении отбора размещается </w:t>
      </w:r>
      <w:r w:rsidR="00C9276A" w:rsidRPr="00602571">
        <w:rPr>
          <w:rFonts w:ascii="Times New Roman" w:hAnsi="Times New Roman" w:cs="Times New Roman"/>
          <w:sz w:val="30"/>
          <w:szCs w:val="30"/>
        </w:rPr>
        <w:t xml:space="preserve">Департаментом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80907" w:rsidRPr="00602571">
        <w:rPr>
          <w:rFonts w:ascii="Times New Roman" w:hAnsi="Times New Roman" w:cs="Times New Roman"/>
          <w:sz w:val="30"/>
          <w:szCs w:val="30"/>
        </w:rPr>
        <w:t>на</w:t>
      </w:r>
      <w:r w:rsidR="00C9276A" w:rsidRPr="00602571">
        <w:rPr>
          <w:rFonts w:ascii="Times New Roman" w:hAnsi="Times New Roman" w:cs="Times New Roman"/>
          <w:sz w:val="30"/>
          <w:szCs w:val="30"/>
        </w:rPr>
        <w:t xml:space="preserve"> едином портале бюджетной системы, а также на </w:t>
      </w:r>
      <w:r w:rsidR="00880907" w:rsidRPr="00602571">
        <w:rPr>
          <w:rFonts w:ascii="Times New Roman" w:hAnsi="Times New Roman" w:cs="Times New Roman"/>
          <w:sz w:val="30"/>
          <w:szCs w:val="30"/>
        </w:rPr>
        <w:t xml:space="preserve">официальном сайте администрации города Красноярска в сети Интернет по адресу: </w:t>
      </w:r>
      <w:r w:rsidR="00880907" w:rsidRPr="005C2D5A">
        <w:rPr>
          <w:rFonts w:ascii="Times New Roman" w:hAnsi="Times New Roman" w:cs="Times New Roman"/>
          <w:sz w:val="30"/>
          <w:szCs w:val="30"/>
        </w:rPr>
        <w:t>www.admkrsk.ru</w:t>
      </w:r>
      <w:r w:rsidR="00880907" w:rsidRPr="00602571">
        <w:rPr>
          <w:rFonts w:ascii="Times New Roman" w:hAnsi="Times New Roman" w:cs="Times New Roman"/>
          <w:sz w:val="30"/>
          <w:szCs w:val="30"/>
        </w:rPr>
        <w:t xml:space="preserve">, раздел «Город сегодня/Городское хозяйство и транспорт/Жилищный фонд и коммунальное хозяйство» (далее – Сайт)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575093" w:rsidRPr="00602571">
        <w:rPr>
          <w:rFonts w:ascii="Times New Roman" w:hAnsi="Times New Roman" w:cs="Times New Roman"/>
          <w:sz w:val="30"/>
          <w:szCs w:val="30"/>
        </w:rPr>
        <w:t>не позднее чем за три рабочих дня</w:t>
      </w:r>
      <w:r w:rsidRPr="00602571">
        <w:rPr>
          <w:rFonts w:ascii="Times New Roman" w:hAnsi="Times New Roman" w:cs="Times New Roman"/>
          <w:sz w:val="30"/>
          <w:szCs w:val="30"/>
        </w:rPr>
        <w:t xml:space="preserve"> до начала подачи </w:t>
      </w:r>
      <w:r w:rsidR="00D61C3D" w:rsidRPr="00602571">
        <w:rPr>
          <w:rFonts w:ascii="Times New Roman" w:hAnsi="Times New Roman" w:cs="Times New Roman"/>
          <w:sz w:val="30"/>
          <w:szCs w:val="30"/>
        </w:rPr>
        <w:t>заявок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 участие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02571">
        <w:rPr>
          <w:rFonts w:ascii="Times New Roman" w:hAnsi="Times New Roman" w:cs="Times New Roman"/>
          <w:sz w:val="30"/>
          <w:szCs w:val="30"/>
        </w:rPr>
        <w:t>в отборе, которое содержит следующие сведения:</w:t>
      </w:r>
    </w:p>
    <w:p w:rsidR="006524F6" w:rsidRPr="00602571" w:rsidRDefault="006524F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1) сроки проведения отбора;</w:t>
      </w:r>
    </w:p>
    <w:p w:rsidR="006524F6" w:rsidRPr="00602571" w:rsidRDefault="0049511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2) даты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начала подачи и окончания приема </w:t>
      </w:r>
      <w:r w:rsidR="00D61C3D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A538B1" w:rsidRPr="00602571">
        <w:rPr>
          <w:rFonts w:ascii="Times New Roman" w:hAnsi="Times New Roman" w:cs="Times New Roman"/>
          <w:sz w:val="30"/>
          <w:szCs w:val="30"/>
        </w:rPr>
        <w:t xml:space="preserve">участников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538B1" w:rsidRPr="00602571">
        <w:rPr>
          <w:rFonts w:ascii="Times New Roman" w:hAnsi="Times New Roman" w:cs="Times New Roman"/>
          <w:sz w:val="30"/>
          <w:szCs w:val="30"/>
        </w:rPr>
        <w:t>отбора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, </w:t>
      </w:r>
      <w:r w:rsidR="009347C7" w:rsidRPr="00602571">
        <w:rPr>
          <w:rFonts w:ascii="Times New Roman" w:hAnsi="Times New Roman" w:cs="Times New Roman"/>
          <w:sz w:val="30"/>
          <w:szCs w:val="30"/>
        </w:rPr>
        <w:t>при этом дата окончания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4F0114" w:rsidRPr="00602571">
        <w:rPr>
          <w:rFonts w:ascii="Times New Roman" w:hAnsi="Times New Roman" w:cs="Times New Roman"/>
          <w:sz w:val="30"/>
          <w:szCs w:val="30"/>
        </w:rPr>
        <w:t xml:space="preserve">приема заявок 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не может быть ранее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10-го календарного дня, следующего за днем размещения объявления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524F6" w:rsidRPr="00602571">
        <w:rPr>
          <w:rFonts w:ascii="Times New Roman" w:hAnsi="Times New Roman" w:cs="Times New Roman"/>
          <w:sz w:val="30"/>
          <w:szCs w:val="30"/>
        </w:rPr>
        <w:t>о проведении отбора;</w:t>
      </w:r>
    </w:p>
    <w:p w:rsidR="006524F6" w:rsidRPr="00602571" w:rsidRDefault="006524F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3) наименование, местонахождени</w:t>
      </w:r>
      <w:r w:rsidR="00DC2505">
        <w:rPr>
          <w:rFonts w:ascii="Times New Roman" w:hAnsi="Times New Roman" w:cs="Times New Roman"/>
          <w:sz w:val="30"/>
          <w:szCs w:val="30"/>
        </w:rPr>
        <w:t>е</w:t>
      </w:r>
      <w:r w:rsidRPr="00602571">
        <w:rPr>
          <w:rFonts w:ascii="Times New Roman" w:hAnsi="Times New Roman" w:cs="Times New Roman"/>
          <w:sz w:val="30"/>
          <w:szCs w:val="30"/>
        </w:rPr>
        <w:t>, почтовый адрес, адрес элект</w:t>
      </w:r>
      <w:r w:rsidR="005C2D5A">
        <w:rPr>
          <w:rFonts w:ascii="Times New Roman" w:hAnsi="Times New Roman" w:cs="Times New Roman"/>
          <w:sz w:val="30"/>
          <w:szCs w:val="30"/>
        </w:rPr>
        <w:t>-</w:t>
      </w:r>
      <w:r w:rsidRPr="00602571">
        <w:rPr>
          <w:rFonts w:ascii="Times New Roman" w:hAnsi="Times New Roman" w:cs="Times New Roman"/>
          <w:sz w:val="30"/>
          <w:szCs w:val="30"/>
        </w:rPr>
        <w:t>ронной почты Департамента;</w:t>
      </w:r>
    </w:p>
    <w:p w:rsidR="006524F6" w:rsidRPr="00602571" w:rsidRDefault="006524F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4) результат предоставления субсидии, предусмотренный пунк</w:t>
      </w:r>
      <w:r w:rsidR="00DC2505">
        <w:rPr>
          <w:rFonts w:ascii="Times New Roman" w:hAnsi="Times New Roman" w:cs="Times New Roman"/>
          <w:sz w:val="30"/>
          <w:szCs w:val="30"/>
        </w:rPr>
        <w:t>-</w:t>
      </w:r>
      <w:r w:rsidRPr="00602571">
        <w:rPr>
          <w:rFonts w:ascii="Times New Roman" w:hAnsi="Times New Roman" w:cs="Times New Roman"/>
          <w:sz w:val="30"/>
          <w:szCs w:val="30"/>
        </w:rPr>
        <w:t xml:space="preserve">том </w:t>
      </w:r>
      <w:r w:rsidR="00483FE4" w:rsidRPr="00602571">
        <w:rPr>
          <w:rFonts w:ascii="Times New Roman" w:hAnsi="Times New Roman" w:cs="Times New Roman"/>
          <w:sz w:val="30"/>
          <w:szCs w:val="30"/>
        </w:rPr>
        <w:t>39</w:t>
      </w:r>
      <w:r w:rsidRPr="006025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>настоящего Положения;</w:t>
      </w:r>
    </w:p>
    <w:p w:rsidR="00F9325F" w:rsidRPr="00602571" w:rsidRDefault="006524F6" w:rsidP="0060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5) доменное имя и (или) указатели страниц ГИИС «Электронный бюджет»;</w:t>
      </w:r>
      <w:r w:rsidR="00394EC7" w:rsidRPr="006025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524F6" w:rsidRPr="00602571" w:rsidRDefault="00F9325F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6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) требования к </w:t>
      </w:r>
      <w:r w:rsidR="002F796F" w:rsidRPr="00602571">
        <w:rPr>
          <w:rFonts w:ascii="Times New Roman" w:hAnsi="Times New Roman" w:cs="Times New Roman"/>
          <w:sz w:val="30"/>
          <w:szCs w:val="30"/>
        </w:rPr>
        <w:t>участникам отбора</w:t>
      </w:r>
      <w:r w:rsidR="00495116" w:rsidRPr="00602571">
        <w:rPr>
          <w:rFonts w:ascii="Times New Roman" w:hAnsi="Times New Roman" w:cs="Times New Roman"/>
          <w:sz w:val="30"/>
          <w:szCs w:val="30"/>
        </w:rPr>
        <w:t>, определенные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в соответствии с пункт</w:t>
      </w:r>
      <w:r w:rsidRPr="00602571">
        <w:rPr>
          <w:rFonts w:ascii="Times New Roman" w:hAnsi="Times New Roman" w:cs="Times New Roman"/>
          <w:sz w:val="30"/>
          <w:szCs w:val="30"/>
        </w:rPr>
        <w:t>ом</w:t>
      </w:r>
      <w:r w:rsidR="00DC2505">
        <w:rPr>
          <w:rFonts w:ascii="Times New Roman" w:hAnsi="Times New Roman" w:cs="Times New Roman"/>
          <w:sz w:val="30"/>
          <w:szCs w:val="30"/>
        </w:rPr>
        <w:t xml:space="preserve"> </w:t>
      </w:r>
      <w:r w:rsidR="000E1DB7" w:rsidRPr="00602571">
        <w:rPr>
          <w:rFonts w:ascii="Times New Roman" w:hAnsi="Times New Roman" w:cs="Times New Roman"/>
          <w:sz w:val="30"/>
          <w:szCs w:val="30"/>
        </w:rPr>
        <w:t>1</w:t>
      </w:r>
      <w:r w:rsidR="006A10EB" w:rsidRPr="00602571">
        <w:rPr>
          <w:rFonts w:ascii="Times New Roman" w:hAnsi="Times New Roman" w:cs="Times New Roman"/>
          <w:sz w:val="30"/>
          <w:szCs w:val="30"/>
        </w:rPr>
        <w:t>3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Pr="00602571">
        <w:rPr>
          <w:rFonts w:ascii="Times New Roman" w:hAnsi="Times New Roman" w:cs="Times New Roman"/>
          <w:sz w:val="30"/>
          <w:szCs w:val="30"/>
        </w:rPr>
        <w:t>, которым участник должен соот</w:t>
      </w:r>
      <w:r w:rsidR="0059748D" w:rsidRPr="00602571">
        <w:rPr>
          <w:rFonts w:ascii="Times New Roman" w:hAnsi="Times New Roman" w:cs="Times New Roman"/>
          <w:sz w:val="30"/>
          <w:szCs w:val="30"/>
        </w:rPr>
        <w:t>ветствовать на даты, определенные</w:t>
      </w:r>
      <w:r w:rsidRPr="00602571">
        <w:rPr>
          <w:rFonts w:ascii="Times New Roman" w:hAnsi="Times New Roman" w:cs="Times New Roman"/>
          <w:sz w:val="30"/>
          <w:szCs w:val="30"/>
        </w:rPr>
        <w:t xml:space="preserve"> пунктом 13 настоящего Положения,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и </w:t>
      </w:r>
      <w:r w:rsidR="00AF3DDB" w:rsidRPr="00602571">
        <w:rPr>
          <w:rFonts w:ascii="Times New Roman" w:hAnsi="Times New Roman" w:cs="Times New Roman"/>
          <w:sz w:val="30"/>
          <w:szCs w:val="30"/>
        </w:rPr>
        <w:t xml:space="preserve">к </w:t>
      </w:r>
      <w:r w:rsidR="006524F6" w:rsidRPr="00602571">
        <w:rPr>
          <w:rFonts w:ascii="Times New Roman" w:hAnsi="Times New Roman" w:cs="Times New Roman"/>
          <w:sz w:val="30"/>
          <w:szCs w:val="30"/>
        </w:rPr>
        <w:t>перечн</w:t>
      </w:r>
      <w:r w:rsidR="00AF3DDB" w:rsidRPr="00602571">
        <w:rPr>
          <w:rFonts w:ascii="Times New Roman" w:hAnsi="Times New Roman" w:cs="Times New Roman"/>
          <w:sz w:val="30"/>
          <w:szCs w:val="30"/>
        </w:rPr>
        <w:t>ю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документов в соответствии с пунктом </w:t>
      </w:r>
      <w:r w:rsidR="000E1DB7" w:rsidRPr="00602571">
        <w:rPr>
          <w:rFonts w:ascii="Times New Roman" w:hAnsi="Times New Roman" w:cs="Times New Roman"/>
          <w:sz w:val="30"/>
          <w:szCs w:val="30"/>
        </w:rPr>
        <w:t>1</w:t>
      </w:r>
      <w:r w:rsidR="006A10EB" w:rsidRPr="00602571">
        <w:rPr>
          <w:rFonts w:ascii="Times New Roman" w:hAnsi="Times New Roman" w:cs="Times New Roman"/>
          <w:sz w:val="30"/>
          <w:szCs w:val="30"/>
        </w:rPr>
        <w:t>5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Положения, представляемых </w:t>
      </w:r>
      <w:r w:rsidR="002F796F" w:rsidRPr="00602571">
        <w:rPr>
          <w:rFonts w:ascii="Times New Roman" w:hAnsi="Times New Roman" w:cs="Times New Roman"/>
          <w:sz w:val="30"/>
          <w:szCs w:val="30"/>
        </w:rPr>
        <w:t>участниками отбора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для подтверждения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524F6" w:rsidRPr="00602571">
        <w:rPr>
          <w:rFonts w:ascii="Times New Roman" w:hAnsi="Times New Roman" w:cs="Times New Roman"/>
          <w:sz w:val="30"/>
          <w:szCs w:val="30"/>
        </w:rPr>
        <w:t>их соответствия указанным требованиям</w:t>
      </w:r>
      <w:r w:rsidR="00044672" w:rsidRPr="00602571">
        <w:rPr>
          <w:rFonts w:ascii="Times New Roman" w:hAnsi="Times New Roman" w:cs="Times New Roman"/>
          <w:sz w:val="30"/>
          <w:szCs w:val="30"/>
        </w:rPr>
        <w:t xml:space="preserve"> и критериям</w:t>
      </w:r>
      <w:r w:rsidR="006524F6" w:rsidRPr="00602571">
        <w:rPr>
          <w:rFonts w:ascii="Times New Roman" w:hAnsi="Times New Roman" w:cs="Times New Roman"/>
          <w:sz w:val="30"/>
          <w:szCs w:val="30"/>
        </w:rPr>
        <w:t>;</w:t>
      </w:r>
    </w:p>
    <w:p w:rsidR="00F9325F" w:rsidRPr="00602571" w:rsidRDefault="00F9325F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7)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Pr="00602571">
        <w:rPr>
          <w:rFonts w:ascii="Times New Roman" w:hAnsi="Times New Roman" w:cs="Times New Roman"/>
          <w:sz w:val="30"/>
          <w:szCs w:val="30"/>
        </w:rPr>
        <w:t>критерии отбора в соответствии с пунктом 1</w:t>
      </w:r>
      <w:r w:rsidR="00044672" w:rsidRPr="00602571">
        <w:rPr>
          <w:rFonts w:ascii="Times New Roman" w:hAnsi="Times New Roman" w:cs="Times New Roman"/>
          <w:sz w:val="30"/>
          <w:szCs w:val="30"/>
        </w:rPr>
        <w:t>0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02571">
        <w:rPr>
          <w:rFonts w:ascii="Times New Roman" w:hAnsi="Times New Roman" w:cs="Times New Roman"/>
          <w:sz w:val="30"/>
          <w:szCs w:val="30"/>
        </w:rPr>
        <w:t>Положения;</w:t>
      </w:r>
    </w:p>
    <w:p w:rsidR="006524F6" w:rsidRPr="00602571" w:rsidRDefault="00F9325F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8</w:t>
      </w:r>
      <w:r w:rsidR="006524F6" w:rsidRPr="00602571">
        <w:rPr>
          <w:rFonts w:ascii="Times New Roman" w:hAnsi="Times New Roman" w:cs="Times New Roman"/>
          <w:sz w:val="30"/>
          <w:szCs w:val="30"/>
        </w:rPr>
        <w:t>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порядок подачи </w:t>
      </w:r>
      <w:r w:rsidR="002F796F" w:rsidRPr="00602571">
        <w:rPr>
          <w:rFonts w:ascii="Times New Roman" w:hAnsi="Times New Roman" w:cs="Times New Roman"/>
          <w:sz w:val="30"/>
          <w:szCs w:val="30"/>
        </w:rPr>
        <w:t>участниками отбора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D61C3D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524F6" w:rsidRPr="00602571">
        <w:rPr>
          <w:rFonts w:ascii="Times New Roman" w:hAnsi="Times New Roman" w:cs="Times New Roman"/>
          <w:sz w:val="30"/>
          <w:szCs w:val="30"/>
        </w:rPr>
        <w:t>с пункт</w:t>
      </w:r>
      <w:r w:rsidR="00EB7116" w:rsidRPr="00602571">
        <w:rPr>
          <w:rFonts w:ascii="Times New Roman" w:hAnsi="Times New Roman" w:cs="Times New Roman"/>
          <w:sz w:val="30"/>
          <w:szCs w:val="30"/>
        </w:rPr>
        <w:t>о</w:t>
      </w:r>
      <w:r w:rsidR="006524F6" w:rsidRPr="00602571">
        <w:rPr>
          <w:rFonts w:ascii="Times New Roman" w:hAnsi="Times New Roman" w:cs="Times New Roman"/>
          <w:sz w:val="30"/>
          <w:szCs w:val="30"/>
        </w:rPr>
        <w:t>м 1</w:t>
      </w:r>
      <w:r w:rsidR="00A16524" w:rsidRPr="00602571">
        <w:rPr>
          <w:rFonts w:ascii="Times New Roman" w:hAnsi="Times New Roman" w:cs="Times New Roman"/>
          <w:sz w:val="30"/>
          <w:szCs w:val="30"/>
        </w:rPr>
        <w:t>4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 и требования, предъявляемые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6524F6" w:rsidRPr="00602571">
        <w:rPr>
          <w:rFonts w:ascii="Times New Roman" w:hAnsi="Times New Roman" w:cs="Times New Roman"/>
          <w:sz w:val="30"/>
          <w:szCs w:val="30"/>
        </w:rPr>
        <w:t>к форме и содержанию</w:t>
      </w:r>
      <w:r w:rsidR="004A5E18" w:rsidRPr="00602571">
        <w:rPr>
          <w:rFonts w:ascii="Times New Roman" w:hAnsi="Times New Roman" w:cs="Times New Roman"/>
          <w:sz w:val="30"/>
          <w:szCs w:val="30"/>
        </w:rPr>
        <w:t xml:space="preserve"> заявок, установленные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пунктом </w:t>
      </w:r>
      <w:r w:rsidR="00DB2053" w:rsidRPr="00602571">
        <w:rPr>
          <w:rFonts w:ascii="Times New Roman" w:hAnsi="Times New Roman" w:cs="Times New Roman"/>
          <w:sz w:val="30"/>
          <w:szCs w:val="30"/>
        </w:rPr>
        <w:t>1</w:t>
      </w:r>
      <w:r w:rsidR="00A16524" w:rsidRPr="00602571">
        <w:rPr>
          <w:rFonts w:ascii="Times New Roman" w:hAnsi="Times New Roman" w:cs="Times New Roman"/>
          <w:sz w:val="30"/>
          <w:szCs w:val="30"/>
        </w:rPr>
        <w:t>5</w:t>
      </w:r>
      <w:r w:rsidR="006524F6" w:rsidRPr="006025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24F6" w:rsidRPr="00602571">
        <w:rPr>
          <w:rFonts w:ascii="Times New Roman" w:hAnsi="Times New Roman" w:cs="Times New Roman"/>
          <w:sz w:val="30"/>
          <w:szCs w:val="30"/>
        </w:rPr>
        <w:t>настоящего Положения, которые включают в том числе согласие</w:t>
      </w:r>
      <w:r w:rsidR="005C2D5A">
        <w:rPr>
          <w:rFonts w:ascii="Times New Roman" w:hAnsi="Times New Roman" w:cs="Times New Roman"/>
          <w:sz w:val="30"/>
          <w:szCs w:val="30"/>
        </w:rPr>
        <w:t xml:space="preserve"> </w:t>
      </w:r>
      <w:r w:rsidR="006524F6" w:rsidRPr="00602571">
        <w:rPr>
          <w:rFonts w:ascii="Times New Roman" w:hAnsi="Times New Roman" w:cs="Times New Roman"/>
          <w:sz w:val="30"/>
          <w:szCs w:val="30"/>
        </w:rPr>
        <w:t>на публикацию (размещение) на Сайте информации о</w:t>
      </w:r>
      <w:r w:rsidR="002F796F" w:rsidRPr="00602571">
        <w:rPr>
          <w:rFonts w:ascii="Times New Roman" w:hAnsi="Times New Roman" w:cs="Times New Roman"/>
          <w:sz w:val="30"/>
          <w:szCs w:val="30"/>
        </w:rPr>
        <w:t>б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2F796F" w:rsidRPr="00602571">
        <w:rPr>
          <w:rFonts w:ascii="Times New Roman" w:hAnsi="Times New Roman" w:cs="Times New Roman"/>
          <w:sz w:val="30"/>
          <w:szCs w:val="30"/>
        </w:rPr>
        <w:t>участнике отбора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, подаваемой </w:t>
      </w:r>
      <w:r w:rsidR="002F796F" w:rsidRPr="00602571">
        <w:rPr>
          <w:rFonts w:ascii="Times New Roman" w:hAnsi="Times New Roman" w:cs="Times New Roman"/>
          <w:sz w:val="30"/>
          <w:szCs w:val="30"/>
        </w:rPr>
        <w:t>участником отбора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5378E4" w:rsidRPr="00602571">
        <w:rPr>
          <w:rFonts w:ascii="Times New Roman" w:hAnsi="Times New Roman" w:cs="Times New Roman"/>
          <w:sz w:val="30"/>
          <w:szCs w:val="30"/>
        </w:rPr>
        <w:t xml:space="preserve">в </w:t>
      </w:r>
      <w:r w:rsidR="00053CC6" w:rsidRPr="00602571">
        <w:rPr>
          <w:rFonts w:ascii="Times New Roman" w:hAnsi="Times New Roman" w:cs="Times New Roman"/>
          <w:sz w:val="30"/>
          <w:szCs w:val="30"/>
        </w:rPr>
        <w:t>заявке</w:t>
      </w:r>
      <w:r w:rsidR="006524F6" w:rsidRPr="00602571">
        <w:rPr>
          <w:rFonts w:ascii="Times New Roman" w:hAnsi="Times New Roman" w:cs="Times New Roman"/>
          <w:sz w:val="30"/>
          <w:szCs w:val="30"/>
        </w:rPr>
        <w:t>, иной информации о</w:t>
      </w:r>
      <w:r w:rsidR="002F796F" w:rsidRPr="00602571">
        <w:rPr>
          <w:rFonts w:ascii="Times New Roman" w:hAnsi="Times New Roman" w:cs="Times New Roman"/>
          <w:sz w:val="30"/>
          <w:szCs w:val="30"/>
        </w:rPr>
        <w:t>б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2F796F" w:rsidRPr="00602571">
        <w:rPr>
          <w:rFonts w:ascii="Times New Roman" w:hAnsi="Times New Roman" w:cs="Times New Roman"/>
          <w:sz w:val="30"/>
          <w:szCs w:val="30"/>
        </w:rPr>
        <w:t>участнике отбора</w:t>
      </w:r>
      <w:r w:rsidR="006524F6" w:rsidRPr="00602571">
        <w:rPr>
          <w:rFonts w:ascii="Times New Roman" w:hAnsi="Times New Roman" w:cs="Times New Roman"/>
          <w:sz w:val="30"/>
          <w:szCs w:val="30"/>
        </w:rPr>
        <w:t>, связанной с отбором</w:t>
      </w:r>
      <w:r w:rsidR="00696718" w:rsidRPr="00602571">
        <w:rPr>
          <w:rFonts w:ascii="Times New Roman" w:hAnsi="Times New Roman" w:cs="Times New Roman"/>
          <w:sz w:val="30"/>
          <w:szCs w:val="30"/>
        </w:rPr>
        <w:t>;</w:t>
      </w:r>
    </w:p>
    <w:p w:rsidR="006524F6" w:rsidRPr="00602571" w:rsidRDefault="00F9325F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9</w:t>
      </w:r>
      <w:r w:rsidR="005C2D5A">
        <w:rPr>
          <w:rFonts w:ascii="Times New Roman" w:hAnsi="Times New Roman" w:cs="Times New Roman"/>
          <w:sz w:val="30"/>
          <w:szCs w:val="30"/>
        </w:rPr>
        <w:t>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="005C2D5A">
        <w:rPr>
          <w:rFonts w:ascii="Times New Roman" w:hAnsi="Times New Roman" w:cs="Times New Roman"/>
          <w:sz w:val="30"/>
          <w:szCs w:val="30"/>
        </w:rPr>
        <w:t xml:space="preserve">порядок отзыва </w:t>
      </w:r>
      <w:r w:rsidR="00D61C3D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, порядок их возврата, определяющий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в том числе основания для возврата </w:t>
      </w:r>
      <w:r w:rsidR="00D61C3D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, порядок внесения изменений в </w:t>
      </w:r>
      <w:r w:rsidR="00D61C3D" w:rsidRPr="00602571">
        <w:rPr>
          <w:rFonts w:ascii="Times New Roman" w:hAnsi="Times New Roman" w:cs="Times New Roman"/>
          <w:sz w:val="30"/>
          <w:szCs w:val="30"/>
        </w:rPr>
        <w:t>заявки</w:t>
      </w:r>
      <w:r w:rsidR="00DC2505">
        <w:rPr>
          <w:rFonts w:ascii="Times New Roman" w:hAnsi="Times New Roman" w:cs="Times New Roman"/>
          <w:sz w:val="30"/>
          <w:szCs w:val="30"/>
        </w:rPr>
        <w:t xml:space="preserve"> 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в соответствии с пунктом </w:t>
      </w:r>
      <w:r w:rsidR="00044672" w:rsidRPr="00602571">
        <w:rPr>
          <w:rFonts w:ascii="Times New Roman" w:hAnsi="Times New Roman" w:cs="Times New Roman"/>
          <w:sz w:val="30"/>
          <w:szCs w:val="30"/>
        </w:rPr>
        <w:t>20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6524F6" w:rsidRPr="00602571" w:rsidRDefault="00F9325F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10</w:t>
      </w:r>
      <w:r w:rsidR="006524F6" w:rsidRPr="00602571">
        <w:rPr>
          <w:rFonts w:ascii="Times New Roman" w:hAnsi="Times New Roman" w:cs="Times New Roman"/>
          <w:sz w:val="30"/>
          <w:szCs w:val="30"/>
        </w:rPr>
        <w:t>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правила рассмотрения </w:t>
      </w:r>
      <w:r w:rsidR="00D61C3D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2F796F" w:rsidRPr="00602571">
        <w:rPr>
          <w:rFonts w:ascii="Times New Roman" w:hAnsi="Times New Roman" w:cs="Times New Roman"/>
          <w:sz w:val="30"/>
          <w:szCs w:val="30"/>
        </w:rPr>
        <w:t>участников отбора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в соответствии с пунктами </w:t>
      </w:r>
      <w:r w:rsidRPr="00602571">
        <w:rPr>
          <w:rFonts w:ascii="Times New Roman" w:hAnsi="Times New Roman" w:cs="Times New Roman"/>
          <w:sz w:val="30"/>
          <w:szCs w:val="30"/>
        </w:rPr>
        <w:t>18</w:t>
      </w:r>
      <w:r w:rsidR="0043456E" w:rsidRPr="00602571">
        <w:rPr>
          <w:rFonts w:ascii="Times New Roman" w:hAnsi="Times New Roman" w:cs="Times New Roman"/>
          <w:sz w:val="30"/>
          <w:szCs w:val="30"/>
        </w:rPr>
        <w:t>–</w:t>
      </w:r>
      <w:r w:rsidR="00973A89" w:rsidRPr="00602571">
        <w:rPr>
          <w:rFonts w:ascii="Times New Roman" w:hAnsi="Times New Roman" w:cs="Times New Roman"/>
          <w:sz w:val="30"/>
          <w:szCs w:val="30"/>
        </w:rPr>
        <w:t>2</w:t>
      </w:r>
      <w:r w:rsidR="00206EC6" w:rsidRPr="00602571">
        <w:rPr>
          <w:rFonts w:ascii="Times New Roman" w:hAnsi="Times New Roman" w:cs="Times New Roman"/>
          <w:sz w:val="30"/>
          <w:szCs w:val="30"/>
        </w:rPr>
        <w:t>8</w:t>
      </w:r>
      <w:r w:rsidR="00973A89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6524F6" w:rsidRPr="00602571">
        <w:rPr>
          <w:rFonts w:ascii="Times New Roman" w:hAnsi="Times New Roman" w:cs="Times New Roman"/>
          <w:sz w:val="30"/>
          <w:szCs w:val="30"/>
        </w:rPr>
        <w:t>настоящего Положения;</w:t>
      </w:r>
    </w:p>
    <w:p w:rsidR="006524F6" w:rsidRPr="00602571" w:rsidRDefault="006524F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</w:t>
      </w:r>
      <w:r w:rsidR="00F9325F" w:rsidRPr="00602571">
        <w:rPr>
          <w:rFonts w:ascii="Times New Roman" w:hAnsi="Times New Roman" w:cs="Times New Roman"/>
          <w:sz w:val="30"/>
          <w:szCs w:val="30"/>
        </w:rPr>
        <w:t>1</w:t>
      </w:r>
      <w:r w:rsidRPr="00602571">
        <w:rPr>
          <w:rFonts w:ascii="Times New Roman" w:hAnsi="Times New Roman" w:cs="Times New Roman"/>
          <w:sz w:val="30"/>
          <w:szCs w:val="30"/>
        </w:rPr>
        <w:t>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Pr="00602571">
        <w:rPr>
          <w:rFonts w:ascii="Times New Roman" w:hAnsi="Times New Roman" w:cs="Times New Roman"/>
          <w:sz w:val="30"/>
          <w:szCs w:val="30"/>
        </w:rPr>
        <w:t xml:space="preserve">порядок возврата </w:t>
      </w:r>
      <w:r w:rsidR="00D61C3D" w:rsidRPr="00602571">
        <w:rPr>
          <w:rFonts w:ascii="Times New Roman" w:hAnsi="Times New Roman" w:cs="Times New Roman"/>
          <w:sz w:val="30"/>
          <w:szCs w:val="30"/>
        </w:rPr>
        <w:t>заявок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 доработку в соответствии с пунктом </w:t>
      </w:r>
      <w:r w:rsidR="00044672" w:rsidRPr="00602571">
        <w:rPr>
          <w:rFonts w:ascii="Times New Roman" w:hAnsi="Times New Roman" w:cs="Times New Roman"/>
          <w:sz w:val="30"/>
          <w:szCs w:val="30"/>
        </w:rPr>
        <w:t>20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6524F6" w:rsidRPr="00602571" w:rsidRDefault="006524F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</w:t>
      </w:r>
      <w:r w:rsidR="00F9325F" w:rsidRPr="00602571">
        <w:rPr>
          <w:rFonts w:ascii="Times New Roman" w:hAnsi="Times New Roman" w:cs="Times New Roman"/>
          <w:sz w:val="30"/>
          <w:szCs w:val="30"/>
        </w:rPr>
        <w:t>2</w:t>
      </w:r>
      <w:r w:rsidRPr="00602571">
        <w:rPr>
          <w:rFonts w:ascii="Times New Roman" w:hAnsi="Times New Roman" w:cs="Times New Roman"/>
          <w:sz w:val="30"/>
          <w:szCs w:val="30"/>
        </w:rPr>
        <w:t>)</w:t>
      </w:r>
      <w:r w:rsidR="00DC2505" w:rsidRPr="00DC2505">
        <w:rPr>
          <w:rFonts w:ascii="Times New Roman" w:hAnsi="Times New Roman" w:cs="Times New Roman"/>
          <w:sz w:val="30"/>
          <w:szCs w:val="30"/>
        </w:rPr>
        <w:t> </w:t>
      </w:r>
      <w:r w:rsidRPr="00602571">
        <w:rPr>
          <w:rFonts w:ascii="Times New Roman" w:hAnsi="Times New Roman" w:cs="Times New Roman"/>
          <w:sz w:val="30"/>
          <w:szCs w:val="30"/>
        </w:rPr>
        <w:t xml:space="preserve">порядок отклонения </w:t>
      </w:r>
      <w:r w:rsidR="00D61C3D" w:rsidRPr="00602571">
        <w:rPr>
          <w:rFonts w:ascii="Times New Roman" w:hAnsi="Times New Roman" w:cs="Times New Roman"/>
          <w:sz w:val="30"/>
          <w:szCs w:val="30"/>
        </w:rPr>
        <w:t>заявок</w:t>
      </w:r>
      <w:r w:rsidRPr="00602571">
        <w:rPr>
          <w:rFonts w:ascii="Times New Roman" w:hAnsi="Times New Roman" w:cs="Times New Roman"/>
          <w:sz w:val="30"/>
          <w:szCs w:val="30"/>
        </w:rPr>
        <w:t xml:space="preserve">, а также информацию об основаниях </w:t>
      </w:r>
      <w:r w:rsidR="001B47C4" w:rsidRPr="00602571">
        <w:rPr>
          <w:rFonts w:ascii="Times New Roman" w:hAnsi="Times New Roman" w:cs="Times New Roman"/>
          <w:sz w:val="30"/>
          <w:szCs w:val="30"/>
        </w:rPr>
        <w:t>их</w:t>
      </w:r>
      <w:r w:rsidRPr="00602571">
        <w:rPr>
          <w:rFonts w:ascii="Times New Roman" w:hAnsi="Times New Roman" w:cs="Times New Roman"/>
          <w:sz w:val="30"/>
          <w:szCs w:val="30"/>
        </w:rPr>
        <w:t xml:space="preserve"> отклонения в соответствии с пунктом 2</w:t>
      </w:r>
      <w:r w:rsidR="00206EC6" w:rsidRPr="00602571">
        <w:rPr>
          <w:rFonts w:ascii="Times New Roman" w:hAnsi="Times New Roman" w:cs="Times New Roman"/>
          <w:sz w:val="30"/>
          <w:szCs w:val="30"/>
        </w:rPr>
        <w:t>5</w:t>
      </w:r>
      <w:r w:rsidR="000A470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>настоящего Положения;</w:t>
      </w:r>
    </w:p>
    <w:p w:rsidR="006524F6" w:rsidRPr="00602571" w:rsidRDefault="006524F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</w:t>
      </w:r>
      <w:r w:rsidR="00F9325F" w:rsidRPr="00602571">
        <w:rPr>
          <w:rFonts w:ascii="Times New Roman" w:hAnsi="Times New Roman" w:cs="Times New Roman"/>
          <w:sz w:val="30"/>
          <w:szCs w:val="30"/>
        </w:rPr>
        <w:t>3</w:t>
      </w:r>
      <w:r w:rsidRPr="00602571">
        <w:rPr>
          <w:rFonts w:ascii="Times New Roman" w:hAnsi="Times New Roman" w:cs="Times New Roman"/>
          <w:sz w:val="30"/>
          <w:szCs w:val="30"/>
        </w:rPr>
        <w:t>)</w:t>
      </w:r>
      <w:r w:rsidR="00DC2505">
        <w:rPr>
          <w:rFonts w:ascii="Times New Roman" w:hAnsi="Times New Roman" w:cs="Times New Roman"/>
          <w:sz w:val="30"/>
          <w:szCs w:val="30"/>
        </w:rPr>
        <w:t> </w:t>
      </w:r>
      <w:r w:rsidRPr="00602571">
        <w:rPr>
          <w:rFonts w:ascii="Times New Roman" w:hAnsi="Times New Roman" w:cs="Times New Roman"/>
          <w:sz w:val="30"/>
          <w:szCs w:val="30"/>
        </w:rPr>
        <w:t>объем распределяемой субсидии в рамках отбора, порядок расчета размера с</w:t>
      </w:r>
      <w:r w:rsidR="005C2D5A">
        <w:rPr>
          <w:rFonts w:ascii="Times New Roman" w:hAnsi="Times New Roman" w:cs="Times New Roman"/>
          <w:sz w:val="30"/>
          <w:szCs w:val="30"/>
        </w:rPr>
        <w:t xml:space="preserve">убсидии, установленный пунктом </w:t>
      </w:r>
      <w:r w:rsidR="00973A89" w:rsidRPr="00602571">
        <w:rPr>
          <w:rFonts w:ascii="Times New Roman" w:hAnsi="Times New Roman" w:cs="Times New Roman"/>
          <w:sz w:val="30"/>
          <w:szCs w:val="30"/>
        </w:rPr>
        <w:t>3</w:t>
      </w:r>
      <w:r w:rsidR="00483FE4" w:rsidRPr="00602571">
        <w:rPr>
          <w:rFonts w:ascii="Times New Roman" w:hAnsi="Times New Roman" w:cs="Times New Roman"/>
          <w:sz w:val="30"/>
          <w:szCs w:val="30"/>
        </w:rPr>
        <w:t>8</w:t>
      </w:r>
      <w:r w:rsidR="00973A89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02571">
        <w:rPr>
          <w:rFonts w:ascii="Times New Roman" w:hAnsi="Times New Roman" w:cs="Times New Roman"/>
          <w:sz w:val="30"/>
          <w:szCs w:val="30"/>
        </w:rPr>
        <w:t>Положения, правила распределения субсидии по результатам отбора;</w:t>
      </w:r>
    </w:p>
    <w:p w:rsidR="006524F6" w:rsidRPr="00602571" w:rsidRDefault="006524F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</w:t>
      </w:r>
      <w:r w:rsidR="00F9325F" w:rsidRPr="00602571">
        <w:rPr>
          <w:rFonts w:ascii="Times New Roman" w:hAnsi="Times New Roman" w:cs="Times New Roman"/>
          <w:sz w:val="30"/>
          <w:szCs w:val="30"/>
        </w:rPr>
        <w:t>4</w:t>
      </w:r>
      <w:r w:rsidRPr="00602571">
        <w:rPr>
          <w:rFonts w:ascii="Times New Roman" w:hAnsi="Times New Roman" w:cs="Times New Roman"/>
          <w:sz w:val="30"/>
          <w:szCs w:val="30"/>
        </w:rPr>
        <w:t>)</w:t>
      </w:r>
      <w:r w:rsidR="005C2D5A">
        <w:rPr>
          <w:rFonts w:ascii="Times New Roman" w:hAnsi="Times New Roman" w:cs="Times New Roman"/>
          <w:sz w:val="30"/>
          <w:szCs w:val="30"/>
        </w:rPr>
        <w:t> </w:t>
      </w:r>
      <w:r w:rsidRPr="00602571">
        <w:rPr>
          <w:rFonts w:ascii="Times New Roman" w:hAnsi="Times New Roman" w:cs="Times New Roman"/>
          <w:sz w:val="30"/>
          <w:szCs w:val="30"/>
        </w:rPr>
        <w:t xml:space="preserve">порядок предоставления </w:t>
      </w:r>
      <w:r w:rsidR="002F796F" w:rsidRPr="00602571">
        <w:rPr>
          <w:rFonts w:ascii="Times New Roman" w:hAnsi="Times New Roman" w:cs="Times New Roman"/>
          <w:sz w:val="30"/>
          <w:szCs w:val="30"/>
        </w:rPr>
        <w:t>участникам отбора</w:t>
      </w:r>
      <w:r w:rsidRPr="00602571">
        <w:rPr>
          <w:rFonts w:ascii="Times New Roman" w:hAnsi="Times New Roman" w:cs="Times New Roman"/>
          <w:sz w:val="30"/>
          <w:szCs w:val="30"/>
        </w:rPr>
        <w:t xml:space="preserve"> разъяснений положений объя</w:t>
      </w:r>
      <w:r w:rsidR="00D619AF" w:rsidRPr="00602571">
        <w:rPr>
          <w:rFonts w:ascii="Times New Roman" w:hAnsi="Times New Roman" w:cs="Times New Roman"/>
          <w:sz w:val="30"/>
          <w:szCs w:val="30"/>
        </w:rPr>
        <w:t>вления о проведении отбора, даты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начала и окончания срока такого предоставления в соответствии с пункт</w:t>
      </w:r>
      <w:r w:rsidR="0089656F" w:rsidRPr="00602571">
        <w:rPr>
          <w:rFonts w:ascii="Times New Roman" w:hAnsi="Times New Roman" w:cs="Times New Roman"/>
          <w:sz w:val="30"/>
          <w:szCs w:val="30"/>
        </w:rPr>
        <w:t>ом</w:t>
      </w:r>
      <w:r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F35A25" w:rsidRPr="00602571">
        <w:rPr>
          <w:rFonts w:ascii="Times New Roman" w:hAnsi="Times New Roman" w:cs="Times New Roman"/>
          <w:sz w:val="30"/>
          <w:szCs w:val="30"/>
        </w:rPr>
        <w:t>2</w:t>
      </w:r>
      <w:r w:rsidR="00E72561" w:rsidRPr="00602571">
        <w:rPr>
          <w:rFonts w:ascii="Times New Roman" w:hAnsi="Times New Roman" w:cs="Times New Roman"/>
          <w:sz w:val="30"/>
          <w:szCs w:val="30"/>
        </w:rPr>
        <w:t>1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6524F6" w:rsidRPr="00602571" w:rsidRDefault="006524F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</w:t>
      </w:r>
      <w:r w:rsidR="00F9325F" w:rsidRPr="00602571">
        <w:rPr>
          <w:rFonts w:ascii="Times New Roman" w:hAnsi="Times New Roman" w:cs="Times New Roman"/>
          <w:sz w:val="30"/>
          <w:szCs w:val="30"/>
        </w:rPr>
        <w:t>5</w:t>
      </w:r>
      <w:r w:rsidRPr="00602571">
        <w:rPr>
          <w:rFonts w:ascii="Times New Roman" w:hAnsi="Times New Roman" w:cs="Times New Roman"/>
          <w:sz w:val="30"/>
          <w:szCs w:val="30"/>
        </w:rPr>
        <w:t xml:space="preserve">) срок, в течение которого победители отбора должны подписать </w:t>
      </w:r>
      <w:r w:rsidR="000E2F8D" w:rsidRPr="00602571">
        <w:rPr>
          <w:rFonts w:ascii="Times New Roman" w:hAnsi="Times New Roman" w:cs="Times New Roman"/>
          <w:sz w:val="30"/>
          <w:szCs w:val="30"/>
        </w:rPr>
        <w:t xml:space="preserve"> соглашения</w:t>
      </w:r>
      <w:r w:rsidRPr="00602571">
        <w:rPr>
          <w:rFonts w:ascii="Times New Roman" w:hAnsi="Times New Roman" w:cs="Times New Roman"/>
          <w:sz w:val="30"/>
          <w:szCs w:val="30"/>
        </w:rPr>
        <w:t xml:space="preserve"> о предоставлении субсидии, в соответствии с</w:t>
      </w:r>
      <w:r w:rsidR="00E7091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>пункт</w:t>
      </w:r>
      <w:r w:rsidR="00E3301E" w:rsidRPr="00602571">
        <w:rPr>
          <w:rFonts w:ascii="Times New Roman" w:hAnsi="Times New Roman" w:cs="Times New Roman"/>
          <w:sz w:val="30"/>
          <w:szCs w:val="30"/>
        </w:rPr>
        <w:t>ом</w:t>
      </w:r>
      <w:r w:rsidR="000E2F8D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483FE4" w:rsidRPr="00602571">
        <w:rPr>
          <w:rFonts w:ascii="Times New Roman" w:hAnsi="Times New Roman" w:cs="Times New Roman"/>
          <w:sz w:val="30"/>
          <w:szCs w:val="30"/>
        </w:rPr>
        <w:t>37</w:t>
      </w:r>
      <w:r w:rsidR="001B47C4" w:rsidRPr="006025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>настоящего Положения;</w:t>
      </w:r>
    </w:p>
    <w:p w:rsidR="00D619AF" w:rsidRPr="00602571" w:rsidRDefault="00D619AF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</w:t>
      </w:r>
      <w:r w:rsidR="00F9325F" w:rsidRPr="00602571">
        <w:rPr>
          <w:rFonts w:ascii="Times New Roman" w:hAnsi="Times New Roman" w:cs="Times New Roman"/>
          <w:sz w:val="30"/>
          <w:szCs w:val="30"/>
        </w:rPr>
        <w:t>6</w:t>
      </w:r>
      <w:r w:rsidRPr="00602571">
        <w:rPr>
          <w:rFonts w:ascii="Times New Roman" w:hAnsi="Times New Roman" w:cs="Times New Roman"/>
          <w:sz w:val="30"/>
          <w:szCs w:val="30"/>
        </w:rPr>
        <w:t>)</w:t>
      </w:r>
      <w:r w:rsidR="005C2D5A">
        <w:rPr>
          <w:rFonts w:ascii="Times New Roman" w:hAnsi="Times New Roman" w:cs="Times New Roman"/>
          <w:sz w:val="30"/>
          <w:szCs w:val="30"/>
        </w:rPr>
        <w:t> </w:t>
      </w:r>
      <w:r w:rsidRPr="00602571">
        <w:rPr>
          <w:rFonts w:ascii="Times New Roman" w:hAnsi="Times New Roman" w:cs="Times New Roman"/>
          <w:sz w:val="30"/>
          <w:szCs w:val="30"/>
        </w:rPr>
        <w:t>условия признания победителей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отбора уклонившим</w:t>
      </w:r>
      <w:r w:rsidR="00E61123" w:rsidRPr="00602571">
        <w:rPr>
          <w:rFonts w:ascii="Times New Roman" w:hAnsi="Times New Roman" w:cs="Times New Roman"/>
          <w:sz w:val="30"/>
          <w:szCs w:val="30"/>
        </w:rPr>
        <w:t>и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ся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от заключения </w:t>
      </w:r>
      <w:r w:rsidR="008775C1">
        <w:rPr>
          <w:rFonts w:ascii="Times New Roman" w:hAnsi="Times New Roman" w:cs="Times New Roman"/>
          <w:sz w:val="30"/>
          <w:szCs w:val="30"/>
        </w:rPr>
        <w:t>С</w:t>
      </w:r>
      <w:r w:rsidR="003A3583" w:rsidRPr="00602571">
        <w:rPr>
          <w:rFonts w:ascii="Times New Roman" w:hAnsi="Times New Roman" w:cs="Times New Roman"/>
          <w:sz w:val="30"/>
          <w:szCs w:val="30"/>
        </w:rPr>
        <w:t>оглашения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 xml:space="preserve">в соответствии с пунктом </w:t>
      </w:r>
      <w:r w:rsidR="00483FE4" w:rsidRPr="00602571">
        <w:rPr>
          <w:rFonts w:ascii="Times New Roman" w:hAnsi="Times New Roman" w:cs="Times New Roman"/>
          <w:sz w:val="30"/>
          <w:szCs w:val="30"/>
        </w:rPr>
        <w:t>37</w:t>
      </w:r>
      <w:r w:rsidR="00E61123" w:rsidRPr="006025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</w:t>
      </w:r>
      <w:r w:rsidRPr="00602571">
        <w:rPr>
          <w:rFonts w:ascii="Times New Roman" w:hAnsi="Times New Roman" w:cs="Times New Roman"/>
          <w:sz w:val="30"/>
          <w:szCs w:val="30"/>
        </w:rPr>
        <w:t>Положения;</w:t>
      </w:r>
    </w:p>
    <w:p w:rsidR="003221B9" w:rsidRPr="00602571" w:rsidRDefault="00F9325F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17</w:t>
      </w:r>
      <w:r w:rsidR="006524F6" w:rsidRPr="00602571">
        <w:rPr>
          <w:rFonts w:ascii="Times New Roman" w:hAnsi="Times New Roman" w:cs="Times New Roman"/>
          <w:sz w:val="30"/>
          <w:szCs w:val="30"/>
        </w:rPr>
        <w:t>)</w:t>
      </w:r>
      <w:r w:rsidR="005C2D5A">
        <w:rPr>
          <w:rFonts w:ascii="Times New Roman" w:hAnsi="Times New Roman" w:cs="Times New Roman"/>
          <w:sz w:val="30"/>
          <w:szCs w:val="30"/>
        </w:rPr>
        <w:t> 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сроки размещения </w:t>
      </w:r>
      <w:r w:rsidR="002F796F" w:rsidRPr="00602571">
        <w:rPr>
          <w:rFonts w:ascii="Times New Roman" w:hAnsi="Times New Roman" w:cs="Times New Roman"/>
          <w:sz w:val="30"/>
          <w:szCs w:val="30"/>
        </w:rPr>
        <w:t>протокола подведения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итог</w:t>
      </w:r>
      <w:r w:rsidR="002F796F" w:rsidRPr="00602571">
        <w:rPr>
          <w:rFonts w:ascii="Times New Roman" w:hAnsi="Times New Roman" w:cs="Times New Roman"/>
          <w:sz w:val="30"/>
          <w:szCs w:val="30"/>
        </w:rPr>
        <w:t>ов</w:t>
      </w:r>
      <w:r w:rsidR="006524F6" w:rsidRPr="00602571">
        <w:rPr>
          <w:rFonts w:ascii="Times New Roman" w:hAnsi="Times New Roman" w:cs="Times New Roman"/>
          <w:sz w:val="30"/>
          <w:szCs w:val="30"/>
        </w:rPr>
        <w:t xml:space="preserve"> отбора</w:t>
      </w:r>
      <w:r w:rsidR="006B2536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6524F6" w:rsidRPr="00602571">
        <w:rPr>
          <w:rFonts w:ascii="Times New Roman" w:hAnsi="Times New Roman" w:cs="Times New Roman"/>
          <w:sz w:val="30"/>
          <w:szCs w:val="30"/>
        </w:rPr>
        <w:t>на едином портале и Сайте</w:t>
      </w:r>
      <w:r w:rsidR="002F796F" w:rsidRPr="00602571">
        <w:rPr>
          <w:rFonts w:ascii="Times New Roman" w:hAnsi="Times New Roman" w:cs="Times New Roman"/>
          <w:sz w:val="30"/>
          <w:szCs w:val="30"/>
        </w:rPr>
        <w:t xml:space="preserve">, </w:t>
      </w:r>
      <w:r w:rsidR="006B2536" w:rsidRPr="00602571">
        <w:rPr>
          <w:rFonts w:ascii="Times New Roman" w:hAnsi="Times New Roman" w:cs="Times New Roman"/>
          <w:sz w:val="30"/>
          <w:szCs w:val="30"/>
        </w:rPr>
        <w:t xml:space="preserve">которые не могут быть </w:t>
      </w:r>
      <w:r w:rsidR="00CD2225" w:rsidRPr="00602571">
        <w:rPr>
          <w:rFonts w:ascii="Times New Roman" w:hAnsi="Times New Roman" w:cs="Times New Roman"/>
          <w:sz w:val="30"/>
          <w:szCs w:val="30"/>
        </w:rPr>
        <w:t>позднее 14 календар</w:t>
      </w:r>
      <w:r w:rsidR="00EF47EF" w:rsidRPr="00602571">
        <w:rPr>
          <w:rFonts w:ascii="Times New Roman" w:hAnsi="Times New Roman" w:cs="Times New Roman"/>
          <w:sz w:val="30"/>
          <w:szCs w:val="30"/>
        </w:rPr>
        <w:t>н</w:t>
      </w:r>
      <w:r w:rsidR="006B2536" w:rsidRPr="00602571">
        <w:rPr>
          <w:rFonts w:ascii="Times New Roman" w:hAnsi="Times New Roman" w:cs="Times New Roman"/>
          <w:sz w:val="30"/>
          <w:szCs w:val="30"/>
        </w:rPr>
        <w:t>ого</w:t>
      </w:r>
      <w:r w:rsidR="00EF47EF" w:rsidRPr="00602571">
        <w:rPr>
          <w:rFonts w:ascii="Times New Roman" w:hAnsi="Times New Roman" w:cs="Times New Roman"/>
          <w:sz w:val="30"/>
          <w:szCs w:val="30"/>
        </w:rPr>
        <w:t xml:space="preserve"> дн</w:t>
      </w:r>
      <w:r w:rsidR="006B2536" w:rsidRPr="00602571">
        <w:rPr>
          <w:rFonts w:ascii="Times New Roman" w:hAnsi="Times New Roman" w:cs="Times New Roman"/>
          <w:sz w:val="30"/>
          <w:szCs w:val="30"/>
        </w:rPr>
        <w:t xml:space="preserve">я, следующего за днем определения победителей отбора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F47EF" w:rsidRPr="00602571">
        <w:rPr>
          <w:rFonts w:ascii="Times New Roman" w:hAnsi="Times New Roman" w:cs="Times New Roman"/>
          <w:sz w:val="30"/>
          <w:szCs w:val="30"/>
        </w:rPr>
        <w:t xml:space="preserve">в соответствии с пунктом </w:t>
      </w:r>
      <w:r w:rsidR="00483FE4" w:rsidRPr="00602571">
        <w:rPr>
          <w:rFonts w:ascii="Times New Roman" w:hAnsi="Times New Roman" w:cs="Times New Roman"/>
          <w:sz w:val="30"/>
          <w:szCs w:val="30"/>
        </w:rPr>
        <w:t>29</w:t>
      </w:r>
      <w:r w:rsidR="00EF47EF"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</w:t>
      </w:r>
      <w:r w:rsidR="008775C1">
        <w:rPr>
          <w:rFonts w:ascii="Times New Roman" w:hAnsi="Times New Roman" w:cs="Times New Roman"/>
          <w:sz w:val="30"/>
          <w:szCs w:val="30"/>
        </w:rPr>
        <w:t>ния.</w:t>
      </w:r>
    </w:p>
    <w:p w:rsidR="008E3E8F" w:rsidRPr="00602571" w:rsidRDefault="008E3E8F" w:rsidP="0060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Внесение изменений в объявление о проведении отбора осуществляется не позднее наступления даты окончания приема </w:t>
      </w:r>
      <w:r w:rsidR="00A01F60" w:rsidRPr="00602571">
        <w:rPr>
          <w:rFonts w:ascii="Times New Roman" w:hAnsi="Times New Roman" w:cs="Times New Roman"/>
          <w:sz w:val="30"/>
          <w:szCs w:val="30"/>
        </w:rPr>
        <w:t>заявок</w:t>
      </w:r>
      <w:r w:rsidRPr="00602571">
        <w:rPr>
          <w:rFonts w:ascii="Times New Roman" w:hAnsi="Times New Roman" w:cs="Times New Roman"/>
          <w:sz w:val="30"/>
          <w:szCs w:val="30"/>
        </w:rPr>
        <w:t xml:space="preserve"> участников отбора получателей субсидий</w:t>
      </w:r>
      <w:r w:rsidR="00510038" w:rsidRPr="00602571">
        <w:rPr>
          <w:rFonts w:ascii="Times New Roman" w:hAnsi="Times New Roman" w:cs="Times New Roman"/>
          <w:sz w:val="30"/>
          <w:szCs w:val="30"/>
        </w:rPr>
        <w:t xml:space="preserve">, при этом срок подачи участниками отбора </w:t>
      </w:r>
      <w:r w:rsidR="00A01F60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510038" w:rsidRPr="00602571">
        <w:rPr>
          <w:rFonts w:ascii="Times New Roman" w:hAnsi="Times New Roman" w:cs="Times New Roman"/>
          <w:sz w:val="30"/>
          <w:szCs w:val="30"/>
        </w:rPr>
        <w:t xml:space="preserve"> продле</w:t>
      </w:r>
      <w:r w:rsidR="00A76405" w:rsidRPr="00602571">
        <w:rPr>
          <w:rFonts w:ascii="Times New Roman" w:hAnsi="Times New Roman" w:cs="Times New Roman"/>
          <w:sz w:val="30"/>
          <w:szCs w:val="30"/>
        </w:rPr>
        <w:t>вае</w:t>
      </w:r>
      <w:r w:rsidR="00510038" w:rsidRPr="00602571">
        <w:rPr>
          <w:rFonts w:ascii="Times New Roman" w:hAnsi="Times New Roman" w:cs="Times New Roman"/>
          <w:sz w:val="30"/>
          <w:szCs w:val="30"/>
        </w:rPr>
        <w:t>тся</w:t>
      </w:r>
      <w:r w:rsidR="00C23132" w:rsidRPr="00602571">
        <w:rPr>
          <w:rFonts w:ascii="Times New Roman" w:hAnsi="Times New Roman" w:cs="Times New Roman"/>
          <w:sz w:val="30"/>
          <w:szCs w:val="30"/>
        </w:rPr>
        <w:t xml:space="preserve"> не менее чем на </w:t>
      </w:r>
      <w:r w:rsidR="003574A5" w:rsidRPr="00602571">
        <w:rPr>
          <w:rFonts w:ascii="Times New Roman" w:hAnsi="Times New Roman" w:cs="Times New Roman"/>
          <w:sz w:val="30"/>
          <w:szCs w:val="30"/>
        </w:rPr>
        <w:t>три</w:t>
      </w:r>
      <w:r w:rsidR="00510038" w:rsidRPr="00602571">
        <w:rPr>
          <w:rFonts w:ascii="Times New Roman" w:hAnsi="Times New Roman" w:cs="Times New Roman"/>
          <w:sz w:val="30"/>
          <w:szCs w:val="30"/>
        </w:rPr>
        <w:t xml:space="preserve"> календарных дня</w:t>
      </w:r>
      <w:r w:rsidR="006D4CEE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D4CEE" w:rsidRPr="00602571">
        <w:rPr>
          <w:rFonts w:ascii="Times New Roman" w:hAnsi="Times New Roman" w:cs="Times New Roman"/>
          <w:sz w:val="30"/>
          <w:szCs w:val="30"/>
        </w:rPr>
        <w:t>со дня, следующего за днем внесения таких изменений.</w:t>
      </w:r>
    </w:p>
    <w:p w:rsidR="00A76405" w:rsidRPr="00602571" w:rsidRDefault="00A76405" w:rsidP="0060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При внесении изменений в объявление о проведении отбора изменение способа отбора не допускается.</w:t>
      </w:r>
    </w:p>
    <w:p w:rsidR="00D666C0" w:rsidRPr="00602571" w:rsidRDefault="00D666C0" w:rsidP="0060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</w:t>
      </w:r>
      <w:r w:rsidR="005F231E" w:rsidRPr="00602571">
        <w:rPr>
          <w:rFonts w:ascii="Times New Roman" w:hAnsi="Times New Roman" w:cs="Times New Roman"/>
          <w:sz w:val="30"/>
          <w:szCs w:val="30"/>
        </w:rPr>
        <w:t xml:space="preserve">а </w:t>
      </w:r>
      <w:r w:rsidRPr="00602571">
        <w:rPr>
          <w:rFonts w:ascii="Times New Roman" w:hAnsi="Times New Roman" w:cs="Times New Roman"/>
          <w:sz w:val="30"/>
          <w:szCs w:val="30"/>
        </w:rPr>
        <w:t>включается положение, предусматривающее право участников внести изменения в заявки</w:t>
      </w:r>
      <w:r w:rsidR="005C2D5A">
        <w:rPr>
          <w:rFonts w:ascii="Times New Roman" w:hAnsi="Times New Roman" w:cs="Times New Roman"/>
          <w:sz w:val="30"/>
          <w:szCs w:val="30"/>
        </w:rPr>
        <w:t xml:space="preserve"> в порядке, предусмотренном </w:t>
      </w:r>
      <w:r w:rsidR="00A412CD" w:rsidRPr="00602571">
        <w:rPr>
          <w:rFonts w:ascii="Times New Roman" w:hAnsi="Times New Roman" w:cs="Times New Roman"/>
          <w:sz w:val="30"/>
          <w:szCs w:val="30"/>
        </w:rPr>
        <w:t xml:space="preserve">пунктом </w:t>
      </w:r>
      <w:r w:rsidR="006D5E82" w:rsidRPr="00602571">
        <w:rPr>
          <w:rFonts w:ascii="Times New Roman" w:hAnsi="Times New Roman" w:cs="Times New Roman"/>
          <w:sz w:val="30"/>
          <w:szCs w:val="30"/>
        </w:rPr>
        <w:t>20</w:t>
      </w:r>
      <w:r w:rsidR="00A412CD"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8E3E8F" w:rsidRPr="00602571" w:rsidRDefault="00BE099A" w:rsidP="0060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У</w:t>
      </w:r>
      <w:r w:rsidR="008E3E8F" w:rsidRPr="00602571">
        <w:rPr>
          <w:rFonts w:ascii="Times New Roman" w:hAnsi="Times New Roman" w:cs="Times New Roman"/>
          <w:sz w:val="30"/>
          <w:szCs w:val="30"/>
        </w:rPr>
        <w:t xml:space="preserve">частники отбора, подавшие </w:t>
      </w:r>
      <w:r w:rsidR="0051185A" w:rsidRPr="00602571">
        <w:rPr>
          <w:rFonts w:ascii="Times New Roman" w:hAnsi="Times New Roman" w:cs="Times New Roman"/>
          <w:sz w:val="30"/>
          <w:szCs w:val="30"/>
        </w:rPr>
        <w:t>заявки</w:t>
      </w:r>
      <w:r w:rsidR="008E3E8F" w:rsidRPr="00602571">
        <w:rPr>
          <w:rFonts w:ascii="Times New Roman" w:hAnsi="Times New Roman" w:cs="Times New Roman"/>
          <w:sz w:val="30"/>
          <w:szCs w:val="30"/>
        </w:rPr>
        <w:t>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</w:t>
      </w:r>
      <w:r w:rsidR="0043456E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E3E8F" w:rsidRPr="00602571">
        <w:rPr>
          <w:rFonts w:ascii="Times New Roman" w:hAnsi="Times New Roman" w:cs="Times New Roman"/>
          <w:sz w:val="30"/>
          <w:szCs w:val="30"/>
        </w:rPr>
        <w:t xml:space="preserve">с использованием </w:t>
      </w:r>
      <w:r w:rsidR="00C23132" w:rsidRPr="00602571">
        <w:rPr>
          <w:rFonts w:ascii="Times New Roman" w:hAnsi="Times New Roman" w:cs="Times New Roman"/>
          <w:sz w:val="30"/>
          <w:szCs w:val="30"/>
        </w:rPr>
        <w:t>ГИИС «Электронный бюджет».</w:t>
      </w:r>
    </w:p>
    <w:p w:rsidR="00145A1D" w:rsidRPr="00602571" w:rsidRDefault="005C2D5A" w:rsidP="006025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C31820" w:rsidRPr="00602571">
        <w:rPr>
          <w:rFonts w:ascii="Times New Roman" w:hAnsi="Times New Roman" w:cs="Times New Roman"/>
          <w:sz w:val="30"/>
          <w:szCs w:val="30"/>
        </w:rPr>
        <w:t xml:space="preserve">Требования, </w:t>
      </w:r>
      <w:r w:rsidR="00C608D4" w:rsidRPr="00602571">
        <w:rPr>
          <w:rFonts w:ascii="Times New Roman" w:hAnsi="Times New Roman" w:cs="Times New Roman"/>
          <w:sz w:val="30"/>
          <w:szCs w:val="30"/>
        </w:rPr>
        <w:t>к получателям субсидий (участникам</w:t>
      </w:r>
      <w:r w:rsidR="00FE7724" w:rsidRPr="00602571">
        <w:rPr>
          <w:rFonts w:ascii="Times New Roman" w:hAnsi="Times New Roman" w:cs="Times New Roman"/>
          <w:sz w:val="30"/>
          <w:szCs w:val="30"/>
        </w:rPr>
        <w:t xml:space="preserve"> отбора),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FE7724" w:rsidRPr="00602571">
        <w:rPr>
          <w:rFonts w:ascii="Times New Roman" w:hAnsi="Times New Roman" w:cs="Times New Roman"/>
          <w:sz w:val="30"/>
          <w:szCs w:val="30"/>
        </w:rPr>
        <w:t>которым он</w:t>
      </w:r>
      <w:r w:rsidR="00C608D4" w:rsidRPr="00602571">
        <w:rPr>
          <w:rFonts w:ascii="Times New Roman" w:hAnsi="Times New Roman" w:cs="Times New Roman"/>
          <w:sz w:val="30"/>
          <w:szCs w:val="30"/>
        </w:rPr>
        <w:t>и долж</w:t>
      </w:r>
      <w:r w:rsidR="00FE7724" w:rsidRPr="00602571">
        <w:rPr>
          <w:rFonts w:ascii="Times New Roman" w:hAnsi="Times New Roman" w:cs="Times New Roman"/>
          <w:sz w:val="30"/>
          <w:szCs w:val="30"/>
        </w:rPr>
        <w:t>н</w:t>
      </w:r>
      <w:r w:rsidR="00C608D4" w:rsidRPr="00602571">
        <w:rPr>
          <w:rFonts w:ascii="Times New Roman" w:hAnsi="Times New Roman" w:cs="Times New Roman"/>
          <w:sz w:val="30"/>
          <w:szCs w:val="30"/>
        </w:rPr>
        <w:t>ы</w:t>
      </w:r>
      <w:r w:rsidR="00FE7724" w:rsidRPr="00602571">
        <w:rPr>
          <w:rFonts w:ascii="Times New Roman" w:hAnsi="Times New Roman" w:cs="Times New Roman"/>
          <w:sz w:val="30"/>
          <w:szCs w:val="30"/>
        </w:rPr>
        <w:t xml:space="preserve"> соответствовать </w:t>
      </w:r>
      <w:r w:rsidR="00145A1D" w:rsidRPr="00602571">
        <w:rPr>
          <w:rFonts w:ascii="Times New Roman" w:hAnsi="Times New Roman" w:cs="Times New Roman"/>
          <w:sz w:val="30"/>
          <w:szCs w:val="30"/>
        </w:rPr>
        <w:t>по состоянию на даты рассмотре</w:t>
      </w:r>
      <w:r w:rsidR="008775C1">
        <w:rPr>
          <w:rFonts w:ascii="Times New Roman" w:hAnsi="Times New Roman" w:cs="Times New Roman"/>
          <w:sz w:val="30"/>
          <w:szCs w:val="30"/>
        </w:rPr>
        <w:t>ния заявки и заключения С</w:t>
      </w:r>
      <w:r w:rsidR="00145A1D" w:rsidRPr="00602571">
        <w:rPr>
          <w:rFonts w:ascii="Times New Roman" w:hAnsi="Times New Roman" w:cs="Times New Roman"/>
          <w:sz w:val="30"/>
          <w:szCs w:val="30"/>
        </w:rPr>
        <w:t>оглашения:</w:t>
      </w:r>
    </w:p>
    <w:p w:rsidR="00E33D41" w:rsidRPr="00602571" w:rsidRDefault="005C2D5A" w:rsidP="0060257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не являются иностранным юридическим лицом, в том числе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94E74" w:rsidRPr="00602571">
        <w:rPr>
          <w:rFonts w:ascii="Times New Roman" w:hAnsi="Times New Roman" w:cs="Times New Roman"/>
          <w:sz w:val="30"/>
          <w:szCs w:val="30"/>
        </w:rPr>
        <w:t>–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офшорные компании), а также российским юридиче</w:t>
      </w:r>
      <w:r w:rsidR="00955192" w:rsidRPr="00602571">
        <w:rPr>
          <w:rFonts w:ascii="Times New Roman" w:hAnsi="Times New Roman" w:cs="Times New Roman"/>
          <w:sz w:val="30"/>
          <w:szCs w:val="30"/>
        </w:rPr>
        <w:t xml:space="preserve">ским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55192" w:rsidRPr="00602571">
        <w:rPr>
          <w:rFonts w:ascii="Times New Roman" w:hAnsi="Times New Roman" w:cs="Times New Roman"/>
          <w:sz w:val="30"/>
          <w:szCs w:val="30"/>
        </w:rPr>
        <w:t>лицом,</w:t>
      </w:r>
      <w:r w:rsidR="00D94E74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в уставном (складочном) капитале которых доля прямого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или косвенного (через третьих лиц) участия офшорных компаний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</w:t>
      </w:r>
      <w:r w:rsidR="00955192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E33D41" w:rsidRPr="00602571">
        <w:rPr>
          <w:rFonts w:ascii="Times New Roman" w:hAnsi="Times New Roman" w:cs="Times New Roman"/>
          <w:sz w:val="30"/>
          <w:szCs w:val="30"/>
        </w:rPr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3D41" w:rsidRPr="00602571" w:rsidRDefault="005C2D5A" w:rsidP="0060257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E33D41" w:rsidRPr="00602571">
        <w:rPr>
          <w:rFonts w:ascii="Times New Roman" w:hAnsi="Times New Roman" w:cs="Times New Roman"/>
          <w:sz w:val="30"/>
          <w:szCs w:val="30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3D41" w:rsidRPr="00602571" w:rsidRDefault="005C2D5A" w:rsidP="0060257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E33D41" w:rsidRPr="00602571">
        <w:rPr>
          <w:rFonts w:ascii="Times New Roman" w:hAnsi="Times New Roman" w:cs="Times New Roman"/>
          <w:sz w:val="30"/>
          <w:szCs w:val="30"/>
        </w:rPr>
        <w:t>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33D41" w:rsidRPr="00602571" w:rsidRDefault="005C2D5A" w:rsidP="0060257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не получают средства из бюджета города Красноярска на основании иных </w:t>
      </w:r>
      <w:r w:rsidR="001332C8" w:rsidRPr="00602571">
        <w:rPr>
          <w:rFonts w:ascii="Times New Roman" w:hAnsi="Times New Roman" w:cs="Times New Roman"/>
          <w:sz w:val="30"/>
          <w:szCs w:val="30"/>
        </w:rPr>
        <w:t>муниципальных правовых актов города Красноярска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на цели, указанные в пункте </w:t>
      </w:r>
      <w:r w:rsidR="00025F53" w:rsidRPr="00602571">
        <w:rPr>
          <w:rFonts w:ascii="Times New Roman" w:hAnsi="Times New Roman" w:cs="Times New Roman"/>
          <w:sz w:val="30"/>
          <w:szCs w:val="30"/>
        </w:rPr>
        <w:t>2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E33D41" w:rsidRPr="00602571" w:rsidRDefault="005C2D5A" w:rsidP="0060257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не являются иностранными агентами в соответствии с Федеральным законом «О контроле за деятельностью лиц, находящихся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>под иностранным влиянием»;</w:t>
      </w:r>
      <w:r w:rsidR="00EA1ADC" w:rsidRPr="006025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33D41" w:rsidRPr="00602571" w:rsidRDefault="005C2D5A" w:rsidP="0060257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AE1CC1" w:rsidRPr="00602571">
        <w:rPr>
          <w:rFonts w:ascii="Times New Roman" w:hAnsi="Times New Roman" w:cs="Times New Roman"/>
          <w:sz w:val="30"/>
          <w:szCs w:val="30"/>
        </w:rPr>
        <w:t xml:space="preserve">у </w:t>
      </w:r>
      <w:r w:rsidR="00185442" w:rsidRPr="00602571">
        <w:rPr>
          <w:rFonts w:ascii="Times New Roman" w:hAnsi="Times New Roman" w:cs="Times New Roman"/>
          <w:sz w:val="30"/>
          <w:szCs w:val="30"/>
        </w:rPr>
        <w:t>участников отбора (получателей субсидий</w:t>
      </w:r>
      <w:r w:rsidR="00C31820" w:rsidRPr="00602571">
        <w:rPr>
          <w:rFonts w:ascii="Times New Roman" w:hAnsi="Times New Roman" w:cs="Times New Roman"/>
          <w:sz w:val="30"/>
          <w:szCs w:val="30"/>
        </w:rPr>
        <w:t>)</w:t>
      </w:r>
      <w:r w:rsidR="00AE1CC1" w:rsidRPr="00602571">
        <w:rPr>
          <w:rFonts w:ascii="Times New Roman" w:hAnsi="Times New Roman" w:cs="Times New Roman"/>
          <w:sz w:val="30"/>
          <w:szCs w:val="30"/>
        </w:rPr>
        <w:t xml:space="preserve"> отс</w:t>
      </w:r>
      <w:r w:rsidR="00E33D41" w:rsidRPr="00602571">
        <w:rPr>
          <w:rFonts w:ascii="Times New Roman" w:hAnsi="Times New Roman" w:cs="Times New Roman"/>
          <w:sz w:val="30"/>
          <w:szCs w:val="30"/>
        </w:rPr>
        <w:t>утствует просроченная задолженность по возврату в бюджет города Красноярска 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223512" w:rsidRPr="00602571">
        <w:rPr>
          <w:rFonts w:ascii="Times New Roman" w:hAnsi="Times New Roman" w:cs="Times New Roman"/>
          <w:sz w:val="30"/>
          <w:szCs w:val="30"/>
        </w:rPr>
        <w:t xml:space="preserve">  публично-правовым образованием</w:t>
      </w:r>
      <w:r w:rsidR="004C207D" w:rsidRPr="00602571">
        <w:rPr>
          <w:rFonts w:ascii="Times New Roman" w:hAnsi="Times New Roman" w:cs="Times New Roman"/>
          <w:sz w:val="30"/>
          <w:szCs w:val="30"/>
        </w:rPr>
        <w:t>,</w:t>
      </w:r>
      <w:r w:rsidR="00223512" w:rsidRPr="00602571">
        <w:rPr>
          <w:rFonts w:ascii="Times New Roman" w:hAnsi="Times New Roman" w:cs="Times New Roman"/>
          <w:sz w:val="30"/>
          <w:szCs w:val="30"/>
        </w:rPr>
        <w:t xml:space="preserve"> из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бюд</w:t>
      </w:r>
      <w:r w:rsidR="00223512" w:rsidRPr="00602571">
        <w:rPr>
          <w:rFonts w:ascii="Times New Roman" w:hAnsi="Times New Roman" w:cs="Times New Roman"/>
          <w:sz w:val="30"/>
          <w:szCs w:val="30"/>
        </w:rPr>
        <w:t>жета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223512" w:rsidRPr="00602571">
        <w:rPr>
          <w:rFonts w:ascii="Times New Roman" w:hAnsi="Times New Roman" w:cs="Times New Roman"/>
          <w:sz w:val="30"/>
          <w:szCs w:val="30"/>
        </w:rPr>
        <w:t>которого планируется  предоставление субсидий</w:t>
      </w:r>
      <w:r w:rsidR="004D2407" w:rsidRPr="00602571">
        <w:rPr>
          <w:rFonts w:ascii="Times New Roman" w:hAnsi="Times New Roman" w:cs="Times New Roman"/>
          <w:sz w:val="30"/>
          <w:szCs w:val="30"/>
        </w:rPr>
        <w:t>;</w:t>
      </w:r>
    </w:p>
    <w:p w:rsidR="00D56578" w:rsidRPr="00602571" w:rsidRDefault="005C2D5A" w:rsidP="0060257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не находятся в процессе реорганизации (за исключением </w:t>
      </w:r>
      <w:r w:rsidR="008775C1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реорганизации в форме присоединения к юридическому лицу, </w:t>
      </w:r>
      <w:r w:rsidR="008775C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являющемуся </w:t>
      </w:r>
      <w:r w:rsidR="00BC6F38" w:rsidRPr="00602571">
        <w:rPr>
          <w:rFonts w:ascii="Times New Roman" w:hAnsi="Times New Roman" w:cs="Times New Roman"/>
          <w:sz w:val="30"/>
          <w:szCs w:val="30"/>
        </w:rPr>
        <w:t>участником отбора (</w:t>
      </w:r>
      <w:r w:rsidR="00E33D41" w:rsidRPr="00602571">
        <w:rPr>
          <w:rFonts w:ascii="Times New Roman" w:hAnsi="Times New Roman" w:cs="Times New Roman"/>
          <w:sz w:val="30"/>
          <w:szCs w:val="30"/>
        </w:rPr>
        <w:t>получателем субсидии</w:t>
      </w:r>
      <w:r w:rsidR="00BC6F38" w:rsidRPr="00602571">
        <w:rPr>
          <w:rFonts w:ascii="Times New Roman" w:hAnsi="Times New Roman" w:cs="Times New Roman"/>
          <w:sz w:val="30"/>
          <w:szCs w:val="30"/>
        </w:rPr>
        <w:t>)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, другого </w:t>
      </w:r>
      <w:r w:rsidR="008775C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юридического лица), ликвидации, в отношении их не введена процедура банкротства, деятельность </w:t>
      </w:r>
      <w:r w:rsidR="00C31820" w:rsidRPr="00602571">
        <w:rPr>
          <w:rFonts w:ascii="Times New Roman" w:hAnsi="Times New Roman" w:cs="Times New Roman"/>
          <w:sz w:val="30"/>
          <w:szCs w:val="30"/>
        </w:rPr>
        <w:t>участников отбора (получателей субсидии)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8775C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>не приостановлена в порядке, предусмотренном законодатель</w:t>
      </w:r>
      <w:r w:rsidR="008775C1">
        <w:rPr>
          <w:rFonts w:ascii="Times New Roman" w:hAnsi="Times New Roman" w:cs="Times New Roman"/>
          <w:sz w:val="30"/>
          <w:szCs w:val="30"/>
        </w:rPr>
        <w:t xml:space="preserve">-        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ством Российской Федерации, а </w:t>
      </w:r>
      <w:r w:rsidR="00C31820" w:rsidRPr="00602571">
        <w:rPr>
          <w:rFonts w:ascii="Times New Roman" w:hAnsi="Times New Roman" w:cs="Times New Roman"/>
          <w:sz w:val="30"/>
          <w:szCs w:val="30"/>
        </w:rPr>
        <w:t xml:space="preserve">участники отбора (получатели </w:t>
      </w:r>
      <w:r w:rsidR="008775C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C31820" w:rsidRPr="00602571">
        <w:rPr>
          <w:rFonts w:ascii="Times New Roman" w:hAnsi="Times New Roman" w:cs="Times New Roman"/>
          <w:sz w:val="30"/>
          <w:szCs w:val="30"/>
        </w:rPr>
        <w:t>субсидии)</w:t>
      </w:r>
      <w:r w:rsidR="00E33D41" w:rsidRPr="00602571">
        <w:rPr>
          <w:rFonts w:ascii="Times New Roman" w:hAnsi="Times New Roman" w:cs="Times New Roman"/>
          <w:sz w:val="30"/>
          <w:szCs w:val="30"/>
        </w:rPr>
        <w:t>, являю</w:t>
      </w:r>
      <w:r w:rsidR="00E1031B" w:rsidRPr="00602571">
        <w:rPr>
          <w:rFonts w:ascii="Times New Roman" w:hAnsi="Times New Roman" w:cs="Times New Roman"/>
          <w:sz w:val="30"/>
          <w:szCs w:val="30"/>
        </w:rPr>
        <w:t>щие</w:t>
      </w:r>
      <w:r w:rsidR="00E33D41" w:rsidRPr="00602571">
        <w:rPr>
          <w:rFonts w:ascii="Times New Roman" w:hAnsi="Times New Roman" w:cs="Times New Roman"/>
          <w:sz w:val="30"/>
          <w:szCs w:val="30"/>
        </w:rPr>
        <w:t>ся индивидуальным</w:t>
      </w:r>
      <w:r w:rsidR="00E1031B" w:rsidRPr="00602571">
        <w:rPr>
          <w:rFonts w:ascii="Times New Roman" w:hAnsi="Times New Roman" w:cs="Times New Roman"/>
          <w:sz w:val="30"/>
          <w:szCs w:val="30"/>
        </w:rPr>
        <w:t>и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пред</w:t>
      </w:r>
      <w:r w:rsidR="00E1031B" w:rsidRPr="00602571">
        <w:rPr>
          <w:rFonts w:ascii="Times New Roman" w:hAnsi="Times New Roman" w:cs="Times New Roman"/>
          <w:sz w:val="30"/>
          <w:szCs w:val="30"/>
        </w:rPr>
        <w:t>принимателя</w:t>
      </w:r>
      <w:r w:rsidR="00E33D41" w:rsidRPr="00602571">
        <w:rPr>
          <w:rFonts w:ascii="Times New Roman" w:hAnsi="Times New Roman" w:cs="Times New Roman"/>
          <w:sz w:val="30"/>
          <w:szCs w:val="30"/>
        </w:rPr>
        <w:t>м</w:t>
      </w:r>
      <w:r w:rsidR="00E1031B" w:rsidRPr="00602571">
        <w:rPr>
          <w:rFonts w:ascii="Times New Roman" w:hAnsi="Times New Roman" w:cs="Times New Roman"/>
          <w:sz w:val="30"/>
          <w:szCs w:val="30"/>
        </w:rPr>
        <w:t>и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, </w:t>
      </w:r>
      <w:r w:rsidR="008775C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>не прекратил</w:t>
      </w:r>
      <w:r w:rsidR="00E1031B" w:rsidRPr="00602571">
        <w:rPr>
          <w:rFonts w:ascii="Times New Roman" w:hAnsi="Times New Roman" w:cs="Times New Roman"/>
          <w:sz w:val="30"/>
          <w:szCs w:val="30"/>
        </w:rPr>
        <w:t>и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деятельность в качестве индивидуальн</w:t>
      </w:r>
      <w:r w:rsidR="00E1031B" w:rsidRPr="00602571">
        <w:rPr>
          <w:rFonts w:ascii="Times New Roman" w:hAnsi="Times New Roman" w:cs="Times New Roman"/>
          <w:sz w:val="30"/>
          <w:szCs w:val="30"/>
        </w:rPr>
        <w:t>ых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E1031B" w:rsidRPr="00602571">
        <w:rPr>
          <w:rFonts w:ascii="Times New Roman" w:hAnsi="Times New Roman" w:cs="Times New Roman"/>
          <w:sz w:val="30"/>
          <w:szCs w:val="30"/>
        </w:rPr>
        <w:t>ей</w:t>
      </w:r>
      <w:r w:rsidR="00E33D41" w:rsidRPr="00602571">
        <w:rPr>
          <w:rFonts w:ascii="Times New Roman" w:hAnsi="Times New Roman" w:cs="Times New Roman"/>
          <w:sz w:val="30"/>
          <w:szCs w:val="30"/>
        </w:rPr>
        <w:t>;</w:t>
      </w:r>
    </w:p>
    <w:p w:rsidR="00D56578" w:rsidRPr="00602571" w:rsidRDefault="00D56578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8)</w:t>
      </w:r>
      <w:r w:rsidR="008775C1">
        <w:rPr>
          <w:rFonts w:ascii="Times New Roman" w:hAnsi="Times New Roman" w:cs="Times New Roman"/>
          <w:sz w:val="30"/>
          <w:szCs w:val="30"/>
        </w:rPr>
        <w:t> </w:t>
      </w:r>
      <w:r w:rsidR="00E33D41" w:rsidRPr="00602571">
        <w:rPr>
          <w:rFonts w:ascii="Times New Roman" w:hAnsi="Times New Roman" w:cs="Times New Roman"/>
          <w:sz w:val="30"/>
          <w:szCs w:val="30"/>
        </w:rPr>
        <w:t>в реестре дисквалифицированных лиц отсутств</w:t>
      </w:r>
      <w:r w:rsidR="00B42FC6" w:rsidRPr="00602571">
        <w:rPr>
          <w:rFonts w:ascii="Times New Roman" w:hAnsi="Times New Roman" w:cs="Times New Roman"/>
          <w:sz w:val="30"/>
          <w:szCs w:val="30"/>
        </w:rPr>
        <w:t>уют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сведения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5D0107" w:rsidRPr="00602571">
        <w:rPr>
          <w:rFonts w:ascii="Times New Roman" w:hAnsi="Times New Roman" w:cs="Times New Roman"/>
          <w:sz w:val="30"/>
          <w:szCs w:val="30"/>
        </w:rPr>
        <w:t>участников отбора (получателей субсидии)</w:t>
      </w:r>
      <w:r w:rsidR="00E33D41" w:rsidRPr="00602571">
        <w:rPr>
          <w:rFonts w:ascii="Times New Roman" w:hAnsi="Times New Roman" w:cs="Times New Roman"/>
          <w:sz w:val="30"/>
          <w:szCs w:val="30"/>
        </w:rPr>
        <w:t>, являющ</w:t>
      </w:r>
      <w:r w:rsidR="00E1031B" w:rsidRPr="00602571">
        <w:rPr>
          <w:rFonts w:ascii="Times New Roman" w:hAnsi="Times New Roman" w:cs="Times New Roman"/>
          <w:sz w:val="30"/>
          <w:szCs w:val="30"/>
        </w:rPr>
        <w:t>их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ся юридическим лицом,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33D41" w:rsidRPr="00602571">
        <w:rPr>
          <w:rFonts w:ascii="Times New Roman" w:hAnsi="Times New Roman" w:cs="Times New Roman"/>
          <w:sz w:val="30"/>
          <w:szCs w:val="30"/>
        </w:rPr>
        <w:t>об индивидуальном предпринимателе</w:t>
      </w:r>
      <w:r w:rsidR="005C2D5A">
        <w:rPr>
          <w:rFonts w:ascii="Times New Roman" w:hAnsi="Times New Roman" w:cs="Times New Roman"/>
          <w:sz w:val="30"/>
          <w:szCs w:val="30"/>
        </w:rPr>
        <w:t xml:space="preserve"> и о физическом лице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43456E" w:rsidRPr="00602571">
        <w:rPr>
          <w:rFonts w:ascii="Times New Roman" w:hAnsi="Times New Roman" w:cs="Times New Roman"/>
          <w:sz w:val="30"/>
          <w:szCs w:val="30"/>
        </w:rPr>
        <w:t>–</w:t>
      </w:r>
      <w:r w:rsidR="00E33D41" w:rsidRPr="00602571">
        <w:rPr>
          <w:rFonts w:ascii="Times New Roman" w:hAnsi="Times New Roman" w:cs="Times New Roman"/>
          <w:sz w:val="30"/>
          <w:szCs w:val="30"/>
        </w:rPr>
        <w:t xml:space="preserve"> производителе товаров, работ, услуг, являющих</w:t>
      </w:r>
      <w:r w:rsidR="00E1031B" w:rsidRPr="00602571">
        <w:rPr>
          <w:rFonts w:ascii="Times New Roman" w:hAnsi="Times New Roman" w:cs="Times New Roman"/>
          <w:sz w:val="30"/>
          <w:szCs w:val="30"/>
        </w:rPr>
        <w:t xml:space="preserve">ся </w:t>
      </w:r>
      <w:r w:rsidR="005D0107" w:rsidRPr="00602571">
        <w:rPr>
          <w:rFonts w:ascii="Times New Roman" w:hAnsi="Times New Roman" w:cs="Times New Roman"/>
          <w:sz w:val="30"/>
          <w:szCs w:val="30"/>
        </w:rPr>
        <w:t>участником отбора (получателем субсидии)</w:t>
      </w:r>
      <w:r w:rsidR="00FD28AA" w:rsidRPr="00602571">
        <w:rPr>
          <w:rFonts w:ascii="Times New Roman" w:hAnsi="Times New Roman" w:cs="Times New Roman"/>
          <w:sz w:val="30"/>
          <w:szCs w:val="30"/>
        </w:rPr>
        <w:t>;</w:t>
      </w:r>
    </w:p>
    <w:p w:rsidR="00FD28AA" w:rsidRPr="00602571" w:rsidRDefault="00D56578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9)</w:t>
      </w:r>
      <w:r w:rsidR="0030374F" w:rsidRPr="00602571">
        <w:rPr>
          <w:rFonts w:ascii="Times New Roman" w:hAnsi="Times New Roman" w:cs="Times New Roman"/>
          <w:sz w:val="30"/>
          <w:szCs w:val="30"/>
        </w:rPr>
        <w:t xml:space="preserve"> у получателей субсидий (участников</w:t>
      </w:r>
      <w:r w:rsidR="00FD28AA" w:rsidRPr="00602571">
        <w:rPr>
          <w:rFonts w:ascii="Times New Roman" w:hAnsi="Times New Roman" w:cs="Times New Roman"/>
          <w:sz w:val="30"/>
          <w:szCs w:val="30"/>
        </w:rPr>
        <w:t xml:space="preserve"> отбора) на едином налоговом счете отсутствует или не превышает размер, определенный пунк</w:t>
      </w:r>
      <w:r w:rsidR="00CE51EF">
        <w:rPr>
          <w:rFonts w:ascii="Times New Roman" w:hAnsi="Times New Roman" w:cs="Times New Roman"/>
          <w:sz w:val="30"/>
          <w:szCs w:val="30"/>
        </w:rPr>
        <w:t>-</w:t>
      </w:r>
      <w:r w:rsidR="00FD28AA" w:rsidRPr="00602571">
        <w:rPr>
          <w:rFonts w:ascii="Times New Roman" w:hAnsi="Times New Roman" w:cs="Times New Roman"/>
          <w:sz w:val="30"/>
          <w:szCs w:val="30"/>
        </w:rPr>
        <w:t xml:space="preserve">том </w:t>
      </w:r>
      <w:r w:rsidR="00CE51EF">
        <w:rPr>
          <w:rFonts w:ascii="Times New Roman" w:hAnsi="Times New Roman" w:cs="Times New Roman"/>
          <w:sz w:val="30"/>
          <w:szCs w:val="30"/>
        </w:rPr>
        <w:t xml:space="preserve">3 статьи 47 Налогового </w:t>
      </w:r>
      <w:r w:rsidR="00FD28AA" w:rsidRPr="00602571">
        <w:rPr>
          <w:rFonts w:ascii="Times New Roman" w:hAnsi="Times New Roman" w:cs="Times New Roman"/>
          <w:sz w:val="30"/>
          <w:szCs w:val="30"/>
        </w:rPr>
        <w:t xml:space="preserve">кодекса Российской Федерации, задолженность по уплате налогов, сборов и страховых взносов в бюджеты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D28AA" w:rsidRPr="00602571">
        <w:rPr>
          <w:rFonts w:ascii="Times New Roman" w:hAnsi="Times New Roman" w:cs="Times New Roman"/>
          <w:sz w:val="30"/>
          <w:szCs w:val="30"/>
        </w:rPr>
        <w:t>бюджетной системы Российской Федерации.</w:t>
      </w:r>
    </w:p>
    <w:p w:rsidR="008A0B55" w:rsidRPr="00602571" w:rsidRDefault="009505E9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14</w:t>
      </w:r>
      <w:r w:rsidR="000D323A" w:rsidRPr="00602571">
        <w:rPr>
          <w:rFonts w:ascii="Times New Roman" w:hAnsi="Times New Roman" w:cs="Times New Roman"/>
          <w:sz w:val="30"/>
          <w:szCs w:val="30"/>
        </w:rPr>
        <w:t>.</w:t>
      </w:r>
      <w:r w:rsidR="00535785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8A0B55" w:rsidRPr="00602571">
        <w:rPr>
          <w:rFonts w:ascii="Times New Roman" w:hAnsi="Times New Roman" w:cs="Times New Roman"/>
          <w:sz w:val="30"/>
          <w:szCs w:val="30"/>
        </w:rPr>
        <w:t xml:space="preserve">Заявки формируются участниками отбора в электронной форме посредством заполнения соответствующих экранных форм веб-интерфейса </w:t>
      </w:r>
      <w:r w:rsidR="00E43184" w:rsidRPr="00602571">
        <w:rPr>
          <w:rFonts w:ascii="Times New Roman" w:hAnsi="Times New Roman" w:cs="Times New Roman"/>
          <w:sz w:val="30"/>
          <w:szCs w:val="30"/>
        </w:rPr>
        <w:t>ГИИС</w:t>
      </w:r>
      <w:r w:rsidR="008A0B55" w:rsidRPr="00602571">
        <w:rPr>
          <w:rFonts w:ascii="Times New Roman" w:hAnsi="Times New Roman" w:cs="Times New Roman"/>
          <w:sz w:val="30"/>
          <w:szCs w:val="30"/>
        </w:rPr>
        <w:t xml:space="preserve"> «Электронный бюджет» и представления в </w:t>
      </w:r>
      <w:r w:rsidR="00E43184" w:rsidRPr="00602571">
        <w:rPr>
          <w:rFonts w:ascii="Times New Roman" w:hAnsi="Times New Roman" w:cs="Times New Roman"/>
          <w:sz w:val="30"/>
          <w:szCs w:val="30"/>
        </w:rPr>
        <w:t>ГИИС</w:t>
      </w:r>
      <w:r w:rsidR="008A0B55" w:rsidRPr="00602571">
        <w:rPr>
          <w:rFonts w:ascii="Times New Roman" w:hAnsi="Times New Roman" w:cs="Times New Roman"/>
          <w:sz w:val="30"/>
          <w:szCs w:val="30"/>
        </w:rPr>
        <w:t xml:space="preserve"> «Электронный бюджет» электронных копий документов (документов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A0B55" w:rsidRPr="00602571">
        <w:rPr>
          <w:rFonts w:ascii="Times New Roman" w:hAnsi="Times New Roman" w:cs="Times New Roman"/>
          <w:sz w:val="30"/>
          <w:szCs w:val="30"/>
        </w:rPr>
        <w:t xml:space="preserve">на бумажном носителе, преобразованных в электронную форму путем сканирования), представление которых предусмотрено в объявлении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A0B55" w:rsidRPr="00602571">
        <w:rPr>
          <w:rFonts w:ascii="Times New Roman" w:hAnsi="Times New Roman" w:cs="Times New Roman"/>
          <w:sz w:val="30"/>
          <w:szCs w:val="30"/>
        </w:rPr>
        <w:t>о проведении отбора.</w:t>
      </w:r>
    </w:p>
    <w:p w:rsidR="00EA1ADC" w:rsidRPr="00602571" w:rsidRDefault="008A0B55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Заявка подписывается усиленной квалифицированной электронной подписью руководителя участника отбора </w:t>
      </w:r>
      <w:r w:rsidR="0043456E" w:rsidRPr="00602571">
        <w:rPr>
          <w:rFonts w:ascii="Times New Roman" w:hAnsi="Times New Roman" w:cs="Times New Roman"/>
          <w:sz w:val="30"/>
          <w:szCs w:val="30"/>
        </w:rPr>
        <w:t>–</w:t>
      </w:r>
      <w:r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3A3583" w:rsidRPr="00602571">
        <w:rPr>
          <w:rFonts w:ascii="Times New Roman" w:hAnsi="Times New Roman" w:cs="Times New Roman"/>
          <w:sz w:val="30"/>
          <w:szCs w:val="30"/>
        </w:rPr>
        <w:t>управляющей организации</w:t>
      </w:r>
      <w:r w:rsidR="007F4439" w:rsidRPr="00602571">
        <w:rPr>
          <w:rFonts w:ascii="Times New Roman" w:hAnsi="Times New Roman" w:cs="Times New Roman"/>
          <w:sz w:val="30"/>
          <w:szCs w:val="30"/>
        </w:rPr>
        <w:t xml:space="preserve"> или уполномоченного им лица.</w:t>
      </w:r>
    </w:p>
    <w:p w:rsidR="008A0B55" w:rsidRPr="00602571" w:rsidRDefault="008A0B55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Электронные копии документов (документов на бумажном носителе, преобразованных в электронную форму путем сканирования), включаемые в заявку, должны иметь распространенные открытые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02571">
        <w:rPr>
          <w:rFonts w:ascii="Times New Roman" w:hAnsi="Times New Roman" w:cs="Times New Roman"/>
          <w:sz w:val="30"/>
          <w:szCs w:val="30"/>
        </w:rPr>
        <w:t xml:space="preserve">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02571">
        <w:rPr>
          <w:rFonts w:ascii="Times New Roman" w:hAnsi="Times New Roman" w:cs="Times New Roman"/>
          <w:sz w:val="30"/>
          <w:szCs w:val="30"/>
        </w:rPr>
        <w:t xml:space="preserve">защищены средствами, не позволяющими осуществить ознакомление </w:t>
      </w:r>
      <w:r w:rsidR="005C2D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02571">
        <w:rPr>
          <w:rFonts w:ascii="Times New Roman" w:hAnsi="Times New Roman" w:cs="Times New Roman"/>
          <w:sz w:val="30"/>
          <w:szCs w:val="30"/>
        </w:rPr>
        <w:t>с их содержимым без специальных программных или технологических средств.</w:t>
      </w:r>
    </w:p>
    <w:p w:rsidR="008A0B55" w:rsidRPr="00602571" w:rsidRDefault="008A0B55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Не позднее одного рабочего дня, следующего за днем окончания срока подачи </w:t>
      </w:r>
      <w:r w:rsidR="0051185A" w:rsidRPr="00602571">
        <w:rPr>
          <w:rFonts w:ascii="Times New Roman" w:hAnsi="Times New Roman" w:cs="Times New Roman"/>
          <w:sz w:val="30"/>
          <w:szCs w:val="30"/>
        </w:rPr>
        <w:t>заявок</w:t>
      </w:r>
      <w:r w:rsidRPr="00602571">
        <w:rPr>
          <w:rFonts w:ascii="Times New Roman" w:hAnsi="Times New Roman" w:cs="Times New Roman"/>
          <w:sz w:val="30"/>
          <w:szCs w:val="30"/>
        </w:rPr>
        <w:t xml:space="preserve">, установленного в объявлении о проведении отбора получателей субсидии, в ГИИС «Электронный бюджет» открывается доступ </w:t>
      </w:r>
      <w:r w:rsidR="009E5620" w:rsidRPr="00602571">
        <w:rPr>
          <w:rFonts w:ascii="Times New Roman" w:hAnsi="Times New Roman" w:cs="Times New Roman"/>
          <w:sz w:val="30"/>
          <w:szCs w:val="30"/>
        </w:rPr>
        <w:t>Департаменту</w:t>
      </w:r>
      <w:r w:rsidRPr="00602571">
        <w:rPr>
          <w:rFonts w:ascii="Times New Roman" w:hAnsi="Times New Roman" w:cs="Times New Roman"/>
          <w:sz w:val="30"/>
          <w:szCs w:val="30"/>
        </w:rPr>
        <w:t xml:space="preserve"> к поданным участниками отбора заявкам для их рассмотрения.</w:t>
      </w:r>
    </w:p>
    <w:p w:rsidR="006D7946" w:rsidRPr="00602571" w:rsidRDefault="005C2D5A" w:rsidP="0060257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C356EB" w:rsidRPr="00602571">
        <w:rPr>
          <w:rFonts w:ascii="Times New Roman" w:hAnsi="Times New Roman" w:cs="Times New Roman"/>
          <w:sz w:val="30"/>
          <w:szCs w:val="30"/>
        </w:rPr>
        <w:t>Для участия в отборе участник отбора представляет следую</w:t>
      </w:r>
      <w:r w:rsidR="006D7946" w:rsidRPr="00602571">
        <w:rPr>
          <w:rFonts w:ascii="Times New Roman" w:hAnsi="Times New Roman" w:cs="Times New Roman"/>
          <w:sz w:val="30"/>
          <w:szCs w:val="30"/>
        </w:rPr>
        <w:t>щие</w:t>
      </w:r>
      <w:r w:rsidR="00C356EB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6D7946" w:rsidRPr="00602571">
        <w:rPr>
          <w:rFonts w:ascii="Times New Roman" w:hAnsi="Times New Roman" w:cs="Times New Roman"/>
          <w:sz w:val="30"/>
          <w:szCs w:val="30"/>
        </w:rPr>
        <w:t>электронные копии документов, включаемые в состав заявки (да</w:t>
      </w:r>
      <w:r>
        <w:rPr>
          <w:rFonts w:ascii="Times New Roman" w:hAnsi="Times New Roman" w:cs="Times New Roman"/>
          <w:sz w:val="30"/>
          <w:szCs w:val="30"/>
        </w:rPr>
        <w:t xml:space="preserve">-лее – </w:t>
      </w:r>
      <w:r w:rsidR="006D7946" w:rsidRPr="00602571">
        <w:rPr>
          <w:rFonts w:ascii="Times New Roman" w:hAnsi="Times New Roman" w:cs="Times New Roman"/>
          <w:sz w:val="30"/>
          <w:szCs w:val="30"/>
        </w:rPr>
        <w:t>заявка):</w:t>
      </w:r>
    </w:p>
    <w:p w:rsidR="001E1588" w:rsidRPr="00602571" w:rsidRDefault="001E1588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1) </w:t>
      </w:r>
      <w:r w:rsidR="00486977" w:rsidRPr="00602571">
        <w:rPr>
          <w:rFonts w:ascii="Times New Roman" w:hAnsi="Times New Roman" w:cs="Times New Roman"/>
          <w:sz w:val="30"/>
          <w:szCs w:val="30"/>
        </w:rPr>
        <w:t>заяв</w:t>
      </w:r>
      <w:r w:rsidR="00801A2F" w:rsidRPr="00602571">
        <w:rPr>
          <w:rFonts w:ascii="Times New Roman" w:hAnsi="Times New Roman" w:cs="Times New Roman"/>
          <w:sz w:val="30"/>
          <w:szCs w:val="30"/>
        </w:rPr>
        <w:t>ки</w:t>
      </w:r>
      <w:r w:rsidR="00486977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>по форме, устано</w:t>
      </w:r>
      <w:r w:rsidR="008775C1">
        <w:rPr>
          <w:rFonts w:ascii="Times New Roman" w:hAnsi="Times New Roman" w:cs="Times New Roman"/>
          <w:sz w:val="30"/>
          <w:szCs w:val="30"/>
        </w:rPr>
        <w:t>вленной приложением</w:t>
      </w:r>
      <w:r w:rsidRPr="00602571">
        <w:rPr>
          <w:rFonts w:ascii="Times New Roman" w:hAnsi="Times New Roman" w:cs="Times New Roman"/>
          <w:sz w:val="30"/>
          <w:szCs w:val="30"/>
        </w:rPr>
        <w:t xml:space="preserve"> к настоящему Положению;</w:t>
      </w:r>
    </w:p>
    <w:p w:rsidR="00610A6C" w:rsidRPr="00602571" w:rsidRDefault="00610A6C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2) Устава, иных учредительных документов;</w:t>
      </w:r>
    </w:p>
    <w:p w:rsidR="00610A6C" w:rsidRPr="00602571" w:rsidRDefault="00801A2F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3) лицензии</w:t>
      </w:r>
      <w:r w:rsidR="00610A6C" w:rsidRPr="00602571">
        <w:rPr>
          <w:rFonts w:ascii="Times New Roman" w:hAnsi="Times New Roman" w:cs="Times New Roman"/>
          <w:sz w:val="30"/>
          <w:szCs w:val="30"/>
        </w:rPr>
        <w:t xml:space="preserve"> на осуществление предпринимательской деятельности по управлению многоквартирными домами;</w:t>
      </w:r>
    </w:p>
    <w:p w:rsidR="001E1588" w:rsidRDefault="003A3583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190"/>
      <w:bookmarkEnd w:id="2"/>
      <w:r w:rsidRPr="00602571">
        <w:rPr>
          <w:rFonts w:ascii="Times New Roman" w:hAnsi="Times New Roman" w:cs="Times New Roman"/>
          <w:sz w:val="30"/>
          <w:szCs w:val="30"/>
        </w:rPr>
        <w:t>4</w:t>
      </w:r>
      <w:r w:rsidR="001E1588" w:rsidRPr="00602571">
        <w:rPr>
          <w:rFonts w:ascii="Times New Roman" w:hAnsi="Times New Roman" w:cs="Times New Roman"/>
          <w:sz w:val="30"/>
          <w:szCs w:val="30"/>
        </w:rPr>
        <w:t>) документ</w:t>
      </w:r>
      <w:r w:rsidR="00801A2F" w:rsidRPr="00602571">
        <w:rPr>
          <w:rFonts w:ascii="Times New Roman" w:hAnsi="Times New Roman" w:cs="Times New Roman"/>
          <w:sz w:val="30"/>
          <w:szCs w:val="30"/>
        </w:rPr>
        <w:t>а, подтверждающего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полномочия лица на осуществление действий от имени заявителя (при наличии);</w:t>
      </w:r>
    </w:p>
    <w:p w:rsidR="008775C1" w:rsidRPr="00602571" w:rsidRDefault="008775C1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793A" w:rsidRDefault="00CE793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5) протокола собрания собственников помещений в многоквартирном доме о выборе управляющей организации, </w:t>
      </w:r>
      <w:r w:rsidR="00260BF9" w:rsidRPr="00602571">
        <w:rPr>
          <w:rFonts w:ascii="Times New Roman" w:hAnsi="Times New Roman" w:cs="Times New Roman"/>
          <w:sz w:val="30"/>
          <w:szCs w:val="30"/>
        </w:rPr>
        <w:t>договора управления (других документов, подтверждающих</w:t>
      </w:r>
      <w:r w:rsidRPr="00602571">
        <w:rPr>
          <w:rFonts w:ascii="Times New Roman" w:hAnsi="Times New Roman" w:cs="Times New Roman"/>
          <w:sz w:val="30"/>
          <w:szCs w:val="30"/>
        </w:rPr>
        <w:t xml:space="preserve"> полномочия управляющей организации по управлению многоквартирным домом);</w:t>
      </w:r>
    </w:p>
    <w:p w:rsidR="00CE793A" w:rsidRPr="00602571" w:rsidRDefault="00CE793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6) сметы на капитальный ремонт многоквартирного дома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домах), составленной управляющей или специализированной организацией, согласованной муниципальным казенным учреждением города Красноярска «Управление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02571">
        <w:rPr>
          <w:rFonts w:ascii="Times New Roman" w:hAnsi="Times New Roman" w:cs="Times New Roman"/>
          <w:sz w:val="30"/>
          <w:szCs w:val="30"/>
        </w:rPr>
        <w:t>по работе с ТСЖ и развитию местного самоуправления» (далее – МКУ «УРТСЖиМС») и решением общего собрания собственников помещений в многоквартирном доме;</w:t>
      </w:r>
    </w:p>
    <w:p w:rsidR="00CE793A" w:rsidRPr="00602571" w:rsidRDefault="00CE793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7) протокола собрания собственников помещений в многоквартирном доме с решением:</w:t>
      </w:r>
    </w:p>
    <w:p w:rsidR="00CE793A" w:rsidRPr="00602571" w:rsidRDefault="00CE793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о проведении капитального ремонта многоквартирного дома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02571">
        <w:rPr>
          <w:rFonts w:ascii="Times New Roman" w:hAnsi="Times New Roman" w:cs="Times New Roman"/>
          <w:sz w:val="30"/>
          <w:szCs w:val="30"/>
        </w:rPr>
        <w:t xml:space="preserve">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домах), об утверждении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02571">
        <w:rPr>
          <w:rFonts w:ascii="Times New Roman" w:hAnsi="Times New Roman" w:cs="Times New Roman"/>
          <w:sz w:val="30"/>
          <w:szCs w:val="30"/>
        </w:rPr>
        <w:t>сметы расходов;</w:t>
      </w:r>
    </w:p>
    <w:p w:rsidR="00CE793A" w:rsidRPr="00602571" w:rsidRDefault="008775C1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наделении</w:t>
      </w:r>
      <w:r w:rsidR="00CE793A" w:rsidRPr="00602571">
        <w:rPr>
          <w:rFonts w:ascii="Times New Roman" w:hAnsi="Times New Roman" w:cs="Times New Roman"/>
          <w:sz w:val="30"/>
          <w:szCs w:val="30"/>
        </w:rPr>
        <w:t xml:space="preserve"> полномочиями совета многоквартирного дома или лица, которое от имени собственников помещений в многоквартирном доме уполномочено участвовать в приемке и утверждении результата выполненных работ по проведению капитального ремонта многоквартирного дома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домах);</w:t>
      </w:r>
    </w:p>
    <w:p w:rsidR="00CE793A" w:rsidRPr="00602571" w:rsidRDefault="00CE793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8) акт</w:t>
      </w:r>
      <w:r w:rsidR="00B7446F" w:rsidRPr="00602571">
        <w:rPr>
          <w:rFonts w:ascii="Times New Roman" w:hAnsi="Times New Roman" w:cs="Times New Roman"/>
          <w:sz w:val="30"/>
          <w:szCs w:val="30"/>
        </w:rPr>
        <w:t>а</w:t>
      </w:r>
      <w:r w:rsidRPr="00602571">
        <w:rPr>
          <w:rFonts w:ascii="Times New Roman" w:hAnsi="Times New Roman" w:cs="Times New Roman"/>
          <w:sz w:val="30"/>
          <w:szCs w:val="30"/>
        </w:rPr>
        <w:t xml:space="preserve"> осмотра многоквартирного дома с приложением фотографий, который должен включать: описание текущего состояния многоквартирного дома, дату проведения последнего капитального ремонта многоквартирного дома (по видам работ), дату ввода многоквартирного дома в эксплуатацию (при получении субсидий на проведение технического обследования);</w:t>
      </w:r>
    </w:p>
    <w:p w:rsidR="00CE793A" w:rsidRPr="00602571" w:rsidRDefault="00B7446F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9) заключения</w:t>
      </w:r>
      <w:r w:rsidR="00CE793A" w:rsidRPr="00602571">
        <w:rPr>
          <w:rFonts w:ascii="Times New Roman" w:hAnsi="Times New Roman" w:cs="Times New Roman"/>
          <w:sz w:val="30"/>
          <w:szCs w:val="30"/>
        </w:rPr>
        <w:t xml:space="preserve"> специализированной организации о техническом состоянии многоквартирного дома с приложением фотографий (при получении субсидий на выполнение инженерно-геологических изысканий и разработку проектно-сметной документации на капитальный ремонт многоквартирного дома, в том числе на усиление строительных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E793A" w:rsidRPr="00602571">
        <w:rPr>
          <w:rFonts w:ascii="Times New Roman" w:hAnsi="Times New Roman" w:cs="Times New Roman"/>
          <w:sz w:val="30"/>
          <w:szCs w:val="30"/>
        </w:rPr>
        <w:t>конструкций многоквартирного дома);</w:t>
      </w:r>
    </w:p>
    <w:p w:rsidR="00CE793A" w:rsidRPr="00602571" w:rsidRDefault="00B7446F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10) заключения</w:t>
      </w:r>
      <w:r w:rsidR="00CE793A" w:rsidRPr="00602571">
        <w:rPr>
          <w:rFonts w:ascii="Times New Roman" w:hAnsi="Times New Roman" w:cs="Times New Roman"/>
          <w:sz w:val="30"/>
          <w:szCs w:val="30"/>
        </w:rPr>
        <w:t xml:space="preserve"> специализированной организации о техническом состоянии многокв</w:t>
      </w:r>
      <w:r w:rsidRPr="00602571">
        <w:rPr>
          <w:rFonts w:ascii="Times New Roman" w:hAnsi="Times New Roman" w:cs="Times New Roman"/>
          <w:sz w:val="30"/>
          <w:szCs w:val="30"/>
        </w:rPr>
        <w:t>артирного дома, проектно-сметной документации</w:t>
      </w:r>
      <w:r w:rsidR="00CE793A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E793A" w:rsidRPr="00602571">
        <w:rPr>
          <w:rFonts w:ascii="Times New Roman" w:hAnsi="Times New Roman" w:cs="Times New Roman"/>
          <w:sz w:val="30"/>
          <w:szCs w:val="30"/>
        </w:rPr>
        <w:t xml:space="preserve">на капитальный ремонт многоквартирного дома (при получении </w:t>
      </w:r>
      <w:r w:rsidR="0060598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CE793A" w:rsidRPr="00602571">
        <w:rPr>
          <w:rFonts w:ascii="Times New Roman" w:hAnsi="Times New Roman" w:cs="Times New Roman"/>
          <w:sz w:val="30"/>
          <w:szCs w:val="30"/>
        </w:rPr>
        <w:t xml:space="preserve">субсидий на проведение капитального ремонта многоквартирного </w:t>
      </w:r>
      <w:r w:rsidR="0060598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E793A" w:rsidRPr="00602571">
        <w:rPr>
          <w:rFonts w:ascii="Times New Roman" w:hAnsi="Times New Roman" w:cs="Times New Roman"/>
          <w:sz w:val="30"/>
          <w:szCs w:val="30"/>
        </w:rPr>
        <w:t>дома);</w:t>
      </w:r>
    </w:p>
    <w:p w:rsidR="001E1588" w:rsidRPr="00602571" w:rsidRDefault="00CE793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11)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выписк</w:t>
      </w:r>
      <w:r w:rsidR="00B7446F" w:rsidRPr="00602571">
        <w:rPr>
          <w:rFonts w:ascii="Times New Roman" w:hAnsi="Times New Roman" w:cs="Times New Roman"/>
          <w:sz w:val="30"/>
          <w:szCs w:val="30"/>
        </w:rPr>
        <w:t>и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из Единого государственного реестра юридических лиц (Единого государственного реестра индивидуал</w:t>
      </w:r>
      <w:r w:rsidR="00486977" w:rsidRPr="00602571">
        <w:rPr>
          <w:rFonts w:ascii="Times New Roman" w:hAnsi="Times New Roman" w:cs="Times New Roman"/>
          <w:sz w:val="30"/>
          <w:szCs w:val="30"/>
        </w:rPr>
        <w:t>ьных предпринима</w:t>
      </w:r>
      <w:r w:rsidR="00D335B9" w:rsidRPr="00602571">
        <w:rPr>
          <w:rFonts w:ascii="Times New Roman" w:hAnsi="Times New Roman" w:cs="Times New Roman"/>
          <w:sz w:val="30"/>
          <w:szCs w:val="30"/>
        </w:rPr>
        <w:t>телей)</w:t>
      </w:r>
      <w:r w:rsidR="001E1588" w:rsidRPr="00602571">
        <w:rPr>
          <w:rFonts w:ascii="Times New Roman" w:hAnsi="Times New Roman" w:cs="Times New Roman"/>
          <w:sz w:val="30"/>
          <w:szCs w:val="30"/>
        </w:rPr>
        <w:t>;</w:t>
      </w:r>
    </w:p>
    <w:p w:rsidR="001E1588" w:rsidRPr="00602571" w:rsidRDefault="00CD5E34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12</w:t>
      </w:r>
      <w:r w:rsidR="001E1588" w:rsidRPr="00602571">
        <w:rPr>
          <w:rFonts w:ascii="Times New Roman" w:hAnsi="Times New Roman" w:cs="Times New Roman"/>
          <w:sz w:val="30"/>
          <w:szCs w:val="30"/>
        </w:rPr>
        <w:t>) св</w:t>
      </w:r>
      <w:r w:rsidR="00D45617" w:rsidRPr="00602571">
        <w:rPr>
          <w:rFonts w:ascii="Times New Roman" w:hAnsi="Times New Roman" w:cs="Times New Roman"/>
          <w:sz w:val="30"/>
          <w:szCs w:val="30"/>
        </w:rPr>
        <w:t>едений</w:t>
      </w:r>
      <w:r w:rsidR="00CB5BCE" w:rsidRPr="00602571">
        <w:rPr>
          <w:rFonts w:ascii="Times New Roman" w:hAnsi="Times New Roman" w:cs="Times New Roman"/>
          <w:sz w:val="30"/>
          <w:szCs w:val="30"/>
        </w:rPr>
        <w:t xml:space="preserve"> из электронного сервиса «</w:t>
      </w:r>
      <w:r w:rsidR="001E1588" w:rsidRPr="00602571">
        <w:rPr>
          <w:rFonts w:ascii="Times New Roman" w:hAnsi="Times New Roman" w:cs="Times New Roman"/>
          <w:sz w:val="30"/>
          <w:szCs w:val="30"/>
        </w:rPr>
        <w:t>Реестр дисквалифицирован</w:t>
      </w:r>
      <w:r w:rsidR="00CB5BCE" w:rsidRPr="00602571">
        <w:rPr>
          <w:rFonts w:ascii="Times New Roman" w:hAnsi="Times New Roman" w:cs="Times New Roman"/>
          <w:sz w:val="30"/>
          <w:szCs w:val="30"/>
        </w:rPr>
        <w:t>ных лиц» или «Прозрачный бизнес»</w:t>
      </w:r>
      <w:r w:rsidR="001E1588" w:rsidRPr="00602571">
        <w:rPr>
          <w:rFonts w:ascii="Times New Roman" w:hAnsi="Times New Roman" w:cs="Times New Roman"/>
          <w:sz w:val="30"/>
          <w:szCs w:val="30"/>
        </w:rPr>
        <w:t>, размещенного на официальном сайте Федеральной налоговой службы;</w:t>
      </w:r>
    </w:p>
    <w:p w:rsidR="001E1588" w:rsidRPr="00602571" w:rsidRDefault="00CD5E34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194"/>
      <w:bookmarkEnd w:id="3"/>
      <w:r w:rsidRPr="00602571">
        <w:rPr>
          <w:rFonts w:ascii="Times New Roman" w:hAnsi="Times New Roman" w:cs="Times New Roman"/>
          <w:sz w:val="30"/>
          <w:szCs w:val="30"/>
        </w:rPr>
        <w:t>13</w:t>
      </w:r>
      <w:r w:rsidR="001F74DF" w:rsidRPr="00602571">
        <w:rPr>
          <w:rFonts w:ascii="Times New Roman" w:hAnsi="Times New Roman" w:cs="Times New Roman"/>
          <w:sz w:val="30"/>
          <w:szCs w:val="30"/>
        </w:rPr>
        <w:t xml:space="preserve">) сведений </w:t>
      </w:r>
      <w:r w:rsidR="001E1588" w:rsidRPr="00602571">
        <w:rPr>
          <w:rFonts w:ascii="Times New Roman" w:hAnsi="Times New Roman" w:cs="Times New Roman"/>
          <w:sz w:val="30"/>
          <w:szCs w:val="30"/>
        </w:rPr>
        <w:t>из перечня организаций и физических лиц, в отношении которых имеются сведения об их причастности к экстремистской деяте</w:t>
      </w:r>
      <w:r w:rsidR="00605989">
        <w:rPr>
          <w:rFonts w:ascii="Times New Roman" w:hAnsi="Times New Roman" w:cs="Times New Roman"/>
          <w:sz w:val="30"/>
          <w:szCs w:val="30"/>
        </w:rPr>
        <w:t>льности или терроризму; сведений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из перечня организаций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и физических лиц, связанных с террористическими организациями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и террористами или с распространением оружия массового уничтожения, размещенного на официальном сайте Федеральной службы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1E1588" w:rsidRPr="00602571">
        <w:rPr>
          <w:rFonts w:ascii="Times New Roman" w:hAnsi="Times New Roman" w:cs="Times New Roman"/>
          <w:sz w:val="30"/>
          <w:szCs w:val="30"/>
        </w:rPr>
        <w:t>по финансовому мониторингу;</w:t>
      </w:r>
    </w:p>
    <w:p w:rsidR="001E1588" w:rsidRPr="00602571" w:rsidRDefault="00CD5E34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14</w:t>
      </w:r>
      <w:r w:rsidR="00BD433B" w:rsidRPr="00602571">
        <w:rPr>
          <w:rFonts w:ascii="Times New Roman" w:hAnsi="Times New Roman" w:cs="Times New Roman"/>
          <w:sz w:val="30"/>
          <w:szCs w:val="30"/>
        </w:rPr>
        <w:t>) справки</w:t>
      </w:r>
      <w:r w:rsidR="00486977" w:rsidRPr="00602571">
        <w:rPr>
          <w:rFonts w:ascii="Times New Roman" w:hAnsi="Times New Roman" w:cs="Times New Roman"/>
          <w:sz w:val="30"/>
          <w:szCs w:val="30"/>
        </w:rPr>
        <w:t>,</w:t>
      </w:r>
      <w:r w:rsidR="00BD433B" w:rsidRPr="00602571">
        <w:rPr>
          <w:rFonts w:ascii="Times New Roman" w:hAnsi="Times New Roman" w:cs="Times New Roman"/>
          <w:sz w:val="30"/>
          <w:szCs w:val="30"/>
        </w:rPr>
        <w:t xml:space="preserve"> подтверждающей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неполучение средств из бюджета города Красноярска на цели, установленные настоящим Положением, на основании иных правовых актов</w:t>
      </w:r>
      <w:r w:rsidR="00BD433B" w:rsidRPr="00602571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2539A0" w:rsidRPr="00602571">
        <w:rPr>
          <w:rFonts w:ascii="Times New Roman" w:hAnsi="Times New Roman" w:cs="Times New Roman"/>
          <w:sz w:val="30"/>
          <w:szCs w:val="30"/>
        </w:rPr>
        <w:t>, составленной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E1588" w:rsidRPr="00602571">
        <w:rPr>
          <w:rFonts w:ascii="Times New Roman" w:hAnsi="Times New Roman" w:cs="Times New Roman"/>
          <w:sz w:val="30"/>
          <w:szCs w:val="30"/>
        </w:rPr>
        <w:t>в произвольной форме, подписанн</w:t>
      </w:r>
      <w:r w:rsidR="002539A0" w:rsidRPr="00602571">
        <w:rPr>
          <w:rFonts w:ascii="Times New Roman" w:hAnsi="Times New Roman" w:cs="Times New Roman"/>
          <w:sz w:val="30"/>
          <w:szCs w:val="30"/>
        </w:rPr>
        <w:t>ой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руководителем юридического лица или иным уполномоченным им лицом, индивидуальным предпринимателем;</w:t>
      </w:r>
    </w:p>
    <w:p w:rsidR="001E1588" w:rsidRPr="00602571" w:rsidRDefault="00CD5E34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15</w:t>
      </w:r>
      <w:r w:rsidR="00BD433B" w:rsidRPr="00602571">
        <w:rPr>
          <w:rFonts w:ascii="Times New Roman" w:hAnsi="Times New Roman" w:cs="Times New Roman"/>
          <w:sz w:val="30"/>
          <w:szCs w:val="30"/>
        </w:rPr>
        <w:t>) справки</w:t>
      </w:r>
      <w:r w:rsidR="002539A0" w:rsidRPr="00602571">
        <w:rPr>
          <w:rFonts w:ascii="Times New Roman" w:hAnsi="Times New Roman" w:cs="Times New Roman"/>
          <w:sz w:val="30"/>
          <w:szCs w:val="30"/>
        </w:rPr>
        <w:t>, подтверждающей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отсутствие просроченной задолженности по возврату в бюджет города Красноярска иных субсидий, бюджетных инвестиций, а также иной просроченной (неурегулированной) задолженности по денежным обязательствам перед го</w:t>
      </w:r>
      <w:r w:rsidR="006F1693" w:rsidRPr="00602571">
        <w:rPr>
          <w:rFonts w:ascii="Times New Roman" w:hAnsi="Times New Roman" w:cs="Times New Roman"/>
          <w:sz w:val="30"/>
          <w:szCs w:val="30"/>
        </w:rPr>
        <w:t>родом Краснояр</w:t>
      </w:r>
      <w:r w:rsidR="002539A0" w:rsidRPr="00602571">
        <w:rPr>
          <w:rFonts w:ascii="Times New Roman" w:hAnsi="Times New Roman" w:cs="Times New Roman"/>
          <w:sz w:val="30"/>
          <w:szCs w:val="30"/>
        </w:rPr>
        <w:t>ском, составленной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в произ</w:t>
      </w:r>
      <w:r w:rsidR="002539A0" w:rsidRPr="00602571">
        <w:rPr>
          <w:rFonts w:ascii="Times New Roman" w:hAnsi="Times New Roman" w:cs="Times New Roman"/>
          <w:sz w:val="30"/>
          <w:szCs w:val="30"/>
        </w:rPr>
        <w:t>вольной форме, подписанной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руководителем юридического лица или иным уполномоченным им лицом, индивидуальным предпринимателем;</w:t>
      </w:r>
    </w:p>
    <w:p w:rsidR="001E1588" w:rsidRPr="00602571" w:rsidRDefault="00CD5E34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16</w:t>
      </w:r>
      <w:r w:rsidR="001E1588" w:rsidRPr="00602571">
        <w:rPr>
          <w:rFonts w:ascii="Times New Roman" w:hAnsi="Times New Roman" w:cs="Times New Roman"/>
          <w:sz w:val="30"/>
          <w:szCs w:val="30"/>
        </w:rPr>
        <w:t>) св</w:t>
      </w:r>
      <w:r w:rsidR="004853D6" w:rsidRPr="00602571">
        <w:rPr>
          <w:rFonts w:ascii="Times New Roman" w:hAnsi="Times New Roman" w:cs="Times New Roman"/>
          <w:sz w:val="30"/>
          <w:szCs w:val="30"/>
        </w:rPr>
        <w:t>едений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 из Единого реестра иностранных агентов в России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E1588" w:rsidRPr="00602571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</w:t>
      </w:r>
      <w:hyperlink r:id="rId21">
        <w:r w:rsidR="001E1588" w:rsidRPr="00602571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1E1588" w:rsidRPr="00602571">
        <w:rPr>
          <w:rFonts w:ascii="Times New Roman" w:hAnsi="Times New Roman" w:cs="Times New Roman"/>
          <w:sz w:val="30"/>
          <w:szCs w:val="30"/>
        </w:rPr>
        <w:t xml:space="preserve"> от 14.07.2022 </w:t>
      </w:r>
      <w:r w:rsidR="00CB5BCE" w:rsidRPr="00602571">
        <w:rPr>
          <w:rFonts w:ascii="Times New Roman" w:hAnsi="Times New Roman" w:cs="Times New Roman"/>
          <w:sz w:val="30"/>
          <w:szCs w:val="30"/>
        </w:rPr>
        <w:t xml:space="preserve">№ 255-ФЗ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CB5BCE" w:rsidRPr="00602571">
        <w:rPr>
          <w:rFonts w:ascii="Times New Roman" w:hAnsi="Times New Roman" w:cs="Times New Roman"/>
          <w:sz w:val="30"/>
          <w:szCs w:val="30"/>
        </w:rPr>
        <w:t>«</w:t>
      </w:r>
      <w:r w:rsidR="001E1588" w:rsidRPr="00602571">
        <w:rPr>
          <w:rFonts w:ascii="Times New Roman" w:hAnsi="Times New Roman" w:cs="Times New Roman"/>
          <w:sz w:val="30"/>
          <w:szCs w:val="30"/>
        </w:rPr>
        <w:t>О контроле за деятельностью лиц, находящихся под ино</w:t>
      </w:r>
      <w:r w:rsidR="00CB5BCE" w:rsidRPr="00602571">
        <w:rPr>
          <w:rFonts w:ascii="Times New Roman" w:hAnsi="Times New Roman" w:cs="Times New Roman"/>
          <w:sz w:val="30"/>
          <w:szCs w:val="30"/>
        </w:rPr>
        <w:t>странным влиянием»</w:t>
      </w:r>
      <w:r w:rsidR="001E1588" w:rsidRPr="00602571">
        <w:rPr>
          <w:rFonts w:ascii="Times New Roman" w:hAnsi="Times New Roman" w:cs="Times New Roman"/>
          <w:sz w:val="30"/>
          <w:szCs w:val="30"/>
        </w:rPr>
        <w:t>, размещенного на официальном сайте Министерства юстиции Россий</w:t>
      </w:r>
      <w:r w:rsidR="00CB5BCE" w:rsidRPr="00602571">
        <w:rPr>
          <w:rFonts w:ascii="Times New Roman" w:hAnsi="Times New Roman" w:cs="Times New Roman"/>
          <w:sz w:val="30"/>
          <w:szCs w:val="30"/>
        </w:rPr>
        <w:t>ской Федерации в разделе «</w:t>
      </w:r>
      <w:r w:rsidR="001E1588" w:rsidRPr="00602571">
        <w:rPr>
          <w:rFonts w:ascii="Times New Roman" w:hAnsi="Times New Roman" w:cs="Times New Roman"/>
          <w:sz w:val="30"/>
          <w:szCs w:val="30"/>
        </w:rPr>
        <w:t>Деятельно</w:t>
      </w:r>
      <w:r w:rsidR="00CB5BCE" w:rsidRPr="00602571">
        <w:rPr>
          <w:rFonts w:ascii="Times New Roman" w:hAnsi="Times New Roman" w:cs="Times New Roman"/>
          <w:sz w:val="30"/>
          <w:szCs w:val="30"/>
        </w:rPr>
        <w:t xml:space="preserve">сть» по направлению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B5BCE" w:rsidRPr="00602571">
        <w:rPr>
          <w:rFonts w:ascii="Times New Roman" w:hAnsi="Times New Roman" w:cs="Times New Roman"/>
          <w:sz w:val="30"/>
          <w:szCs w:val="30"/>
        </w:rPr>
        <w:t>«</w:t>
      </w:r>
      <w:r w:rsidR="001E1588" w:rsidRPr="00602571">
        <w:rPr>
          <w:rFonts w:ascii="Times New Roman" w:hAnsi="Times New Roman" w:cs="Times New Roman"/>
          <w:sz w:val="30"/>
          <w:szCs w:val="30"/>
        </w:rPr>
        <w:t>Деятельность в сфере иностранных аген</w:t>
      </w:r>
      <w:r w:rsidR="00CB5BCE" w:rsidRPr="00602571">
        <w:rPr>
          <w:rFonts w:ascii="Times New Roman" w:hAnsi="Times New Roman" w:cs="Times New Roman"/>
          <w:sz w:val="30"/>
          <w:szCs w:val="30"/>
        </w:rPr>
        <w:t>тов»</w:t>
      </w:r>
      <w:r w:rsidR="00605989">
        <w:rPr>
          <w:rFonts w:ascii="Times New Roman" w:hAnsi="Times New Roman" w:cs="Times New Roman"/>
          <w:sz w:val="30"/>
          <w:szCs w:val="30"/>
        </w:rPr>
        <w:t>;</w:t>
      </w:r>
    </w:p>
    <w:p w:rsidR="00C53A24" w:rsidRPr="00602571" w:rsidRDefault="00574189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17)</w:t>
      </w:r>
      <w:r w:rsidR="00C53A24" w:rsidRPr="00602571">
        <w:rPr>
          <w:rFonts w:ascii="Times New Roman" w:hAnsi="Times New Roman" w:cs="Times New Roman"/>
          <w:sz w:val="30"/>
          <w:szCs w:val="30"/>
        </w:rPr>
        <w:t xml:space="preserve"> сведений Федеральной налоговой службы, подтверждающей, что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                 и страховых взносов в бюджеты бюджетной системы Российской Федерации;</w:t>
      </w:r>
    </w:p>
    <w:p w:rsidR="000675F1" w:rsidRPr="00602571" w:rsidRDefault="00C53A24" w:rsidP="00602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18)</w:t>
      </w:r>
      <w:r w:rsidR="00605989">
        <w:rPr>
          <w:rFonts w:ascii="Times New Roman" w:hAnsi="Times New Roman" w:cs="Times New Roman"/>
          <w:sz w:val="30"/>
          <w:szCs w:val="30"/>
        </w:rPr>
        <w:t xml:space="preserve"> выписки</w:t>
      </w:r>
      <w:r w:rsidR="00030F57" w:rsidRPr="00602571">
        <w:rPr>
          <w:rFonts w:ascii="Times New Roman" w:hAnsi="Times New Roman" w:cs="Times New Roman"/>
          <w:sz w:val="30"/>
          <w:szCs w:val="30"/>
        </w:rPr>
        <w:t xml:space="preserve"> из Единого федерального реестра сведений о банкрот</w:t>
      </w:r>
      <w:r w:rsidR="00605989">
        <w:rPr>
          <w:rFonts w:ascii="Times New Roman" w:hAnsi="Times New Roman" w:cs="Times New Roman"/>
          <w:sz w:val="30"/>
          <w:szCs w:val="30"/>
        </w:rPr>
        <w:t>стве.</w:t>
      </w:r>
    </w:p>
    <w:p w:rsidR="00CD5E34" w:rsidRPr="00602571" w:rsidRDefault="00CD5E34" w:rsidP="00602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Докум</w:t>
      </w:r>
      <w:r w:rsidR="00605989">
        <w:rPr>
          <w:rFonts w:ascii="Times New Roman" w:hAnsi="Times New Roman" w:cs="Times New Roman"/>
          <w:sz w:val="30"/>
          <w:szCs w:val="30"/>
        </w:rPr>
        <w:t>енты, указанные в подпунктах 11–</w:t>
      </w:r>
      <w:r w:rsidR="00030F57" w:rsidRPr="00602571">
        <w:rPr>
          <w:rFonts w:ascii="Times New Roman" w:hAnsi="Times New Roman" w:cs="Times New Roman"/>
          <w:sz w:val="30"/>
          <w:szCs w:val="30"/>
        </w:rPr>
        <w:t>1</w:t>
      </w:r>
      <w:r w:rsidR="000675F1" w:rsidRPr="00602571">
        <w:rPr>
          <w:rFonts w:ascii="Times New Roman" w:hAnsi="Times New Roman" w:cs="Times New Roman"/>
          <w:sz w:val="30"/>
          <w:szCs w:val="30"/>
        </w:rPr>
        <w:t>8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настоящего пун</w:t>
      </w:r>
      <w:r w:rsidR="00605989">
        <w:rPr>
          <w:rFonts w:ascii="Times New Roman" w:hAnsi="Times New Roman" w:cs="Times New Roman"/>
          <w:sz w:val="30"/>
          <w:szCs w:val="30"/>
        </w:rPr>
        <w:t>кта участник отбора вправе пред</w:t>
      </w:r>
      <w:r w:rsidRPr="00602571">
        <w:rPr>
          <w:rFonts w:ascii="Times New Roman" w:hAnsi="Times New Roman" w:cs="Times New Roman"/>
          <w:sz w:val="30"/>
          <w:szCs w:val="30"/>
        </w:rPr>
        <w:t xml:space="preserve">ставить по собственной инициативе. </w:t>
      </w:r>
    </w:p>
    <w:p w:rsidR="00E87FE2" w:rsidRDefault="00561DA2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Участник отбора</w:t>
      </w:r>
      <w:r w:rsidR="00E87FE2" w:rsidRPr="00602571">
        <w:rPr>
          <w:rFonts w:ascii="Times New Roman" w:hAnsi="Times New Roman" w:cs="Times New Roman"/>
          <w:sz w:val="30"/>
          <w:szCs w:val="30"/>
        </w:rPr>
        <w:t xml:space="preserve"> несет ответственность за полноту и достоверность информации и документов, содержащихся в заявке.</w:t>
      </w:r>
    </w:p>
    <w:p w:rsidR="00E87FE2" w:rsidRPr="00602571" w:rsidRDefault="00CE51EF" w:rsidP="0060257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944DCE" w:rsidRPr="00602571">
        <w:rPr>
          <w:rFonts w:ascii="Times New Roman" w:hAnsi="Times New Roman" w:cs="Times New Roman"/>
          <w:sz w:val="30"/>
          <w:szCs w:val="30"/>
        </w:rPr>
        <w:t xml:space="preserve">В рамках одного отбора </w:t>
      </w:r>
      <w:r w:rsidR="00C04106" w:rsidRPr="00602571">
        <w:rPr>
          <w:rFonts w:ascii="Times New Roman" w:hAnsi="Times New Roman" w:cs="Times New Roman"/>
          <w:sz w:val="30"/>
          <w:szCs w:val="30"/>
        </w:rPr>
        <w:t>участник отбора</w:t>
      </w:r>
      <w:r w:rsidR="00944DCE" w:rsidRPr="00602571">
        <w:rPr>
          <w:rFonts w:ascii="Times New Roman" w:hAnsi="Times New Roman" w:cs="Times New Roman"/>
          <w:sz w:val="30"/>
          <w:szCs w:val="30"/>
        </w:rPr>
        <w:t xml:space="preserve"> вправе подать толь</w:t>
      </w:r>
      <w:r w:rsidR="00AC0FFA" w:rsidRPr="00602571">
        <w:rPr>
          <w:rFonts w:ascii="Times New Roman" w:hAnsi="Times New Roman" w:cs="Times New Roman"/>
          <w:sz w:val="30"/>
          <w:szCs w:val="30"/>
        </w:rPr>
        <w:t>ко од</w:t>
      </w:r>
      <w:r w:rsidR="00944DCE" w:rsidRPr="00602571">
        <w:rPr>
          <w:rFonts w:ascii="Times New Roman" w:hAnsi="Times New Roman" w:cs="Times New Roman"/>
          <w:sz w:val="30"/>
          <w:szCs w:val="30"/>
        </w:rPr>
        <w:t>н</w:t>
      </w:r>
      <w:r w:rsidR="00AC0FFA" w:rsidRPr="00602571">
        <w:rPr>
          <w:rFonts w:ascii="Times New Roman" w:hAnsi="Times New Roman" w:cs="Times New Roman"/>
          <w:sz w:val="30"/>
          <w:szCs w:val="30"/>
        </w:rPr>
        <w:t>у</w:t>
      </w:r>
      <w:r w:rsidR="00944DCE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AC0FFA" w:rsidRPr="00602571">
        <w:rPr>
          <w:rFonts w:ascii="Times New Roman" w:hAnsi="Times New Roman" w:cs="Times New Roman"/>
          <w:sz w:val="30"/>
          <w:szCs w:val="30"/>
        </w:rPr>
        <w:t>заявку</w:t>
      </w:r>
      <w:r w:rsidR="00CD04ED" w:rsidRPr="00602571">
        <w:rPr>
          <w:rFonts w:ascii="Times New Roman" w:hAnsi="Times New Roman" w:cs="Times New Roman"/>
          <w:sz w:val="30"/>
          <w:szCs w:val="30"/>
        </w:rPr>
        <w:t xml:space="preserve"> на каждый многоквартирный дом</w:t>
      </w:r>
      <w:r w:rsidR="00944DCE" w:rsidRPr="00602571">
        <w:rPr>
          <w:rFonts w:ascii="Times New Roman" w:hAnsi="Times New Roman" w:cs="Times New Roman"/>
          <w:sz w:val="30"/>
          <w:szCs w:val="30"/>
        </w:rPr>
        <w:t>.</w:t>
      </w:r>
      <w:r w:rsidR="009656AD" w:rsidRPr="006025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1204" w:rsidRPr="00602571" w:rsidRDefault="00CE51EF" w:rsidP="0060257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8F1204" w:rsidRPr="00602571">
        <w:rPr>
          <w:rFonts w:ascii="Times New Roman" w:hAnsi="Times New Roman" w:cs="Times New Roman"/>
          <w:sz w:val="30"/>
          <w:szCs w:val="30"/>
        </w:rPr>
        <w:t xml:space="preserve">Датой представления </w:t>
      </w:r>
      <w:r w:rsidR="00605989">
        <w:rPr>
          <w:rFonts w:ascii="Times New Roman" w:hAnsi="Times New Roman" w:cs="Times New Roman"/>
          <w:sz w:val="30"/>
          <w:szCs w:val="30"/>
        </w:rPr>
        <w:t>участнико</w:t>
      </w:r>
      <w:r w:rsidR="00E256AE" w:rsidRPr="00602571">
        <w:rPr>
          <w:rFonts w:ascii="Times New Roman" w:hAnsi="Times New Roman" w:cs="Times New Roman"/>
          <w:sz w:val="30"/>
          <w:szCs w:val="30"/>
        </w:rPr>
        <w:t xml:space="preserve">м отбора </w:t>
      </w:r>
      <w:r w:rsidR="00AC0FFA" w:rsidRPr="00602571">
        <w:rPr>
          <w:rFonts w:ascii="Times New Roman" w:hAnsi="Times New Roman" w:cs="Times New Roman"/>
          <w:sz w:val="30"/>
          <w:szCs w:val="30"/>
        </w:rPr>
        <w:t>заявки</w:t>
      </w:r>
      <w:r w:rsidR="008F1204" w:rsidRPr="00602571">
        <w:rPr>
          <w:rFonts w:ascii="Times New Roman" w:hAnsi="Times New Roman" w:cs="Times New Roman"/>
          <w:sz w:val="30"/>
          <w:szCs w:val="30"/>
        </w:rPr>
        <w:t xml:space="preserve"> считается дата подписания </w:t>
      </w:r>
      <w:r w:rsidR="009D53E6" w:rsidRPr="00602571">
        <w:rPr>
          <w:rFonts w:ascii="Times New Roman" w:hAnsi="Times New Roman" w:cs="Times New Roman"/>
          <w:sz w:val="30"/>
          <w:szCs w:val="30"/>
        </w:rPr>
        <w:t>участником отбора</w:t>
      </w:r>
      <w:r w:rsidR="008F1204" w:rsidRPr="00602571">
        <w:rPr>
          <w:rFonts w:ascii="Times New Roman" w:hAnsi="Times New Roman" w:cs="Times New Roman"/>
          <w:sz w:val="30"/>
          <w:szCs w:val="30"/>
        </w:rPr>
        <w:t xml:space="preserve"> заявки с присвоением ей регистрационного номера в ГИИС «Электронный бюджет».</w:t>
      </w:r>
    </w:p>
    <w:p w:rsidR="00576E3C" w:rsidRPr="00602571" w:rsidRDefault="00CE51EF" w:rsidP="0060257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576E3C" w:rsidRPr="00602571">
        <w:rPr>
          <w:rFonts w:ascii="Times New Roman" w:hAnsi="Times New Roman" w:cs="Times New Roman"/>
          <w:sz w:val="30"/>
          <w:szCs w:val="30"/>
        </w:rPr>
        <w:t xml:space="preserve">В целях подтверждения соответствия участника отбора установленным требованиям Департамент не вправе требовать от него представления документов и информации при наличии соответствующей информации в государственных информационных системах, доступ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76E3C" w:rsidRPr="00602571">
        <w:rPr>
          <w:rFonts w:ascii="Times New Roman" w:hAnsi="Times New Roman" w:cs="Times New Roman"/>
          <w:sz w:val="30"/>
          <w:szCs w:val="30"/>
        </w:rPr>
        <w:t xml:space="preserve">к которым у Департамента имеется в рамках межведомственного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576E3C" w:rsidRPr="00602571">
        <w:rPr>
          <w:rFonts w:ascii="Times New Roman" w:hAnsi="Times New Roman" w:cs="Times New Roman"/>
          <w:sz w:val="30"/>
          <w:szCs w:val="30"/>
        </w:rPr>
        <w:t>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5B307E" w:rsidRPr="00602571" w:rsidRDefault="005B307E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Проверка участника отбора на соответствие требованиям</w:t>
      </w:r>
      <w:r w:rsidR="00605989">
        <w:rPr>
          <w:rFonts w:ascii="Times New Roman" w:hAnsi="Times New Roman" w:cs="Times New Roman"/>
          <w:sz w:val="30"/>
          <w:szCs w:val="30"/>
        </w:rPr>
        <w:t>,</w:t>
      </w:r>
      <w:r w:rsidRPr="00602571">
        <w:rPr>
          <w:rFonts w:ascii="Times New Roman" w:hAnsi="Times New Roman" w:cs="Times New Roman"/>
          <w:sz w:val="30"/>
          <w:szCs w:val="30"/>
        </w:rPr>
        <w:t xml:space="preserve"> указанным в пункте 13 настоящего Положения, осуществляется автоматически в </w:t>
      </w:r>
      <w:r w:rsidR="008304F4" w:rsidRPr="00602571">
        <w:rPr>
          <w:rFonts w:ascii="Times New Roman" w:hAnsi="Times New Roman" w:cs="Times New Roman"/>
          <w:sz w:val="30"/>
          <w:szCs w:val="30"/>
        </w:rPr>
        <w:t xml:space="preserve">ГИИС </w:t>
      </w:r>
      <w:r w:rsidRPr="00602571">
        <w:rPr>
          <w:rFonts w:ascii="Times New Roman" w:hAnsi="Times New Roman" w:cs="Times New Roman"/>
          <w:sz w:val="30"/>
          <w:szCs w:val="30"/>
        </w:rPr>
        <w:t>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E7491" w:rsidRPr="00602571" w:rsidRDefault="00426919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Подтверждение соответствия участника отбора требованиям</w:t>
      </w:r>
      <w:r w:rsidR="0099743E" w:rsidRPr="00602571">
        <w:rPr>
          <w:rFonts w:ascii="Times New Roman" w:hAnsi="Times New Roman" w:cs="Times New Roman"/>
          <w:sz w:val="30"/>
          <w:szCs w:val="30"/>
        </w:rPr>
        <w:t>,</w:t>
      </w:r>
      <w:r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02571">
        <w:rPr>
          <w:rFonts w:ascii="Times New Roman" w:hAnsi="Times New Roman" w:cs="Times New Roman"/>
          <w:sz w:val="30"/>
          <w:szCs w:val="30"/>
        </w:rPr>
        <w:t xml:space="preserve">указанным в пункте 13 настоящего Положения, </w:t>
      </w:r>
      <w:r w:rsidR="0099743E" w:rsidRPr="00602571"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Pr="00602571">
        <w:rPr>
          <w:rFonts w:ascii="Times New Roman" w:hAnsi="Times New Roman" w:cs="Times New Roman"/>
          <w:sz w:val="30"/>
          <w:szCs w:val="30"/>
        </w:rPr>
        <w:t xml:space="preserve">отсутствия технической возможности </w:t>
      </w:r>
      <w:r w:rsidR="005034B5" w:rsidRPr="00602571">
        <w:rPr>
          <w:rFonts w:ascii="Times New Roman" w:hAnsi="Times New Roman" w:cs="Times New Roman"/>
          <w:sz w:val="30"/>
          <w:szCs w:val="30"/>
        </w:rPr>
        <w:t xml:space="preserve">осуществления автоматической проверки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034B5" w:rsidRPr="00602571">
        <w:rPr>
          <w:rFonts w:ascii="Times New Roman" w:hAnsi="Times New Roman" w:cs="Times New Roman"/>
          <w:sz w:val="30"/>
          <w:szCs w:val="30"/>
        </w:rPr>
        <w:t>в ГИИС</w:t>
      </w:r>
      <w:r w:rsidR="0099743E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5034B5" w:rsidRPr="00602571">
        <w:rPr>
          <w:rFonts w:ascii="Times New Roman" w:hAnsi="Times New Roman" w:cs="Times New Roman"/>
          <w:sz w:val="30"/>
          <w:szCs w:val="30"/>
        </w:rPr>
        <w:t>«Электронный бюджет»</w:t>
      </w:r>
      <w:r w:rsidR="0099743E" w:rsidRPr="00602571">
        <w:rPr>
          <w:rFonts w:ascii="Times New Roman" w:hAnsi="Times New Roman" w:cs="Times New Roman"/>
          <w:sz w:val="30"/>
          <w:szCs w:val="30"/>
        </w:rPr>
        <w:t xml:space="preserve">, </w:t>
      </w:r>
      <w:r w:rsidR="000675F1" w:rsidRPr="00602571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4E7491" w:rsidRPr="00602571">
        <w:rPr>
          <w:rFonts w:ascii="Times New Roman" w:hAnsi="Times New Roman" w:cs="Times New Roman"/>
          <w:sz w:val="30"/>
          <w:szCs w:val="30"/>
        </w:rPr>
        <w:t xml:space="preserve">путем проставления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E7491" w:rsidRPr="00602571">
        <w:rPr>
          <w:rFonts w:ascii="Times New Roman" w:hAnsi="Times New Roman" w:cs="Times New Roman"/>
          <w:sz w:val="30"/>
          <w:szCs w:val="30"/>
        </w:rPr>
        <w:t xml:space="preserve">в электронном виде </w:t>
      </w:r>
      <w:r w:rsidRPr="00602571">
        <w:rPr>
          <w:rFonts w:ascii="Times New Roman" w:hAnsi="Times New Roman" w:cs="Times New Roman"/>
          <w:sz w:val="30"/>
          <w:szCs w:val="30"/>
        </w:rPr>
        <w:t xml:space="preserve">участником отбора </w:t>
      </w:r>
      <w:r w:rsidR="004E7491" w:rsidRPr="00602571">
        <w:rPr>
          <w:rFonts w:ascii="Times New Roman" w:hAnsi="Times New Roman" w:cs="Times New Roman"/>
          <w:sz w:val="30"/>
          <w:szCs w:val="30"/>
        </w:rPr>
        <w:t>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</w:p>
    <w:p w:rsidR="00604F12" w:rsidRPr="00602571" w:rsidRDefault="00A31283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19. </w:t>
      </w:r>
      <w:r w:rsidR="000675F1" w:rsidRPr="00602571">
        <w:rPr>
          <w:rFonts w:ascii="Times New Roman" w:hAnsi="Times New Roman" w:cs="Times New Roman"/>
          <w:sz w:val="30"/>
          <w:szCs w:val="30"/>
        </w:rPr>
        <w:t xml:space="preserve">В течение трех рабочих дней с даты предоставления Департаменту доступа к поданным заявкам Департамент осуществляет рассмотрение заявок и проверку соответствия участников отбора </w:t>
      </w:r>
      <w:r w:rsidR="00BE078C" w:rsidRPr="00602571">
        <w:rPr>
          <w:rFonts w:ascii="Times New Roman" w:hAnsi="Times New Roman" w:cs="Times New Roman"/>
          <w:sz w:val="30"/>
          <w:szCs w:val="30"/>
        </w:rPr>
        <w:t xml:space="preserve">на соответствие требованиям, указанным в пункте 13 настоящего Положения,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675F1" w:rsidRPr="00602571">
        <w:rPr>
          <w:rFonts w:ascii="Times New Roman" w:hAnsi="Times New Roman" w:cs="Times New Roman"/>
          <w:sz w:val="30"/>
          <w:szCs w:val="30"/>
        </w:rPr>
        <w:t>н</w:t>
      </w:r>
      <w:r w:rsidR="00A35F3F" w:rsidRPr="00602571">
        <w:rPr>
          <w:rFonts w:ascii="Times New Roman" w:hAnsi="Times New Roman" w:cs="Times New Roman"/>
          <w:sz w:val="30"/>
          <w:szCs w:val="30"/>
        </w:rPr>
        <w:t>а дату рассмотрения заявок</w:t>
      </w:r>
      <w:r w:rsidR="00BE078C" w:rsidRPr="00602571">
        <w:rPr>
          <w:rFonts w:ascii="Times New Roman" w:hAnsi="Times New Roman" w:cs="Times New Roman"/>
          <w:sz w:val="30"/>
          <w:szCs w:val="30"/>
        </w:rPr>
        <w:t>:</w:t>
      </w:r>
      <w:r w:rsidR="00604F12" w:rsidRPr="006025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4F12" w:rsidRPr="00602571" w:rsidRDefault="00604F12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требований, установле</w:t>
      </w:r>
      <w:r w:rsidR="00D3373D" w:rsidRPr="00602571">
        <w:rPr>
          <w:rFonts w:ascii="Times New Roman" w:hAnsi="Times New Roman" w:cs="Times New Roman"/>
          <w:sz w:val="30"/>
          <w:szCs w:val="30"/>
        </w:rPr>
        <w:t>нных в подпунктах 2, 3 пункта 13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Положения, с использованием информации, размещенной на официальном сайте Федеральной службы по финансовому мониторингу в сети Интернет по адресу: www.fedsfm.ru, с распечаткой сведений, оформленных скриншотами экрана монитора;</w:t>
      </w:r>
    </w:p>
    <w:p w:rsidR="00604F12" w:rsidRDefault="00604F12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требования, устано</w:t>
      </w:r>
      <w:r w:rsidR="00D3373D" w:rsidRPr="00602571">
        <w:rPr>
          <w:rFonts w:ascii="Times New Roman" w:hAnsi="Times New Roman" w:cs="Times New Roman"/>
          <w:sz w:val="30"/>
          <w:szCs w:val="30"/>
        </w:rPr>
        <w:t>вленного в подпункте 5 пункта 13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Положения, с использованием информации, размещенной на официальном сайте Министерства юстиции Российской Федерации в сети Интернет по адресу: www.minjust.gov.ru, с распечаткой сведений, оформленных скриншотом экрана монитора;</w:t>
      </w:r>
    </w:p>
    <w:p w:rsidR="00604F12" w:rsidRPr="00602571" w:rsidRDefault="00604F12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требований, установленных</w:t>
      </w:r>
      <w:r w:rsidR="00605989">
        <w:rPr>
          <w:rFonts w:ascii="Times New Roman" w:hAnsi="Times New Roman" w:cs="Times New Roman"/>
          <w:sz w:val="30"/>
          <w:szCs w:val="30"/>
        </w:rPr>
        <w:t xml:space="preserve"> в подпунктах 1, 7, </w:t>
      </w:r>
      <w:r w:rsidR="00D3373D" w:rsidRPr="00602571">
        <w:rPr>
          <w:rFonts w:ascii="Times New Roman" w:hAnsi="Times New Roman" w:cs="Times New Roman"/>
          <w:sz w:val="30"/>
          <w:szCs w:val="30"/>
        </w:rPr>
        <w:t>8 пункта 13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Положения, путем направления межведомственного запроса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02571">
        <w:rPr>
          <w:rFonts w:ascii="Times New Roman" w:hAnsi="Times New Roman" w:cs="Times New Roman"/>
          <w:sz w:val="30"/>
          <w:szCs w:val="30"/>
        </w:rPr>
        <w:t xml:space="preserve">в территориальный орган Федеральной налоговой службы о предоставлении подтверждающих указанные требования </w:t>
      </w:r>
      <w:r w:rsidR="00BE078C" w:rsidRPr="00602571">
        <w:rPr>
          <w:rFonts w:ascii="Times New Roman" w:hAnsi="Times New Roman" w:cs="Times New Roman"/>
          <w:sz w:val="30"/>
          <w:szCs w:val="30"/>
        </w:rPr>
        <w:t>документов</w:t>
      </w:r>
      <w:r w:rsidR="00641981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>или содержащихся в них сведений в порядке межведомственного взаимодейст</w:t>
      </w:r>
      <w:r w:rsidR="00CE51EF">
        <w:rPr>
          <w:rFonts w:ascii="Times New Roman" w:hAnsi="Times New Roman" w:cs="Times New Roman"/>
          <w:sz w:val="30"/>
          <w:szCs w:val="30"/>
        </w:rPr>
        <w:t>-</w:t>
      </w:r>
      <w:r w:rsidRPr="00602571">
        <w:rPr>
          <w:rFonts w:ascii="Times New Roman" w:hAnsi="Times New Roman" w:cs="Times New Roman"/>
          <w:sz w:val="30"/>
          <w:szCs w:val="30"/>
        </w:rPr>
        <w:t>вия;</w:t>
      </w:r>
    </w:p>
    <w:p w:rsidR="0001151E" w:rsidRPr="00602571" w:rsidRDefault="006812E1" w:rsidP="00602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требовани</w:t>
      </w:r>
      <w:r w:rsidR="00CE51EF">
        <w:rPr>
          <w:rFonts w:ascii="Times New Roman" w:hAnsi="Times New Roman" w:cs="Times New Roman"/>
          <w:sz w:val="30"/>
          <w:szCs w:val="30"/>
        </w:rPr>
        <w:t xml:space="preserve">й, установленных в подпункте 9 </w:t>
      </w:r>
      <w:r w:rsidRPr="00602571">
        <w:rPr>
          <w:rFonts w:ascii="Times New Roman" w:hAnsi="Times New Roman" w:cs="Times New Roman"/>
          <w:sz w:val="30"/>
          <w:szCs w:val="30"/>
        </w:rPr>
        <w:t>пункта 13 настоящего Положения</w:t>
      </w:r>
      <w:r w:rsidR="00F161F8" w:rsidRPr="00602571">
        <w:rPr>
          <w:rFonts w:ascii="Times New Roman" w:hAnsi="Times New Roman" w:cs="Times New Roman"/>
          <w:sz w:val="30"/>
          <w:szCs w:val="30"/>
        </w:rPr>
        <w:t xml:space="preserve">, путем направления межведомственного запроса в Федеральную налоговую службу, для подтверждения информации, что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F161F8" w:rsidRPr="00602571">
        <w:rPr>
          <w:rFonts w:ascii="Times New Roman" w:hAnsi="Times New Roman" w:cs="Times New Roman"/>
          <w:sz w:val="30"/>
          <w:szCs w:val="30"/>
        </w:rPr>
        <w:t>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</w:t>
      </w:r>
      <w:r w:rsidR="00BE078C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F161F8" w:rsidRPr="00602571">
        <w:rPr>
          <w:rFonts w:ascii="Times New Roman" w:hAnsi="Times New Roman" w:cs="Times New Roman"/>
          <w:sz w:val="30"/>
          <w:szCs w:val="30"/>
        </w:rPr>
        <w:t>и страховых взносов в бюджеты бюджетной системы Российской Федерации;</w:t>
      </w:r>
    </w:p>
    <w:p w:rsidR="00604F12" w:rsidRPr="00602571" w:rsidRDefault="00604F12" w:rsidP="00602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требований, установленных в подпунктах 4, 6 пункта 12 настоящего Положения, с получением информации из реестров, находящихся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02571">
        <w:rPr>
          <w:rFonts w:ascii="Times New Roman" w:hAnsi="Times New Roman" w:cs="Times New Roman"/>
          <w:sz w:val="30"/>
          <w:szCs w:val="30"/>
        </w:rPr>
        <w:t>в распоряжении администрации города Красноярска.</w:t>
      </w:r>
    </w:p>
    <w:p w:rsidR="00604F12" w:rsidRPr="00602571" w:rsidRDefault="00604F12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eastAsia="Times New Roman" w:hAnsi="Times New Roman" w:cs="Times New Roman"/>
          <w:sz w:val="30"/>
          <w:szCs w:val="30"/>
        </w:rPr>
        <w:t>Документы, полученные в порядке межведомственного информационного взаимодействия, приобщаются к заявке.</w:t>
      </w:r>
    </w:p>
    <w:p w:rsidR="00604F12" w:rsidRPr="00602571" w:rsidRDefault="00CE51EF" w:rsidP="0060257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604F12" w:rsidRPr="00602571">
        <w:rPr>
          <w:rFonts w:ascii="Times New Roman" w:hAnsi="Times New Roman" w:cs="Times New Roman"/>
          <w:sz w:val="30"/>
          <w:szCs w:val="30"/>
        </w:rPr>
        <w:t>У</w:t>
      </w:r>
      <w:r w:rsidR="00121B4A" w:rsidRPr="00602571">
        <w:rPr>
          <w:rFonts w:ascii="Times New Roman" w:hAnsi="Times New Roman" w:cs="Times New Roman"/>
          <w:sz w:val="30"/>
          <w:szCs w:val="30"/>
        </w:rPr>
        <w:t>частник отбора вправе отозвать заявку</w:t>
      </w:r>
      <w:r w:rsidR="00604F12" w:rsidRPr="00602571">
        <w:rPr>
          <w:rFonts w:ascii="Times New Roman" w:hAnsi="Times New Roman" w:cs="Times New Roman"/>
          <w:sz w:val="30"/>
          <w:szCs w:val="30"/>
        </w:rPr>
        <w:t xml:space="preserve"> по собственной инициативе в личном кабинете в ГИИС «Электронный бюджет» до окончания срока приема</w:t>
      </w:r>
      <w:r w:rsidR="00121B4A" w:rsidRPr="00602571">
        <w:rPr>
          <w:rFonts w:ascii="Times New Roman" w:hAnsi="Times New Roman" w:cs="Times New Roman"/>
          <w:sz w:val="30"/>
          <w:szCs w:val="30"/>
        </w:rPr>
        <w:t xml:space="preserve"> заявок</w:t>
      </w:r>
      <w:r w:rsidR="00604F12" w:rsidRPr="00602571">
        <w:rPr>
          <w:rFonts w:ascii="Times New Roman" w:hAnsi="Times New Roman" w:cs="Times New Roman"/>
          <w:sz w:val="30"/>
          <w:szCs w:val="30"/>
        </w:rPr>
        <w:t>, указанного в объявлении о проведении отбора.</w:t>
      </w:r>
    </w:p>
    <w:p w:rsidR="009E5620" w:rsidRPr="00602571" w:rsidRDefault="009E5620" w:rsidP="0060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2571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Внесение изменений участником отбора в заявку</w:t>
      </w:r>
      <w:r w:rsidR="00206EC6" w:rsidRPr="00602571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ее доработка</w:t>
      </w:r>
      <w:r w:rsidRPr="0060257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осуществляется </w:t>
      </w:r>
      <w:r w:rsidR="00695626" w:rsidRPr="00602571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 окончания срока приема заявок</w:t>
      </w:r>
      <w:r w:rsidRPr="00602571">
        <w:rPr>
          <w:rFonts w:ascii="Times New Roman" w:eastAsiaTheme="minorEastAsia" w:hAnsi="Times New Roman" w:cs="Times New Roman"/>
          <w:sz w:val="30"/>
          <w:szCs w:val="30"/>
          <w:lang w:eastAsia="ru-RU"/>
        </w:rPr>
        <w:t>, указанного в объявлении о проведении отбора, путем ее отзыва и подачи новой заявки</w:t>
      </w:r>
      <w:r w:rsidR="00FA225F" w:rsidRPr="0060257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CE51E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</w:t>
      </w:r>
      <w:r w:rsidR="00FA225F" w:rsidRPr="00602571">
        <w:rPr>
          <w:rFonts w:ascii="Times New Roman" w:hAnsi="Times New Roman" w:cs="Times New Roman"/>
          <w:sz w:val="30"/>
          <w:szCs w:val="30"/>
        </w:rPr>
        <w:t xml:space="preserve">в порядке, аналогичном порядку формирования заявки участником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A225F" w:rsidRPr="00602571">
        <w:rPr>
          <w:rFonts w:ascii="Times New Roman" w:hAnsi="Times New Roman" w:cs="Times New Roman"/>
          <w:sz w:val="30"/>
          <w:szCs w:val="30"/>
        </w:rPr>
        <w:t>от</w:t>
      </w:r>
      <w:r w:rsidR="00605989">
        <w:rPr>
          <w:rFonts w:ascii="Times New Roman" w:hAnsi="Times New Roman" w:cs="Times New Roman"/>
          <w:sz w:val="30"/>
          <w:szCs w:val="30"/>
        </w:rPr>
        <w:t xml:space="preserve">бора, указанному в пунктах 14, </w:t>
      </w:r>
      <w:r w:rsidR="00FA225F" w:rsidRPr="00602571">
        <w:rPr>
          <w:rFonts w:ascii="Times New Roman" w:hAnsi="Times New Roman" w:cs="Times New Roman"/>
          <w:sz w:val="30"/>
          <w:szCs w:val="30"/>
        </w:rPr>
        <w:t>15 настоящего Положения.</w:t>
      </w:r>
    </w:p>
    <w:p w:rsidR="009E5620" w:rsidRPr="00602571" w:rsidRDefault="009E5620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Датой представления повторной заявки считается дата подписания участником отбора новой заявки с присвоением ей регистрационного номера в ГИИС «Электронный бюджет».</w:t>
      </w:r>
    </w:p>
    <w:p w:rsidR="0079338A" w:rsidRPr="00602571" w:rsidRDefault="00CE51EF" w:rsidP="0060257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79338A" w:rsidRPr="00602571">
        <w:rPr>
          <w:rFonts w:ascii="Times New Roman" w:hAnsi="Times New Roman" w:cs="Times New Roman"/>
          <w:sz w:val="30"/>
          <w:szCs w:val="30"/>
        </w:rPr>
        <w:t xml:space="preserve">Любой </w:t>
      </w:r>
      <w:r w:rsidR="00C04106" w:rsidRPr="00602571">
        <w:rPr>
          <w:rFonts w:ascii="Times New Roman" w:hAnsi="Times New Roman" w:cs="Times New Roman"/>
          <w:sz w:val="30"/>
          <w:szCs w:val="30"/>
        </w:rPr>
        <w:t>участник отбора</w:t>
      </w:r>
      <w:r w:rsidR="0079338A" w:rsidRPr="00602571">
        <w:rPr>
          <w:rFonts w:ascii="Times New Roman" w:hAnsi="Times New Roman" w:cs="Times New Roman"/>
          <w:sz w:val="30"/>
          <w:szCs w:val="30"/>
        </w:rPr>
        <w:t xml:space="preserve"> после размещения объявления о проведении отбора на едином портале бюджетной системы вправе направить в Департамент </w:t>
      </w:r>
      <w:r w:rsidR="006B51FF" w:rsidRPr="00602571">
        <w:rPr>
          <w:rFonts w:ascii="Times New Roman" w:hAnsi="Times New Roman" w:cs="Times New Roman"/>
          <w:sz w:val="30"/>
          <w:szCs w:val="30"/>
        </w:rPr>
        <w:t>запрос</w:t>
      </w:r>
      <w:r w:rsidR="0079338A" w:rsidRPr="00602571">
        <w:rPr>
          <w:rFonts w:ascii="Times New Roman" w:hAnsi="Times New Roman" w:cs="Times New Roman"/>
          <w:sz w:val="30"/>
          <w:szCs w:val="30"/>
        </w:rPr>
        <w:t xml:space="preserve"> о разъяснении положений объявления о проведении отбора путем формирования в ГИИС «Электронный бюджет» соответствующего запроса не позднее чем за три рабочих дня до даты завершения подачи </w:t>
      </w:r>
      <w:r w:rsidR="00D73D32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79338A" w:rsidRPr="00602571">
        <w:rPr>
          <w:rFonts w:ascii="Times New Roman" w:hAnsi="Times New Roman" w:cs="Times New Roman"/>
          <w:sz w:val="30"/>
          <w:szCs w:val="30"/>
        </w:rPr>
        <w:t>.</w:t>
      </w:r>
    </w:p>
    <w:p w:rsidR="0079338A" w:rsidRPr="00602571" w:rsidRDefault="0079338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Департамент в ответ на запрос направляет разъяснение положений объявления о проведении отбора не позднее чем за один рабочий день до даты завершения подачи </w:t>
      </w:r>
      <w:r w:rsidR="00D73D32" w:rsidRPr="00602571">
        <w:rPr>
          <w:rFonts w:ascii="Times New Roman" w:hAnsi="Times New Roman" w:cs="Times New Roman"/>
          <w:sz w:val="30"/>
          <w:szCs w:val="30"/>
        </w:rPr>
        <w:t>заявок</w:t>
      </w:r>
      <w:r w:rsidRPr="00602571">
        <w:rPr>
          <w:rFonts w:ascii="Times New Roman" w:hAnsi="Times New Roman" w:cs="Times New Roman"/>
          <w:sz w:val="30"/>
          <w:szCs w:val="30"/>
        </w:rPr>
        <w:t xml:space="preserve"> путем формирования в ГИИС «Электронный бюджет» соответствующего разъяснения. Представленное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02571">
        <w:rPr>
          <w:rFonts w:ascii="Times New Roman" w:hAnsi="Times New Roman" w:cs="Times New Roman"/>
          <w:sz w:val="30"/>
          <w:szCs w:val="30"/>
        </w:rPr>
        <w:t>Департаментом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4E7491" w:rsidRPr="00602571" w:rsidRDefault="0079338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Доступ к разъяснению, формируемому в ГИИС </w:t>
      </w:r>
      <w:r w:rsidR="00980857" w:rsidRPr="00602571">
        <w:rPr>
          <w:rFonts w:ascii="Times New Roman" w:hAnsi="Times New Roman" w:cs="Times New Roman"/>
          <w:sz w:val="30"/>
          <w:szCs w:val="30"/>
        </w:rPr>
        <w:t>«</w:t>
      </w:r>
      <w:r w:rsidRPr="00602571">
        <w:rPr>
          <w:rFonts w:ascii="Times New Roman" w:hAnsi="Times New Roman" w:cs="Times New Roman"/>
          <w:sz w:val="30"/>
          <w:szCs w:val="30"/>
        </w:rPr>
        <w:t>Электронный бюджет</w:t>
      </w:r>
      <w:r w:rsidR="00980857" w:rsidRPr="00602571">
        <w:rPr>
          <w:rFonts w:ascii="Times New Roman" w:hAnsi="Times New Roman" w:cs="Times New Roman"/>
          <w:sz w:val="30"/>
          <w:szCs w:val="30"/>
        </w:rPr>
        <w:t>»</w:t>
      </w:r>
      <w:r w:rsidRPr="00602571">
        <w:rPr>
          <w:rFonts w:ascii="Times New Roman" w:hAnsi="Times New Roman" w:cs="Times New Roman"/>
          <w:sz w:val="30"/>
          <w:szCs w:val="30"/>
        </w:rPr>
        <w:t xml:space="preserve">, предоставляется всем </w:t>
      </w:r>
      <w:r w:rsidR="00C04106" w:rsidRPr="00602571">
        <w:rPr>
          <w:rFonts w:ascii="Times New Roman" w:hAnsi="Times New Roman" w:cs="Times New Roman"/>
          <w:sz w:val="30"/>
          <w:szCs w:val="30"/>
        </w:rPr>
        <w:t>участникам отбора</w:t>
      </w:r>
      <w:r w:rsidRPr="00602571">
        <w:rPr>
          <w:rFonts w:ascii="Times New Roman" w:hAnsi="Times New Roman" w:cs="Times New Roman"/>
          <w:sz w:val="30"/>
          <w:szCs w:val="30"/>
        </w:rPr>
        <w:t>.</w:t>
      </w:r>
    </w:p>
    <w:p w:rsidR="00B3508E" w:rsidRPr="00602571" w:rsidRDefault="00CE51EF" w:rsidP="0060257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B3508E" w:rsidRPr="00602571">
        <w:rPr>
          <w:rFonts w:ascii="Times New Roman" w:hAnsi="Times New Roman" w:cs="Times New Roman"/>
          <w:sz w:val="30"/>
          <w:szCs w:val="30"/>
        </w:rPr>
        <w:t xml:space="preserve">Протокол вскрытия </w:t>
      </w:r>
      <w:r w:rsidR="00D73D32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B3508E" w:rsidRPr="00602571">
        <w:rPr>
          <w:rFonts w:ascii="Times New Roman" w:hAnsi="Times New Roman" w:cs="Times New Roman"/>
          <w:sz w:val="30"/>
          <w:szCs w:val="30"/>
        </w:rPr>
        <w:t xml:space="preserve"> формируется на едином портале бюджетной системы автоматически и подписывается усиленной квалифицированной электронной подписью </w:t>
      </w:r>
      <w:r w:rsidR="0026689A" w:rsidRPr="00602571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B3508E" w:rsidRPr="00602571">
        <w:rPr>
          <w:rFonts w:ascii="Times New Roman" w:hAnsi="Times New Roman" w:cs="Times New Roman"/>
          <w:sz w:val="30"/>
          <w:szCs w:val="30"/>
        </w:rPr>
        <w:t>Департамента (уполномоченного им лица) в ГИИС «Электронный бюджет», а также размещается на едином портале бюджетной системы не позднее одного рабочего дня, следующего за днем его подписания.</w:t>
      </w:r>
    </w:p>
    <w:p w:rsidR="008C2099" w:rsidRPr="00602571" w:rsidRDefault="00CE51EF" w:rsidP="0060257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B3508E" w:rsidRPr="00602571">
        <w:rPr>
          <w:rFonts w:ascii="Times New Roman" w:hAnsi="Times New Roman" w:cs="Times New Roman"/>
          <w:sz w:val="30"/>
          <w:szCs w:val="30"/>
        </w:rPr>
        <w:t xml:space="preserve">Департамент не позднее пятого рабочего дня, следующего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3508E" w:rsidRPr="00602571">
        <w:rPr>
          <w:rFonts w:ascii="Times New Roman" w:hAnsi="Times New Roman" w:cs="Times New Roman"/>
          <w:sz w:val="30"/>
          <w:szCs w:val="30"/>
        </w:rPr>
        <w:t xml:space="preserve">за днем вскрытия </w:t>
      </w:r>
      <w:r w:rsidR="00D73D32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B3508E" w:rsidRPr="00602571">
        <w:rPr>
          <w:rFonts w:ascii="Times New Roman" w:hAnsi="Times New Roman" w:cs="Times New Roman"/>
          <w:sz w:val="30"/>
          <w:szCs w:val="30"/>
        </w:rPr>
        <w:t xml:space="preserve">, подписывает протокол вскрытия </w:t>
      </w:r>
      <w:r w:rsidR="00D73D32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8C2099" w:rsidRPr="00602571">
        <w:rPr>
          <w:rFonts w:ascii="Times New Roman" w:hAnsi="Times New Roman" w:cs="Times New Roman"/>
          <w:sz w:val="30"/>
          <w:szCs w:val="30"/>
        </w:rPr>
        <w:t>.</w:t>
      </w:r>
    </w:p>
    <w:p w:rsidR="00AB667E" w:rsidRPr="00602571" w:rsidRDefault="00CE51EF" w:rsidP="0060257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D73D32" w:rsidRPr="00602571">
        <w:rPr>
          <w:rFonts w:ascii="Times New Roman" w:hAnsi="Times New Roman" w:cs="Times New Roman"/>
          <w:sz w:val="30"/>
          <w:szCs w:val="30"/>
        </w:rPr>
        <w:t>Заявка</w:t>
      </w:r>
      <w:r w:rsidR="00E14A00" w:rsidRPr="00602571">
        <w:rPr>
          <w:rFonts w:ascii="Times New Roman" w:hAnsi="Times New Roman" w:cs="Times New Roman"/>
          <w:sz w:val="30"/>
          <w:szCs w:val="30"/>
        </w:rPr>
        <w:t xml:space="preserve"> признается надлежащ</w:t>
      </w:r>
      <w:r w:rsidR="00D73D32" w:rsidRPr="00602571">
        <w:rPr>
          <w:rFonts w:ascii="Times New Roman" w:hAnsi="Times New Roman" w:cs="Times New Roman"/>
          <w:sz w:val="30"/>
          <w:szCs w:val="30"/>
        </w:rPr>
        <w:t>ей</w:t>
      </w:r>
      <w:r w:rsidR="00E14A00" w:rsidRPr="00602571">
        <w:rPr>
          <w:rFonts w:ascii="Times New Roman" w:hAnsi="Times New Roman" w:cs="Times New Roman"/>
          <w:sz w:val="30"/>
          <w:szCs w:val="30"/>
        </w:rPr>
        <w:t>, если он</w:t>
      </w:r>
      <w:r w:rsidR="00D73D32" w:rsidRPr="00602571">
        <w:rPr>
          <w:rFonts w:ascii="Times New Roman" w:hAnsi="Times New Roman" w:cs="Times New Roman"/>
          <w:sz w:val="30"/>
          <w:szCs w:val="30"/>
        </w:rPr>
        <w:t>а</w:t>
      </w:r>
      <w:r w:rsidR="00E14A00" w:rsidRPr="00602571">
        <w:rPr>
          <w:rFonts w:ascii="Times New Roman" w:hAnsi="Times New Roman" w:cs="Times New Roman"/>
          <w:sz w:val="30"/>
          <w:szCs w:val="30"/>
        </w:rPr>
        <w:t xml:space="preserve"> соответствует требованиям, указанным в объявлении о проведении отбора, и при отсутствии оснований для отклонения </w:t>
      </w:r>
      <w:r w:rsidR="00D73D32" w:rsidRPr="00602571">
        <w:rPr>
          <w:rFonts w:ascii="Times New Roman" w:hAnsi="Times New Roman" w:cs="Times New Roman"/>
          <w:sz w:val="30"/>
          <w:szCs w:val="30"/>
        </w:rPr>
        <w:t>заявки</w:t>
      </w:r>
      <w:r w:rsidR="00E14A00" w:rsidRPr="00602571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4E4CF3" w:rsidRPr="00602571">
        <w:rPr>
          <w:rFonts w:ascii="Times New Roman" w:hAnsi="Times New Roman" w:cs="Times New Roman"/>
          <w:sz w:val="30"/>
          <w:szCs w:val="30"/>
        </w:rPr>
        <w:t>пункте 2</w:t>
      </w:r>
      <w:r w:rsidR="004148E7" w:rsidRPr="00602571">
        <w:rPr>
          <w:rFonts w:ascii="Times New Roman" w:hAnsi="Times New Roman" w:cs="Times New Roman"/>
          <w:sz w:val="30"/>
          <w:szCs w:val="30"/>
        </w:rPr>
        <w:t>4</w:t>
      </w:r>
      <w:r w:rsidR="00E14A00"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E14A00" w:rsidRPr="00602571" w:rsidRDefault="00CE51EF" w:rsidP="00602571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820451" w:rsidRPr="00602571">
        <w:rPr>
          <w:rFonts w:ascii="Times New Roman" w:hAnsi="Times New Roman" w:cs="Times New Roman"/>
          <w:sz w:val="30"/>
          <w:szCs w:val="30"/>
        </w:rPr>
        <w:t>Заявка</w:t>
      </w:r>
      <w:r w:rsidR="00E14A00" w:rsidRPr="00602571">
        <w:rPr>
          <w:rFonts w:ascii="Times New Roman" w:hAnsi="Times New Roman" w:cs="Times New Roman"/>
          <w:sz w:val="30"/>
          <w:szCs w:val="30"/>
        </w:rPr>
        <w:t xml:space="preserve"> отклоняется при наличии следующих оснований:</w:t>
      </w:r>
    </w:p>
    <w:p w:rsidR="00E14A00" w:rsidRPr="00602571" w:rsidRDefault="00E14A00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1) несоответствие </w:t>
      </w:r>
      <w:r w:rsidR="00C04106" w:rsidRPr="00602571">
        <w:rPr>
          <w:rFonts w:ascii="Times New Roman" w:hAnsi="Times New Roman" w:cs="Times New Roman"/>
          <w:sz w:val="30"/>
          <w:szCs w:val="30"/>
        </w:rPr>
        <w:t>участника отбора</w:t>
      </w:r>
      <w:r w:rsidRPr="00602571">
        <w:rPr>
          <w:rFonts w:ascii="Times New Roman" w:hAnsi="Times New Roman" w:cs="Times New Roman"/>
          <w:sz w:val="30"/>
          <w:szCs w:val="30"/>
        </w:rPr>
        <w:t xml:space="preserve"> критериям и (или) требованиям, установленным пунктами 1</w:t>
      </w:r>
      <w:r w:rsidR="00206EC6" w:rsidRPr="00602571">
        <w:rPr>
          <w:rFonts w:ascii="Times New Roman" w:hAnsi="Times New Roman" w:cs="Times New Roman"/>
          <w:sz w:val="30"/>
          <w:szCs w:val="30"/>
        </w:rPr>
        <w:t>0</w:t>
      </w:r>
      <w:r w:rsidR="001606C1" w:rsidRPr="00602571">
        <w:rPr>
          <w:rFonts w:ascii="Times New Roman" w:hAnsi="Times New Roman" w:cs="Times New Roman"/>
          <w:sz w:val="30"/>
          <w:szCs w:val="30"/>
        </w:rPr>
        <w:t xml:space="preserve">, </w:t>
      </w:r>
      <w:r w:rsidR="00993E33" w:rsidRPr="00602571">
        <w:rPr>
          <w:rFonts w:ascii="Times New Roman" w:hAnsi="Times New Roman" w:cs="Times New Roman"/>
          <w:sz w:val="30"/>
          <w:szCs w:val="30"/>
        </w:rPr>
        <w:t>13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E14A00" w:rsidRPr="00602571" w:rsidRDefault="00CD5E34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2</w:t>
      </w:r>
      <w:r w:rsidR="00E14A00" w:rsidRPr="00602571">
        <w:rPr>
          <w:rFonts w:ascii="Times New Roman" w:hAnsi="Times New Roman" w:cs="Times New Roman"/>
          <w:sz w:val="30"/>
          <w:szCs w:val="30"/>
        </w:rPr>
        <w:t>) непредставление (представление не в полном объеме) доку</w:t>
      </w:r>
      <w:r w:rsidR="00CE51EF">
        <w:rPr>
          <w:rFonts w:ascii="Times New Roman" w:hAnsi="Times New Roman" w:cs="Times New Roman"/>
          <w:sz w:val="30"/>
          <w:szCs w:val="30"/>
        </w:rPr>
        <w:t>-</w:t>
      </w:r>
      <w:r w:rsidR="00E14A00" w:rsidRPr="00602571">
        <w:rPr>
          <w:rFonts w:ascii="Times New Roman" w:hAnsi="Times New Roman" w:cs="Times New Roman"/>
          <w:sz w:val="30"/>
          <w:szCs w:val="30"/>
        </w:rPr>
        <w:t xml:space="preserve">ментов, указанных в объявлении о проведении отбора, предусмотренных пунктом </w:t>
      </w:r>
      <w:r w:rsidR="004E4CF3" w:rsidRPr="00602571">
        <w:rPr>
          <w:rFonts w:ascii="Times New Roman" w:hAnsi="Times New Roman" w:cs="Times New Roman"/>
          <w:sz w:val="30"/>
          <w:szCs w:val="30"/>
        </w:rPr>
        <w:t>1</w:t>
      </w:r>
      <w:r w:rsidR="00993E33" w:rsidRPr="00602571">
        <w:rPr>
          <w:rFonts w:ascii="Times New Roman" w:hAnsi="Times New Roman" w:cs="Times New Roman"/>
          <w:sz w:val="30"/>
          <w:szCs w:val="30"/>
        </w:rPr>
        <w:t>5</w:t>
      </w:r>
      <w:r w:rsidR="00E14A00"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FB34C2" w:rsidRPr="00602571">
        <w:rPr>
          <w:rFonts w:ascii="Times New Roman" w:hAnsi="Times New Roman" w:cs="Times New Roman"/>
          <w:sz w:val="30"/>
          <w:szCs w:val="30"/>
        </w:rPr>
        <w:t>, за исключением доку</w:t>
      </w:r>
      <w:r w:rsidR="00CE51EF">
        <w:rPr>
          <w:rFonts w:ascii="Times New Roman" w:hAnsi="Times New Roman" w:cs="Times New Roman"/>
          <w:sz w:val="30"/>
          <w:szCs w:val="30"/>
        </w:rPr>
        <w:t xml:space="preserve">-                    </w:t>
      </w:r>
      <w:r w:rsidR="00FB34C2" w:rsidRPr="00602571">
        <w:rPr>
          <w:rFonts w:ascii="Times New Roman" w:hAnsi="Times New Roman" w:cs="Times New Roman"/>
          <w:sz w:val="30"/>
          <w:szCs w:val="30"/>
        </w:rPr>
        <w:t>ментов</w:t>
      </w:r>
      <w:r w:rsidR="004F3992" w:rsidRPr="00602571">
        <w:rPr>
          <w:rFonts w:ascii="Times New Roman" w:hAnsi="Times New Roman" w:cs="Times New Roman"/>
          <w:sz w:val="30"/>
          <w:szCs w:val="30"/>
        </w:rPr>
        <w:t>,</w:t>
      </w:r>
      <w:r w:rsidR="00FB34C2" w:rsidRPr="00602571">
        <w:rPr>
          <w:rFonts w:ascii="Times New Roman" w:hAnsi="Times New Roman" w:cs="Times New Roman"/>
          <w:sz w:val="30"/>
          <w:szCs w:val="30"/>
        </w:rPr>
        <w:t xml:space="preserve"> представление которых возможно по инициативе участников отбора</w:t>
      </w:r>
      <w:r w:rsidR="00E14A00" w:rsidRPr="00602571">
        <w:rPr>
          <w:rFonts w:ascii="Times New Roman" w:hAnsi="Times New Roman" w:cs="Times New Roman"/>
          <w:sz w:val="30"/>
          <w:szCs w:val="30"/>
        </w:rPr>
        <w:t>;</w:t>
      </w:r>
    </w:p>
    <w:p w:rsidR="00CE793A" w:rsidRPr="00602571" w:rsidRDefault="00CD5E34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3</w:t>
      </w:r>
      <w:r w:rsidR="00CE793A" w:rsidRPr="00602571">
        <w:rPr>
          <w:rFonts w:ascii="Times New Roman" w:hAnsi="Times New Roman" w:cs="Times New Roman"/>
          <w:sz w:val="30"/>
          <w:szCs w:val="30"/>
        </w:rPr>
        <w:t>) несоответствие представленн</w:t>
      </w:r>
      <w:r w:rsidRPr="00602571">
        <w:rPr>
          <w:rFonts w:ascii="Times New Roman" w:hAnsi="Times New Roman" w:cs="Times New Roman"/>
          <w:sz w:val="30"/>
          <w:szCs w:val="30"/>
        </w:rPr>
        <w:t>ых участником отбора</w:t>
      </w:r>
      <w:r w:rsidR="00CE793A" w:rsidRPr="00602571">
        <w:rPr>
          <w:rFonts w:ascii="Times New Roman" w:hAnsi="Times New Roman" w:cs="Times New Roman"/>
          <w:sz w:val="30"/>
          <w:szCs w:val="30"/>
        </w:rPr>
        <w:t xml:space="preserve"> заяв</w:t>
      </w:r>
      <w:r w:rsidRPr="00602571">
        <w:rPr>
          <w:rFonts w:ascii="Times New Roman" w:hAnsi="Times New Roman" w:cs="Times New Roman"/>
          <w:sz w:val="30"/>
          <w:szCs w:val="30"/>
        </w:rPr>
        <w:t>ок</w:t>
      </w:r>
      <w:r w:rsidR="00CE793A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02571">
        <w:rPr>
          <w:rFonts w:ascii="Times New Roman" w:hAnsi="Times New Roman" w:cs="Times New Roman"/>
          <w:sz w:val="30"/>
          <w:szCs w:val="30"/>
        </w:rPr>
        <w:t xml:space="preserve">и (или) документов </w:t>
      </w:r>
      <w:r w:rsidR="00CE793A" w:rsidRPr="00602571">
        <w:rPr>
          <w:rFonts w:ascii="Times New Roman" w:hAnsi="Times New Roman" w:cs="Times New Roman"/>
          <w:sz w:val="30"/>
          <w:szCs w:val="30"/>
        </w:rPr>
        <w:t>требованиям, установленным в объявлении о проведении отбора, предусмотренным настоящим Положением;</w:t>
      </w:r>
    </w:p>
    <w:p w:rsidR="00E14A00" w:rsidRPr="00602571" w:rsidRDefault="00E14A00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4) недостоверность информации, содержащейся в документах, представленных </w:t>
      </w:r>
      <w:r w:rsidR="00C04106" w:rsidRPr="00602571">
        <w:rPr>
          <w:rFonts w:ascii="Times New Roman" w:hAnsi="Times New Roman" w:cs="Times New Roman"/>
          <w:sz w:val="30"/>
          <w:szCs w:val="30"/>
        </w:rPr>
        <w:t>участником отбора</w:t>
      </w:r>
      <w:r w:rsidRPr="00602571">
        <w:rPr>
          <w:rFonts w:ascii="Times New Roman" w:hAnsi="Times New Roman" w:cs="Times New Roman"/>
          <w:sz w:val="30"/>
          <w:szCs w:val="30"/>
        </w:rPr>
        <w:t xml:space="preserve"> в целях подтверждения соответствия </w:t>
      </w:r>
      <w:r w:rsidR="004E4CF3" w:rsidRPr="00602571">
        <w:rPr>
          <w:rFonts w:ascii="Times New Roman" w:hAnsi="Times New Roman" w:cs="Times New Roman"/>
          <w:sz w:val="30"/>
          <w:szCs w:val="30"/>
        </w:rPr>
        <w:t>критериям и</w:t>
      </w:r>
      <w:r w:rsidR="001606C1" w:rsidRPr="00602571">
        <w:rPr>
          <w:rFonts w:ascii="Times New Roman" w:hAnsi="Times New Roman" w:cs="Times New Roman"/>
          <w:sz w:val="30"/>
          <w:szCs w:val="30"/>
        </w:rPr>
        <w:t xml:space="preserve"> (или)</w:t>
      </w:r>
      <w:r w:rsidR="004E4CF3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Pr="00602571">
        <w:rPr>
          <w:rFonts w:ascii="Times New Roman" w:hAnsi="Times New Roman" w:cs="Times New Roman"/>
          <w:sz w:val="30"/>
          <w:szCs w:val="30"/>
        </w:rPr>
        <w:t>требованиям, установленным пункт</w:t>
      </w:r>
      <w:r w:rsidR="004E4CF3" w:rsidRPr="00602571">
        <w:rPr>
          <w:rFonts w:ascii="Times New Roman" w:hAnsi="Times New Roman" w:cs="Times New Roman"/>
          <w:sz w:val="30"/>
          <w:szCs w:val="30"/>
        </w:rPr>
        <w:t>а</w:t>
      </w:r>
      <w:r w:rsidRPr="00602571">
        <w:rPr>
          <w:rFonts w:ascii="Times New Roman" w:hAnsi="Times New Roman" w:cs="Times New Roman"/>
          <w:sz w:val="30"/>
          <w:szCs w:val="30"/>
        </w:rPr>
        <w:t>м</w:t>
      </w:r>
      <w:r w:rsidR="004E4CF3" w:rsidRPr="00602571">
        <w:rPr>
          <w:rFonts w:ascii="Times New Roman" w:hAnsi="Times New Roman" w:cs="Times New Roman"/>
          <w:sz w:val="30"/>
          <w:szCs w:val="30"/>
        </w:rPr>
        <w:t>и</w:t>
      </w:r>
      <w:r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4E4CF3" w:rsidRPr="00602571">
        <w:rPr>
          <w:rFonts w:ascii="Times New Roman" w:hAnsi="Times New Roman" w:cs="Times New Roman"/>
          <w:sz w:val="30"/>
          <w:szCs w:val="30"/>
        </w:rPr>
        <w:t>1</w:t>
      </w:r>
      <w:r w:rsidR="00206EC6" w:rsidRPr="00602571">
        <w:rPr>
          <w:rFonts w:ascii="Times New Roman" w:hAnsi="Times New Roman" w:cs="Times New Roman"/>
          <w:sz w:val="30"/>
          <w:szCs w:val="30"/>
        </w:rPr>
        <w:t>0</w:t>
      </w:r>
      <w:r w:rsidR="001606C1" w:rsidRPr="00602571">
        <w:rPr>
          <w:rFonts w:ascii="Times New Roman" w:hAnsi="Times New Roman" w:cs="Times New Roman"/>
          <w:sz w:val="30"/>
          <w:szCs w:val="30"/>
        </w:rPr>
        <w:t xml:space="preserve">, </w:t>
      </w:r>
      <w:r w:rsidR="004E4CF3" w:rsidRPr="00602571">
        <w:rPr>
          <w:rFonts w:ascii="Times New Roman" w:hAnsi="Times New Roman" w:cs="Times New Roman"/>
          <w:sz w:val="30"/>
          <w:szCs w:val="30"/>
        </w:rPr>
        <w:t>1</w:t>
      </w:r>
      <w:r w:rsidR="00BE61F8" w:rsidRPr="00602571">
        <w:rPr>
          <w:rFonts w:ascii="Times New Roman" w:hAnsi="Times New Roman" w:cs="Times New Roman"/>
          <w:sz w:val="30"/>
          <w:szCs w:val="30"/>
        </w:rPr>
        <w:t>3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43456E" w:rsidRPr="00602571" w:rsidRDefault="00E14A00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5) подача </w:t>
      </w:r>
      <w:r w:rsidR="00C04106" w:rsidRPr="00602571">
        <w:rPr>
          <w:rFonts w:ascii="Times New Roman" w:hAnsi="Times New Roman" w:cs="Times New Roman"/>
          <w:sz w:val="30"/>
          <w:szCs w:val="30"/>
        </w:rPr>
        <w:t>участником отбора</w:t>
      </w:r>
      <w:r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820451" w:rsidRPr="00602571">
        <w:rPr>
          <w:rFonts w:ascii="Times New Roman" w:hAnsi="Times New Roman" w:cs="Times New Roman"/>
          <w:sz w:val="30"/>
          <w:szCs w:val="30"/>
        </w:rPr>
        <w:t>заявки</w:t>
      </w:r>
      <w:r w:rsidRPr="00602571">
        <w:rPr>
          <w:rFonts w:ascii="Times New Roman" w:hAnsi="Times New Roman" w:cs="Times New Roman"/>
          <w:sz w:val="30"/>
          <w:szCs w:val="30"/>
        </w:rPr>
        <w:t xml:space="preserve"> после даты и (или) времени окончания подачи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605989">
        <w:rPr>
          <w:rFonts w:ascii="Times New Roman" w:hAnsi="Times New Roman" w:cs="Times New Roman"/>
          <w:sz w:val="30"/>
          <w:szCs w:val="30"/>
        </w:rPr>
        <w:t>, установленных</w:t>
      </w:r>
      <w:r w:rsidRPr="00602571">
        <w:rPr>
          <w:rFonts w:ascii="Times New Roman" w:hAnsi="Times New Roman" w:cs="Times New Roman"/>
          <w:sz w:val="30"/>
          <w:szCs w:val="30"/>
        </w:rPr>
        <w:t xml:space="preserve"> в объявлении о проведении отбора;</w:t>
      </w:r>
    </w:p>
    <w:p w:rsidR="00E14A00" w:rsidRPr="00602571" w:rsidRDefault="00E14A00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6) представление </w:t>
      </w:r>
      <w:r w:rsidR="00C04106" w:rsidRPr="00602571">
        <w:rPr>
          <w:rFonts w:ascii="Times New Roman" w:hAnsi="Times New Roman" w:cs="Times New Roman"/>
          <w:sz w:val="30"/>
          <w:szCs w:val="30"/>
        </w:rPr>
        <w:t>участником отбора</w:t>
      </w:r>
      <w:r w:rsidRPr="00602571">
        <w:rPr>
          <w:rFonts w:ascii="Times New Roman" w:hAnsi="Times New Roman" w:cs="Times New Roman"/>
          <w:sz w:val="30"/>
          <w:szCs w:val="30"/>
        </w:rPr>
        <w:t xml:space="preserve"> документов, имеющих подчистки, приписки, исправления, зачеркнутые слова (цифры), технические ошибки, а также документов, которые не поддаются прочтению;</w:t>
      </w:r>
    </w:p>
    <w:p w:rsidR="00AB667E" w:rsidRPr="00602571" w:rsidRDefault="00E14A00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7) недостаточность лимитов бюджетных обязательств, указанных в пункте </w:t>
      </w:r>
      <w:r w:rsidR="00C46FC4" w:rsidRPr="00602571">
        <w:rPr>
          <w:rFonts w:ascii="Times New Roman" w:hAnsi="Times New Roman" w:cs="Times New Roman"/>
          <w:sz w:val="30"/>
          <w:szCs w:val="30"/>
        </w:rPr>
        <w:t>6</w:t>
      </w:r>
      <w:r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Положения, с учетом очередности поступления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заявок</w:t>
      </w:r>
      <w:r w:rsidRPr="00602571">
        <w:rPr>
          <w:rFonts w:ascii="Times New Roman" w:hAnsi="Times New Roman" w:cs="Times New Roman"/>
          <w:sz w:val="30"/>
          <w:szCs w:val="30"/>
        </w:rPr>
        <w:t>.</w:t>
      </w:r>
    </w:p>
    <w:p w:rsidR="005B2B0B" w:rsidRPr="00602571" w:rsidRDefault="0003340C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2</w:t>
      </w:r>
      <w:r w:rsidR="00E67BB6" w:rsidRPr="00602571">
        <w:rPr>
          <w:rFonts w:ascii="Times New Roman" w:hAnsi="Times New Roman" w:cs="Times New Roman"/>
          <w:sz w:val="30"/>
          <w:szCs w:val="30"/>
        </w:rPr>
        <w:t>6</w:t>
      </w:r>
      <w:r w:rsidRPr="00602571">
        <w:rPr>
          <w:rFonts w:ascii="Times New Roman" w:hAnsi="Times New Roman" w:cs="Times New Roman"/>
          <w:sz w:val="30"/>
          <w:szCs w:val="30"/>
        </w:rPr>
        <w:t xml:space="preserve">. </w:t>
      </w:r>
      <w:r w:rsidR="005B2B0B" w:rsidRPr="00602571">
        <w:rPr>
          <w:rFonts w:ascii="Times New Roman" w:hAnsi="Times New Roman" w:cs="Times New Roman"/>
          <w:sz w:val="30"/>
          <w:szCs w:val="30"/>
        </w:rPr>
        <w:t>Отбор признается несостоявшимся в следующих случаях:</w:t>
      </w:r>
    </w:p>
    <w:p w:rsidR="005B2B0B" w:rsidRPr="00602571" w:rsidRDefault="005B2B0B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по окончании срока подачи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заявок</w:t>
      </w:r>
      <w:r w:rsidRPr="00602571">
        <w:rPr>
          <w:rFonts w:ascii="Times New Roman" w:hAnsi="Times New Roman" w:cs="Times New Roman"/>
          <w:sz w:val="30"/>
          <w:szCs w:val="30"/>
        </w:rPr>
        <w:t xml:space="preserve">, указанного в объявлении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02571">
        <w:rPr>
          <w:rFonts w:ascii="Times New Roman" w:hAnsi="Times New Roman" w:cs="Times New Roman"/>
          <w:sz w:val="30"/>
          <w:szCs w:val="30"/>
        </w:rPr>
        <w:t>о проведении отбора, не подано ни одно</w:t>
      </w:r>
      <w:r w:rsidR="00F544B7" w:rsidRPr="00602571">
        <w:rPr>
          <w:rFonts w:ascii="Times New Roman" w:hAnsi="Times New Roman" w:cs="Times New Roman"/>
          <w:sz w:val="30"/>
          <w:szCs w:val="30"/>
        </w:rPr>
        <w:t>й</w:t>
      </w:r>
      <w:r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заявки</w:t>
      </w:r>
      <w:r w:rsidRPr="00602571">
        <w:rPr>
          <w:rFonts w:ascii="Times New Roman" w:hAnsi="Times New Roman" w:cs="Times New Roman"/>
          <w:sz w:val="30"/>
          <w:szCs w:val="30"/>
        </w:rPr>
        <w:t>;</w:t>
      </w:r>
    </w:p>
    <w:p w:rsidR="00B43312" w:rsidRPr="00602571" w:rsidRDefault="005B2B0B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по результатам рассмотрения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заявок</w:t>
      </w:r>
      <w:r w:rsidRPr="00602571">
        <w:rPr>
          <w:rFonts w:ascii="Times New Roman" w:hAnsi="Times New Roman" w:cs="Times New Roman"/>
          <w:sz w:val="30"/>
          <w:szCs w:val="30"/>
        </w:rPr>
        <w:t xml:space="preserve"> отклонены все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заявки</w:t>
      </w:r>
      <w:r w:rsidRPr="00602571">
        <w:rPr>
          <w:rFonts w:ascii="Times New Roman" w:hAnsi="Times New Roman" w:cs="Times New Roman"/>
          <w:sz w:val="30"/>
          <w:szCs w:val="30"/>
        </w:rPr>
        <w:t>.</w:t>
      </w:r>
    </w:p>
    <w:p w:rsidR="004B5B61" w:rsidRPr="00602571" w:rsidRDefault="0003340C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2</w:t>
      </w:r>
      <w:r w:rsidR="00E67BB6" w:rsidRPr="00602571">
        <w:rPr>
          <w:rFonts w:ascii="Times New Roman" w:hAnsi="Times New Roman" w:cs="Times New Roman"/>
          <w:sz w:val="30"/>
          <w:szCs w:val="30"/>
        </w:rPr>
        <w:t>7</w:t>
      </w:r>
      <w:r w:rsidRPr="00602571">
        <w:rPr>
          <w:rFonts w:ascii="Times New Roman" w:hAnsi="Times New Roman" w:cs="Times New Roman"/>
          <w:sz w:val="30"/>
          <w:szCs w:val="30"/>
        </w:rPr>
        <w:t>.</w:t>
      </w:r>
      <w:r w:rsidR="00B43312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Победители отбора определяются на основании </w:t>
      </w:r>
      <w:r w:rsidR="00206EC6" w:rsidRPr="00602571">
        <w:rPr>
          <w:rFonts w:ascii="Times New Roman" w:hAnsi="Times New Roman" w:cs="Times New Roman"/>
          <w:sz w:val="30"/>
          <w:szCs w:val="30"/>
        </w:rPr>
        <w:t xml:space="preserve">ранжирования 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сформированных в электронной форме в ГИИС «Электронный бюджет»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, исходя </w:t>
      </w:r>
      <w:r w:rsidR="00B674F6" w:rsidRPr="00602571">
        <w:rPr>
          <w:rFonts w:ascii="Times New Roman" w:hAnsi="Times New Roman" w:cs="Times New Roman"/>
          <w:sz w:val="30"/>
          <w:szCs w:val="30"/>
        </w:rPr>
        <w:t xml:space="preserve">из 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очередности поступления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9138E3" w:rsidRPr="00602571">
        <w:rPr>
          <w:rFonts w:ascii="Times New Roman" w:hAnsi="Times New Roman" w:cs="Times New Roman"/>
          <w:sz w:val="30"/>
          <w:szCs w:val="30"/>
        </w:rPr>
        <w:t>.</w:t>
      </w:r>
    </w:p>
    <w:p w:rsidR="009138E3" w:rsidRPr="00602571" w:rsidRDefault="00E67BB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28. </w:t>
      </w:r>
      <w:r w:rsidR="009138E3" w:rsidRPr="00602571">
        <w:rPr>
          <w:rFonts w:ascii="Times New Roman" w:hAnsi="Times New Roman" w:cs="Times New Roman"/>
          <w:sz w:val="30"/>
          <w:szCs w:val="30"/>
        </w:rPr>
        <w:t>В целях завершения отбора и определения победителей отбора формируется протокол подведения итогов отбора, включающий следующую информацию:</w:t>
      </w:r>
    </w:p>
    <w:p w:rsidR="009138E3" w:rsidRPr="00602571" w:rsidRDefault="00605989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дату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, время и место рассмотрения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9138E3" w:rsidRPr="00602571">
        <w:rPr>
          <w:rFonts w:ascii="Times New Roman" w:hAnsi="Times New Roman" w:cs="Times New Roman"/>
          <w:sz w:val="30"/>
          <w:szCs w:val="30"/>
        </w:rPr>
        <w:t>;</w:t>
      </w:r>
    </w:p>
    <w:p w:rsidR="009138E3" w:rsidRPr="00602571" w:rsidRDefault="00605989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информацию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об участниках отбора,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заявки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которых были рассмотрены;</w:t>
      </w:r>
    </w:p>
    <w:p w:rsidR="009138E3" w:rsidRPr="00602571" w:rsidRDefault="00605989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информацию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об участниках отбора,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заявки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заявки</w:t>
      </w:r>
      <w:r w:rsidR="009138E3" w:rsidRPr="00602571">
        <w:rPr>
          <w:rFonts w:ascii="Times New Roman" w:hAnsi="Times New Roman" w:cs="Times New Roman"/>
          <w:sz w:val="30"/>
          <w:szCs w:val="30"/>
        </w:rPr>
        <w:t>;</w:t>
      </w:r>
    </w:p>
    <w:p w:rsidR="004B5B61" w:rsidRPr="00602571" w:rsidRDefault="009138E3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наименование получателей субсиди</w:t>
      </w:r>
      <w:r w:rsidR="007326CE" w:rsidRPr="00602571">
        <w:rPr>
          <w:rFonts w:ascii="Times New Roman" w:hAnsi="Times New Roman" w:cs="Times New Roman"/>
          <w:sz w:val="30"/>
          <w:szCs w:val="30"/>
        </w:rPr>
        <w:t>й</w:t>
      </w:r>
      <w:r w:rsidR="00B43312" w:rsidRPr="00602571">
        <w:rPr>
          <w:rFonts w:ascii="Times New Roman" w:hAnsi="Times New Roman" w:cs="Times New Roman"/>
          <w:sz w:val="30"/>
          <w:szCs w:val="30"/>
        </w:rPr>
        <w:t>, с которым</w:t>
      </w:r>
      <w:r w:rsidR="007326CE" w:rsidRPr="00602571">
        <w:rPr>
          <w:rFonts w:ascii="Times New Roman" w:hAnsi="Times New Roman" w:cs="Times New Roman"/>
          <w:sz w:val="30"/>
          <w:szCs w:val="30"/>
        </w:rPr>
        <w:t>и заключаю</w:t>
      </w:r>
      <w:r w:rsidR="00B43312" w:rsidRPr="00602571">
        <w:rPr>
          <w:rFonts w:ascii="Times New Roman" w:hAnsi="Times New Roman" w:cs="Times New Roman"/>
          <w:sz w:val="30"/>
          <w:szCs w:val="30"/>
        </w:rPr>
        <w:t>тся Со</w:t>
      </w:r>
      <w:r w:rsidR="007326CE" w:rsidRPr="00602571">
        <w:rPr>
          <w:rFonts w:ascii="Times New Roman" w:hAnsi="Times New Roman" w:cs="Times New Roman"/>
          <w:sz w:val="30"/>
          <w:szCs w:val="30"/>
        </w:rPr>
        <w:t>глашения</w:t>
      </w:r>
      <w:r w:rsidRPr="00602571">
        <w:rPr>
          <w:rFonts w:ascii="Times New Roman" w:hAnsi="Times New Roman" w:cs="Times New Roman"/>
          <w:sz w:val="30"/>
          <w:szCs w:val="30"/>
        </w:rPr>
        <w:t xml:space="preserve">, и размер предоставляемой </w:t>
      </w:r>
      <w:r w:rsidR="00B441FE" w:rsidRPr="00602571">
        <w:rPr>
          <w:rFonts w:ascii="Times New Roman" w:hAnsi="Times New Roman" w:cs="Times New Roman"/>
          <w:sz w:val="30"/>
          <w:szCs w:val="30"/>
        </w:rPr>
        <w:t>им</w:t>
      </w:r>
      <w:r w:rsidRPr="00602571">
        <w:rPr>
          <w:rFonts w:ascii="Times New Roman" w:hAnsi="Times New Roman" w:cs="Times New Roman"/>
          <w:sz w:val="30"/>
          <w:szCs w:val="30"/>
        </w:rPr>
        <w:t xml:space="preserve"> субсидии.</w:t>
      </w:r>
    </w:p>
    <w:p w:rsidR="004B5B61" w:rsidRPr="00602571" w:rsidRDefault="00CE51EF" w:rsidP="0060257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9138E3" w:rsidRPr="00602571">
        <w:rPr>
          <w:rFonts w:ascii="Times New Roman" w:hAnsi="Times New Roman" w:cs="Times New Roman"/>
          <w:sz w:val="30"/>
          <w:szCs w:val="30"/>
        </w:rPr>
        <w:t>Протокол подведения итогов отбора формируется на едином портале бюджетной системы автоматически на основании результатов определения победителя (победителей) отбора</w:t>
      </w:r>
      <w:r w:rsidR="00B50404" w:rsidRPr="00602571">
        <w:rPr>
          <w:rFonts w:ascii="Times New Roman" w:hAnsi="Times New Roman" w:cs="Times New Roman"/>
          <w:sz w:val="30"/>
          <w:szCs w:val="30"/>
        </w:rPr>
        <w:t>,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подписывается усиленной квалифицированной электронной подписью руководителя Департамента (уполномоченного им лица) в ГИИС «Электронный бюджет»</w:t>
      </w:r>
      <w:r w:rsidR="00DC487F" w:rsidRPr="006025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B50404" w:rsidRPr="00602571">
        <w:rPr>
          <w:rFonts w:ascii="Times New Roman" w:hAnsi="Times New Roman" w:cs="Times New Roman"/>
          <w:sz w:val="30"/>
          <w:szCs w:val="30"/>
        </w:rPr>
        <w:t>и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размещается на едином портале бюджетной системы</w:t>
      </w:r>
      <w:r w:rsidR="00B50404" w:rsidRPr="00602571">
        <w:rPr>
          <w:rFonts w:ascii="Times New Roman" w:hAnsi="Times New Roman" w:cs="Times New Roman"/>
          <w:sz w:val="30"/>
          <w:szCs w:val="30"/>
        </w:rPr>
        <w:t xml:space="preserve"> и на </w:t>
      </w:r>
      <w:r w:rsidR="0043456E" w:rsidRPr="00602571">
        <w:rPr>
          <w:rFonts w:ascii="Times New Roman" w:hAnsi="Times New Roman" w:cs="Times New Roman"/>
          <w:sz w:val="30"/>
          <w:szCs w:val="30"/>
        </w:rPr>
        <w:t>С</w:t>
      </w:r>
      <w:r w:rsidR="00B50404" w:rsidRPr="00602571">
        <w:rPr>
          <w:rFonts w:ascii="Times New Roman" w:hAnsi="Times New Roman" w:cs="Times New Roman"/>
          <w:sz w:val="30"/>
          <w:szCs w:val="30"/>
        </w:rPr>
        <w:t>айте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138E3" w:rsidRPr="00602571">
        <w:rPr>
          <w:rFonts w:ascii="Times New Roman" w:hAnsi="Times New Roman" w:cs="Times New Roman"/>
          <w:sz w:val="30"/>
          <w:szCs w:val="30"/>
        </w:rPr>
        <w:t>не позднее одного рабочего дня, следующего за днем его подписания.</w:t>
      </w:r>
    </w:p>
    <w:p w:rsidR="000D6E9A" w:rsidRPr="00602571" w:rsidRDefault="000D6E9A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причин внесения изменений.</w:t>
      </w:r>
    </w:p>
    <w:p w:rsidR="009138E3" w:rsidRPr="00602571" w:rsidRDefault="00CE51EF" w:rsidP="0060257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На основании протокола подведения итогов отбора в течение </w:t>
      </w:r>
      <w:r w:rsidR="00FB34C2" w:rsidRPr="00602571">
        <w:rPr>
          <w:rFonts w:ascii="Times New Roman" w:hAnsi="Times New Roman" w:cs="Times New Roman"/>
          <w:sz w:val="30"/>
          <w:szCs w:val="30"/>
        </w:rPr>
        <w:t>двух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795531" w:rsidRPr="00602571">
        <w:rPr>
          <w:rFonts w:ascii="Times New Roman" w:hAnsi="Times New Roman" w:cs="Times New Roman"/>
          <w:sz w:val="30"/>
          <w:szCs w:val="30"/>
        </w:rPr>
        <w:t>рабочих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дней с даты </w:t>
      </w:r>
      <w:r w:rsidR="008365C3" w:rsidRPr="00602571">
        <w:rPr>
          <w:rFonts w:ascii="Times New Roman" w:hAnsi="Times New Roman" w:cs="Times New Roman"/>
          <w:sz w:val="30"/>
          <w:szCs w:val="30"/>
        </w:rPr>
        <w:t xml:space="preserve">размещения 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на едином портале бюджетной системы протокола подведения итогов отбора Департамент принимает решение о предоставлении субсидий </w:t>
      </w:r>
      <w:r w:rsidR="00B25F11" w:rsidRPr="00602571">
        <w:rPr>
          <w:rFonts w:ascii="Times New Roman" w:hAnsi="Times New Roman" w:cs="Times New Roman"/>
          <w:sz w:val="30"/>
          <w:szCs w:val="30"/>
        </w:rPr>
        <w:t>с указанием размера предоставляемой субсидии в отношении каждого победителя отбора, определенн</w:t>
      </w:r>
      <w:r w:rsidR="0043456E" w:rsidRPr="00602571">
        <w:rPr>
          <w:rFonts w:ascii="Times New Roman" w:hAnsi="Times New Roman" w:cs="Times New Roman"/>
          <w:sz w:val="30"/>
          <w:szCs w:val="30"/>
        </w:rPr>
        <w:t>ого</w:t>
      </w:r>
      <w:r w:rsidR="00B25F11" w:rsidRPr="00602571">
        <w:rPr>
          <w:rFonts w:ascii="Times New Roman" w:hAnsi="Times New Roman" w:cs="Times New Roman"/>
          <w:sz w:val="30"/>
          <w:szCs w:val="30"/>
        </w:rPr>
        <w:t xml:space="preserve"> в соответствии с пунктом 3</w:t>
      </w:r>
      <w:r w:rsidR="0052548E" w:rsidRPr="00602571">
        <w:rPr>
          <w:rFonts w:ascii="Times New Roman" w:hAnsi="Times New Roman" w:cs="Times New Roman"/>
          <w:sz w:val="30"/>
          <w:szCs w:val="30"/>
        </w:rPr>
        <w:t>8</w:t>
      </w:r>
      <w:r w:rsidR="00B25F11" w:rsidRPr="00602571">
        <w:rPr>
          <w:rFonts w:ascii="Times New Roman" w:hAnsi="Times New Roman" w:cs="Times New Roman"/>
          <w:sz w:val="30"/>
          <w:szCs w:val="30"/>
        </w:rPr>
        <w:t xml:space="preserve"> настоящего Положения, 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и (или) решение об отклонении </w:t>
      </w:r>
      <w:r w:rsidR="00F544B7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9138E3" w:rsidRPr="00602571">
        <w:rPr>
          <w:rFonts w:ascii="Times New Roman" w:hAnsi="Times New Roman" w:cs="Times New Roman"/>
          <w:sz w:val="30"/>
          <w:szCs w:val="30"/>
        </w:rPr>
        <w:t>, которые оформляются приказами Департамента.</w:t>
      </w:r>
    </w:p>
    <w:p w:rsidR="00907D1D" w:rsidRPr="00602571" w:rsidRDefault="009138E3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Решение об отклонении </w:t>
      </w:r>
      <w:r w:rsidR="0096613E" w:rsidRPr="00602571">
        <w:rPr>
          <w:rFonts w:ascii="Times New Roman" w:hAnsi="Times New Roman" w:cs="Times New Roman"/>
          <w:sz w:val="30"/>
          <w:szCs w:val="30"/>
        </w:rPr>
        <w:t>заявок</w:t>
      </w:r>
      <w:r w:rsidRPr="00602571">
        <w:rPr>
          <w:rFonts w:ascii="Times New Roman" w:hAnsi="Times New Roman" w:cs="Times New Roman"/>
          <w:sz w:val="30"/>
          <w:szCs w:val="30"/>
        </w:rPr>
        <w:t xml:space="preserve"> должно содержать причины принятия такого решения в отношении каждого </w:t>
      </w:r>
      <w:r w:rsidR="005C134C" w:rsidRPr="00602571">
        <w:rPr>
          <w:rFonts w:ascii="Times New Roman" w:hAnsi="Times New Roman" w:cs="Times New Roman"/>
          <w:sz w:val="30"/>
          <w:szCs w:val="30"/>
        </w:rPr>
        <w:t>участника отбора</w:t>
      </w:r>
      <w:r w:rsidRPr="00602571">
        <w:rPr>
          <w:rFonts w:ascii="Times New Roman" w:hAnsi="Times New Roman" w:cs="Times New Roman"/>
          <w:sz w:val="30"/>
          <w:szCs w:val="30"/>
        </w:rPr>
        <w:t xml:space="preserve">, </w:t>
      </w:r>
      <w:r w:rsidR="0096613E" w:rsidRPr="00602571">
        <w:rPr>
          <w:rFonts w:ascii="Times New Roman" w:hAnsi="Times New Roman" w:cs="Times New Roman"/>
          <w:sz w:val="30"/>
          <w:szCs w:val="30"/>
        </w:rPr>
        <w:t>заявка</w:t>
      </w:r>
      <w:r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02571">
        <w:rPr>
          <w:rFonts w:ascii="Times New Roman" w:hAnsi="Times New Roman" w:cs="Times New Roman"/>
          <w:sz w:val="30"/>
          <w:szCs w:val="30"/>
        </w:rPr>
        <w:t>которого отклоняется.</w:t>
      </w:r>
    </w:p>
    <w:p w:rsidR="009138E3" w:rsidRPr="00602571" w:rsidRDefault="00CE51EF" w:rsidP="0060257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Размещение Департаментом объявления об отмене проведения отбора допускается не позднее чем за пять рабочих дней до даты окончания срока подачи </w:t>
      </w:r>
      <w:r w:rsidR="0096613E" w:rsidRPr="00602571">
        <w:rPr>
          <w:rFonts w:ascii="Times New Roman" w:hAnsi="Times New Roman" w:cs="Times New Roman"/>
          <w:sz w:val="30"/>
          <w:szCs w:val="30"/>
        </w:rPr>
        <w:t>заявок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участниками отбора.</w:t>
      </w:r>
    </w:p>
    <w:p w:rsidR="009138E3" w:rsidRPr="00602571" w:rsidRDefault="009138E3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Объявление об отмене отбора формируется в электронной форме посредством заполнения соответствующих экранных форм веб-интер</w:t>
      </w:r>
      <w:r w:rsidR="00CE51EF">
        <w:rPr>
          <w:rFonts w:ascii="Times New Roman" w:hAnsi="Times New Roman" w:cs="Times New Roman"/>
          <w:sz w:val="30"/>
          <w:szCs w:val="30"/>
        </w:rPr>
        <w:t>-</w:t>
      </w:r>
      <w:r w:rsidRPr="00602571">
        <w:rPr>
          <w:rFonts w:ascii="Times New Roman" w:hAnsi="Times New Roman" w:cs="Times New Roman"/>
          <w:sz w:val="30"/>
          <w:szCs w:val="30"/>
        </w:rPr>
        <w:t xml:space="preserve">фейса ГИИС </w:t>
      </w:r>
      <w:r w:rsidR="009B6978" w:rsidRPr="00602571">
        <w:rPr>
          <w:rFonts w:ascii="Times New Roman" w:hAnsi="Times New Roman" w:cs="Times New Roman"/>
          <w:sz w:val="30"/>
          <w:szCs w:val="30"/>
        </w:rPr>
        <w:t>«</w:t>
      </w:r>
      <w:r w:rsidRPr="00602571">
        <w:rPr>
          <w:rFonts w:ascii="Times New Roman" w:hAnsi="Times New Roman" w:cs="Times New Roman"/>
          <w:sz w:val="30"/>
          <w:szCs w:val="30"/>
        </w:rPr>
        <w:t>Электронный бюджет</w:t>
      </w:r>
      <w:r w:rsidR="009B6978" w:rsidRPr="00602571">
        <w:rPr>
          <w:rFonts w:ascii="Times New Roman" w:hAnsi="Times New Roman" w:cs="Times New Roman"/>
          <w:sz w:val="30"/>
          <w:szCs w:val="30"/>
        </w:rPr>
        <w:t>»</w:t>
      </w:r>
      <w:r w:rsidRPr="00602571">
        <w:rPr>
          <w:rFonts w:ascii="Times New Roman" w:hAnsi="Times New Roman" w:cs="Times New Roman"/>
          <w:sz w:val="30"/>
          <w:szCs w:val="30"/>
        </w:rPr>
        <w:t>, подписывается усиленной квалифицированной электронной подписью руководителя Департамента (уполномоченного им лица), размещается на едином портале бюджетной системы и содержит информацию о причинах отмены отбора.</w:t>
      </w:r>
    </w:p>
    <w:p w:rsidR="009138E3" w:rsidRPr="00602571" w:rsidRDefault="00A63D26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Участники отбора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, подавшие </w:t>
      </w:r>
      <w:r w:rsidR="0096613E" w:rsidRPr="00602571">
        <w:rPr>
          <w:rFonts w:ascii="Times New Roman" w:hAnsi="Times New Roman" w:cs="Times New Roman"/>
          <w:sz w:val="30"/>
          <w:szCs w:val="30"/>
        </w:rPr>
        <w:t>заявки</w:t>
      </w:r>
      <w:r w:rsidR="009138E3" w:rsidRPr="00602571">
        <w:rPr>
          <w:rFonts w:ascii="Times New Roman" w:hAnsi="Times New Roman" w:cs="Times New Roman"/>
          <w:sz w:val="30"/>
          <w:szCs w:val="30"/>
        </w:rPr>
        <w:t xml:space="preserve"> на участие в отборе, информируются об отмене проведения отбора в ГИИС «Электронный бюджет».</w:t>
      </w:r>
    </w:p>
    <w:p w:rsidR="005E5318" w:rsidRPr="00602571" w:rsidRDefault="009138E3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Отбор считается отмененным с момента размещения объявления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</w:t>
      </w:r>
      <w:r w:rsidRPr="00602571">
        <w:rPr>
          <w:rFonts w:ascii="Times New Roman" w:hAnsi="Times New Roman" w:cs="Times New Roman"/>
          <w:sz w:val="30"/>
          <w:szCs w:val="30"/>
        </w:rPr>
        <w:t>о его отмене на едином портале бюджетной системы.</w:t>
      </w:r>
    </w:p>
    <w:p w:rsidR="003234B9" w:rsidRPr="00602571" w:rsidRDefault="005E5318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О</w:t>
      </w:r>
      <w:r w:rsidR="003234B9" w:rsidRPr="00602571">
        <w:rPr>
          <w:rFonts w:ascii="Times New Roman" w:hAnsi="Times New Roman" w:cs="Times New Roman"/>
          <w:sz w:val="30"/>
          <w:szCs w:val="30"/>
        </w:rPr>
        <w:t>снованиями для отмены отбора являются:</w:t>
      </w:r>
    </w:p>
    <w:p w:rsidR="003234B9" w:rsidRPr="00602571" w:rsidRDefault="00D94E74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1) </w:t>
      </w:r>
      <w:r w:rsidR="003234B9" w:rsidRPr="00602571">
        <w:rPr>
          <w:rFonts w:ascii="Times New Roman" w:hAnsi="Times New Roman" w:cs="Times New Roman"/>
          <w:sz w:val="30"/>
          <w:szCs w:val="30"/>
        </w:rPr>
        <w:t>изменени</w:t>
      </w:r>
      <w:r w:rsidR="002833F1" w:rsidRPr="00602571">
        <w:rPr>
          <w:rFonts w:ascii="Times New Roman" w:hAnsi="Times New Roman" w:cs="Times New Roman"/>
          <w:sz w:val="30"/>
          <w:szCs w:val="30"/>
        </w:rPr>
        <w:t>е</w:t>
      </w:r>
      <w:r w:rsidR="003234B9" w:rsidRPr="00602571">
        <w:rPr>
          <w:rFonts w:ascii="Times New Roman" w:hAnsi="Times New Roman" w:cs="Times New Roman"/>
          <w:sz w:val="30"/>
          <w:szCs w:val="30"/>
        </w:rPr>
        <w:t xml:space="preserve"> объема лимитов бюджетных обязательств, доведенных до</w:t>
      </w:r>
      <w:r w:rsidR="002833F1" w:rsidRPr="00602571">
        <w:rPr>
          <w:rFonts w:ascii="Times New Roman" w:hAnsi="Times New Roman" w:cs="Times New Roman"/>
          <w:sz w:val="30"/>
          <w:szCs w:val="30"/>
        </w:rPr>
        <w:t xml:space="preserve"> Департамента</w:t>
      </w:r>
      <w:r w:rsidR="003234B9" w:rsidRPr="00602571">
        <w:rPr>
          <w:rFonts w:ascii="Times New Roman" w:hAnsi="Times New Roman" w:cs="Times New Roman"/>
          <w:sz w:val="30"/>
          <w:szCs w:val="30"/>
        </w:rPr>
        <w:t xml:space="preserve"> на цель, указанную в </w:t>
      </w:r>
      <w:hyperlink r:id="rId22" w:tooltip="https://login.consultant.ru/link/?req=doc&amp;base=RLAW404&amp;n=100151&amp;dst=100027%20" w:history="1">
        <w:r w:rsidR="003234B9" w:rsidRPr="00602571">
          <w:rPr>
            <w:rFonts w:ascii="Times New Roman" w:hAnsi="Times New Roman" w:cs="Times New Roman"/>
            <w:sz w:val="30"/>
            <w:szCs w:val="30"/>
          </w:rPr>
          <w:t xml:space="preserve">пункте </w:t>
        </w:r>
        <w:r w:rsidR="006E78B7" w:rsidRPr="00602571">
          <w:rPr>
            <w:rFonts w:ascii="Times New Roman" w:hAnsi="Times New Roman" w:cs="Times New Roman"/>
            <w:sz w:val="30"/>
            <w:szCs w:val="30"/>
          </w:rPr>
          <w:t>2</w:t>
        </w:r>
        <w:r w:rsidR="003234B9" w:rsidRPr="00602571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  <w:r w:rsidR="002833F1" w:rsidRPr="00602571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3234B9" w:rsidRPr="00602571">
        <w:rPr>
          <w:rFonts w:ascii="Times New Roman" w:hAnsi="Times New Roman" w:cs="Times New Roman"/>
          <w:sz w:val="30"/>
          <w:szCs w:val="30"/>
        </w:rPr>
        <w:t>;</w:t>
      </w:r>
    </w:p>
    <w:p w:rsidR="003234B9" w:rsidRPr="00602571" w:rsidRDefault="002833F1" w:rsidP="006025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>2)</w:t>
      </w:r>
      <w:r w:rsidR="00D94E74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3234B9" w:rsidRPr="00602571">
        <w:rPr>
          <w:rFonts w:ascii="Times New Roman" w:hAnsi="Times New Roman" w:cs="Times New Roman"/>
          <w:sz w:val="30"/>
          <w:szCs w:val="30"/>
        </w:rPr>
        <w:t>необходимость изменения условий отбора, связанных с изменениями действующего законодательства. </w:t>
      </w:r>
    </w:p>
    <w:p w:rsidR="002A1179" w:rsidRPr="00602571" w:rsidRDefault="00A3096C" w:rsidP="0060257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571">
        <w:rPr>
          <w:rFonts w:ascii="Times New Roman" w:hAnsi="Times New Roman" w:cs="Times New Roman"/>
          <w:sz w:val="30"/>
          <w:szCs w:val="30"/>
        </w:rPr>
        <w:t xml:space="preserve"> На основании протокола подведения итогов отбора и принятого Департаментом решения о предоставлении субсидий с указанием размера предоставляемой субс</w:t>
      </w:r>
      <w:r w:rsidR="0052548E" w:rsidRPr="00602571">
        <w:rPr>
          <w:rFonts w:ascii="Times New Roman" w:hAnsi="Times New Roman" w:cs="Times New Roman"/>
          <w:sz w:val="30"/>
          <w:szCs w:val="30"/>
        </w:rPr>
        <w:t>идии</w:t>
      </w:r>
      <w:r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A956CA" w:rsidRPr="00602571">
        <w:rPr>
          <w:rFonts w:ascii="Times New Roman" w:hAnsi="Times New Roman" w:cs="Times New Roman"/>
          <w:sz w:val="30"/>
          <w:szCs w:val="30"/>
        </w:rPr>
        <w:t xml:space="preserve">Департамент в течение трех рабочих дней формирует и утверждает титульный список объектов капитального ремонта многоквартирных домов (за исключением капитального ремонта, предусмотренного краткосрочным планом реализации </w:t>
      </w:r>
      <w:r w:rsidR="00CE51EF">
        <w:rPr>
          <w:rFonts w:ascii="Times New Roman" w:hAnsi="Times New Roman" w:cs="Times New Roman"/>
          <w:sz w:val="30"/>
          <w:szCs w:val="30"/>
        </w:rPr>
        <w:t xml:space="preserve">         </w:t>
      </w:r>
      <w:r w:rsidR="00A956CA" w:rsidRPr="00602571">
        <w:rPr>
          <w:rFonts w:ascii="Times New Roman" w:hAnsi="Times New Roman" w:cs="Times New Roman"/>
          <w:sz w:val="30"/>
          <w:szCs w:val="30"/>
        </w:rPr>
        <w:t>региональной программы капитал</w:t>
      </w:r>
      <w:r w:rsidR="00CE51EF">
        <w:rPr>
          <w:rFonts w:ascii="Times New Roman" w:hAnsi="Times New Roman" w:cs="Times New Roman"/>
          <w:sz w:val="30"/>
          <w:szCs w:val="30"/>
        </w:rPr>
        <w:t xml:space="preserve">ьного ремонта общего имущества                </w:t>
      </w:r>
      <w:r w:rsidR="00A956CA" w:rsidRPr="00602571">
        <w:rPr>
          <w:rFonts w:ascii="Times New Roman" w:hAnsi="Times New Roman" w:cs="Times New Roman"/>
          <w:sz w:val="30"/>
          <w:szCs w:val="30"/>
        </w:rPr>
        <w:t>в многоквартирных домах).</w:t>
      </w:r>
    </w:p>
    <w:p w:rsidR="003A54E3" w:rsidRPr="00602571" w:rsidRDefault="00CE51EF" w:rsidP="0060257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A956CA" w:rsidRPr="00602571">
        <w:rPr>
          <w:rFonts w:ascii="Times New Roman" w:hAnsi="Times New Roman" w:cs="Times New Roman"/>
          <w:sz w:val="30"/>
          <w:szCs w:val="30"/>
        </w:rPr>
        <w:t xml:space="preserve">Привлечение подрядных организаций для проведения работ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05989">
        <w:rPr>
          <w:rFonts w:ascii="Times New Roman" w:hAnsi="Times New Roman" w:cs="Times New Roman"/>
          <w:sz w:val="30"/>
          <w:szCs w:val="30"/>
        </w:rPr>
        <w:t xml:space="preserve">по капитальному ремонту </w:t>
      </w:r>
      <w:r w:rsidR="00A956CA" w:rsidRPr="00602571">
        <w:rPr>
          <w:rFonts w:ascii="Times New Roman" w:hAnsi="Times New Roman" w:cs="Times New Roman"/>
          <w:sz w:val="30"/>
          <w:szCs w:val="30"/>
        </w:rPr>
        <w:t xml:space="preserve">многоквартирных домов (за исключением </w:t>
      </w:r>
      <w:r w:rsidR="0060598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956CA" w:rsidRPr="00602571">
        <w:rPr>
          <w:rFonts w:ascii="Times New Roman" w:hAnsi="Times New Roman" w:cs="Times New Roman"/>
          <w:sz w:val="30"/>
          <w:szCs w:val="30"/>
        </w:rPr>
        <w:t xml:space="preserve">капитального ремонта, предусмотренного краткосрочным планом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956CA" w:rsidRPr="00602571">
        <w:rPr>
          <w:rFonts w:ascii="Times New Roman" w:hAnsi="Times New Roman" w:cs="Times New Roman"/>
          <w:sz w:val="30"/>
          <w:szCs w:val="30"/>
        </w:rPr>
        <w:t>реализации региональной программы капитального ремонта общего имущества в многоквартирных дома</w:t>
      </w:r>
      <w:r w:rsidR="005A448C" w:rsidRPr="00602571">
        <w:rPr>
          <w:rFonts w:ascii="Times New Roman" w:hAnsi="Times New Roman" w:cs="Times New Roman"/>
          <w:sz w:val="30"/>
          <w:szCs w:val="30"/>
        </w:rPr>
        <w:t>х) осуществляется в соответствии</w:t>
      </w:r>
      <w:r w:rsidR="00A956CA" w:rsidRPr="006025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956CA" w:rsidRPr="00602571">
        <w:rPr>
          <w:rFonts w:ascii="Times New Roman" w:hAnsi="Times New Roman" w:cs="Times New Roman"/>
          <w:sz w:val="30"/>
          <w:szCs w:val="30"/>
        </w:rPr>
        <w:t>с</w:t>
      </w:r>
      <w:r w:rsidR="005A448C" w:rsidRPr="00602571">
        <w:rPr>
          <w:rFonts w:ascii="Times New Roman" w:hAnsi="Times New Roman" w:cs="Times New Roman"/>
          <w:sz w:val="30"/>
          <w:szCs w:val="30"/>
        </w:rPr>
        <w:t xml:space="preserve"> </w:t>
      </w:r>
      <w:r w:rsidR="003A54E3" w:rsidRPr="00602571">
        <w:rPr>
          <w:rFonts w:ascii="Times New Roman" w:hAnsi="Times New Roman" w:cs="Times New Roman"/>
          <w:sz w:val="30"/>
          <w:szCs w:val="30"/>
        </w:rPr>
        <w:t>П</w:t>
      </w:r>
      <w:r w:rsidR="00A956CA" w:rsidRPr="00602571">
        <w:rPr>
          <w:rFonts w:ascii="Times New Roman" w:hAnsi="Times New Roman" w:cs="Times New Roman"/>
          <w:sz w:val="30"/>
          <w:szCs w:val="30"/>
        </w:rPr>
        <w:t>о</w:t>
      </w:r>
      <w:r w:rsidR="002A1179" w:rsidRPr="00602571">
        <w:rPr>
          <w:rFonts w:ascii="Times New Roman" w:hAnsi="Times New Roman" w:cs="Times New Roman"/>
          <w:sz w:val="30"/>
          <w:szCs w:val="30"/>
        </w:rPr>
        <w:t>ложением</w:t>
      </w:r>
      <w:r w:rsidR="00A956CA" w:rsidRPr="00602571">
        <w:rPr>
          <w:rFonts w:ascii="Times New Roman" w:hAnsi="Times New Roman" w:cs="Times New Roman"/>
          <w:sz w:val="30"/>
          <w:szCs w:val="30"/>
        </w:rPr>
        <w:t xml:space="preserve">, утвержденным </w:t>
      </w:r>
      <w:hyperlink r:id="rId23">
        <w:r w:rsidR="00A956CA" w:rsidRPr="00602571">
          <w:rPr>
            <w:rFonts w:ascii="Times New Roman" w:hAnsi="Times New Roman" w:cs="Times New Roman"/>
            <w:sz w:val="30"/>
            <w:szCs w:val="30"/>
          </w:rPr>
          <w:t>распоряжением</w:t>
        </w:r>
      </w:hyperlink>
      <w:r w:rsidR="00A956CA" w:rsidRPr="00602571">
        <w:rPr>
          <w:rFonts w:ascii="Times New Roman" w:hAnsi="Times New Roman" w:cs="Times New Roman"/>
          <w:sz w:val="30"/>
          <w:szCs w:val="30"/>
        </w:rPr>
        <w:t xml:space="preserve"> администра</w:t>
      </w:r>
      <w:r w:rsidR="003A54E3" w:rsidRPr="00602571">
        <w:rPr>
          <w:rFonts w:ascii="Times New Roman" w:hAnsi="Times New Roman" w:cs="Times New Roman"/>
          <w:sz w:val="30"/>
          <w:szCs w:val="30"/>
        </w:rPr>
        <w:t xml:space="preserve">ции города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3A54E3" w:rsidRPr="00602571">
        <w:rPr>
          <w:rFonts w:ascii="Times New Roman" w:hAnsi="Times New Roman" w:cs="Times New Roman"/>
          <w:sz w:val="30"/>
          <w:szCs w:val="30"/>
        </w:rPr>
        <w:t xml:space="preserve">от 13.04.2010 № 6-гх «О порядке привлечения подрядных организаций для выполнения работ по капитальному ремонту многоквартирных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A54E3" w:rsidRPr="00602571">
        <w:rPr>
          <w:rFonts w:ascii="Times New Roman" w:hAnsi="Times New Roman" w:cs="Times New Roman"/>
          <w:sz w:val="30"/>
          <w:szCs w:val="30"/>
        </w:rPr>
        <w:t>домов</w:t>
      </w:r>
      <w:r w:rsidR="002A1179" w:rsidRPr="00602571">
        <w:rPr>
          <w:rFonts w:ascii="Times New Roman" w:hAnsi="Times New Roman" w:cs="Times New Roman"/>
          <w:sz w:val="30"/>
          <w:szCs w:val="30"/>
        </w:rPr>
        <w:t xml:space="preserve"> (за исключением затрат в связи с исполнением краткосрочного плана реализации региональной программы капитального ремонта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A1179" w:rsidRPr="00602571">
        <w:rPr>
          <w:rFonts w:ascii="Times New Roman" w:hAnsi="Times New Roman" w:cs="Times New Roman"/>
          <w:sz w:val="30"/>
          <w:szCs w:val="30"/>
        </w:rPr>
        <w:t>общего имущества в многоквартирных домах)».</w:t>
      </w:r>
    </w:p>
    <w:p w:rsidR="003A54E3" w:rsidRPr="00605989" w:rsidRDefault="003A54E3" w:rsidP="00CE51E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55649" w:rsidRPr="0073166A" w:rsidRDefault="00F55649" w:rsidP="00CE51E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II</w:t>
      </w:r>
      <w:r w:rsidRPr="0073166A">
        <w:rPr>
          <w:rFonts w:ascii="Times New Roman" w:hAnsi="Times New Roman" w:cs="Times New Roman"/>
          <w:sz w:val="30"/>
          <w:szCs w:val="28"/>
          <w:lang w:val="en-US"/>
        </w:rPr>
        <w:t>I</w:t>
      </w:r>
      <w:r w:rsidRPr="0073166A">
        <w:rPr>
          <w:rFonts w:ascii="Times New Roman" w:hAnsi="Times New Roman" w:cs="Times New Roman"/>
          <w:sz w:val="30"/>
          <w:szCs w:val="28"/>
        </w:rPr>
        <w:t>. Условия и порядок предоставления субсидии</w:t>
      </w:r>
    </w:p>
    <w:p w:rsidR="00F55649" w:rsidRPr="00605989" w:rsidRDefault="00F55649" w:rsidP="00CE51EF">
      <w:pPr>
        <w:pStyle w:val="ConsPlusNormal"/>
        <w:spacing w:line="192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</w:p>
    <w:p w:rsidR="005E5318" w:rsidRPr="007551B9" w:rsidRDefault="005E5318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34.</w:t>
      </w:r>
      <w:r w:rsidR="007551B9" w:rsidRPr="007551B9">
        <w:rPr>
          <w:rFonts w:ascii="Times New Roman" w:hAnsi="Times New Roman" w:cs="Times New Roman"/>
          <w:sz w:val="30"/>
          <w:szCs w:val="30"/>
        </w:rPr>
        <w:t> </w:t>
      </w:r>
      <w:r w:rsidRPr="007551B9">
        <w:rPr>
          <w:rFonts w:ascii="Times New Roman" w:hAnsi="Times New Roman" w:cs="Times New Roman"/>
          <w:sz w:val="30"/>
          <w:szCs w:val="30"/>
        </w:rPr>
        <w:t>Направление расходов, источником финансового обеспе</w:t>
      </w:r>
      <w:r w:rsidR="007551B9" w:rsidRPr="007551B9">
        <w:rPr>
          <w:rFonts w:ascii="Times New Roman" w:hAnsi="Times New Roman" w:cs="Times New Roman"/>
          <w:sz w:val="30"/>
          <w:szCs w:val="30"/>
        </w:rPr>
        <w:t>чения которых является субсидия</w:t>
      </w:r>
      <w:r w:rsidR="00605989">
        <w:rPr>
          <w:rFonts w:ascii="Times New Roman" w:hAnsi="Times New Roman" w:cs="Times New Roman"/>
          <w:sz w:val="30"/>
          <w:szCs w:val="30"/>
        </w:rPr>
        <w:t>,</w:t>
      </w:r>
      <w:r w:rsidRPr="007551B9">
        <w:rPr>
          <w:rFonts w:ascii="Times New Roman" w:hAnsi="Times New Roman" w:cs="Times New Roman"/>
          <w:sz w:val="30"/>
          <w:szCs w:val="30"/>
        </w:rPr>
        <w:t xml:space="preserve"> соответствует смете расходов на капитальный ремонт многоквартирных домов (за исключением затрат в связи </w:t>
      </w:r>
      <w:r w:rsidR="007551B9" w:rsidRPr="007551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551B9">
        <w:rPr>
          <w:rFonts w:ascii="Times New Roman" w:hAnsi="Times New Roman" w:cs="Times New Roman"/>
          <w:sz w:val="30"/>
          <w:szCs w:val="30"/>
        </w:rPr>
        <w:t>с исполнением краткосрочного плана реализации региональной программы капитального ремонта общего имущества в многоквартирных дом</w:t>
      </w:r>
      <w:r w:rsidR="006D5E82" w:rsidRPr="007551B9">
        <w:rPr>
          <w:rFonts w:ascii="Times New Roman" w:hAnsi="Times New Roman" w:cs="Times New Roman"/>
          <w:sz w:val="30"/>
          <w:szCs w:val="30"/>
        </w:rPr>
        <w:t>ах).</w:t>
      </w:r>
    </w:p>
    <w:p w:rsidR="00384EE9" w:rsidRPr="007551B9" w:rsidRDefault="00ED2C32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35.</w:t>
      </w:r>
      <w:r w:rsidR="007551B9">
        <w:rPr>
          <w:rFonts w:ascii="Times New Roman" w:hAnsi="Times New Roman" w:cs="Times New Roman"/>
          <w:sz w:val="30"/>
          <w:szCs w:val="30"/>
        </w:rPr>
        <w:t> </w:t>
      </w:r>
      <w:r w:rsidR="00BC1A2F" w:rsidRPr="007551B9">
        <w:rPr>
          <w:rFonts w:ascii="Times New Roman" w:hAnsi="Times New Roman" w:cs="Times New Roman"/>
          <w:sz w:val="30"/>
          <w:szCs w:val="30"/>
        </w:rPr>
        <w:t xml:space="preserve">Предоставление субсидии осуществляется на основании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0076C" w:rsidRPr="007551B9">
        <w:rPr>
          <w:rFonts w:ascii="Times New Roman" w:hAnsi="Times New Roman" w:cs="Times New Roman"/>
          <w:sz w:val="30"/>
          <w:szCs w:val="30"/>
        </w:rPr>
        <w:t>С</w:t>
      </w:r>
      <w:r w:rsidR="00BC1A2F" w:rsidRPr="007551B9">
        <w:rPr>
          <w:rFonts w:ascii="Times New Roman" w:hAnsi="Times New Roman" w:cs="Times New Roman"/>
          <w:sz w:val="30"/>
          <w:szCs w:val="30"/>
        </w:rPr>
        <w:t xml:space="preserve">оглашения, заключенного между Департаментом и получателем субсидии в </w:t>
      </w:r>
      <w:r w:rsidR="003F6964" w:rsidRPr="007551B9">
        <w:rPr>
          <w:rFonts w:ascii="Times New Roman" w:hAnsi="Times New Roman" w:cs="Times New Roman"/>
          <w:sz w:val="30"/>
          <w:szCs w:val="30"/>
        </w:rPr>
        <w:t>размере</w:t>
      </w:r>
      <w:r w:rsidR="00BC1A2F" w:rsidRPr="007551B9">
        <w:rPr>
          <w:rFonts w:ascii="Times New Roman" w:hAnsi="Times New Roman" w:cs="Times New Roman"/>
          <w:sz w:val="30"/>
          <w:szCs w:val="30"/>
        </w:rPr>
        <w:t>, указанном в решении Департамента о предоставлении субсидии, приня</w:t>
      </w:r>
      <w:r w:rsidR="00605989">
        <w:rPr>
          <w:rFonts w:ascii="Times New Roman" w:hAnsi="Times New Roman" w:cs="Times New Roman"/>
          <w:sz w:val="30"/>
          <w:szCs w:val="30"/>
        </w:rPr>
        <w:t>том</w:t>
      </w:r>
      <w:r w:rsidR="00627BB5" w:rsidRPr="007551B9">
        <w:rPr>
          <w:rFonts w:ascii="Times New Roman" w:hAnsi="Times New Roman" w:cs="Times New Roman"/>
          <w:sz w:val="30"/>
          <w:szCs w:val="30"/>
        </w:rPr>
        <w:t xml:space="preserve"> в соответствии с пунктом </w:t>
      </w:r>
      <w:r w:rsidR="00AD4DFD" w:rsidRPr="007551B9">
        <w:rPr>
          <w:rFonts w:ascii="Times New Roman" w:hAnsi="Times New Roman" w:cs="Times New Roman"/>
          <w:sz w:val="30"/>
          <w:szCs w:val="30"/>
        </w:rPr>
        <w:t>30</w:t>
      </w:r>
      <w:r w:rsidR="00BC1A2F" w:rsidRPr="007551B9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181125" w:rsidRPr="007551B9" w:rsidRDefault="00181125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Департамент на дату зак</w:t>
      </w:r>
      <w:r w:rsidR="008F12EF" w:rsidRPr="007551B9">
        <w:rPr>
          <w:rFonts w:ascii="Times New Roman" w:hAnsi="Times New Roman" w:cs="Times New Roman"/>
          <w:sz w:val="30"/>
          <w:szCs w:val="30"/>
        </w:rPr>
        <w:t>лючения С</w:t>
      </w:r>
      <w:r w:rsidR="007551B9">
        <w:rPr>
          <w:rFonts w:ascii="Times New Roman" w:hAnsi="Times New Roman" w:cs="Times New Roman"/>
          <w:sz w:val="30"/>
          <w:szCs w:val="30"/>
        </w:rPr>
        <w:t xml:space="preserve">оглашения </w:t>
      </w:r>
      <w:r w:rsidRPr="007551B9">
        <w:rPr>
          <w:rFonts w:ascii="Times New Roman" w:hAnsi="Times New Roman" w:cs="Times New Roman"/>
          <w:sz w:val="30"/>
          <w:szCs w:val="30"/>
        </w:rPr>
        <w:t xml:space="preserve">проводит проверку </w:t>
      </w:r>
      <w:r w:rsidR="005E5318" w:rsidRPr="007551B9">
        <w:rPr>
          <w:rFonts w:ascii="Times New Roman" w:hAnsi="Times New Roman" w:cs="Times New Roman"/>
          <w:sz w:val="30"/>
          <w:szCs w:val="30"/>
        </w:rPr>
        <w:t xml:space="preserve">получателя субсидии на соответствие требованиям, установленным пунктом 13 настоящего Положения, </w:t>
      </w:r>
      <w:r w:rsidRPr="007551B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604957" w:rsidRPr="007551B9">
        <w:rPr>
          <w:rFonts w:ascii="Times New Roman" w:hAnsi="Times New Roman" w:cs="Times New Roman"/>
          <w:sz w:val="30"/>
          <w:szCs w:val="30"/>
        </w:rPr>
        <w:t>абзац</w:t>
      </w:r>
      <w:r w:rsidR="00F10356" w:rsidRPr="007551B9">
        <w:rPr>
          <w:rFonts w:ascii="Times New Roman" w:hAnsi="Times New Roman" w:cs="Times New Roman"/>
          <w:sz w:val="30"/>
          <w:szCs w:val="30"/>
        </w:rPr>
        <w:t>а</w:t>
      </w:r>
      <w:r w:rsidR="00604957" w:rsidRPr="007551B9">
        <w:rPr>
          <w:rFonts w:ascii="Times New Roman" w:hAnsi="Times New Roman" w:cs="Times New Roman"/>
          <w:sz w:val="30"/>
          <w:szCs w:val="30"/>
        </w:rPr>
        <w:t>м</w:t>
      </w:r>
      <w:r w:rsidR="00F10356" w:rsidRPr="007551B9">
        <w:rPr>
          <w:rFonts w:ascii="Times New Roman" w:hAnsi="Times New Roman" w:cs="Times New Roman"/>
          <w:sz w:val="30"/>
          <w:szCs w:val="30"/>
        </w:rPr>
        <w:t>и</w:t>
      </w:r>
      <w:r w:rsidR="00AD4C9D" w:rsidRPr="007551B9">
        <w:rPr>
          <w:rFonts w:ascii="Times New Roman" w:hAnsi="Times New Roman" w:cs="Times New Roman"/>
          <w:sz w:val="30"/>
          <w:szCs w:val="30"/>
        </w:rPr>
        <w:t xml:space="preserve"> </w:t>
      </w:r>
      <w:r w:rsidR="005E5318" w:rsidRPr="007551B9">
        <w:rPr>
          <w:rFonts w:ascii="Times New Roman" w:hAnsi="Times New Roman" w:cs="Times New Roman"/>
          <w:sz w:val="30"/>
          <w:szCs w:val="30"/>
        </w:rPr>
        <w:t>вто</w:t>
      </w:r>
      <w:r w:rsidR="007551B9">
        <w:rPr>
          <w:rFonts w:ascii="Times New Roman" w:hAnsi="Times New Roman" w:cs="Times New Roman"/>
          <w:sz w:val="30"/>
          <w:szCs w:val="30"/>
        </w:rPr>
        <w:t xml:space="preserve">-             </w:t>
      </w:r>
      <w:r w:rsidR="005E5318" w:rsidRPr="007551B9">
        <w:rPr>
          <w:rFonts w:ascii="Times New Roman" w:hAnsi="Times New Roman" w:cs="Times New Roman"/>
          <w:sz w:val="30"/>
          <w:szCs w:val="30"/>
        </w:rPr>
        <w:t>р</w:t>
      </w:r>
      <w:r w:rsidR="00AD4C9D" w:rsidRPr="007551B9">
        <w:rPr>
          <w:rFonts w:ascii="Times New Roman" w:hAnsi="Times New Roman" w:cs="Times New Roman"/>
          <w:sz w:val="30"/>
          <w:szCs w:val="30"/>
        </w:rPr>
        <w:t>ым</w:t>
      </w:r>
      <w:r w:rsidR="007551B9">
        <w:rPr>
          <w:rFonts w:ascii="Times New Roman" w:hAnsi="Times New Roman" w:cs="Times New Roman"/>
          <w:sz w:val="30"/>
          <w:szCs w:val="30"/>
        </w:rPr>
        <w:t xml:space="preserve"> –</w:t>
      </w:r>
      <w:r w:rsidR="00604957" w:rsidRPr="007551B9">
        <w:rPr>
          <w:rFonts w:ascii="Times New Roman" w:hAnsi="Times New Roman" w:cs="Times New Roman"/>
          <w:sz w:val="30"/>
          <w:szCs w:val="30"/>
        </w:rPr>
        <w:t xml:space="preserve"> </w:t>
      </w:r>
      <w:r w:rsidR="005E5318" w:rsidRPr="007551B9">
        <w:rPr>
          <w:rFonts w:ascii="Times New Roman" w:hAnsi="Times New Roman" w:cs="Times New Roman"/>
          <w:sz w:val="30"/>
          <w:szCs w:val="30"/>
        </w:rPr>
        <w:t>шес</w:t>
      </w:r>
      <w:r w:rsidR="00AD4C9D" w:rsidRPr="007551B9">
        <w:rPr>
          <w:rFonts w:ascii="Times New Roman" w:hAnsi="Times New Roman" w:cs="Times New Roman"/>
          <w:sz w:val="30"/>
          <w:szCs w:val="30"/>
        </w:rPr>
        <w:t>тым</w:t>
      </w:r>
      <w:r w:rsidR="00604957" w:rsidRPr="007551B9">
        <w:rPr>
          <w:rFonts w:ascii="Times New Roman" w:hAnsi="Times New Roman" w:cs="Times New Roman"/>
          <w:sz w:val="30"/>
          <w:szCs w:val="30"/>
        </w:rPr>
        <w:t xml:space="preserve"> пункта</w:t>
      </w:r>
      <w:r w:rsidRPr="007551B9">
        <w:rPr>
          <w:rFonts w:ascii="Times New Roman" w:hAnsi="Times New Roman" w:cs="Times New Roman"/>
          <w:sz w:val="30"/>
          <w:szCs w:val="30"/>
        </w:rPr>
        <w:t xml:space="preserve"> 1</w:t>
      </w:r>
      <w:r w:rsidR="005E5318" w:rsidRPr="007551B9">
        <w:rPr>
          <w:rFonts w:ascii="Times New Roman" w:hAnsi="Times New Roman" w:cs="Times New Roman"/>
          <w:sz w:val="30"/>
          <w:szCs w:val="30"/>
        </w:rPr>
        <w:t>9</w:t>
      </w:r>
      <w:r w:rsidRPr="007551B9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2A1AF1" w:rsidRPr="007551B9" w:rsidRDefault="007551B9" w:rsidP="007551B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2A1AF1" w:rsidRPr="007551B9">
        <w:rPr>
          <w:rFonts w:ascii="Times New Roman" w:hAnsi="Times New Roman" w:cs="Times New Roman"/>
          <w:sz w:val="30"/>
          <w:szCs w:val="30"/>
        </w:rPr>
        <w:t>Основаниями для отказа получателю субсидии в предостав</w:t>
      </w:r>
      <w:r w:rsidR="008F12EF" w:rsidRPr="007551B9">
        <w:rPr>
          <w:rFonts w:ascii="Times New Roman" w:hAnsi="Times New Roman" w:cs="Times New Roman"/>
          <w:sz w:val="30"/>
          <w:szCs w:val="30"/>
        </w:rPr>
        <w:t xml:space="preserve">лении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="002A1AF1" w:rsidRPr="007551B9">
        <w:rPr>
          <w:rFonts w:ascii="Times New Roman" w:hAnsi="Times New Roman" w:cs="Times New Roman"/>
          <w:sz w:val="30"/>
          <w:szCs w:val="30"/>
        </w:rPr>
        <w:t>убсидии являются:</w:t>
      </w:r>
    </w:p>
    <w:p w:rsidR="006E665B" w:rsidRPr="007551B9" w:rsidRDefault="007551B9" w:rsidP="007551B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6E665B" w:rsidRPr="007551B9">
        <w:rPr>
          <w:rFonts w:ascii="Times New Roman" w:hAnsi="Times New Roman" w:cs="Times New Roman"/>
          <w:sz w:val="30"/>
          <w:szCs w:val="30"/>
        </w:rPr>
        <w:t>несоответствие получателя субсидии требованиям, установленным в соответствии с пунктом 13 настоящего Положения;</w:t>
      </w:r>
    </w:p>
    <w:p w:rsidR="002A1AF1" w:rsidRPr="007551B9" w:rsidRDefault="007551B9" w:rsidP="007551B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2A1AF1" w:rsidRPr="007551B9">
        <w:rPr>
          <w:rFonts w:ascii="Times New Roman" w:hAnsi="Times New Roman" w:cs="Times New Roman"/>
          <w:sz w:val="30"/>
          <w:szCs w:val="30"/>
        </w:rPr>
        <w:t xml:space="preserve">несоответствие представленных </w:t>
      </w:r>
      <w:r w:rsidR="00396500" w:rsidRPr="007551B9">
        <w:rPr>
          <w:rFonts w:ascii="Times New Roman" w:hAnsi="Times New Roman" w:cs="Times New Roman"/>
          <w:sz w:val="30"/>
          <w:szCs w:val="30"/>
        </w:rPr>
        <w:t xml:space="preserve">получателем субсидии </w:t>
      </w:r>
      <w:r w:rsidR="002A1AF1" w:rsidRPr="007551B9">
        <w:rPr>
          <w:rFonts w:ascii="Times New Roman" w:hAnsi="Times New Roman" w:cs="Times New Roman"/>
          <w:sz w:val="30"/>
          <w:szCs w:val="30"/>
        </w:rPr>
        <w:t xml:space="preserve">документов требованиям, </w:t>
      </w:r>
      <w:r w:rsidR="00795531" w:rsidRPr="007551B9">
        <w:rPr>
          <w:rFonts w:ascii="Times New Roman" w:hAnsi="Times New Roman" w:cs="Times New Roman"/>
          <w:sz w:val="30"/>
          <w:szCs w:val="30"/>
        </w:rPr>
        <w:t>определенным настоящим</w:t>
      </w:r>
      <w:r w:rsidR="00974B4A" w:rsidRPr="007551B9">
        <w:rPr>
          <w:rFonts w:ascii="Times New Roman" w:hAnsi="Times New Roman" w:cs="Times New Roman"/>
          <w:sz w:val="30"/>
          <w:szCs w:val="30"/>
        </w:rPr>
        <w:t xml:space="preserve"> Положением</w:t>
      </w:r>
      <w:r w:rsidR="0043456E" w:rsidRPr="007551B9">
        <w:rPr>
          <w:rFonts w:ascii="Times New Roman" w:hAnsi="Times New Roman" w:cs="Times New Roman"/>
          <w:sz w:val="30"/>
          <w:szCs w:val="30"/>
        </w:rPr>
        <w:t>, или не</w:t>
      </w:r>
      <w:r w:rsidR="00974B4A" w:rsidRPr="007551B9">
        <w:rPr>
          <w:rFonts w:ascii="Times New Roman" w:hAnsi="Times New Roman" w:cs="Times New Roman"/>
          <w:sz w:val="30"/>
          <w:szCs w:val="30"/>
        </w:rPr>
        <w:t>представление (представление не в полном объеме) указанных документов</w:t>
      </w:r>
      <w:r w:rsidR="002A1AF1" w:rsidRPr="007551B9">
        <w:rPr>
          <w:rFonts w:ascii="Times New Roman" w:hAnsi="Times New Roman" w:cs="Times New Roman"/>
          <w:sz w:val="30"/>
          <w:szCs w:val="30"/>
        </w:rPr>
        <w:t>;</w:t>
      </w:r>
    </w:p>
    <w:p w:rsidR="002A1AF1" w:rsidRPr="007551B9" w:rsidRDefault="007551B9" w:rsidP="007551B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2A1AF1" w:rsidRPr="007551B9">
        <w:rPr>
          <w:rFonts w:ascii="Times New Roman" w:hAnsi="Times New Roman" w:cs="Times New Roman"/>
          <w:sz w:val="30"/>
          <w:szCs w:val="30"/>
        </w:rPr>
        <w:t>установление факта недостоверности представленной полу</w:t>
      </w:r>
      <w:r w:rsidR="00974B4A" w:rsidRPr="007551B9">
        <w:rPr>
          <w:rFonts w:ascii="Times New Roman" w:hAnsi="Times New Roman" w:cs="Times New Roman"/>
          <w:sz w:val="30"/>
          <w:szCs w:val="30"/>
        </w:rPr>
        <w:t xml:space="preserve">чателем </w:t>
      </w:r>
      <w:r w:rsidR="00127D3C" w:rsidRPr="007551B9">
        <w:rPr>
          <w:rFonts w:ascii="Times New Roman" w:hAnsi="Times New Roman" w:cs="Times New Roman"/>
          <w:sz w:val="30"/>
          <w:szCs w:val="30"/>
        </w:rPr>
        <w:t>с</w:t>
      </w:r>
      <w:r w:rsidR="00974B4A" w:rsidRPr="007551B9">
        <w:rPr>
          <w:rFonts w:ascii="Times New Roman" w:hAnsi="Times New Roman" w:cs="Times New Roman"/>
          <w:sz w:val="30"/>
          <w:szCs w:val="30"/>
        </w:rPr>
        <w:t>убсидии информации</w:t>
      </w:r>
      <w:r w:rsidR="00605989">
        <w:rPr>
          <w:rFonts w:ascii="Times New Roman" w:hAnsi="Times New Roman" w:cs="Times New Roman"/>
          <w:sz w:val="30"/>
          <w:szCs w:val="30"/>
        </w:rPr>
        <w:t>.</w:t>
      </w:r>
    </w:p>
    <w:p w:rsidR="00576E3C" w:rsidRPr="007551B9" w:rsidRDefault="00430F91" w:rsidP="0075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3</w:t>
      </w:r>
      <w:r w:rsidR="00ED2C32" w:rsidRPr="007551B9">
        <w:rPr>
          <w:rFonts w:ascii="Times New Roman" w:hAnsi="Times New Roman" w:cs="Times New Roman"/>
          <w:sz w:val="30"/>
          <w:szCs w:val="30"/>
        </w:rPr>
        <w:t>7</w:t>
      </w:r>
      <w:r w:rsidR="00186BA9" w:rsidRPr="007551B9">
        <w:rPr>
          <w:rFonts w:ascii="Times New Roman" w:hAnsi="Times New Roman" w:cs="Times New Roman"/>
          <w:sz w:val="30"/>
          <w:szCs w:val="30"/>
        </w:rPr>
        <w:t>.</w:t>
      </w:r>
      <w:r w:rsidR="007551B9">
        <w:rPr>
          <w:rFonts w:ascii="Times New Roman" w:hAnsi="Times New Roman" w:cs="Times New Roman"/>
          <w:sz w:val="30"/>
          <w:szCs w:val="30"/>
        </w:rPr>
        <w:t> </w:t>
      </w:r>
      <w:r w:rsidR="004305D8" w:rsidRPr="007551B9">
        <w:rPr>
          <w:rFonts w:ascii="Times New Roman" w:hAnsi="Times New Roman" w:cs="Times New Roman"/>
          <w:sz w:val="30"/>
          <w:szCs w:val="30"/>
        </w:rPr>
        <w:t xml:space="preserve">Соглашения о предоставлении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="00576E3C" w:rsidRPr="007551B9">
        <w:rPr>
          <w:rFonts w:ascii="Times New Roman" w:hAnsi="Times New Roman" w:cs="Times New Roman"/>
          <w:sz w:val="30"/>
          <w:szCs w:val="30"/>
        </w:rPr>
        <w:t xml:space="preserve">убсидии, дополнительные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76E3C" w:rsidRPr="007551B9">
        <w:rPr>
          <w:rFonts w:ascii="Times New Roman" w:hAnsi="Times New Roman" w:cs="Times New Roman"/>
          <w:sz w:val="30"/>
          <w:szCs w:val="30"/>
        </w:rPr>
        <w:t xml:space="preserve">соглашения к Соглашению, в том числе дополнительные соглашения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76E3C" w:rsidRPr="007551B9">
        <w:rPr>
          <w:rFonts w:ascii="Times New Roman" w:hAnsi="Times New Roman" w:cs="Times New Roman"/>
          <w:sz w:val="30"/>
          <w:szCs w:val="30"/>
        </w:rPr>
        <w:t xml:space="preserve">о расторжении Соглашения заключаются в соответствии с типовыми формами, утвержденными департаментом финансов администрации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</w:t>
      </w:r>
      <w:r w:rsidR="00576E3C" w:rsidRPr="007551B9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4305D8" w:rsidRPr="007551B9">
        <w:rPr>
          <w:rFonts w:ascii="Times New Roman" w:hAnsi="Times New Roman" w:cs="Times New Roman"/>
          <w:sz w:val="30"/>
          <w:szCs w:val="30"/>
        </w:rPr>
        <w:t xml:space="preserve">для соответствующей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="00576E3C" w:rsidRPr="007551B9">
        <w:rPr>
          <w:rFonts w:ascii="Times New Roman" w:hAnsi="Times New Roman" w:cs="Times New Roman"/>
          <w:sz w:val="30"/>
          <w:szCs w:val="30"/>
        </w:rPr>
        <w:t>убсидии.</w:t>
      </w:r>
    </w:p>
    <w:p w:rsidR="00D60DA4" w:rsidRPr="007551B9" w:rsidRDefault="00D60DA4" w:rsidP="0075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Соглашение заключается в течение 10 рабочих дней с</w:t>
      </w:r>
      <w:r w:rsidR="00F11393" w:rsidRPr="007551B9">
        <w:rPr>
          <w:rFonts w:ascii="Times New Roman" w:hAnsi="Times New Roman" w:cs="Times New Roman"/>
          <w:sz w:val="30"/>
          <w:szCs w:val="30"/>
        </w:rPr>
        <w:t>о</w:t>
      </w:r>
      <w:r w:rsidRPr="007551B9">
        <w:rPr>
          <w:rFonts w:ascii="Times New Roman" w:hAnsi="Times New Roman" w:cs="Times New Roman"/>
          <w:sz w:val="30"/>
          <w:szCs w:val="30"/>
        </w:rPr>
        <w:t xml:space="preserve"> </w:t>
      </w:r>
      <w:r w:rsidR="00F11393" w:rsidRPr="007551B9">
        <w:rPr>
          <w:rFonts w:ascii="Times New Roman" w:hAnsi="Times New Roman" w:cs="Times New Roman"/>
          <w:sz w:val="30"/>
          <w:szCs w:val="30"/>
        </w:rPr>
        <w:t>дня, следующего за днем</w:t>
      </w:r>
      <w:r w:rsidRPr="007551B9">
        <w:rPr>
          <w:rFonts w:ascii="Times New Roman" w:hAnsi="Times New Roman" w:cs="Times New Roman"/>
          <w:sz w:val="30"/>
          <w:szCs w:val="30"/>
        </w:rPr>
        <w:t xml:space="preserve"> принятия Департам</w:t>
      </w:r>
      <w:r w:rsidR="006A4DEF" w:rsidRPr="007551B9">
        <w:rPr>
          <w:rFonts w:ascii="Times New Roman" w:hAnsi="Times New Roman" w:cs="Times New Roman"/>
          <w:sz w:val="30"/>
          <w:szCs w:val="30"/>
        </w:rPr>
        <w:t>ентом решения о предоставлении с</w:t>
      </w:r>
      <w:r w:rsidR="007551B9">
        <w:rPr>
          <w:rFonts w:ascii="Times New Roman" w:hAnsi="Times New Roman" w:cs="Times New Roman"/>
          <w:sz w:val="30"/>
          <w:szCs w:val="30"/>
        </w:rPr>
        <w:t xml:space="preserve">убсидий </w:t>
      </w:r>
      <w:r w:rsidRPr="007551B9">
        <w:rPr>
          <w:rFonts w:ascii="Times New Roman" w:hAnsi="Times New Roman" w:cs="Times New Roman"/>
          <w:sz w:val="30"/>
          <w:szCs w:val="30"/>
        </w:rPr>
        <w:t>в соответствии с пунктом 30 настоящего Положения.</w:t>
      </w:r>
    </w:p>
    <w:p w:rsidR="00E10BDB" w:rsidRPr="007551B9" w:rsidRDefault="00E10BDB" w:rsidP="0075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Для заключения </w:t>
      </w:r>
      <w:r w:rsidR="004305D8" w:rsidRPr="007551B9">
        <w:rPr>
          <w:rFonts w:ascii="Times New Roman" w:hAnsi="Times New Roman" w:cs="Times New Roman"/>
          <w:sz w:val="30"/>
          <w:szCs w:val="30"/>
        </w:rPr>
        <w:t xml:space="preserve">Соглашения </w:t>
      </w:r>
      <w:r w:rsidRPr="007551B9">
        <w:rPr>
          <w:rFonts w:ascii="Times New Roman" w:hAnsi="Times New Roman" w:cs="Times New Roman"/>
          <w:sz w:val="30"/>
          <w:szCs w:val="30"/>
        </w:rPr>
        <w:t>с победи</w:t>
      </w:r>
      <w:r w:rsidR="004305D8" w:rsidRPr="007551B9">
        <w:rPr>
          <w:rFonts w:ascii="Times New Roman" w:hAnsi="Times New Roman" w:cs="Times New Roman"/>
          <w:sz w:val="30"/>
          <w:szCs w:val="30"/>
        </w:rPr>
        <w:t>телями отбора Д</w:t>
      </w:r>
      <w:r w:rsidRPr="007551B9">
        <w:rPr>
          <w:rFonts w:ascii="Times New Roman" w:hAnsi="Times New Roman" w:cs="Times New Roman"/>
          <w:sz w:val="30"/>
          <w:szCs w:val="30"/>
        </w:rPr>
        <w:t xml:space="preserve">епартамент не позднее </w:t>
      </w:r>
      <w:r w:rsidR="00F11393" w:rsidRPr="007551B9">
        <w:rPr>
          <w:rFonts w:ascii="Times New Roman" w:hAnsi="Times New Roman" w:cs="Times New Roman"/>
          <w:sz w:val="30"/>
          <w:szCs w:val="30"/>
        </w:rPr>
        <w:t>дву</w:t>
      </w:r>
      <w:r w:rsidR="00D60DA4" w:rsidRPr="007551B9">
        <w:rPr>
          <w:rFonts w:ascii="Times New Roman" w:hAnsi="Times New Roman" w:cs="Times New Roman"/>
          <w:sz w:val="30"/>
          <w:szCs w:val="30"/>
        </w:rPr>
        <w:t>х</w:t>
      </w:r>
      <w:r w:rsidRPr="007551B9">
        <w:rPr>
          <w:rFonts w:ascii="Times New Roman" w:hAnsi="Times New Roman" w:cs="Times New Roman"/>
          <w:sz w:val="30"/>
          <w:szCs w:val="30"/>
        </w:rPr>
        <w:t xml:space="preserve"> рабочих дней, следующих за днем при</w:t>
      </w:r>
      <w:r w:rsidR="004305D8" w:rsidRPr="007551B9">
        <w:rPr>
          <w:rFonts w:ascii="Times New Roman" w:hAnsi="Times New Roman" w:cs="Times New Roman"/>
          <w:sz w:val="30"/>
          <w:szCs w:val="30"/>
        </w:rPr>
        <w:t xml:space="preserve">нятия решения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305D8" w:rsidRPr="007551B9">
        <w:rPr>
          <w:rFonts w:ascii="Times New Roman" w:hAnsi="Times New Roman" w:cs="Times New Roman"/>
          <w:sz w:val="30"/>
          <w:szCs w:val="30"/>
        </w:rPr>
        <w:t xml:space="preserve">о предоставлении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Pr="007551B9">
        <w:rPr>
          <w:rFonts w:ascii="Times New Roman" w:hAnsi="Times New Roman" w:cs="Times New Roman"/>
          <w:sz w:val="30"/>
          <w:szCs w:val="30"/>
        </w:rPr>
        <w:t>убсидии, направляет про</w:t>
      </w:r>
      <w:r w:rsidR="004305D8" w:rsidRPr="007551B9">
        <w:rPr>
          <w:rFonts w:ascii="Times New Roman" w:hAnsi="Times New Roman" w:cs="Times New Roman"/>
          <w:sz w:val="30"/>
          <w:szCs w:val="30"/>
        </w:rPr>
        <w:t>ект С</w:t>
      </w:r>
      <w:r w:rsidRPr="007551B9">
        <w:rPr>
          <w:rFonts w:ascii="Times New Roman" w:hAnsi="Times New Roman" w:cs="Times New Roman"/>
          <w:sz w:val="30"/>
          <w:szCs w:val="30"/>
        </w:rPr>
        <w:t>оглашения победителям отбора способом, указанным участни</w:t>
      </w:r>
      <w:r w:rsidR="00C41256" w:rsidRPr="007551B9">
        <w:rPr>
          <w:rFonts w:ascii="Times New Roman" w:hAnsi="Times New Roman" w:cs="Times New Roman"/>
          <w:sz w:val="30"/>
          <w:szCs w:val="30"/>
        </w:rPr>
        <w:t>ками отбора в заявке</w:t>
      </w:r>
      <w:r w:rsidRPr="007551B9">
        <w:rPr>
          <w:rFonts w:ascii="Times New Roman" w:hAnsi="Times New Roman" w:cs="Times New Roman"/>
          <w:sz w:val="30"/>
          <w:szCs w:val="30"/>
        </w:rPr>
        <w:t>, для подписания.</w:t>
      </w:r>
    </w:p>
    <w:p w:rsidR="00E10BDB" w:rsidRPr="007551B9" w:rsidRDefault="00E10BDB" w:rsidP="0075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Победитель отбора не позднее </w:t>
      </w:r>
      <w:r w:rsidR="00F11393" w:rsidRPr="007551B9">
        <w:rPr>
          <w:rFonts w:ascii="Times New Roman" w:hAnsi="Times New Roman" w:cs="Times New Roman"/>
          <w:sz w:val="30"/>
          <w:szCs w:val="30"/>
        </w:rPr>
        <w:t>трех</w:t>
      </w:r>
      <w:r w:rsidRPr="007551B9">
        <w:rPr>
          <w:rFonts w:ascii="Times New Roman" w:hAnsi="Times New Roman" w:cs="Times New Roman"/>
          <w:sz w:val="30"/>
          <w:szCs w:val="30"/>
        </w:rPr>
        <w:t xml:space="preserve"> рабочих дней со дня получе</w:t>
      </w:r>
      <w:r w:rsidR="008853CB" w:rsidRPr="007551B9">
        <w:rPr>
          <w:rFonts w:ascii="Times New Roman" w:hAnsi="Times New Roman" w:cs="Times New Roman"/>
          <w:sz w:val="30"/>
          <w:szCs w:val="30"/>
        </w:rPr>
        <w:t>ния проекта С</w:t>
      </w:r>
      <w:r w:rsidRPr="007551B9">
        <w:rPr>
          <w:rFonts w:ascii="Times New Roman" w:hAnsi="Times New Roman" w:cs="Times New Roman"/>
          <w:sz w:val="30"/>
          <w:szCs w:val="30"/>
        </w:rPr>
        <w:t>оглашения подп</w:t>
      </w:r>
      <w:r w:rsidR="008853CB" w:rsidRPr="007551B9">
        <w:rPr>
          <w:rFonts w:ascii="Times New Roman" w:hAnsi="Times New Roman" w:cs="Times New Roman"/>
          <w:sz w:val="30"/>
          <w:szCs w:val="30"/>
        </w:rPr>
        <w:t>исывает два экземпляра проекта С</w:t>
      </w:r>
      <w:r w:rsidRPr="007551B9">
        <w:rPr>
          <w:rFonts w:ascii="Times New Roman" w:hAnsi="Times New Roman" w:cs="Times New Roman"/>
          <w:sz w:val="30"/>
          <w:szCs w:val="30"/>
        </w:rPr>
        <w:t>оглашения, скрепляет их печатью (при ее наличии) и возвращает оба экземпля</w:t>
      </w:r>
      <w:r w:rsidR="008853CB" w:rsidRPr="007551B9">
        <w:rPr>
          <w:rFonts w:ascii="Times New Roman" w:hAnsi="Times New Roman" w:cs="Times New Roman"/>
          <w:sz w:val="30"/>
          <w:szCs w:val="30"/>
        </w:rPr>
        <w:t>ра проекта С</w:t>
      </w:r>
      <w:r w:rsidRPr="007551B9">
        <w:rPr>
          <w:rFonts w:ascii="Times New Roman" w:hAnsi="Times New Roman" w:cs="Times New Roman"/>
          <w:sz w:val="30"/>
          <w:szCs w:val="30"/>
        </w:rPr>
        <w:t>ог</w:t>
      </w:r>
      <w:r w:rsidR="00605989">
        <w:rPr>
          <w:rFonts w:ascii="Times New Roman" w:hAnsi="Times New Roman" w:cs="Times New Roman"/>
          <w:sz w:val="30"/>
          <w:szCs w:val="30"/>
        </w:rPr>
        <w:t>лашения на бумажном носителе в Д</w:t>
      </w:r>
      <w:r w:rsidRPr="007551B9">
        <w:rPr>
          <w:rFonts w:ascii="Times New Roman" w:hAnsi="Times New Roman" w:cs="Times New Roman"/>
          <w:sz w:val="30"/>
          <w:szCs w:val="30"/>
        </w:rPr>
        <w:t xml:space="preserve">епартамент </w:t>
      </w:r>
      <w:r w:rsidR="00B602B7">
        <w:rPr>
          <w:rFonts w:ascii="Times New Roman" w:hAnsi="Times New Roman" w:cs="Times New Roman"/>
          <w:sz w:val="30"/>
          <w:szCs w:val="30"/>
        </w:rPr>
        <w:t xml:space="preserve">                с </w:t>
      </w:r>
      <w:r w:rsidRPr="007551B9">
        <w:rPr>
          <w:rFonts w:ascii="Times New Roman" w:hAnsi="Times New Roman" w:cs="Times New Roman"/>
          <w:sz w:val="30"/>
          <w:szCs w:val="30"/>
        </w:rPr>
        <w:t>нарочным или посредством почтовой связи.</w:t>
      </w:r>
    </w:p>
    <w:p w:rsidR="00E10BDB" w:rsidRPr="007551B9" w:rsidRDefault="00E10BDB" w:rsidP="0075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Департамент не позднее </w:t>
      </w:r>
      <w:r w:rsidR="00D60DA4" w:rsidRPr="007551B9">
        <w:rPr>
          <w:rFonts w:ascii="Times New Roman" w:hAnsi="Times New Roman" w:cs="Times New Roman"/>
          <w:sz w:val="30"/>
          <w:szCs w:val="30"/>
        </w:rPr>
        <w:t>трех</w:t>
      </w:r>
      <w:r w:rsidRPr="007551B9">
        <w:rPr>
          <w:rFonts w:ascii="Times New Roman" w:hAnsi="Times New Roman" w:cs="Times New Roman"/>
          <w:sz w:val="30"/>
          <w:szCs w:val="30"/>
        </w:rPr>
        <w:t xml:space="preserve"> рабочих дней с даты получения про</w:t>
      </w:r>
      <w:r w:rsidR="008853CB" w:rsidRPr="007551B9">
        <w:rPr>
          <w:rFonts w:ascii="Times New Roman" w:hAnsi="Times New Roman" w:cs="Times New Roman"/>
          <w:sz w:val="30"/>
          <w:szCs w:val="30"/>
        </w:rPr>
        <w:t>екта С</w:t>
      </w:r>
      <w:r w:rsidRPr="007551B9">
        <w:rPr>
          <w:rFonts w:ascii="Times New Roman" w:hAnsi="Times New Roman" w:cs="Times New Roman"/>
          <w:sz w:val="30"/>
          <w:szCs w:val="30"/>
        </w:rPr>
        <w:t>оглашения на бумажном носителе подп</w:t>
      </w:r>
      <w:r w:rsidR="008853CB" w:rsidRPr="007551B9">
        <w:rPr>
          <w:rFonts w:ascii="Times New Roman" w:hAnsi="Times New Roman" w:cs="Times New Roman"/>
          <w:sz w:val="30"/>
          <w:szCs w:val="30"/>
        </w:rPr>
        <w:t>исывает два экземпляра проекта С</w:t>
      </w:r>
      <w:r w:rsidRPr="007551B9">
        <w:rPr>
          <w:rFonts w:ascii="Times New Roman" w:hAnsi="Times New Roman" w:cs="Times New Roman"/>
          <w:sz w:val="30"/>
          <w:szCs w:val="30"/>
        </w:rPr>
        <w:t>о</w:t>
      </w:r>
      <w:r w:rsidR="008853CB" w:rsidRPr="007551B9">
        <w:rPr>
          <w:rFonts w:ascii="Times New Roman" w:hAnsi="Times New Roman" w:cs="Times New Roman"/>
          <w:sz w:val="30"/>
          <w:szCs w:val="30"/>
        </w:rPr>
        <w:t>глашения, скрепляет их печатью Д</w:t>
      </w:r>
      <w:r w:rsidRPr="007551B9">
        <w:rPr>
          <w:rFonts w:ascii="Times New Roman" w:hAnsi="Times New Roman" w:cs="Times New Roman"/>
          <w:sz w:val="30"/>
          <w:szCs w:val="30"/>
        </w:rPr>
        <w:t xml:space="preserve">епартамента и направляет один </w:t>
      </w:r>
      <w:r w:rsidR="008853CB" w:rsidRPr="007551B9">
        <w:rPr>
          <w:rFonts w:ascii="Times New Roman" w:hAnsi="Times New Roman" w:cs="Times New Roman"/>
          <w:sz w:val="30"/>
          <w:szCs w:val="30"/>
        </w:rPr>
        <w:t>экземпляр С</w:t>
      </w:r>
      <w:r w:rsidRPr="007551B9">
        <w:rPr>
          <w:rFonts w:ascii="Times New Roman" w:hAnsi="Times New Roman" w:cs="Times New Roman"/>
          <w:sz w:val="30"/>
          <w:szCs w:val="30"/>
        </w:rPr>
        <w:t xml:space="preserve">оглашения победителю отбора способом, указанным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в </w:t>
      </w:r>
      <w:r w:rsidR="00492FDE" w:rsidRPr="007551B9">
        <w:rPr>
          <w:rFonts w:ascii="Times New Roman" w:hAnsi="Times New Roman" w:cs="Times New Roman"/>
          <w:sz w:val="30"/>
          <w:szCs w:val="30"/>
        </w:rPr>
        <w:t>заявке.</w:t>
      </w:r>
    </w:p>
    <w:p w:rsidR="00280F60" w:rsidRPr="007551B9" w:rsidRDefault="00280F60" w:rsidP="0075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Если в течение установленного срока Соглашение не было заклю</w:t>
      </w:r>
      <w:r w:rsidR="008853CB" w:rsidRPr="007551B9">
        <w:rPr>
          <w:rFonts w:ascii="Times New Roman" w:hAnsi="Times New Roman" w:cs="Times New Roman"/>
          <w:sz w:val="30"/>
          <w:szCs w:val="30"/>
        </w:rPr>
        <w:t xml:space="preserve">чено по вине получателя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="008853CB" w:rsidRPr="007551B9">
        <w:rPr>
          <w:rFonts w:ascii="Times New Roman" w:hAnsi="Times New Roman" w:cs="Times New Roman"/>
          <w:sz w:val="30"/>
          <w:szCs w:val="30"/>
        </w:rPr>
        <w:t xml:space="preserve">убсидии,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Pr="007551B9">
        <w:rPr>
          <w:rFonts w:ascii="Times New Roman" w:hAnsi="Times New Roman" w:cs="Times New Roman"/>
          <w:sz w:val="30"/>
          <w:szCs w:val="30"/>
        </w:rPr>
        <w:t xml:space="preserve">убсидия не предоставляется,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7551B9">
        <w:rPr>
          <w:rFonts w:ascii="Times New Roman" w:hAnsi="Times New Roman" w:cs="Times New Roman"/>
          <w:sz w:val="30"/>
          <w:szCs w:val="30"/>
        </w:rPr>
        <w:t>а полу</w:t>
      </w:r>
      <w:r w:rsidR="006A4DEF" w:rsidRPr="007551B9">
        <w:rPr>
          <w:rFonts w:ascii="Times New Roman" w:hAnsi="Times New Roman" w:cs="Times New Roman"/>
          <w:sz w:val="30"/>
          <w:szCs w:val="30"/>
        </w:rPr>
        <w:t>чатель с</w:t>
      </w:r>
      <w:r w:rsidRPr="007551B9">
        <w:rPr>
          <w:rFonts w:ascii="Times New Roman" w:hAnsi="Times New Roman" w:cs="Times New Roman"/>
          <w:sz w:val="30"/>
          <w:szCs w:val="30"/>
        </w:rPr>
        <w:t xml:space="preserve">убсидии </w:t>
      </w:r>
      <w:r w:rsidR="00485C3F">
        <w:rPr>
          <w:rFonts w:ascii="Times New Roman" w:hAnsi="Times New Roman" w:cs="Times New Roman"/>
          <w:sz w:val="30"/>
          <w:szCs w:val="30"/>
        </w:rPr>
        <w:t xml:space="preserve">признается </w:t>
      </w:r>
      <w:r w:rsidR="00C27545" w:rsidRPr="007551B9">
        <w:rPr>
          <w:rFonts w:ascii="Times New Roman" w:hAnsi="Times New Roman" w:cs="Times New Roman"/>
          <w:sz w:val="30"/>
          <w:szCs w:val="30"/>
        </w:rPr>
        <w:t xml:space="preserve">уклонившимся </w:t>
      </w:r>
      <w:r w:rsidRPr="007551B9">
        <w:rPr>
          <w:rFonts w:ascii="Times New Roman" w:hAnsi="Times New Roman" w:cs="Times New Roman"/>
          <w:sz w:val="30"/>
          <w:szCs w:val="30"/>
        </w:rPr>
        <w:t xml:space="preserve">от заключения </w:t>
      </w:r>
      <w:r w:rsidR="00485C3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551B9">
        <w:rPr>
          <w:rFonts w:ascii="Times New Roman" w:hAnsi="Times New Roman" w:cs="Times New Roman"/>
          <w:sz w:val="30"/>
          <w:szCs w:val="30"/>
        </w:rPr>
        <w:t>Соглашения.</w:t>
      </w:r>
    </w:p>
    <w:p w:rsidR="00E96544" w:rsidRPr="007551B9" w:rsidRDefault="00E96544" w:rsidP="0075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В случае выявления основания</w:t>
      </w:r>
      <w:r w:rsidR="00485C3F">
        <w:rPr>
          <w:rFonts w:ascii="Times New Roman" w:hAnsi="Times New Roman" w:cs="Times New Roman"/>
          <w:sz w:val="30"/>
          <w:szCs w:val="30"/>
        </w:rPr>
        <w:t xml:space="preserve"> </w:t>
      </w:r>
      <w:r w:rsidRPr="007551B9">
        <w:rPr>
          <w:rFonts w:ascii="Times New Roman" w:hAnsi="Times New Roman" w:cs="Times New Roman"/>
          <w:sz w:val="30"/>
          <w:szCs w:val="30"/>
        </w:rPr>
        <w:t>(</w:t>
      </w:r>
      <w:r w:rsidR="00485C3F">
        <w:rPr>
          <w:rFonts w:ascii="Times New Roman" w:hAnsi="Times New Roman" w:cs="Times New Roman"/>
          <w:sz w:val="30"/>
          <w:szCs w:val="30"/>
        </w:rPr>
        <w:t>-</w:t>
      </w:r>
      <w:r w:rsidRPr="007551B9">
        <w:rPr>
          <w:rFonts w:ascii="Times New Roman" w:hAnsi="Times New Roman" w:cs="Times New Roman"/>
          <w:sz w:val="30"/>
          <w:szCs w:val="30"/>
        </w:rPr>
        <w:t>и</w:t>
      </w:r>
      <w:r w:rsidR="008853CB" w:rsidRPr="007551B9">
        <w:rPr>
          <w:rFonts w:ascii="Times New Roman" w:hAnsi="Times New Roman" w:cs="Times New Roman"/>
          <w:sz w:val="30"/>
          <w:szCs w:val="30"/>
        </w:rPr>
        <w:t xml:space="preserve">й) </w:t>
      </w:r>
      <w:r w:rsidR="00485C3F">
        <w:rPr>
          <w:rFonts w:ascii="Times New Roman" w:hAnsi="Times New Roman" w:cs="Times New Roman"/>
          <w:sz w:val="30"/>
          <w:szCs w:val="30"/>
        </w:rPr>
        <w:t>для отказа в предоставлении с</w:t>
      </w:r>
      <w:r w:rsidRPr="007551B9">
        <w:rPr>
          <w:rFonts w:ascii="Times New Roman" w:hAnsi="Times New Roman" w:cs="Times New Roman"/>
          <w:sz w:val="30"/>
          <w:szCs w:val="30"/>
        </w:rPr>
        <w:t>убсидии получателю суб</w:t>
      </w:r>
      <w:r w:rsidR="007551B9">
        <w:rPr>
          <w:rFonts w:ascii="Times New Roman" w:hAnsi="Times New Roman" w:cs="Times New Roman"/>
          <w:sz w:val="30"/>
          <w:szCs w:val="30"/>
        </w:rPr>
        <w:t xml:space="preserve">сидии Департамент в течение </w:t>
      </w:r>
      <w:r w:rsidR="00936BE0" w:rsidRPr="007551B9">
        <w:rPr>
          <w:rFonts w:ascii="Times New Roman" w:hAnsi="Times New Roman" w:cs="Times New Roman"/>
          <w:sz w:val="30"/>
          <w:szCs w:val="30"/>
        </w:rPr>
        <w:t xml:space="preserve">трех </w:t>
      </w:r>
      <w:r w:rsidR="00A714F9" w:rsidRPr="007551B9">
        <w:rPr>
          <w:rFonts w:ascii="Times New Roman" w:hAnsi="Times New Roman" w:cs="Times New Roman"/>
          <w:sz w:val="30"/>
          <w:szCs w:val="30"/>
        </w:rPr>
        <w:t xml:space="preserve">рабочих </w:t>
      </w:r>
      <w:r w:rsidRPr="007551B9">
        <w:rPr>
          <w:rFonts w:ascii="Times New Roman" w:hAnsi="Times New Roman" w:cs="Times New Roman"/>
          <w:sz w:val="30"/>
          <w:szCs w:val="30"/>
        </w:rPr>
        <w:t xml:space="preserve">дней со дня выявления </w:t>
      </w:r>
      <w:r w:rsidR="00AD4DFD" w:rsidRPr="007551B9">
        <w:rPr>
          <w:rFonts w:ascii="Times New Roman" w:hAnsi="Times New Roman" w:cs="Times New Roman"/>
          <w:sz w:val="30"/>
          <w:szCs w:val="30"/>
        </w:rPr>
        <w:t>такого</w:t>
      </w:r>
      <w:r w:rsidR="00485C3F">
        <w:rPr>
          <w:rFonts w:ascii="Times New Roman" w:hAnsi="Times New Roman" w:cs="Times New Roman"/>
          <w:sz w:val="30"/>
          <w:szCs w:val="30"/>
        </w:rPr>
        <w:t xml:space="preserve"> </w:t>
      </w:r>
      <w:r w:rsidR="00AD4DFD" w:rsidRPr="007551B9">
        <w:rPr>
          <w:rFonts w:ascii="Times New Roman" w:hAnsi="Times New Roman" w:cs="Times New Roman"/>
          <w:sz w:val="30"/>
          <w:szCs w:val="30"/>
        </w:rPr>
        <w:t>(</w:t>
      </w:r>
      <w:r w:rsidR="00485C3F">
        <w:rPr>
          <w:rFonts w:ascii="Times New Roman" w:hAnsi="Times New Roman" w:cs="Times New Roman"/>
          <w:sz w:val="30"/>
          <w:szCs w:val="30"/>
        </w:rPr>
        <w:t>-</w:t>
      </w:r>
      <w:r w:rsidR="00AD4DFD" w:rsidRPr="007551B9">
        <w:rPr>
          <w:rFonts w:ascii="Times New Roman" w:hAnsi="Times New Roman" w:cs="Times New Roman"/>
          <w:sz w:val="30"/>
          <w:szCs w:val="30"/>
        </w:rPr>
        <w:t xml:space="preserve">их) </w:t>
      </w:r>
      <w:r w:rsidRPr="007551B9">
        <w:rPr>
          <w:rFonts w:ascii="Times New Roman" w:hAnsi="Times New Roman" w:cs="Times New Roman"/>
          <w:sz w:val="30"/>
          <w:szCs w:val="30"/>
        </w:rPr>
        <w:t>основания</w:t>
      </w:r>
      <w:r w:rsidR="00485C3F">
        <w:rPr>
          <w:rFonts w:ascii="Times New Roman" w:hAnsi="Times New Roman" w:cs="Times New Roman"/>
          <w:sz w:val="30"/>
          <w:szCs w:val="30"/>
        </w:rPr>
        <w:t xml:space="preserve"> </w:t>
      </w:r>
      <w:r w:rsidRPr="007551B9">
        <w:rPr>
          <w:rFonts w:ascii="Times New Roman" w:hAnsi="Times New Roman" w:cs="Times New Roman"/>
          <w:sz w:val="30"/>
          <w:szCs w:val="30"/>
        </w:rPr>
        <w:t>(</w:t>
      </w:r>
      <w:r w:rsidR="00485C3F">
        <w:rPr>
          <w:rFonts w:ascii="Times New Roman" w:hAnsi="Times New Roman" w:cs="Times New Roman"/>
          <w:sz w:val="30"/>
          <w:szCs w:val="30"/>
        </w:rPr>
        <w:t>-</w:t>
      </w:r>
      <w:r w:rsidRPr="007551B9">
        <w:rPr>
          <w:rFonts w:ascii="Times New Roman" w:hAnsi="Times New Roman" w:cs="Times New Roman"/>
          <w:sz w:val="30"/>
          <w:szCs w:val="30"/>
        </w:rPr>
        <w:t>ий)</w:t>
      </w:r>
      <w:r w:rsidR="008853CB" w:rsidRPr="007551B9">
        <w:rPr>
          <w:rFonts w:ascii="Times New Roman" w:hAnsi="Times New Roman" w:cs="Times New Roman"/>
          <w:sz w:val="30"/>
          <w:szCs w:val="30"/>
        </w:rPr>
        <w:t xml:space="preserve"> </w:t>
      </w:r>
      <w:r w:rsidR="007551B9">
        <w:rPr>
          <w:rFonts w:ascii="Times New Roman" w:hAnsi="Times New Roman" w:cs="Times New Roman"/>
          <w:sz w:val="30"/>
          <w:szCs w:val="30"/>
        </w:rPr>
        <w:t xml:space="preserve">принимает </w:t>
      </w:r>
      <w:r w:rsidRPr="007551B9">
        <w:rPr>
          <w:rFonts w:ascii="Times New Roman" w:hAnsi="Times New Roman" w:cs="Times New Roman"/>
          <w:sz w:val="30"/>
          <w:szCs w:val="30"/>
        </w:rPr>
        <w:t xml:space="preserve">решение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об отказе получателю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Pr="007551B9">
        <w:rPr>
          <w:rFonts w:ascii="Times New Roman" w:hAnsi="Times New Roman" w:cs="Times New Roman"/>
          <w:sz w:val="30"/>
          <w:szCs w:val="30"/>
        </w:rPr>
        <w:t>убсидии в предоставлении субсидии путем внесения измене</w:t>
      </w:r>
      <w:r w:rsidR="008853CB" w:rsidRPr="007551B9">
        <w:rPr>
          <w:rFonts w:ascii="Times New Roman" w:hAnsi="Times New Roman" w:cs="Times New Roman"/>
          <w:sz w:val="30"/>
          <w:szCs w:val="30"/>
        </w:rPr>
        <w:t xml:space="preserve">ний в решение о предоставлении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="00485C3F">
        <w:rPr>
          <w:rFonts w:ascii="Times New Roman" w:hAnsi="Times New Roman" w:cs="Times New Roman"/>
          <w:sz w:val="30"/>
          <w:szCs w:val="30"/>
        </w:rPr>
        <w:t>убсидии, принятое</w:t>
      </w:r>
      <w:r w:rsidRPr="007551B9">
        <w:rPr>
          <w:rFonts w:ascii="Times New Roman" w:hAnsi="Times New Roman" w:cs="Times New Roman"/>
          <w:sz w:val="30"/>
          <w:szCs w:val="30"/>
        </w:rPr>
        <w:t xml:space="preserve">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551B9">
        <w:rPr>
          <w:rFonts w:ascii="Times New Roman" w:hAnsi="Times New Roman" w:cs="Times New Roman"/>
          <w:sz w:val="30"/>
          <w:szCs w:val="30"/>
        </w:rPr>
        <w:t>в соответствии с пунктом 3</w:t>
      </w:r>
      <w:r w:rsidR="00AD4DFD" w:rsidRPr="007551B9">
        <w:rPr>
          <w:rFonts w:ascii="Times New Roman" w:hAnsi="Times New Roman" w:cs="Times New Roman"/>
          <w:sz w:val="30"/>
          <w:szCs w:val="30"/>
        </w:rPr>
        <w:t>0</w:t>
      </w:r>
      <w:r w:rsidRPr="007551B9">
        <w:rPr>
          <w:rFonts w:ascii="Times New Roman" w:hAnsi="Times New Roman" w:cs="Times New Roman"/>
          <w:sz w:val="30"/>
          <w:szCs w:val="30"/>
        </w:rPr>
        <w:t xml:space="preserve"> настоящего Положения, о чем уведомляет по</w:t>
      </w:r>
      <w:r w:rsidR="008853CB" w:rsidRPr="007551B9">
        <w:rPr>
          <w:rFonts w:ascii="Times New Roman" w:hAnsi="Times New Roman" w:cs="Times New Roman"/>
          <w:sz w:val="30"/>
          <w:szCs w:val="30"/>
        </w:rPr>
        <w:t xml:space="preserve">лучателя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Pr="007551B9">
        <w:rPr>
          <w:rFonts w:ascii="Times New Roman" w:hAnsi="Times New Roman" w:cs="Times New Roman"/>
          <w:sz w:val="30"/>
          <w:szCs w:val="30"/>
        </w:rPr>
        <w:t>убсидии путем размещения решения об отказе в предоставле</w:t>
      </w:r>
      <w:r w:rsidR="008853CB" w:rsidRPr="007551B9">
        <w:rPr>
          <w:rFonts w:ascii="Times New Roman" w:hAnsi="Times New Roman" w:cs="Times New Roman"/>
          <w:sz w:val="30"/>
          <w:szCs w:val="30"/>
        </w:rPr>
        <w:t xml:space="preserve">нии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Pr="007551B9">
        <w:rPr>
          <w:rFonts w:ascii="Times New Roman" w:hAnsi="Times New Roman" w:cs="Times New Roman"/>
          <w:sz w:val="30"/>
          <w:szCs w:val="30"/>
        </w:rPr>
        <w:t>убсидии на едином портале и официальном сайте администрации города.</w:t>
      </w:r>
    </w:p>
    <w:p w:rsidR="008B34C3" w:rsidRPr="007551B9" w:rsidRDefault="00145A5A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3</w:t>
      </w:r>
      <w:r w:rsidR="00ED2C32" w:rsidRPr="007551B9">
        <w:rPr>
          <w:rFonts w:ascii="Times New Roman" w:hAnsi="Times New Roman" w:cs="Times New Roman"/>
          <w:sz w:val="30"/>
          <w:szCs w:val="30"/>
        </w:rPr>
        <w:t>8</w:t>
      </w:r>
      <w:r w:rsidRPr="007551B9">
        <w:rPr>
          <w:rFonts w:ascii="Times New Roman" w:hAnsi="Times New Roman" w:cs="Times New Roman"/>
          <w:sz w:val="30"/>
          <w:szCs w:val="30"/>
        </w:rPr>
        <w:t xml:space="preserve">. </w:t>
      </w:r>
      <w:r w:rsidR="007F0624" w:rsidRPr="007551B9">
        <w:rPr>
          <w:rFonts w:ascii="Times New Roman" w:hAnsi="Times New Roman" w:cs="Times New Roman"/>
          <w:sz w:val="30"/>
          <w:szCs w:val="30"/>
        </w:rPr>
        <w:t xml:space="preserve">Размер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="008B34C3" w:rsidRPr="007551B9">
        <w:rPr>
          <w:rFonts w:ascii="Times New Roman" w:hAnsi="Times New Roman" w:cs="Times New Roman"/>
          <w:sz w:val="30"/>
          <w:szCs w:val="30"/>
        </w:rPr>
        <w:t xml:space="preserve">убсидии для предоставления победителю </w:t>
      </w:r>
      <w:r w:rsidR="007551B9">
        <w:rPr>
          <w:rFonts w:ascii="Times New Roman" w:hAnsi="Times New Roman" w:cs="Times New Roman"/>
          <w:sz w:val="30"/>
          <w:szCs w:val="30"/>
        </w:rPr>
        <w:t xml:space="preserve">отбора                   </w:t>
      </w:r>
      <w:r w:rsidR="008B34C3" w:rsidRPr="007551B9">
        <w:rPr>
          <w:rFonts w:ascii="Times New Roman" w:hAnsi="Times New Roman" w:cs="Times New Roman"/>
          <w:sz w:val="30"/>
          <w:szCs w:val="30"/>
        </w:rPr>
        <w:t>в соответствующем финанс</w:t>
      </w:r>
      <w:r w:rsidR="007F0624" w:rsidRPr="007551B9">
        <w:rPr>
          <w:rFonts w:ascii="Times New Roman" w:hAnsi="Times New Roman" w:cs="Times New Roman"/>
          <w:sz w:val="30"/>
          <w:szCs w:val="30"/>
        </w:rPr>
        <w:t xml:space="preserve">овом году (году предоставления </w:t>
      </w:r>
      <w:r w:rsidR="006A4DEF" w:rsidRPr="007551B9">
        <w:rPr>
          <w:rFonts w:ascii="Times New Roman" w:hAnsi="Times New Roman" w:cs="Times New Roman"/>
          <w:sz w:val="30"/>
          <w:szCs w:val="30"/>
        </w:rPr>
        <w:t>с</w:t>
      </w:r>
      <w:r w:rsidR="008B34C3" w:rsidRPr="007551B9">
        <w:rPr>
          <w:rFonts w:ascii="Times New Roman" w:hAnsi="Times New Roman" w:cs="Times New Roman"/>
          <w:sz w:val="30"/>
          <w:szCs w:val="30"/>
        </w:rPr>
        <w:t xml:space="preserve">убсидии) соответствует смете расходов на капитальный ремонт многоквартирных домов (за исключением затрат в связи с исполнением краткосрочного плана реализации региональной программы капитального ремонта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B34C3" w:rsidRPr="007551B9">
        <w:rPr>
          <w:rFonts w:ascii="Times New Roman" w:hAnsi="Times New Roman" w:cs="Times New Roman"/>
          <w:sz w:val="30"/>
          <w:szCs w:val="30"/>
        </w:rPr>
        <w:t>общего имущества в многоквартирных домах), составленной управляющей или специализированной организацией, согласованной МКУ «УРТСЖиМС» и решением общего собрания собственников помещений в многоквартирном доме (далее – смета расходов).</w:t>
      </w:r>
    </w:p>
    <w:p w:rsidR="004A0FAC" w:rsidRPr="007551B9" w:rsidRDefault="00ED2C32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eastAsia="Liberation Serif" w:hAnsi="Times New Roman" w:cs="Times New Roman"/>
          <w:sz w:val="30"/>
          <w:szCs w:val="30"/>
          <w:lang w:eastAsia="zh-CN"/>
        </w:rPr>
        <w:t>39</w:t>
      </w:r>
      <w:r w:rsidR="00430F91" w:rsidRPr="007551B9">
        <w:rPr>
          <w:rFonts w:ascii="Times New Roman" w:eastAsia="Liberation Serif" w:hAnsi="Times New Roman" w:cs="Times New Roman"/>
          <w:sz w:val="30"/>
          <w:szCs w:val="30"/>
          <w:lang w:eastAsia="zh-CN"/>
        </w:rPr>
        <w:t>.</w:t>
      </w:r>
      <w:r w:rsidR="004A0FAC" w:rsidRPr="007551B9">
        <w:rPr>
          <w:rFonts w:ascii="Times New Roman" w:hAnsi="Times New Roman" w:cs="Times New Roman"/>
          <w:sz w:val="30"/>
          <w:szCs w:val="30"/>
        </w:rPr>
        <w:t xml:space="preserve"> Результатом предоставления субсидии является количество многоквартирных домов, в которых выполнен капитальный ремонт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4A0FAC" w:rsidRPr="007551B9">
        <w:rPr>
          <w:rFonts w:ascii="Times New Roman" w:hAnsi="Times New Roman" w:cs="Times New Roman"/>
          <w:sz w:val="30"/>
          <w:szCs w:val="30"/>
        </w:rPr>
        <w:t>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домах), в</w:t>
      </w:r>
      <w:r w:rsidR="00202624" w:rsidRPr="007551B9">
        <w:rPr>
          <w:rFonts w:ascii="Times New Roman" w:hAnsi="Times New Roman" w:cs="Times New Roman"/>
          <w:sz w:val="30"/>
          <w:szCs w:val="30"/>
        </w:rPr>
        <w:t xml:space="preserve">ключая техническое обследование, </w:t>
      </w:r>
      <w:r w:rsidR="004A0FAC" w:rsidRPr="007551B9">
        <w:rPr>
          <w:rFonts w:ascii="Times New Roman" w:hAnsi="Times New Roman" w:cs="Times New Roman"/>
          <w:sz w:val="30"/>
          <w:szCs w:val="30"/>
        </w:rPr>
        <w:t>разработк</w:t>
      </w:r>
      <w:r w:rsidR="00F24BFB" w:rsidRPr="007551B9">
        <w:rPr>
          <w:rFonts w:ascii="Times New Roman" w:hAnsi="Times New Roman" w:cs="Times New Roman"/>
          <w:sz w:val="30"/>
          <w:szCs w:val="30"/>
        </w:rPr>
        <w:t>у</w:t>
      </w:r>
      <w:r w:rsidR="004A0FAC" w:rsidRPr="007551B9">
        <w:rPr>
          <w:rFonts w:ascii="Times New Roman" w:hAnsi="Times New Roman" w:cs="Times New Roman"/>
          <w:sz w:val="30"/>
          <w:szCs w:val="30"/>
        </w:rPr>
        <w:t xml:space="preserve"> проектно-сметной документации на капитальный ремонт многоквартирных домов.</w:t>
      </w:r>
    </w:p>
    <w:p w:rsidR="004A0FAC" w:rsidRPr="007551B9" w:rsidRDefault="00BC2B27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4</w:t>
      </w:r>
      <w:r w:rsidR="00A209E4" w:rsidRPr="007551B9">
        <w:rPr>
          <w:rFonts w:ascii="Times New Roman" w:hAnsi="Times New Roman" w:cs="Times New Roman"/>
          <w:sz w:val="30"/>
          <w:szCs w:val="30"/>
        </w:rPr>
        <w:t>0</w:t>
      </w:r>
      <w:r w:rsidRPr="007551B9">
        <w:rPr>
          <w:rFonts w:ascii="Times New Roman" w:hAnsi="Times New Roman" w:cs="Times New Roman"/>
          <w:sz w:val="30"/>
          <w:szCs w:val="30"/>
        </w:rPr>
        <w:t xml:space="preserve">. </w:t>
      </w:r>
      <w:r w:rsidR="004A0FAC" w:rsidRPr="007551B9">
        <w:rPr>
          <w:rFonts w:ascii="Times New Roman" w:hAnsi="Times New Roman" w:cs="Times New Roman"/>
          <w:sz w:val="30"/>
          <w:szCs w:val="30"/>
        </w:rPr>
        <w:t>Значения результатов предоставления субсидий устанавливаются в Соглашениях.</w:t>
      </w:r>
    </w:p>
    <w:p w:rsidR="004A0FAC" w:rsidRPr="007551B9" w:rsidRDefault="004A0FAC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Данный результат должен быть достигнут до 10 декабря финансового года, под бюджетные а</w:t>
      </w:r>
      <w:r w:rsidR="00F24BFB" w:rsidRPr="007551B9">
        <w:rPr>
          <w:rFonts w:ascii="Times New Roman" w:hAnsi="Times New Roman" w:cs="Times New Roman"/>
          <w:sz w:val="30"/>
          <w:szCs w:val="30"/>
        </w:rPr>
        <w:t>ссигнования которого заключено С</w:t>
      </w:r>
      <w:r w:rsidRPr="007551B9">
        <w:rPr>
          <w:rFonts w:ascii="Times New Roman" w:hAnsi="Times New Roman" w:cs="Times New Roman"/>
          <w:sz w:val="30"/>
          <w:szCs w:val="30"/>
        </w:rPr>
        <w:t>оглашение.</w:t>
      </w:r>
    </w:p>
    <w:p w:rsidR="00017B86" w:rsidRPr="007551B9" w:rsidRDefault="0093030E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4</w:t>
      </w:r>
      <w:r w:rsidR="00A209E4" w:rsidRPr="007551B9">
        <w:rPr>
          <w:rFonts w:ascii="Times New Roman" w:hAnsi="Times New Roman" w:cs="Times New Roman"/>
          <w:sz w:val="30"/>
          <w:szCs w:val="30"/>
        </w:rPr>
        <w:t>1</w:t>
      </w:r>
      <w:r w:rsidR="00212C8A" w:rsidRPr="007551B9">
        <w:rPr>
          <w:rFonts w:ascii="Times New Roman" w:hAnsi="Times New Roman" w:cs="Times New Roman"/>
          <w:sz w:val="30"/>
          <w:szCs w:val="30"/>
        </w:rPr>
        <w:t xml:space="preserve">. </w:t>
      </w:r>
      <w:r w:rsidR="004915FF" w:rsidRPr="007551B9">
        <w:rPr>
          <w:rFonts w:ascii="Times New Roman" w:hAnsi="Times New Roman" w:cs="Times New Roman"/>
          <w:sz w:val="30"/>
          <w:szCs w:val="30"/>
        </w:rPr>
        <w:t>Соглашение заключается на один финансовый год и должно содержать</w:t>
      </w:r>
      <w:r w:rsidR="00017B86" w:rsidRPr="007551B9">
        <w:rPr>
          <w:rFonts w:ascii="Times New Roman" w:hAnsi="Times New Roman" w:cs="Times New Roman"/>
          <w:sz w:val="30"/>
          <w:szCs w:val="30"/>
        </w:rPr>
        <w:t xml:space="preserve"> следующие условия:</w:t>
      </w:r>
    </w:p>
    <w:p w:rsidR="00017B86" w:rsidRPr="007551B9" w:rsidRDefault="00017B86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1) выполнение полного объема работ осуществляется в финансовом году, под бюджетные ассигнования которого заключено Соглашение;</w:t>
      </w:r>
    </w:p>
    <w:p w:rsidR="00017B86" w:rsidRPr="007551B9" w:rsidRDefault="00017B86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2) обязанность получателя субсидии в гарантийный срок, который составляет не менее трех лет со дня согласо</w:t>
      </w:r>
      <w:r w:rsidR="00A4633A" w:rsidRPr="007551B9">
        <w:rPr>
          <w:rFonts w:ascii="Times New Roman" w:hAnsi="Times New Roman" w:cs="Times New Roman"/>
          <w:sz w:val="30"/>
          <w:szCs w:val="30"/>
        </w:rPr>
        <w:t>вания в соответст</w:t>
      </w:r>
      <w:r w:rsidR="00485C3F">
        <w:rPr>
          <w:rFonts w:ascii="Times New Roman" w:hAnsi="Times New Roman" w:cs="Times New Roman"/>
          <w:sz w:val="30"/>
          <w:szCs w:val="30"/>
        </w:rPr>
        <w:t xml:space="preserve">-                   </w:t>
      </w:r>
      <w:r w:rsidR="00A4633A" w:rsidRPr="007551B9">
        <w:rPr>
          <w:rFonts w:ascii="Times New Roman" w:hAnsi="Times New Roman" w:cs="Times New Roman"/>
          <w:sz w:val="30"/>
          <w:szCs w:val="30"/>
        </w:rPr>
        <w:t>вии с пунктом 4</w:t>
      </w:r>
      <w:r w:rsidR="0052548E" w:rsidRPr="007551B9">
        <w:rPr>
          <w:rFonts w:ascii="Times New Roman" w:hAnsi="Times New Roman" w:cs="Times New Roman"/>
          <w:sz w:val="30"/>
          <w:szCs w:val="30"/>
        </w:rPr>
        <w:t>4</w:t>
      </w:r>
      <w:r w:rsidRPr="007551B9">
        <w:rPr>
          <w:rFonts w:ascii="Times New Roman" w:hAnsi="Times New Roman" w:cs="Times New Roman"/>
          <w:sz w:val="30"/>
          <w:szCs w:val="30"/>
        </w:rPr>
        <w:t xml:space="preserve"> настоящего Положения с МКУ «УРТСЖиМС» </w:t>
      </w:r>
      <w:r w:rsidR="00485C3F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и Департаментом документов, указанных в пункте </w:t>
      </w:r>
      <w:r w:rsidR="0052548E" w:rsidRPr="007551B9">
        <w:rPr>
          <w:rFonts w:ascii="Times New Roman" w:hAnsi="Times New Roman" w:cs="Times New Roman"/>
          <w:sz w:val="30"/>
          <w:szCs w:val="30"/>
        </w:rPr>
        <w:t>43</w:t>
      </w:r>
      <w:r w:rsidRPr="007551B9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485C3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551B9">
        <w:rPr>
          <w:rFonts w:ascii="Times New Roman" w:hAnsi="Times New Roman" w:cs="Times New Roman"/>
          <w:sz w:val="30"/>
          <w:szCs w:val="30"/>
        </w:rPr>
        <w:t>Положения, устранить выявленные недостатки и дефекты безвоз</w:t>
      </w:r>
      <w:r w:rsidR="00485C3F">
        <w:rPr>
          <w:rFonts w:ascii="Times New Roman" w:hAnsi="Times New Roman" w:cs="Times New Roman"/>
          <w:sz w:val="30"/>
          <w:szCs w:val="30"/>
        </w:rPr>
        <w:t>-</w:t>
      </w:r>
      <w:r w:rsidRPr="007551B9">
        <w:rPr>
          <w:rFonts w:ascii="Times New Roman" w:hAnsi="Times New Roman" w:cs="Times New Roman"/>
          <w:sz w:val="30"/>
          <w:szCs w:val="30"/>
        </w:rPr>
        <w:t>мездно.</w:t>
      </w:r>
    </w:p>
    <w:p w:rsidR="00017B86" w:rsidRPr="007551B9" w:rsidRDefault="00017B86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Обязательным условием предоставления субсидии, включаемым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в соглашения о предоставлении субсидии и в договоры (соглашения), заключенные в целях исполнения обязательств по соглашениям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о предоставлении субсидии, является согласие соответственно получателя субсидии и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образований в их уставных (складочных) капиталах, коммерческих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организаций с участием таких товариществ и обществ в их уставных (складочных) капиталах), на осуществление </w:t>
      </w:r>
      <w:r w:rsidR="00485C3F" w:rsidRPr="007551B9">
        <w:rPr>
          <w:rFonts w:ascii="Times New Roman" w:hAnsi="Times New Roman" w:cs="Times New Roman"/>
          <w:sz w:val="30"/>
          <w:szCs w:val="30"/>
        </w:rPr>
        <w:t xml:space="preserve">Департаментом </w:t>
      </w:r>
      <w:r w:rsidRPr="007551B9">
        <w:rPr>
          <w:rFonts w:ascii="Times New Roman" w:hAnsi="Times New Roman" w:cs="Times New Roman"/>
          <w:sz w:val="30"/>
          <w:szCs w:val="30"/>
        </w:rPr>
        <w:t>в отношении их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268.1, 269.2 Бюджетного кодекса Российской Федерации.</w:t>
      </w:r>
    </w:p>
    <w:p w:rsidR="00760466" w:rsidRPr="007551B9" w:rsidRDefault="00C32FFC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42. </w:t>
      </w:r>
      <w:r w:rsidR="00760466" w:rsidRPr="007551B9">
        <w:rPr>
          <w:rFonts w:ascii="Times New Roman" w:hAnsi="Times New Roman" w:cs="Times New Roman"/>
          <w:sz w:val="30"/>
          <w:szCs w:val="30"/>
        </w:rPr>
        <w:t xml:space="preserve">В Соглашения </w:t>
      </w:r>
      <w:r w:rsidR="00485C3F">
        <w:rPr>
          <w:rFonts w:ascii="Times New Roman" w:hAnsi="Times New Roman" w:cs="Times New Roman"/>
          <w:sz w:val="30"/>
          <w:szCs w:val="30"/>
        </w:rPr>
        <w:t>включается положение о запрете п</w:t>
      </w:r>
      <w:r w:rsidR="00760466" w:rsidRPr="007551B9">
        <w:rPr>
          <w:rFonts w:ascii="Times New Roman" w:hAnsi="Times New Roman" w:cs="Times New Roman"/>
          <w:sz w:val="30"/>
          <w:szCs w:val="30"/>
        </w:rPr>
        <w:t xml:space="preserve">олучателям субсидий – юридическим лицам, а также иным юридическим лицам,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60466" w:rsidRPr="007551B9">
        <w:rPr>
          <w:rFonts w:ascii="Times New Roman" w:hAnsi="Times New Roman" w:cs="Times New Roman"/>
          <w:sz w:val="30"/>
          <w:szCs w:val="30"/>
        </w:rPr>
        <w:t xml:space="preserve">получающим средства на основании договоров (соглашений), заключенных с получателем субсидии, приобретать за счет средств субсидии иностранную валюту, за исключением операций, осуществляемых в соответствии с валютным законодательство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60466" w:rsidRPr="007551B9">
        <w:rPr>
          <w:rFonts w:ascii="Times New Roman" w:hAnsi="Times New Roman" w:cs="Times New Roman"/>
          <w:sz w:val="30"/>
          <w:szCs w:val="30"/>
        </w:rPr>
        <w:t>результатов предоставления субсидий, установленных пунктом 39 настоящего Положения.</w:t>
      </w:r>
    </w:p>
    <w:p w:rsidR="00F11393" w:rsidRPr="007551B9" w:rsidRDefault="00F11393" w:rsidP="0075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Соглашение должно содержать требование о включении в случае уменьшения Департаменту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1F6836" w:rsidRPr="007551B9" w:rsidRDefault="001F6836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При реорганизации получателя субсидии, являющегося юридическим лицом, в форме слияния, прис</w:t>
      </w:r>
      <w:r w:rsidR="00A97F91" w:rsidRPr="007551B9">
        <w:rPr>
          <w:rFonts w:ascii="Times New Roman" w:hAnsi="Times New Roman" w:cs="Times New Roman"/>
          <w:sz w:val="30"/>
          <w:szCs w:val="30"/>
        </w:rPr>
        <w:t xml:space="preserve">оединения или преобразования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A97F91" w:rsidRPr="007551B9">
        <w:rPr>
          <w:rFonts w:ascii="Times New Roman" w:hAnsi="Times New Roman" w:cs="Times New Roman"/>
          <w:sz w:val="30"/>
          <w:szCs w:val="30"/>
        </w:rPr>
        <w:t>в С</w:t>
      </w:r>
      <w:r w:rsidRPr="007551B9">
        <w:rPr>
          <w:rFonts w:ascii="Times New Roman" w:hAnsi="Times New Roman" w:cs="Times New Roman"/>
          <w:sz w:val="30"/>
          <w:szCs w:val="30"/>
        </w:rPr>
        <w:t>оглашение вносятся изменения путем заключения дополни</w:t>
      </w:r>
      <w:r w:rsidR="00A97F91" w:rsidRPr="007551B9">
        <w:rPr>
          <w:rFonts w:ascii="Times New Roman" w:hAnsi="Times New Roman" w:cs="Times New Roman"/>
          <w:sz w:val="30"/>
          <w:szCs w:val="30"/>
        </w:rPr>
        <w:t>тельного соглашения к С</w:t>
      </w:r>
      <w:r w:rsidRPr="007551B9">
        <w:rPr>
          <w:rFonts w:ascii="Times New Roman" w:hAnsi="Times New Roman" w:cs="Times New Roman"/>
          <w:sz w:val="30"/>
          <w:szCs w:val="30"/>
        </w:rPr>
        <w:t xml:space="preserve">оглашению в части перемены лица в обязательстве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551B9">
        <w:rPr>
          <w:rFonts w:ascii="Times New Roman" w:hAnsi="Times New Roman" w:cs="Times New Roman"/>
          <w:sz w:val="30"/>
          <w:szCs w:val="30"/>
        </w:rPr>
        <w:t>с указанием в соглашении юридического лица, являющегося правопреемником.</w:t>
      </w:r>
    </w:p>
    <w:p w:rsidR="0050582B" w:rsidRPr="007551B9" w:rsidRDefault="0050582B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</w:t>
      </w:r>
      <w:r w:rsidR="00B41DF4" w:rsidRPr="007551B9">
        <w:rPr>
          <w:rFonts w:ascii="Times New Roman" w:hAnsi="Times New Roman" w:cs="Times New Roman"/>
          <w:sz w:val="30"/>
          <w:szCs w:val="30"/>
        </w:rPr>
        <w:t xml:space="preserve">или прекращении деятельности получателя субсидии, являющегося индивидуальным предпринимателем, </w:t>
      </w:r>
      <w:r w:rsidRPr="007551B9">
        <w:rPr>
          <w:rFonts w:ascii="Times New Roman" w:hAnsi="Times New Roman" w:cs="Times New Roman"/>
          <w:sz w:val="30"/>
          <w:szCs w:val="30"/>
        </w:rPr>
        <w:t xml:space="preserve">Соглашение расторгается с формированием уведомления о расторжении Соглашения в одностороннем порядке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и акта об исполнении обязательств по Соглашению с отражением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информации о неисполненных получателем субсидии обязательствах, источником финансового обеспечения которых является субсидия,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551B9">
        <w:rPr>
          <w:rFonts w:ascii="Times New Roman" w:hAnsi="Times New Roman" w:cs="Times New Roman"/>
          <w:sz w:val="30"/>
          <w:szCs w:val="30"/>
        </w:rPr>
        <w:t>и возврате неиспользованного остатка субсидии в бюджет города Красноярска.</w:t>
      </w:r>
    </w:p>
    <w:p w:rsidR="004915FF" w:rsidRPr="007551B9" w:rsidRDefault="0093030E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4</w:t>
      </w:r>
      <w:r w:rsidR="00A209E4" w:rsidRPr="007551B9">
        <w:rPr>
          <w:rFonts w:ascii="Times New Roman" w:hAnsi="Times New Roman" w:cs="Times New Roman"/>
          <w:sz w:val="30"/>
          <w:szCs w:val="30"/>
        </w:rPr>
        <w:t>3</w:t>
      </w:r>
      <w:r w:rsidRPr="007551B9">
        <w:rPr>
          <w:rFonts w:ascii="Times New Roman" w:hAnsi="Times New Roman" w:cs="Times New Roman"/>
          <w:sz w:val="30"/>
          <w:szCs w:val="30"/>
        </w:rPr>
        <w:t>.</w:t>
      </w:r>
      <w:r w:rsidRPr="007551B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4915FF" w:rsidRPr="007551B9">
        <w:rPr>
          <w:rFonts w:ascii="Times New Roman" w:hAnsi="Times New Roman" w:cs="Times New Roman"/>
          <w:sz w:val="30"/>
          <w:szCs w:val="30"/>
        </w:rPr>
        <w:t xml:space="preserve">Предоставление субсидий в финансовом году, под бюджетные ассигнования которого заключено Соглашение, осуществляется по мере выполнения объемов работ на основании следующих документов, представленных получателями субсидий до 10 декабря года, в котором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915FF" w:rsidRPr="007551B9">
        <w:rPr>
          <w:rFonts w:ascii="Times New Roman" w:hAnsi="Times New Roman" w:cs="Times New Roman"/>
          <w:sz w:val="30"/>
          <w:szCs w:val="30"/>
        </w:rPr>
        <w:t>заключено Соглашение: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копий договоров подряда на проведение капитального ремонта многоквартирных домов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домах);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копий протоколов по отбору подрядных организаций</w:t>
      </w:r>
      <w:r w:rsidR="00485C3F">
        <w:rPr>
          <w:rFonts w:ascii="Times New Roman" w:hAnsi="Times New Roman" w:cs="Times New Roman"/>
          <w:sz w:val="30"/>
          <w:szCs w:val="30"/>
        </w:rPr>
        <w:t>,</w:t>
      </w:r>
      <w:r w:rsidR="00DB3F6D" w:rsidRPr="007551B9">
        <w:rPr>
          <w:rFonts w:ascii="Times New Roman" w:hAnsi="Times New Roman" w:cs="Times New Roman"/>
          <w:sz w:val="30"/>
          <w:szCs w:val="30"/>
        </w:rPr>
        <w:t xml:space="preserve"> отобранных в соответствии с порядком привлечения подрядных организаций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B3F6D" w:rsidRPr="007551B9">
        <w:rPr>
          <w:rFonts w:ascii="Times New Roman" w:hAnsi="Times New Roman" w:cs="Times New Roman"/>
          <w:sz w:val="30"/>
          <w:szCs w:val="30"/>
        </w:rPr>
        <w:t xml:space="preserve">для выполнения работ по капитальному ремонту многоквартирных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B3F6D" w:rsidRPr="007551B9">
        <w:rPr>
          <w:rFonts w:ascii="Times New Roman" w:hAnsi="Times New Roman" w:cs="Times New Roman"/>
          <w:sz w:val="30"/>
          <w:szCs w:val="30"/>
        </w:rPr>
        <w:t xml:space="preserve">домов, утвержденным </w:t>
      </w:r>
      <w:hyperlink r:id="rId24">
        <w:r w:rsidR="00DB3F6D" w:rsidRPr="007551B9">
          <w:rPr>
            <w:rFonts w:ascii="Times New Roman" w:hAnsi="Times New Roman" w:cs="Times New Roman"/>
            <w:sz w:val="30"/>
            <w:szCs w:val="30"/>
          </w:rPr>
          <w:t>распоряжением</w:t>
        </w:r>
      </w:hyperlink>
      <w:r w:rsidR="00DB3F6D" w:rsidRPr="007551B9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DB3F6D" w:rsidRPr="007551B9">
        <w:rPr>
          <w:rFonts w:ascii="Times New Roman" w:hAnsi="Times New Roman" w:cs="Times New Roman"/>
          <w:sz w:val="30"/>
          <w:szCs w:val="30"/>
        </w:rPr>
        <w:t>от 13.04.2010 № 6-гх</w:t>
      </w:r>
      <w:r w:rsidRPr="007551B9">
        <w:rPr>
          <w:rFonts w:ascii="Times New Roman" w:hAnsi="Times New Roman" w:cs="Times New Roman"/>
          <w:sz w:val="30"/>
          <w:szCs w:val="30"/>
        </w:rPr>
        <w:t>;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к</w:t>
      </w:r>
      <w:r w:rsidR="007551B9">
        <w:rPr>
          <w:rFonts w:ascii="Times New Roman" w:hAnsi="Times New Roman" w:cs="Times New Roman"/>
          <w:sz w:val="30"/>
          <w:szCs w:val="30"/>
        </w:rPr>
        <w:t>опий дополнительных соглашений –</w:t>
      </w:r>
      <w:r w:rsidRPr="007551B9">
        <w:rPr>
          <w:rFonts w:ascii="Times New Roman" w:hAnsi="Times New Roman" w:cs="Times New Roman"/>
          <w:sz w:val="30"/>
          <w:szCs w:val="30"/>
        </w:rPr>
        <w:t xml:space="preserve"> в случае заключения дополнительных соглашений к договорам подряда;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актов приемки выполненных работ (форма КС-2) и (или) актов сдачи-приемки выполненных работ;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справок о стоимости выполненных работ и затрат (форма КС-3);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протокола решения общего собрания собственников помещений или совета многоквартирного дома или лица, которое от имени собственников помещений в многоквартирном доме уполномочено участвовать в приемке и утверждении результата выполненных работ по проведению капитального ремонта многоквартирного дома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</w:t>
      </w:r>
      <w:r w:rsidR="00B602B7">
        <w:rPr>
          <w:rFonts w:ascii="Times New Roman" w:hAnsi="Times New Roman" w:cs="Times New Roman"/>
          <w:sz w:val="30"/>
          <w:szCs w:val="30"/>
        </w:rPr>
        <w:t>огоквартирных домах) (представляе</w:t>
      </w:r>
      <w:r w:rsidRPr="007551B9">
        <w:rPr>
          <w:rFonts w:ascii="Times New Roman" w:hAnsi="Times New Roman" w:cs="Times New Roman"/>
          <w:sz w:val="30"/>
          <w:szCs w:val="30"/>
        </w:rPr>
        <w:t>тся после завершения всего объема работ);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документов, подтверждающих выполнение работ: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при выполн</w:t>
      </w:r>
      <w:r w:rsidR="007551B9">
        <w:rPr>
          <w:rFonts w:ascii="Times New Roman" w:hAnsi="Times New Roman" w:cs="Times New Roman"/>
          <w:sz w:val="30"/>
          <w:szCs w:val="30"/>
        </w:rPr>
        <w:t>ении технического обследования –</w:t>
      </w:r>
      <w:r w:rsidRPr="007551B9">
        <w:rPr>
          <w:rFonts w:ascii="Times New Roman" w:hAnsi="Times New Roman" w:cs="Times New Roman"/>
          <w:sz w:val="30"/>
          <w:szCs w:val="30"/>
        </w:rPr>
        <w:t xml:space="preserve"> заключения специализированной организации о техническом состоянии многоквартирного дома;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при разработке проектно-сметной документации </w:t>
      </w:r>
      <w:r w:rsidR="007551B9">
        <w:rPr>
          <w:rFonts w:ascii="Times New Roman" w:hAnsi="Times New Roman" w:cs="Times New Roman"/>
          <w:sz w:val="30"/>
          <w:szCs w:val="30"/>
        </w:rPr>
        <w:t>–</w:t>
      </w:r>
      <w:r w:rsidR="006A4DEF" w:rsidRPr="007551B9">
        <w:rPr>
          <w:rFonts w:ascii="Times New Roman" w:hAnsi="Times New Roman" w:cs="Times New Roman"/>
          <w:sz w:val="30"/>
          <w:szCs w:val="30"/>
        </w:rPr>
        <w:t xml:space="preserve"> проектно-смет</w:t>
      </w:r>
      <w:r w:rsidR="007551B9">
        <w:rPr>
          <w:rFonts w:ascii="Times New Roman" w:hAnsi="Times New Roman" w:cs="Times New Roman"/>
          <w:sz w:val="30"/>
          <w:szCs w:val="30"/>
        </w:rPr>
        <w:t>-</w:t>
      </w:r>
      <w:r w:rsidR="00485C3F">
        <w:rPr>
          <w:rFonts w:ascii="Times New Roman" w:hAnsi="Times New Roman" w:cs="Times New Roman"/>
          <w:sz w:val="30"/>
          <w:szCs w:val="30"/>
        </w:rPr>
        <w:t>ной</w:t>
      </w:r>
      <w:r w:rsidR="006A4DEF" w:rsidRPr="007551B9">
        <w:rPr>
          <w:rFonts w:ascii="Times New Roman" w:hAnsi="Times New Roman" w:cs="Times New Roman"/>
          <w:sz w:val="30"/>
          <w:szCs w:val="30"/>
        </w:rPr>
        <w:t xml:space="preserve"> </w:t>
      </w:r>
      <w:r w:rsidRPr="007551B9">
        <w:rPr>
          <w:rFonts w:ascii="Times New Roman" w:hAnsi="Times New Roman" w:cs="Times New Roman"/>
          <w:sz w:val="30"/>
          <w:szCs w:val="30"/>
        </w:rPr>
        <w:t>доку</w:t>
      </w:r>
      <w:r w:rsidR="00485C3F">
        <w:rPr>
          <w:rFonts w:ascii="Times New Roman" w:hAnsi="Times New Roman" w:cs="Times New Roman"/>
          <w:sz w:val="30"/>
          <w:szCs w:val="30"/>
        </w:rPr>
        <w:t>ментации</w:t>
      </w:r>
      <w:r w:rsidRPr="007551B9">
        <w:rPr>
          <w:rFonts w:ascii="Times New Roman" w:hAnsi="Times New Roman" w:cs="Times New Roman"/>
          <w:sz w:val="30"/>
          <w:szCs w:val="30"/>
        </w:rPr>
        <w:t xml:space="preserve"> </w:t>
      </w:r>
      <w:r w:rsidR="00485C3F">
        <w:rPr>
          <w:rFonts w:ascii="Times New Roman" w:hAnsi="Times New Roman" w:cs="Times New Roman"/>
          <w:sz w:val="30"/>
          <w:szCs w:val="30"/>
        </w:rPr>
        <w:t>и иных документов</w:t>
      </w:r>
      <w:r w:rsidR="007551B9">
        <w:rPr>
          <w:rFonts w:ascii="Times New Roman" w:hAnsi="Times New Roman" w:cs="Times New Roman"/>
          <w:sz w:val="30"/>
          <w:szCs w:val="30"/>
        </w:rPr>
        <w:t xml:space="preserve"> (</w:t>
      </w:r>
      <w:r w:rsidR="006A4DEF" w:rsidRPr="007551B9">
        <w:rPr>
          <w:rFonts w:ascii="Times New Roman" w:hAnsi="Times New Roman" w:cs="Times New Roman"/>
          <w:sz w:val="30"/>
          <w:szCs w:val="30"/>
        </w:rPr>
        <w:t xml:space="preserve">в случае необходимости) </w:t>
      </w:r>
      <w:r w:rsidRPr="007551B9">
        <w:rPr>
          <w:rFonts w:ascii="Times New Roman" w:hAnsi="Times New Roman" w:cs="Times New Roman"/>
          <w:sz w:val="30"/>
          <w:szCs w:val="30"/>
        </w:rPr>
        <w:t>на выполнение капитального ремонта многоквартирного дома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домах).</w:t>
      </w:r>
    </w:p>
    <w:p w:rsidR="00CE4899" w:rsidRPr="007551B9" w:rsidRDefault="00CE4899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В случае непредставления получателями субсидий документов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в порядке и срок, </w:t>
      </w:r>
      <w:r w:rsidR="006B3FA6" w:rsidRPr="007551B9">
        <w:rPr>
          <w:rFonts w:ascii="Times New Roman" w:hAnsi="Times New Roman" w:cs="Times New Roman"/>
          <w:color w:val="000000" w:themeColor="text1"/>
          <w:sz w:val="30"/>
          <w:szCs w:val="30"/>
        </w:rPr>
        <w:t>установленны</w:t>
      </w:r>
      <w:r w:rsidR="00BB7025" w:rsidRPr="007551B9">
        <w:rPr>
          <w:rFonts w:ascii="Times New Roman" w:hAnsi="Times New Roman" w:cs="Times New Roman"/>
          <w:color w:val="000000" w:themeColor="text1"/>
          <w:sz w:val="30"/>
          <w:szCs w:val="30"/>
        </w:rPr>
        <w:t>е настоящим пунктом</w:t>
      </w:r>
      <w:r w:rsidRPr="007551B9">
        <w:rPr>
          <w:rFonts w:ascii="Times New Roman" w:hAnsi="Times New Roman" w:cs="Times New Roman"/>
          <w:sz w:val="30"/>
          <w:szCs w:val="30"/>
        </w:rPr>
        <w:t xml:space="preserve">, Департамент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в одностороннем порядке отказывается от исполнения Соглашения,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551B9">
        <w:rPr>
          <w:rFonts w:ascii="Times New Roman" w:hAnsi="Times New Roman" w:cs="Times New Roman"/>
          <w:sz w:val="30"/>
          <w:szCs w:val="30"/>
        </w:rPr>
        <w:t>о чем уведомляет получателя субсидии.</w:t>
      </w:r>
    </w:p>
    <w:p w:rsidR="00CE4899" w:rsidRPr="007551B9" w:rsidRDefault="00CE4899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Соглашение считается расторгнутым со дня, указанного в уведом</w:t>
      </w:r>
      <w:r w:rsidR="00672389" w:rsidRPr="007551B9">
        <w:rPr>
          <w:rFonts w:ascii="Times New Roman" w:hAnsi="Times New Roman" w:cs="Times New Roman"/>
          <w:sz w:val="30"/>
          <w:szCs w:val="30"/>
        </w:rPr>
        <w:t>лении, при этом з</w:t>
      </w:r>
      <w:r w:rsidRPr="007551B9">
        <w:rPr>
          <w:rFonts w:ascii="Times New Roman" w:hAnsi="Times New Roman" w:cs="Times New Roman"/>
          <w:sz w:val="30"/>
          <w:szCs w:val="30"/>
        </w:rPr>
        <w:t>аключение дополнительного соглашения не требуется.</w:t>
      </w:r>
    </w:p>
    <w:p w:rsidR="00424767" w:rsidRPr="007551B9" w:rsidRDefault="00424767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В случае расторжения Соглашения по основанию, предусмотренному настоящим пунктом, субсидия не предоставляется.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4</w:t>
      </w:r>
      <w:r w:rsidR="00A209E4" w:rsidRPr="007551B9">
        <w:rPr>
          <w:rFonts w:ascii="Times New Roman" w:hAnsi="Times New Roman" w:cs="Times New Roman"/>
          <w:sz w:val="30"/>
          <w:szCs w:val="30"/>
        </w:rPr>
        <w:t>4</w:t>
      </w:r>
      <w:r w:rsidRPr="007551B9">
        <w:rPr>
          <w:rFonts w:ascii="Times New Roman" w:hAnsi="Times New Roman" w:cs="Times New Roman"/>
          <w:sz w:val="30"/>
          <w:szCs w:val="30"/>
        </w:rPr>
        <w:t>. Перечисление субсидий получателям субсидий в финансовом году, в котором заключено Соглашение, осуществляется в следующем порядке: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получатели субсидий представля</w:t>
      </w:r>
      <w:r w:rsidR="007551B9">
        <w:rPr>
          <w:rFonts w:ascii="Times New Roman" w:hAnsi="Times New Roman" w:cs="Times New Roman"/>
          <w:sz w:val="30"/>
          <w:szCs w:val="30"/>
        </w:rPr>
        <w:t xml:space="preserve">ют в МКУ «УРТСЖиМС» </w:t>
      </w:r>
      <w:r w:rsidRPr="007551B9">
        <w:rPr>
          <w:rFonts w:ascii="Times New Roman" w:hAnsi="Times New Roman" w:cs="Times New Roman"/>
          <w:sz w:val="30"/>
          <w:szCs w:val="30"/>
        </w:rPr>
        <w:t xml:space="preserve">документы, указанные в </w:t>
      </w:r>
      <w:hyperlink w:anchor="P242">
        <w:r w:rsidRPr="007551B9">
          <w:rPr>
            <w:rFonts w:ascii="Times New Roman" w:hAnsi="Times New Roman" w:cs="Times New Roman"/>
            <w:sz w:val="30"/>
            <w:szCs w:val="30"/>
          </w:rPr>
          <w:t xml:space="preserve">пункте </w:t>
        </w:r>
      </w:hyperlink>
      <w:r w:rsidR="0093030E" w:rsidRPr="007551B9">
        <w:rPr>
          <w:rFonts w:ascii="Times New Roman" w:hAnsi="Times New Roman" w:cs="Times New Roman"/>
          <w:sz w:val="30"/>
          <w:szCs w:val="30"/>
        </w:rPr>
        <w:t>4</w:t>
      </w:r>
      <w:r w:rsidR="0052548E" w:rsidRPr="007551B9">
        <w:rPr>
          <w:rFonts w:ascii="Times New Roman" w:hAnsi="Times New Roman" w:cs="Times New Roman"/>
          <w:sz w:val="30"/>
          <w:szCs w:val="30"/>
        </w:rPr>
        <w:t>3</w:t>
      </w:r>
      <w:r w:rsidRPr="007551B9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 w:rsidR="007551B9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051D01" w:rsidRPr="007551B9">
        <w:rPr>
          <w:rFonts w:ascii="Times New Roman" w:hAnsi="Times New Roman" w:cs="Times New Roman"/>
          <w:sz w:val="30"/>
          <w:szCs w:val="30"/>
        </w:rPr>
        <w:t xml:space="preserve"> документы)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051D01" w:rsidRPr="007551B9">
        <w:rPr>
          <w:rFonts w:ascii="Times New Roman" w:hAnsi="Times New Roman" w:cs="Times New Roman"/>
          <w:sz w:val="30"/>
          <w:szCs w:val="30"/>
        </w:rPr>
        <w:t xml:space="preserve"> в течение пяти</w:t>
      </w:r>
      <w:r w:rsidR="00C70DAE" w:rsidRPr="007551B9">
        <w:rPr>
          <w:rFonts w:ascii="Times New Roman" w:hAnsi="Times New Roman" w:cs="Times New Roman"/>
          <w:sz w:val="30"/>
          <w:szCs w:val="30"/>
        </w:rPr>
        <w:t xml:space="preserve"> рабочих дней со дня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C70DAE" w:rsidRPr="007551B9">
        <w:rPr>
          <w:rFonts w:ascii="Times New Roman" w:hAnsi="Times New Roman" w:cs="Times New Roman"/>
          <w:sz w:val="30"/>
          <w:szCs w:val="30"/>
        </w:rPr>
        <w:t xml:space="preserve"> следующего за днем</w:t>
      </w:r>
      <w:r w:rsidRPr="007551B9">
        <w:rPr>
          <w:rFonts w:ascii="Times New Roman" w:hAnsi="Times New Roman" w:cs="Times New Roman"/>
          <w:sz w:val="30"/>
          <w:szCs w:val="30"/>
        </w:rPr>
        <w:t xml:space="preserve"> приемки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и утверждения результатов выполненных работ общим собранием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собственников помещений, или советом многоквартирного дома,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или лицом, которое от имени собственников помещений в многоквартирном доме уполномочено участвовать в приемке и утверждении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551B9">
        <w:rPr>
          <w:rFonts w:ascii="Times New Roman" w:hAnsi="Times New Roman" w:cs="Times New Roman"/>
          <w:sz w:val="30"/>
          <w:szCs w:val="30"/>
        </w:rPr>
        <w:t>результата выполненных работ по проведению капитального ремонта многоквартирного дома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 (при завершения всего объема работ);</w:t>
      </w:r>
    </w:p>
    <w:p w:rsidR="004915FF" w:rsidRPr="007551B9" w:rsidRDefault="007551B9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МКУ «УРТСЖиМС» </w:t>
      </w:r>
      <w:r w:rsidR="00F76749" w:rsidRPr="007551B9">
        <w:rPr>
          <w:rFonts w:ascii="Times New Roman" w:hAnsi="Times New Roman" w:cs="Times New Roman"/>
          <w:sz w:val="30"/>
          <w:szCs w:val="30"/>
        </w:rPr>
        <w:t>в течение трех</w:t>
      </w:r>
      <w:r w:rsidR="004915FF" w:rsidRPr="007551B9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00418B" w:rsidRPr="007551B9">
        <w:rPr>
          <w:rFonts w:ascii="Times New Roman" w:hAnsi="Times New Roman" w:cs="Times New Roman"/>
          <w:sz w:val="30"/>
          <w:szCs w:val="30"/>
        </w:rPr>
        <w:t>со дня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00418B" w:rsidRPr="007551B9">
        <w:rPr>
          <w:rFonts w:ascii="Times New Roman" w:hAnsi="Times New Roman" w:cs="Times New Roman"/>
          <w:sz w:val="30"/>
          <w:szCs w:val="30"/>
        </w:rPr>
        <w:t xml:space="preserve"> следующего за днем </w:t>
      </w:r>
      <w:r w:rsidR="004915FF" w:rsidRPr="007551B9">
        <w:rPr>
          <w:rFonts w:ascii="Times New Roman" w:hAnsi="Times New Roman" w:cs="Times New Roman"/>
          <w:sz w:val="30"/>
          <w:szCs w:val="30"/>
        </w:rPr>
        <w:t>получения документов от получателей субсидий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4915FF" w:rsidRPr="007551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915FF" w:rsidRPr="007551B9">
        <w:rPr>
          <w:rFonts w:ascii="Times New Roman" w:hAnsi="Times New Roman" w:cs="Times New Roman"/>
          <w:sz w:val="30"/>
          <w:szCs w:val="30"/>
        </w:rPr>
        <w:t xml:space="preserve">осуществляет проверку выполненных работ (на соответствие объемов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915FF" w:rsidRPr="007551B9">
        <w:rPr>
          <w:rFonts w:ascii="Times New Roman" w:hAnsi="Times New Roman" w:cs="Times New Roman"/>
          <w:sz w:val="30"/>
          <w:szCs w:val="30"/>
        </w:rPr>
        <w:t xml:space="preserve">и качества) и согласование представленных получателями субсидий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915FF" w:rsidRPr="007551B9">
        <w:rPr>
          <w:rFonts w:ascii="Times New Roman" w:hAnsi="Times New Roman" w:cs="Times New Roman"/>
          <w:sz w:val="30"/>
          <w:szCs w:val="30"/>
        </w:rPr>
        <w:t>актов приемки и (или) актов сдачи-приемки выполненных работ (с указанием на актах дат их получения и согласования);</w:t>
      </w:r>
    </w:p>
    <w:p w:rsidR="004915FF" w:rsidRPr="007551B9" w:rsidRDefault="004915FF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получатели субсидий в течение одного рабочего дня </w:t>
      </w:r>
      <w:r w:rsidR="009F5A64" w:rsidRPr="007551B9">
        <w:rPr>
          <w:rFonts w:ascii="Times New Roman" w:hAnsi="Times New Roman" w:cs="Times New Roman"/>
          <w:sz w:val="30"/>
          <w:szCs w:val="30"/>
        </w:rPr>
        <w:t>со дня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9F5A64" w:rsidRPr="007551B9">
        <w:rPr>
          <w:rFonts w:ascii="Times New Roman" w:hAnsi="Times New Roman" w:cs="Times New Roman"/>
          <w:sz w:val="30"/>
          <w:szCs w:val="30"/>
        </w:rPr>
        <w:t xml:space="preserve">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F5A64" w:rsidRPr="007551B9">
        <w:rPr>
          <w:rFonts w:ascii="Times New Roman" w:hAnsi="Times New Roman" w:cs="Times New Roman"/>
          <w:sz w:val="30"/>
          <w:szCs w:val="30"/>
        </w:rPr>
        <w:t xml:space="preserve">следующего за днем </w:t>
      </w:r>
      <w:r w:rsidRPr="007551B9">
        <w:rPr>
          <w:rFonts w:ascii="Times New Roman" w:hAnsi="Times New Roman" w:cs="Times New Roman"/>
          <w:sz w:val="30"/>
          <w:szCs w:val="30"/>
        </w:rPr>
        <w:t>проверки</w:t>
      </w:r>
      <w:r w:rsidR="007551B9">
        <w:rPr>
          <w:rFonts w:ascii="Times New Roman" w:hAnsi="Times New Roman" w:cs="Times New Roman"/>
          <w:sz w:val="30"/>
          <w:szCs w:val="30"/>
        </w:rPr>
        <w:t xml:space="preserve"> и согласования МКУ «УРТСЖиМС»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7551B9">
        <w:rPr>
          <w:rFonts w:ascii="Times New Roman" w:hAnsi="Times New Roman" w:cs="Times New Roman"/>
          <w:sz w:val="30"/>
          <w:szCs w:val="30"/>
        </w:rPr>
        <w:t xml:space="preserve"> </w:t>
      </w:r>
      <w:r w:rsidRPr="007551B9">
        <w:rPr>
          <w:rFonts w:ascii="Times New Roman" w:hAnsi="Times New Roman" w:cs="Times New Roman"/>
          <w:sz w:val="30"/>
          <w:szCs w:val="30"/>
        </w:rPr>
        <w:t>предс</w:t>
      </w:r>
      <w:r w:rsidR="00D47B9A" w:rsidRPr="007551B9">
        <w:rPr>
          <w:rFonts w:ascii="Times New Roman" w:hAnsi="Times New Roman" w:cs="Times New Roman"/>
          <w:sz w:val="30"/>
          <w:szCs w:val="30"/>
        </w:rPr>
        <w:t>тавляют документы в Департамент</w:t>
      </w:r>
      <w:r w:rsidR="00B760DD" w:rsidRPr="007551B9">
        <w:rPr>
          <w:rFonts w:ascii="Times New Roman" w:hAnsi="Times New Roman" w:cs="Times New Roman"/>
          <w:sz w:val="30"/>
          <w:szCs w:val="30"/>
        </w:rPr>
        <w:t>;</w:t>
      </w:r>
    </w:p>
    <w:p w:rsidR="00F76749" w:rsidRDefault="00B760DD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Департамент в течение трех рабочих дней </w:t>
      </w:r>
      <w:r w:rsidR="009F5A64" w:rsidRPr="007551B9">
        <w:rPr>
          <w:rFonts w:ascii="Times New Roman" w:hAnsi="Times New Roman" w:cs="Times New Roman"/>
          <w:sz w:val="30"/>
          <w:szCs w:val="30"/>
        </w:rPr>
        <w:t>со дня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9F5A64" w:rsidRPr="007551B9">
        <w:rPr>
          <w:rFonts w:ascii="Times New Roman" w:hAnsi="Times New Roman" w:cs="Times New Roman"/>
          <w:sz w:val="30"/>
          <w:szCs w:val="30"/>
        </w:rPr>
        <w:t xml:space="preserve"> следующего </w:t>
      </w:r>
      <w:r w:rsidR="007551B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F5A64" w:rsidRPr="007551B9">
        <w:rPr>
          <w:rFonts w:ascii="Times New Roman" w:hAnsi="Times New Roman" w:cs="Times New Roman"/>
          <w:sz w:val="30"/>
          <w:szCs w:val="30"/>
        </w:rPr>
        <w:t xml:space="preserve">за днем </w:t>
      </w:r>
      <w:r w:rsidRPr="007551B9">
        <w:rPr>
          <w:rFonts w:ascii="Times New Roman" w:hAnsi="Times New Roman" w:cs="Times New Roman"/>
          <w:sz w:val="30"/>
          <w:szCs w:val="30"/>
        </w:rPr>
        <w:t>получения документов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Pr="007551B9">
        <w:rPr>
          <w:rFonts w:ascii="Times New Roman" w:hAnsi="Times New Roman" w:cs="Times New Roman"/>
          <w:sz w:val="30"/>
          <w:szCs w:val="30"/>
        </w:rPr>
        <w:t xml:space="preserve"> согласовывает их (с указанием дат их получения и согласования).</w:t>
      </w:r>
    </w:p>
    <w:p w:rsidR="00040C32" w:rsidRPr="007551B9" w:rsidRDefault="0093030E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4</w:t>
      </w:r>
      <w:r w:rsidR="00A209E4" w:rsidRPr="007551B9">
        <w:rPr>
          <w:rFonts w:ascii="Times New Roman" w:hAnsi="Times New Roman" w:cs="Times New Roman"/>
          <w:sz w:val="30"/>
          <w:szCs w:val="30"/>
        </w:rPr>
        <w:t>5</w:t>
      </w:r>
      <w:r w:rsidR="00B760DD" w:rsidRPr="007551B9">
        <w:rPr>
          <w:rFonts w:ascii="Times New Roman" w:hAnsi="Times New Roman" w:cs="Times New Roman"/>
          <w:sz w:val="30"/>
          <w:szCs w:val="30"/>
        </w:rPr>
        <w:t xml:space="preserve">. </w:t>
      </w:r>
      <w:r w:rsidR="00040C32" w:rsidRPr="007551B9">
        <w:rPr>
          <w:rFonts w:ascii="Times New Roman" w:hAnsi="Times New Roman" w:cs="Times New Roman"/>
          <w:sz w:val="30"/>
          <w:szCs w:val="30"/>
        </w:rPr>
        <w:t>Ответственность за проведение капитального ремонта многоквартирных домов</w:t>
      </w:r>
      <w:r w:rsidR="00ED7C42" w:rsidRPr="007551B9">
        <w:rPr>
          <w:rFonts w:ascii="Times New Roman" w:hAnsi="Times New Roman" w:cs="Times New Roman"/>
          <w:sz w:val="30"/>
          <w:szCs w:val="30"/>
        </w:rPr>
        <w:t xml:space="preserve"> и</w:t>
      </w:r>
      <w:r w:rsidR="00040C32" w:rsidRPr="007551B9">
        <w:rPr>
          <w:rFonts w:ascii="Times New Roman" w:hAnsi="Times New Roman" w:cs="Times New Roman"/>
          <w:sz w:val="30"/>
          <w:szCs w:val="30"/>
        </w:rPr>
        <w:t xml:space="preserve"> представляемые отчеты об объемах выполненных работ по проведению капитального ремонта многоквартирных домов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040C32" w:rsidRPr="007551B9">
        <w:rPr>
          <w:rFonts w:ascii="Times New Roman" w:hAnsi="Times New Roman" w:cs="Times New Roman"/>
          <w:sz w:val="30"/>
          <w:szCs w:val="30"/>
        </w:rPr>
        <w:t>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 возлагается на получа</w:t>
      </w:r>
      <w:r w:rsidR="00E962CA">
        <w:rPr>
          <w:rFonts w:ascii="Times New Roman" w:hAnsi="Times New Roman" w:cs="Times New Roman"/>
          <w:sz w:val="30"/>
          <w:szCs w:val="30"/>
        </w:rPr>
        <w:t>телей с</w:t>
      </w:r>
      <w:r w:rsidR="00040C32" w:rsidRPr="007551B9">
        <w:rPr>
          <w:rFonts w:ascii="Times New Roman" w:hAnsi="Times New Roman" w:cs="Times New Roman"/>
          <w:sz w:val="30"/>
          <w:szCs w:val="30"/>
        </w:rPr>
        <w:t>убсидии.</w:t>
      </w:r>
    </w:p>
    <w:p w:rsidR="00040C32" w:rsidRPr="007551B9" w:rsidRDefault="00040C32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 xml:space="preserve">Ответственность за </w:t>
      </w:r>
      <w:r w:rsidR="00ED7C42" w:rsidRPr="007551B9">
        <w:rPr>
          <w:rFonts w:ascii="Times New Roman" w:hAnsi="Times New Roman" w:cs="Times New Roman"/>
          <w:sz w:val="30"/>
          <w:szCs w:val="30"/>
        </w:rPr>
        <w:t xml:space="preserve">проверку выполненных работ (на соответствие объемов и качества) и согласование представленных получателями субсидий актов приемки и (или) актов сдачи-приемки выполненных работ </w:t>
      </w:r>
      <w:r w:rsidRPr="007551B9">
        <w:rPr>
          <w:rFonts w:ascii="Times New Roman" w:hAnsi="Times New Roman" w:cs="Times New Roman"/>
          <w:sz w:val="30"/>
          <w:szCs w:val="30"/>
        </w:rPr>
        <w:t xml:space="preserve">возлагается на </w:t>
      </w:r>
      <w:r w:rsidR="00ED7C42" w:rsidRPr="007551B9">
        <w:rPr>
          <w:rFonts w:ascii="Times New Roman" w:hAnsi="Times New Roman" w:cs="Times New Roman"/>
          <w:sz w:val="30"/>
          <w:szCs w:val="30"/>
        </w:rPr>
        <w:t>МКУ «УРТСЖиМС».</w:t>
      </w:r>
    </w:p>
    <w:p w:rsidR="001F6836" w:rsidRPr="007551B9" w:rsidRDefault="000118EE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4</w:t>
      </w:r>
      <w:r w:rsidR="00A209E4" w:rsidRPr="007551B9">
        <w:rPr>
          <w:rFonts w:ascii="Times New Roman" w:hAnsi="Times New Roman" w:cs="Times New Roman"/>
          <w:sz w:val="30"/>
          <w:szCs w:val="30"/>
        </w:rPr>
        <w:t>6</w:t>
      </w:r>
      <w:r w:rsidRPr="007551B9">
        <w:rPr>
          <w:rFonts w:ascii="Times New Roman" w:hAnsi="Times New Roman" w:cs="Times New Roman"/>
          <w:sz w:val="30"/>
          <w:szCs w:val="30"/>
        </w:rPr>
        <w:t xml:space="preserve">. </w:t>
      </w:r>
      <w:r w:rsidR="001F6836" w:rsidRPr="007551B9">
        <w:rPr>
          <w:rFonts w:ascii="Times New Roman" w:hAnsi="Times New Roman" w:cs="Times New Roman"/>
          <w:sz w:val="30"/>
          <w:szCs w:val="30"/>
        </w:rPr>
        <w:t xml:space="preserve">Департамент формирует и направляет в департамент финансов администрации города до 18-го числа текущего месяца заявку на финансирование средств субсидий на очередной месяц в соответствии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F6836" w:rsidRPr="007551B9">
        <w:rPr>
          <w:rFonts w:ascii="Times New Roman" w:hAnsi="Times New Roman" w:cs="Times New Roman"/>
          <w:sz w:val="30"/>
          <w:szCs w:val="30"/>
        </w:rPr>
        <w:t>с требованиями составления и ведения кассового плана исполнения бюджета города.</w:t>
      </w:r>
    </w:p>
    <w:p w:rsidR="001F6836" w:rsidRPr="007551B9" w:rsidRDefault="000118EE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4</w:t>
      </w:r>
      <w:r w:rsidR="00A209E4" w:rsidRPr="007551B9">
        <w:rPr>
          <w:rFonts w:ascii="Times New Roman" w:hAnsi="Times New Roman" w:cs="Times New Roman"/>
          <w:sz w:val="30"/>
          <w:szCs w:val="30"/>
        </w:rPr>
        <w:t>7</w:t>
      </w:r>
      <w:r w:rsidRPr="007551B9">
        <w:rPr>
          <w:rFonts w:ascii="Times New Roman" w:hAnsi="Times New Roman" w:cs="Times New Roman"/>
          <w:sz w:val="30"/>
          <w:szCs w:val="30"/>
        </w:rPr>
        <w:t xml:space="preserve">. </w:t>
      </w:r>
      <w:r w:rsidR="001F6836" w:rsidRPr="007551B9">
        <w:rPr>
          <w:rFonts w:ascii="Times New Roman" w:hAnsi="Times New Roman" w:cs="Times New Roman"/>
          <w:sz w:val="30"/>
          <w:szCs w:val="30"/>
        </w:rPr>
        <w:t xml:space="preserve">Департамент финансов администрации города в соответствии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F6836" w:rsidRPr="007551B9">
        <w:rPr>
          <w:rFonts w:ascii="Times New Roman" w:hAnsi="Times New Roman" w:cs="Times New Roman"/>
          <w:sz w:val="30"/>
          <w:szCs w:val="30"/>
        </w:rPr>
        <w:t xml:space="preserve">с заявкой и в пределах средств, предусмотренных в бюджете города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F6836" w:rsidRPr="007551B9">
        <w:rPr>
          <w:rFonts w:ascii="Times New Roman" w:hAnsi="Times New Roman" w:cs="Times New Roman"/>
          <w:sz w:val="30"/>
          <w:szCs w:val="30"/>
        </w:rPr>
        <w:t>на эти цели, направляет денежные средства на лицевой счет Департамента.</w:t>
      </w:r>
    </w:p>
    <w:p w:rsidR="001F6836" w:rsidRPr="007551B9" w:rsidRDefault="000118EE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4</w:t>
      </w:r>
      <w:r w:rsidR="00A209E4" w:rsidRPr="007551B9">
        <w:rPr>
          <w:rFonts w:ascii="Times New Roman" w:hAnsi="Times New Roman" w:cs="Times New Roman"/>
          <w:sz w:val="30"/>
          <w:szCs w:val="30"/>
        </w:rPr>
        <w:t>8</w:t>
      </w:r>
      <w:r w:rsidRPr="007551B9">
        <w:rPr>
          <w:rFonts w:ascii="Times New Roman" w:hAnsi="Times New Roman" w:cs="Times New Roman"/>
          <w:sz w:val="30"/>
          <w:szCs w:val="30"/>
        </w:rPr>
        <w:t xml:space="preserve">. </w:t>
      </w:r>
      <w:r w:rsidR="001F6836" w:rsidRPr="007551B9">
        <w:rPr>
          <w:rFonts w:ascii="Times New Roman" w:hAnsi="Times New Roman" w:cs="Times New Roman"/>
          <w:sz w:val="30"/>
          <w:szCs w:val="30"/>
        </w:rPr>
        <w:t xml:space="preserve">Департамент в течение </w:t>
      </w:r>
      <w:r w:rsidR="00C11C47" w:rsidRPr="007551B9">
        <w:rPr>
          <w:rFonts w:ascii="Times New Roman" w:hAnsi="Times New Roman" w:cs="Times New Roman"/>
          <w:sz w:val="30"/>
          <w:szCs w:val="30"/>
        </w:rPr>
        <w:t>трех</w:t>
      </w:r>
      <w:r w:rsidR="00BA1AC5" w:rsidRPr="007551B9">
        <w:rPr>
          <w:rFonts w:ascii="Times New Roman" w:hAnsi="Times New Roman" w:cs="Times New Roman"/>
          <w:sz w:val="30"/>
          <w:szCs w:val="30"/>
        </w:rPr>
        <w:t xml:space="preserve"> </w:t>
      </w:r>
      <w:r w:rsidR="00760466" w:rsidRPr="007551B9">
        <w:rPr>
          <w:rFonts w:ascii="Times New Roman" w:hAnsi="Times New Roman" w:cs="Times New Roman"/>
          <w:sz w:val="30"/>
          <w:szCs w:val="30"/>
        </w:rPr>
        <w:t xml:space="preserve">рабочих </w:t>
      </w:r>
      <w:r w:rsidR="001F6836" w:rsidRPr="007551B9">
        <w:rPr>
          <w:rFonts w:ascii="Times New Roman" w:hAnsi="Times New Roman" w:cs="Times New Roman"/>
          <w:sz w:val="30"/>
          <w:szCs w:val="30"/>
        </w:rPr>
        <w:t xml:space="preserve">дней </w:t>
      </w:r>
      <w:r w:rsidR="00155436" w:rsidRPr="007551B9">
        <w:rPr>
          <w:rFonts w:ascii="Times New Roman" w:hAnsi="Times New Roman" w:cs="Times New Roman"/>
          <w:sz w:val="30"/>
          <w:szCs w:val="30"/>
        </w:rPr>
        <w:t>со дня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155436" w:rsidRPr="007551B9">
        <w:rPr>
          <w:rFonts w:ascii="Times New Roman" w:hAnsi="Times New Roman" w:cs="Times New Roman"/>
          <w:sz w:val="30"/>
          <w:szCs w:val="30"/>
        </w:rPr>
        <w:t xml:space="preserve"> следующего за днем</w:t>
      </w:r>
      <w:r w:rsidR="001F6836" w:rsidRPr="007551B9">
        <w:rPr>
          <w:rFonts w:ascii="Times New Roman" w:hAnsi="Times New Roman" w:cs="Times New Roman"/>
          <w:sz w:val="30"/>
          <w:szCs w:val="30"/>
        </w:rPr>
        <w:t xml:space="preserve"> поступления денежных средств на лицевой счет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1F6836" w:rsidRPr="007551B9">
        <w:rPr>
          <w:rFonts w:ascii="Times New Roman" w:hAnsi="Times New Roman" w:cs="Times New Roman"/>
          <w:sz w:val="30"/>
          <w:szCs w:val="30"/>
        </w:rPr>
        <w:t xml:space="preserve"> направляет средства субсидий получателям субсидий согласно условиям заключен</w:t>
      </w:r>
      <w:r w:rsidR="00E962CA">
        <w:rPr>
          <w:rFonts w:ascii="Times New Roman" w:hAnsi="Times New Roman" w:cs="Times New Roman"/>
          <w:sz w:val="30"/>
          <w:szCs w:val="30"/>
        </w:rPr>
        <w:t>ного С</w:t>
      </w:r>
      <w:r w:rsidR="001F6836" w:rsidRPr="007551B9">
        <w:rPr>
          <w:rFonts w:ascii="Times New Roman" w:hAnsi="Times New Roman" w:cs="Times New Roman"/>
          <w:sz w:val="30"/>
          <w:szCs w:val="30"/>
        </w:rPr>
        <w:t>оглашения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AB680D" w:rsidRPr="007551B9" w:rsidRDefault="00A209E4" w:rsidP="007551B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551B9">
        <w:rPr>
          <w:rFonts w:ascii="Times New Roman" w:hAnsi="Times New Roman" w:cs="Times New Roman"/>
          <w:sz w:val="30"/>
          <w:szCs w:val="30"/>
        </w:rPr>
        <w:t>49</w:t>
      </w:r>
      <w:r w:rsidR="000118EE" w:rsidRPr="007551B9">
        <w:rPr>
          <w:rFonts w:ascii="Times New Roman" w:hAnsi="Times New Roman" w:cs="Times New Roman"/>
          <w:sz w:val="30"/>
          <w:szCs w:val="30"/>
        </w:rPr>
        <w:t xml:space="preserve">. </w:t>
      </w:r>
      <w:r w:rsidR="00C11C47" w:rsidRPr="007551B9">
        <w:rPr>
          <w:rFonts w:ascii="Times New Roman" w:hAnsi="Times New Roman" w:cs="Times New Roman"/>
          <w:sz w:val="30"/>
          <w:szCs w:val="30"/>
        </w:rPr>
        <w:t>Получатели субсидий в течение пяти</w:t>
      </w:r>
      <w:r w:rsidR="00AB680D" w:rsidRPr="007551B9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155436" w:rsidRPr="007551B9">
        <w:rPr>
          <w:rFonts w:ascii="Times New Roman" w:hAnsi="Times New Roman" w:cs="Times New Roman"/>
          <w:sz w:val="30"/>
          <w:szCs w:val="30"/>
        </w:rPr>
        <w:t>со дня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155436" w:rsidRPr="007551B9">
        <w:rPr>
          <w:rFonts w:ascii="Times New Roman" w:hAnsi="Times New Roman" w:cs="Times New Roman"/>
          <w:sz w:val="30"/>
          <w:szCs w:val="30"/>
        </w:rPr>
        <w:t xml:space="preserve"> следующего за днем </w:t>
      </w:r>
      <w:r w:rsidR="00AB680D" w:rsidRPr="007551B9">
        <w:rPr>
          <w:rFonts w:ascii="Times New Roman" w:hAnsi="Times New Roman" w:cs="Times New Roman"/>
          <w:sz w:val="30"/>
          <w:szCs w:val="30"/>
        </w:rPr>
        <w:t>поступления денежных средств на их расчетные счета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AB680D" w:rsidRPr="007551B9">
        <w:rPr>
          <w:rFonts w:ascii="Times New Roman" w:hAnsi="Times New Roman" w:cs="Times New Roman"/>
          <w:sz w:val="30"/>
          <w:szCs w:val="30"/>
        </w:rPr>
        <w:t xml:space="preserve"> перечисляют средства на расчетные счета подрядных организаций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B680D" w:rsidRPr="007551B9">
        <w:rPr>
          <w:rFonts w:ascii="Times New Roman" w:hAnsi="Times New Roman" w:cs="Times New Roman"/>
          <w:sz w:val="30"/>
          <w:szCs w:val="30"/>
        </w:rPr>
        <w:t xml:space="preserve">на основании договоров подряда и актов приемки выполненных работ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AB680D" w:rsidRPr="007551B9">
        <w:rPr>
          <w:rFonts w:ascii="Times New Roman" w:hAnsi="Times New Roman" w:cs="Times New Roman"/>
          <w:sz w:val="30"/>
          <w:szCs w:val="30"/>
        </w:rPr>
        <w:t xml:space="preserve">и (или) актов сдачи-приемки выполненных работ, согласованных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    с МКУ «УРТСЖиМС» </w:t>
      </w:r>
      <w:r w:rsidR="00AB680D" w:rsidRPr="007551B9">
        <w:rPr>
          <w:rFonts w:ascii="Times New Roman" w:hAnsi="Times New Roman" w:cs="Times New Roman"/>
          <w:sz w:val="30"/>
          <w:szCs w:val="30"/>
        </w:rPr>
        <w:t>и Департаментом.</w:t>
      </w:r>
    </w:p>
    <w:p w:rsidR="00E31D70" w:rsidRPr="007551B9" w:rsidRDefault="0093030E" w:rsidP="007551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5</w:t>
      </w:r>
      <w:r w:rsidR="00A209E4" w:rsidRPr="007551B9">
        <w:rPr>
          <w:rFonts w:ascii="Times New Roman" w:hAnsi="Times New Roman" w:cs="Times New Roman"/>
          <w:sz w:val="30"/>
          <w:szCs w:val="30"/>
        </w:rPr>
        <w:t>0</w:t>
      </w:r>
      <w:r w:rsidR="008A144D" w:rsidRPr="007551B9">
        <w:rPr>
          <w:rFonts w:ascii="Times New Roman" w:hAnsi="Times New Roman" w:cs="Times New Roman"/>
          <w:sz w:val="30"/>
          <w:szCs w:val="30"/>
        </w:rPr>
        <w:t xml:space="preserve">. </w:t>
      </w:r>
      <w:r w:rsidR="00AB680D" w:rsidRPr="007551B9">
        <w:rPr>
          <w:rFonts w:ascii="Times New Roman" w:hAnsi="Times New Roman" w:cs="Times New Roman"/>
          <w:sz w:val="30"/>
          <w:szCs w:val="30"/>
        </w:rPr>
        <w:t>По</w:t>
      </w:r>
      <w:r w:rsidR="00C11C47" w:rsidRPr="007551B9">
        <w:rPr>
          <w:rFonts w:ascii="Times New Roman" w:hAnsi="Times New Roman" w:cs="Times New Roman"/>
          <w:sz w:val="30"/>
          <w:szCs w:val="30"/>
        </w:rPr>
        <w:t>лучатели субсидий в течение трех</w:t>
      </w:r>
      <w:r w:rsidR="00AB680D" w:rsidRPr="007551B9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155436" w:rsidRPr="007551B9">
        <w:rPr>
          <w:rFonts w:ascii="Times New Roman" w:hAnsi="Times New Roman" w:cs="Times New Roman"/>
          <w:sz w:val="30"/>
          <w:szCs w:val="30"/>
        </w:rPr>
        <w:t>со дня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155436" w:rsidRPr="007551B9">
        <w:rPr>
          <w:rFonts w:ascii="Times New Roman" w:hAnsi="Times New Roman" w:cs="Times New Roman"/>
          <w:sz w:val="30"/>
          <w:szCs w:val="30"/>
        </w:rPr>
        <w:t xml:space="preserve"> следующего за днем</w:t>
      </w:r>
      <w:r w:rsidR="00AB680D" w:rsidRPr="007551B9">
        <w:rPr>
          <w:rFonts w:ascii="Times New Roman" w:hAnsi="Times New Roman" w:cs="Times New Roman"/>
          <w:sz w:val="30"/>
          <w:szCs w:val="30"/>
        </w:rPr>
        <w:t xml:space="preserve"> перечисления денежных средств за выполненные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AB680D" w:rsidRPr="007551B9">
        <w:rPr>
          <w:rFonts w:ascii="Times New Roman" w:hAnsi="Times New Roman" w:cs="Times New Roman"/>
          <w:sz w:val="30"/>
          <w:szCs w:val="30"/>
        </w:rPr>
        <w:t>работы подрядной организации</w:t>
      </w:r>
      <w:r w:rsidR="00E962CA">
        <w:rPr>
          <w:rFonts w:ascii="Times New Roman" w:hAnsi="Times New Roman" w:cs="Times New Roman"/>
          <w:sz w:val="30"/>
          <w:szCs w:val="30"/>
        </w:rPr>
        <w:t>,</w:t>
      </w:r>
      <w:r w:rsidR="00AB680D" w:rsidRPr="007551B9">
        <w:rPr>
          <w:rFonts w:ascii="Times New Roman" w:hAnsi="Times New Roman" w:cs="Times New Roman"/>
          <w:sz w:val="30"/>
          <w:szCs w:val="30"/>
        </w:rPr>
        <w:t xml:space="preserve"> направляют в Департамент копии платежных документов о перечислении субсидий подрядной организации</w:t>
      </w:r>
      <w:r w:rsidR="008A144D" w:rsidRPr="007551B9">
        <w:rPr>
          <w:rFonts w:ascii="Times New Roman" w:hAnsi="Times New Roman" w:cs="Times New Roman"/>
          <w:sz w:val="30"/>
          <w:szCs w:val="30"/>
        </w:rPr>
        <w:t>.</w:t>
      </w:r>
    </w:p>
    <w:p w:rsidR="002A6FF9" w:rsidRPr="007551B9" w:rsidRDefault="00E60451" w:rsidP="007551B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551B9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A209E4" w:rsidRPr="007551B9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8A144D" w:rsidRPr="007551B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  <w:r w:rsidR="002A6FF9" w:rsidRPr="007551B9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Получатели субсидий могут использовать средства субсидий только на цели, предусмотренны</w:t>
      </w:r>
      <w:r w:rsidR="00C11C47" w:rsidRPr="007551B9">
        <w:rPr>
          <w:rFonts w:ascii="Times New Roman" w:eastAsiaTheme="minorEastAsia" w:hAnsi="Times New Roman" w:cs="Times New Roman"/>
          <w:sz w:val="30"/>
          <w:szCs w:val="30"/>
          <w:lang w:eastAsia="ru-RU"/>
        </w:rPr>
        <w:t>е С</w:t>
      </w:r>
      <w:r w:rsidR="002A6FF9" w:rsidRPr="007551B9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оглашением и настоящим Положением.</w:t>
      </w:r>
    </w:p>
    <w:p w:rsidR="00AB680D" w:rsidRPr="007551B9" w:rsidRDefault="00AB680D" w:rsidP="007551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51B9">
        <w:rPr>
          <w:rFonts w:ascii="Times New Roman" w:hAnsi="Times New Roman" w:cs="Times New Roman"/>
          <w:sz w:val="30"/>
          <w:szCs w:val="30"/>
        </w:rPr>
        <w:t>Получатель субсидии в течение 10 рабочих дней после согласова</w:t>
      </w:r>
      <w:r w:rsidR="0050582B" w:rsidRPr="007551B9">
        <w:rPr>
          <w:rFonts w:ascii="Times New Roman" w:hAnsi="Times New Roman" w:cs="Times New Roman"/>
          <w:sz w:val="30"/>
          <w:szCs w:val="30"/>
        </w:rPr>
        <w:t xml:space="preserve">ния с МКУ «УРТСЖиМС» </w:t>
      </w:r>
      <w:r w:rsidRPr="007551B9">
        <w:rPr>
          <w:rFonts w:ascii="Times New Roman" w:hAnsi="Times New Roman" w:cs="Times New Roman"/>
          <w:sz w:val="30"/>
          <w:szCs w:val="30"/>
        </w:rPr>
        <w:t xml:space="preserve">и Департаментом документов, указанных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551B9">
        <w:rPr>
          <w:rFonts w:ascii="Times New Roman" w:hAnsi="Times New Roman" w:cs="Times New Roman"/>
          <w:sz w:val="30"/>
          <w:szCs w:val="30"/>
        </w:rPr>
        <w:t xml:space="preserve">в </w:t>
      </w:r>
      <w:hyperlink w:anchor="P242">
        <w:r w:rsidRPr="007551B9">
          <w:rPr>
            <w:rFonts w:ascii="Times New Roman" w:hAnsi="Times New Roman" w:cs="Times New Roman"/>
            <w:sz w:val="30"/>
            <w:szCs w:val="30"/>
          </w:rPr>
          <w:t xml:space="preserve">пункте </w:t>
        </w:r>
      </w:hyperlink>
      <w:r w:rsidR="00E60451" w:rsidRPr="007551B9">
        <w:rPr>
          <w:rFonts w:ascii="Times New Roman" w:hAnsi="Times New Roman" w:cs="Times New Roman"/>
          <w:sz w:val="30"/>
          <w:szCs w:val="30"/>
        </w:rPr>
        <w:t>4</w:t>
      </w:r>
      <w:r w:rsidR="0052548E" w:rsidRPr="007551B9">
        <w:rPr>
          <w:rFonts w:ascii="Times New Roman" w:hAnsi="Times New Roman" w:cs="Times New Roman"/>
          <w:sz w:val="30"/>
          <w:szCs w:val="30"/>
        </w:rPr>
        <w:t>3</w:t>
      </w:r>
      <w:r w:rsidRPr="007551B9">
        <w:rPr>
          <w:rFonts w:ascii="Times New Roman" w:hAnsi="Times New Roman" w:cs="Times New Roman"/>
          <w:sz w:val="30"/>
          <w:szCs w:val="30"/>
        </w:rPr>
        <w:t xml:space="preserve"> настоящего Положения, направляет информацию о выполненных работах по капитальному ремонту многоквартирных домов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551B9">
        <w:rPr>
          <w:rFonts w:ascii="Times New Roman" w:hAnsi="Times New Roman" w:cs="Times New Roman"/>
          <w:sz w:val="30"/>
          <w:szCs w:val="30"/>
        </w:rPr>
        <w:t>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 в региональный фонд капитального ремонта многоквартирных домов на территории Красноярского края.</w:t>
      </w:r>
    </w:p>
    <w:p w:rsidR="00221941" w:rsidRPr="0073166A" w:rsidRDefault="00221941" w:rsidP="00CF24B1">
      <w:pPr>
        <w:pStyle w:val="ConsPlusNormal"/>
        <w:spacing w:line="192" w:lineRule="auto"/>
        <w:jc w:val="center"/>
        <w:rPr>
          <w:rFonts w:ascii="Times New Roman" w:eastAsiaTheme="minorHAnsi" w:hAnsi="Times New Roman" w:cs="Times New Roman"/>
          <w:sz w:val="30"/>
          <w:szCs w:val="28"/>
          <w:lang w:eastAsia="en-US"/>
        </w:rPr>
      </w:pPr>
    </w:p>
    <w:p w:rsidR="00CF24B1" w:rsidRDefault="00D16A4E" w:rsidP="00CF24B1">
      <w:pPr>
        <w:pStyle w:val="ConsPlusNormal"/>
        <w:spacing w:line="192" w:lineRule="auto"/>
        <w:jc w:val="center"/>
        <w:rPr>
          <w:rFonts w:ascii="Times New Roman" w:eastAsiaTheme="minorHAnsi" w:hAnsi="Times New Roman" w:cs="Times New Roman"/>
          <w:sz w:val="30"/>
          <w:szCs w:val="28"/>
          <w:lang w:eastAsia="en-US"/>
        </w:rPr>
      </w:pPr>
      <w:r w:rsidRPr="0073166A">
        <w:rPr>
          <w:rFonts w:ascii="Times New Roman" w:hAnsi="Times New Roman" w:cs="Times New Roman"/>
          <w:sz w:val="30"/>
          <w:szCs w:val="28"/>
          <w:lang w:val="en-US"/>
        </w:rPr>
        <w:t>I</w:t>
      </w:r>
      <w:r w:rsidRPr="0073166A">
        <w:rPr>
          <w:rFonts w:ascii="Times New Roman" w:hAnsi="Times New Roman" w:cs="Times New Roman"/>
          <w:sz w:val="30"/>
          <w:szCs w:val="28"/>
          <w:shd w:val="clear" w:color="auto" w:fill="FFFFFF" w:themeFill="background1"/>
          <w:lang w:val="en-US"/>
        </w:rPr>
        <w:t>V</w:t>
      </w:r>
      <w:r w:rsidR="005617D8" w:rsidRPr="0073166A">
        <w:rPr>
          <w:rFonts w:ascii="Times New Roman" w:eastAsiaTheme="minorHAnsi" w:hAnsi="Times New Roman" w:cs="Times New Roman"/>
          <w:sz w:val="30"/>
          <w:szCs w:val="28"/>
          <w:lang w:eastAsia="en-US"/>
        </w:rPr>
        <w:t xml:space="preserve">. Требования к </w:t>
      </w:r>
      <w:r w:rsidR="004C7CFB" w:rsidRPr="0073166A">
        <w:rPr>
          <w:rFonts w:ascii="Times New Roman" w:eastAsiaTheme="minorHAnsi" w:hAnsi="Times New Roman" w:cs="Times New Roman"/>
          <w:sz w:val="30"/>
          <w:szCs w:val="28"/>
          <w:lang w:eastAsia="en-US"/>
        </w:rPr>
        <w:t xml:space="preserve">предоставлению отчетности, осуществлению контроля (мониторинга) за соблюдением условий и порядка предоставления </w:t>
      </w:r>
    </w:p>
    <w:p w:rsidR="00836606" w:rsidRPr="0073166A" w:rsidRDefault="004C7CFB" w:rsidP="00CF24B1">
      <w:pPr>
        <w:pStyle w:val="ConsPlusNormal"/>
        <w:spacing w:line="192" w:lineRule="auto"/>
        <w:jc w:val="center"/>
        <w:rPr>
          <w:rFonts w:ascii="Times New Roman" w:eastAsiaTheme="minorHAnsi" w:hAnsi="Times New Roman" w:cs="Times New Roman"/>
          <w:sz w:val="30"/>
          <w:szCs w:val="28"/>
          <w:lang w:eastAsia="en-US"/>
        </w:rPr>
      </w:pPr>
      <w:r w:rsidRPr="0073166A">
        <w:rPr>
          <w:rFonts w:ascii="Times New Roman" w:eastAsiaTheme="minorHAnsi" w:hAnsi="Times New Roman" w:cs="Times New Roman"/>
          <w:sz w:val="30"/>
          <w:szCs w:val="28"/>
          <w:lang w:eastAsia="en-US"/>
        </w:rPr>
        <w:t xml:space="preserve">субсидии и </w:t>
      </w:r>
      <w:r w:rsidR="00E962CA">
        <w:rPr>
          <w:rFonts w:ascii="Times New Roman" w:eastAsiaTheme="minorHAnsi" w:hAnsi="Times New Roman" w:cs="Times New Roman"/>
          <w:sz w:val="30"/>
          <w:szCs w:val="28"/>
          <w:lang w:eastAsia="en-US"/>
        </w:rPr>
        <w:t>ответственность за их нарушение</w:t>
      </w:r>
    </w:p>
    <w:p w:rsidR="00221941" w:rsidRPr="0073166A" w:rsidRDefault="00221941" w:rsidP="00CF24B1">
      <w:pPr>
        <w:pStyle w:val="ConsPlusNormal"/>
        <w:spacing w:line="192" w:lineRule="auto"/>
        <w:jc w:val="center"/>
        <w:rPr>
          <w:rFonts w:ascii="Times New Roman" w:eastAsiaTheme="minorHAnsi" w:hAnsi="Times New Roman" w:cs="Times New Roman"/>
          <w:sz w:val="30"/>
          <w:szCs w:val="28"/>
          <w:lang w:eastAsia="en-US"/>
        </w:rPr>
      </w:pPr>
    </w:p>
    <w:p w:rsidR="000118EE" w:rsidRPr="0073166A" w:rsidRDefault="00AA3AE1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5</w:t>
      </w:r>
      <w:r w:rsidR="00A209E4" w:rsidRPr="0073166A">
        <w:rPr>
          <w:rFonts w:ascii="Times New Roman" w:hAnsi="Times New Roman" w:cs="Times New Roman"/>
          <w:sz w:val="30"/>
          <w:szCs w:val="28"/>
        </w:rPr>
        <w:t>2</w:t>
      </w:r>
      <w:r w:rsidR="000118EE" w:rsidRPr="0073166A">
        <w:rPr>
          <w:rFonts w:ascii="Times New Roman" w:hAnsi="Times New Roman" w:cs="Times New Roman"/>
          <w:sz w:val="30"/>
          <w:szCs w:val="28"/>
        </w:rPr>
        <w:t>.</w:t>
      </w:r>
      <w:r w:rsidR="00CF24B1">
        <w:rPr>
          <w:rFonts w:ascii="Times New Roman" w:hAnsi="Times New Roman" w:cs="Times New Roman"/>
          <w:sz w:val="30"/>
          <w:szCs w:val="28"/>
        </w:rPr>
        <w:t> </w:t>
      </w:r>
      <w:r w:rsidR="000118EE" w:rsidRPr="0073166A">
        <w:rPr>
          <w:rFonts w:ascii="Times New Roman" w:hAnsi="Times New Roman" w:cs="Times New Roman"/>
          <w:sz w:val="30"/>
          <w:szCs w:val="28"/>
        </w:rPr>
        <w:t>По итогам проведения капитального ремонта многоквартирных домов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</w:t>
      </w:r>
      <w:r w:rsidR="00E962CA">
        <w:rPr>
          <w:rFonts w:ascii="Times New Roman" w:hAnsi="Times New Roman" w:cs="Times New Roman"/>
          <w:sz w:val="30"/>
          <w:szCs w:val="28"/>
        </w:rPr>
        <w:t>,</w:t>
      </w:r>
      <w:r w:rsidR="000118EE" w:rsidRPr="0073166A">
        <w:rPr>
          <w:rFonts w:ascii="Times New Roman" w:hAnsi="Times New Roman" w:cs="Times New Roman"/>
          <w:sz w:val="30"/>
          <w:szCs w:val="28"/>
        </w:rPr>
        <w:t xml:space="preserve"> </w:t>
      </w:r>
      <w:r w:rsidR="00CB65C5" w:rsidRPr="0073166A">
        <w:rPr>
          <w:rFonts w:ascii="Times New Roman" w:hAnsi="Times New Roman" w:cs="Times New Roman"/>
          <w:sz w:val="30"/>
          <w:szCs w:val="28"/>
        </w:rPr>
        <w:t xml:space="preserve">включая техническое обследование, разработку проектно-сметной документации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          </w:t>
      </w:r>
      <w:r w:rsidR="00CB65C5" w:rsidRPr="0073166A">
        <w:rPr>
          <w:rFonts w:ascii="Times New Roman" w:hAnsi="Times New Roman" w:cs="Times New Roman"/>
          <w:sz w:val="30"/>
          <w:szCs w:val="28"/>
        </w:rPr>
        <w:t>на капитальный ремонт многоквартирных домов</w:t>
      </w:r>
      <w:r w:rsidR="00E962CA">
        <w:rPr>
          <w:rFonts w:ascii="Times New Roman" w:hAnsi="Times New Roman" w:cs="Times New Roman"/>
          <w:sz w:val="30"/>
          <w:szCs w:val="28"/>
        </w:rPr>
        <w:t>,</w:t>
      </w:r>
      <w:r w:rsidR="00CB65C5" w:rsidRPr="0073166A">
        <w:rPr>
          <w:rFonts w:ascii="Times New Roman" w:hAnsi="Times New Roman" w:cs="Times New Roman"/>
          <w:sz w:val="30"/>
          <w:szCs w:val="28"/>
        </w:rPr>
        <w:t xml:space="preserve"> </w:t>
      </w:r>
      <w:r w:rsidR="000118EE" w:rsidRPr="0073166A">
        <w:rPr>
          <w:rFonts w:ascii="Times New Roman" w:hAnsi="Times New Roman" w:cs="Times New Roman"/>
          <w:sz w:val="30"/>
          <w:szCs w:val="28"/>
        </w:rPr>
        <w:t>получатели субсидии представляют с нарочным в Департамент отчетность с сопроводительным письмом по формам, определенным типовой формой соглаше</w:t>
      </w:r>
      <w:r w:rsidR="00CF24B1">
        <w:rPr>
          <w:rFonts w:ascii="Times New Roman" w:hAnsi="Times New Roman" w:cs="Times New Roman"/>
          <w:sz w:val="30"/>
          <w:szCs w:val="28"/>
        </w:rPr>
        <w:t xml:space="preserve">-             </w:t>
      </w:r>
      <w:r w:rsidR="000118EE" w:rsidRPr="0073166A">
        <w:rPr>
          <w:rFonts w:ascii="Times New Roman" w:hAnsi="Times New Roman" w:cs="Times New Roman"/>
          <w:sz w:val="30"/>
          <w:szCs w:val="28"/>
        </w:rPr>
        <w:t xml:space="preserve">ний, утвержденной приказом </w:t>
      </w:r>
      <w:r w:rsidR="00E962CA">
        <w:rPr>
          <w:rFonts w:ascii="Times New Roman" w:hAnsi="Times New Roman" w:cs="Times New Roman"/>
          <w:sz w:val="30"/>
          <w:szCs w:val="28"/>
        </w:rPr>
        <w:t xml:space="preserve">руководителя </w:t>
      </w:r>
      <w:r w:rsidR="000118EE" w:rsidRPr="0073166A">
        <w:rPr>
          <w:rFonts w:ascii="Times New Roman" w:hAnsi="Times New Roman" w:cs="Times New Roman"/>
          <w:sz w:val="30"/>
          <w:szCs w:val="28"/>
        </w:rPr>
        <w:t xml:space="preserve">департамента финансов </w:t>
      </w:r>
      <w:r w:rsidR="00E962CA">
        <w:rPr>
          <w:rFonts w:ascii="Times New Roman" w:hAnsi="Times New Roman" w:cs="Times New Roman"/>
          <w:sz w:val="30"/>
          <w:szCs w:val="28"/>
        </w:rPr>
        <w:t xml:space="preserve">           </w:t>
      </w:r>
      <w:r w:rsidR="000118EE" w:rsidRPr="0073166A">
        <w:rPr>
          <w:rFonts w:ascii="Times New Roman" w:hAnsi="Times New Roman" w:cs="Times New Roman"/>
          <w:sz w:val="30"/>
          <w:szCs w:val="28"/>
        </w:rPr>
        <w:t>администрации города:</w:t>
      </w:r>
    </w:p>
    <w:p w:rsidR="000118EE" w:rsidRPr="0073166A" w:rsidRDefault="000118EE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1) отчет об осуществлении расходов, источником финансового обеспечения которых является субсидия, представляется не реже одного раза в квартал до 15-го числа месяца, следующего за отчетным перио</w:t>
      </w:r>
      <w:r w:rsidR="00CF24B1">
        <w:rPr>
          <w:rFonts w:ascii="Times New Roman" w:hAnsi="Times New Roman" w:cs="Times New Roman"/>
          <w:sz w:val="30"/>
          <w:szCs w:val="28"/>
        </w:rPr>
        <w:t>дом; по итогам года –</w:t>
      </w:r>
      <w:r w:rsidRPr="0073166A">
        <w:rPr>
          <w:rFonts w:ascii="Times New Roman" w:hAnsi="Times New Roman" w:cs="Times New Roman"/>
          <w:sz w:val="30"/>
          <w:szCs w:val="28"/>
        </w:rPr>
        <w:t xml:space="preserve"> не позднее 20 декабря года, в котором проводились работы;</w:t>
      </w:r>
    </w:p>
    <w:p w:rsidR="00D54B2B" w:rsidRPr="0073166A" w:rsidRDefault="000118EE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2) отчет о достижении значений результатов предоставления субсидии, установленных в соглашении о предоставлении субсидии, представляется один раз в квартал до 15-го числа месяца, следующего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            </w:t>
      </w:r>
      <w:r w:rsidRPr="0073166A">
        <w:rPr>
          <w:rFonts w:ascii="Times New Roman" w:hAnsi="Times New Roman" w:cs="Times New Roman"/>
          <w:sz w:val="30"/>
          <w:szCs w:val="28"/>
        </w:rPr>
        <w:t>за отчетным периодом; по итогам года представляется не позднее 20 декабря года, в котором проводились работы.</w:t>
      </w:r>
      <w:bookmarkStart w:id="4" w:name="P277"/>
      <w:bookmarkEnd w:id="4"/>
      <w:r w:rsidR="00D54B2B" w:rsidRPr="0073166A">
        <w:rPr>
          <w:rFonts w:ascii="Times New Roman" w:hAnsi="Times New Roman" w:cs="Times New Roman"/>
          <w:sz w:val="30"/>
          <w:szCs w:val="28"/>
        </w:rPr>
        <w:t xml:space="preserve"> </w:t>
      </w:r>
    </w:p>
    <w:p w:rsidR="000118EE" w:rsidRPr="0073166A" w:rsidRDefault="00AA3AE1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5</w:t>
      </w:r>
      <w:r w:rsidR="00A209E4" w:rsidRPr="0073166A">
        <w:rPr>
          <w:rFonts w:ascii="Times New Roman" w:hAnsi="Times New Roman" w:cs="Times New Roman"/>
          <w:sz w:val="30"/>
          <w:szCs w:val="28"/>
        </w:rPr>
        <w:t>3</w:t>
      </w:r>
      <w:r w:rsidR="00D54B2B" w:rsidRPr="0073166A">
        <w:rPr>
          <w:rFonts w:ascii="Times New Roman" w:hAnsi="Times New Roman" w:cs="Times New Roman"/>
          <w:sz w:val="30"/>
          <w:szCs w:val="28"/>
        </w:rPr>
        <w:t>.</w:t>
      </w:r>
      <w:r w:rsidR="00CF24B1">
        <w:rPr>
          <w:rFonts w:ascii="Times New Roman" w:hAnsi="Times New Roman" w:cs="Times New Roman"/>
          <w:sz w:val="30"/>
          <w:szCs w:val="28"/>
        </w:rPr>
        <w:t> </w:t>
      </w:r>
      <w:r w:rsidR="000118EE" w:rsidRPr="0073166A">
        <w:rPr>
          <w:rFonts w:ascii="Times New Roman" w:hAnsi="Times New Roman" w:cs="Times New Roman"/>
          <w:sz w:val="30"/>
          <w:szCs w:val="28"/>
        </w:rPr>
        <w:t>Департамент вправе устанавливать в Соглашении сро</w:t>
      </w:r>
      <w:r w:rsidR="00D54B2B" w:rsidRPr="0073166A">
        <w:rPr>
          <w:rFonts w:ascii="Times New Roman" w:hAnsi="Times New Roman" w:cs="Times New Roman"/>
          <w:sz w:val="30"/>
          <w:szCs w:val="28"/>
        </w:rPr>
        <w:t xml:space="preserve">ки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          </w:t>
      </w:r>
      <w:r w:rsidR="00E962CA">
        <w:rPr>
          <w:rFonts w:ascii="Times New Roman" w:hAnsi="Times New Roman" w:cs="Times New Roman"/>
          <w:sz w:val="30"/>
          <w:szCs w:val="28"/>
        </w:rPr>
        <w:t>и формы пред</w:t>
      </w:r>
      <w:r w:rsidR="000118EE" w:rsidRPr="0073166A">
        <w:rPr>
          <w:rFonts w:ascii="Times New Roman" w:hAnsi="Times New Roman" w:cs="Times New Roman"/>
          <w:sz w:val="30"/>
          <w:szCs w:val="28"/>
        </w:rPr>
        <w:t xml:space="preserve">ставления получателями субсидии дополнительной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   </w:t>
      </w:r>
      <w:r w:rsidR="000118EE" w:rsidRPr="0073166A">
        <w:rPr>
          <w:rFonts w:ascii="Times New Roman" w:hAnsi="Times New Roman" w:cs="Times New Roman"/>
          <w:sz w:val="30"/>
          <w:szCs w:val="28"/>
        </w:rPr>
        <w:t>отчетности.</w:t>
      </w:r>
    </w:p>
    <w:p w:rsidR="00982A86" w:rsidRPr="0073166A" w:rsidRDefault="00AA3AE1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5</w:t>
      </w:r>
      <w:r w:rsidR="00A209E4" w:rsidRPr="0073166A">
        <w:rPr>
          <w:rFonts w:ascii="Times New Roman" w:hAnsi="Times New Roman" w:cs="Times New Roman"/>
          <w:sz w:val="30"/>
          <w:szCs w:val="28"/>
        </w:rPr>
        <w:t>4</w:t>
      </w:r>
      <w:r w:rsidR="00CF24B1">
        <w:rPr>
          <w:rFonts w:ascii="Times New Roman" w:hAnsi="Times New Roman" w:cs="Times New Roman"/>
          <w:sz w:val="30"/>
          <w:szCs w:val="28"/>
        </w:rPr>
        <w:t>. </w:t>
      </w:r>
      <w:r w:rsidR="00E962CA">
        <w:rPr>
          <w:rFonts w:ascii="Times New Roman" w:hAnsi="Times New Roman" w:cs="Times New Roman"/>
          <w:sz w:val="30"/>
          <w:szCs w:val="28"/>
        </w:rPr>
        <w:t>Отчетность пред</w:t>
      </w:r>
      <w:r w:rsidR="00982A86" w:rsidRPr="0073166A">
        <w:rPr>
          <w:rFonts w:ascii="Times New Roman" w:hAnsi="Times New Roman" w:cs="Times New Roman"/>
          <w:sz w:val="30"/>
          <w:szCs w:val="28"/>
        </w:rPr>
        <w:t xml:space="preserve">ставляется в Департамент на бумажном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   </w:t>
      </w:r>
      <w:r w:rsidR="00982A86" w:rsidRPr="0073166A">
        <w:rPr>
          <w:rFonts w:ascii="Times New Roman" w:hAnsi="Times New Roman" w:cs="Times New Roman"/>
          <w:sz w:val="30"/>
          <w:szCs w:val="28"/>
        </w:rPr>
        <w:t xml:space="preserve">носителе с сопроводительным письмом, подготовленным в произвольной форме. </w:t>
      </w:r>
    </w:p>
    <w:p w:rsidR="00DA2E0C" w:rsidRPr="0073166A" w:rsidRDefault="00EB0E44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66A">
        <w:rPr>
          <w:rFonts w:ascii="Times New Roman" w:hAnsi="Times New Roman" w:cs="Times New Roman"/>
          <w:sz w:val="30"/>
          <w:szCs w:val="30"/>
        </w:rPr>
        <w:t xml:space="preserve">Департамент осуществляет принятие и проверку отчетности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3166A">
        <w:rPr>
          <w:rFonts w:ascii="Times New Roman" w:hAnsi="Times New Roman" w:cs="Times New Roman"/>
          <w:sz w:val="30"/>
          <w:szCs w:val="30"/>
        </w:rPr>
        <w:t>в срок, не превышающий п</w:t>
      </w:r>
      <w:r w:rsidR="00E962CA">
        <w:rPr>
          <w:rFonts w:ascii="Times New Roman" w:hAnsi="Times New Roman" w:cs="Times New Roman"/>
          <w:sz w:val="30"/>
          <w:szCs w:val="30"/>
        </w:rPr>
        <w:t>яти рабочих дней со дня ее пред</w:t>
      </w:r>
      <w:r w:rsidRPr="0073166A">
        <w:rPr>
          <w:rFonts w:ascii="Times New Roman" w:hAnsi="Times New Roman" w:cs="Times New Roman"/>
          <w:sz w:val="30"/>
          <w:szCs w:val="30"/>
        </w:rPr>
        <w:t>ставления</w:t>
      </w:r>
      <w:r w:rsidR="00BD7667" w:rsidRPr="0073166A">
        <w:rPr>
          <w:rFonts w:ascii="Times New Roman" w:hAnsi="Times New Roman" w:cs="Times New Roman"/>
          <w:sz w:val="30"/>
          <w:szCs w:val="30"/>
        </w:rPr>
        <w:t xml:space="preserve">,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</w:t>
      </w:r>
      <w:r w:rsidR="00DA2E0C" w:rsidRPr="0073166A">
        <w:rPr>
          <w:rFonts w:ascii="Times New Roman" w:hAnsi="Times New Roman" w:cs="Times New Roman"/>
          <w:sz w:val="30"/>
          <w:szCs w:val="30"/>
        </w:rPr>
        <w:t>о чем</w:t>
      </w:r>
      <w:r w:rsidR="00B4073B" w:rsidRPr="0073166A">
        <w:rPr>
          <w:rFonts w:ascii="Times New Roman" w:hAnsi="Times New Roman" w:cs="Times New Roman"/>
          <w:sz w:val="30"/>
          <w:szCs w:val="30"/>
        </w:rPr>
        <w:t xml:space="preserve"> </w:t>
      </w:r>
      <w:r w:rsidR="00DA2E0C" w:rsidRPr="0073166A">
        <w:rPr>
          <w:rFonts w:ascii="Times New Roman" w:hAnsi="Times New Roman" w:cs="Times New Roman"/>
          <w:sz w:val="30"/>
          <w:szCs w:val="30"/>
        </w:rPr>
        <w:t>делает соответствующую отметку в пре</w:t>
      </w:r>
      <w:r w:rsidR="00E962CA">
        <w:rPr>
          <w:rFonts w:ascii="Times New Roman" w:hAnsi="Times New Roman" w:cs="Times New Roman"/>
          <w:sz w:val="30"/>
          <w:szCs w:val="30"/>
        </w:rPr>
        <w:t>д</w:t>
      </w:r>
      <w:r w:rsidR="00B4073B" w:rsidRPr="0073166A">
        <w:rPr>
          <w:rFonts w:ascii="Times New Roman" w:hAnsi="Times New Roman" w:cs="Times New Roman"/>
          <w:sz w:val="30"/>
          <w:szCs w:val="30"/>
        </w:rPr>
        <w:t>ставленно</w:t>
      </w:r>
      <w:r w:rsidR="00DA2E0C" w:rsidRPr="0073166A">
        <w:rPr>
          <w:rFonts w:ascii="Times New Roman" w:hAnsi="Times New Roman" w:cs="Times New Roman"/>
          <w:sz w:val="30"/>
          <w:szCs w:val="30"/>
        </w:rPr>
        <w:t>й</w:t>
      </w:r>
      <w:r w:rsidR="00B4073B" w:rsidRPr="0073166A">
        <w:rPr>
          <w:rFonts w:ascii="Times New Roman" w:hAnsi="Times New Roman" w:cs="Times New Roman"/>
          <w:sz w:val="30"/>
          <w:szCs w:val="30"/>
        </w:rPr>
        <w:t xml:space="preserve"> получателем субсидии </w:t>
      </w:r>
      <w:r w:rsidR="00DA2E0C" w:rsidRPr="0073166A">
        <w:rPr>
          <w:rFonts w:ascii="Times New Roman" w:hAnsi="Times New Roman" w:cs="Times New Roman"/>
          <w:sz w:val="30"/>
          <w:szCs w:val="30"/>
        </w:rPr>
        <w:t>отчетности с указанием даты при</w:t>
      </w:r>
      <w:r w:rsidR="00BD7667" w:rsidRPr="0073166A">
        <w:rPr>
          <w:rFonts w:ascii="Times New Roman" w:hAnsi="Times New Roman" w:cs="Times New Roman"/>
          <w:sz w:val="30"/>
          <w:szCs w:val="30"/>
        </w:rPr>
        <w:t>нятия</w:t>
      </w:r>
      <w:r w:rsidR="00DA2E0C" w:rsidRPr="0073166A">
        <w:rPr>
          <w:rFonts w:ascii="Times New Roman" w:hAnsi="Times New Roman" w:cs="Times New Roman"/>
          <w:sz w:val="30"/>
          <w:szCs w:val="30"/>
        </w:rPr>
        <w:t xml:space="preserve"> и проверки, информации о </w:t>
      </w:r>
      <w:r w:rsidR="00BD7667" w:rsidRPr="0073166A">
        <w:rPr>
          <w:rFonts w:ascii="Times New Roman" w:hAnsi="Times New Roman" w:cs="Times New Roman"/>
          <w:sz w:val="30"/>
          <w:szCs w:val="30"/>
        </w:rPr>
        <w:t xml:space="preserve">результатах проверки, а также об </w:t>
      </w:r>
      <w:r w:rsidR="00DA2E0C" w:rsidRPr="0073166A">
        <w:rPr>
          <w:rFonts w:ascii="Times New Roman" w:hAnsi="Times New Roman" w:cs="Times New Roman"/>
          <w:sz w:val="30"/>
          <w:szCs w:val="30"/>
        </w:rPr>
        <w:t>ответственных должностных ли</w:t>
      </w:r>
      <w:r w:rsidR="00BD7667" w:rsidRPr="0073166A">
        <w:rPr>
          <w:rFonts w:ascii="Times New Roman" w:hAnsi="Times New Roman" w:cs="Times New Roman"/>
          <w:sz w:val="30"/>
          <w:szCs w:val="30"/>
        </w:rPr>
        <w:t xml:space="preserve">цах за </w:t>
      </w:r>
      <w:r w:rsidR="00DA2E0C" w:rsidRPr="0073166A">
        <w:rPr>
          <w:rFonts w:ascii="Times New Roman" w:hAnsi="Times New Roman" w:cs="Times New Roman"/>
          <w:sz w:val="30"/>
          <w:szCs w:val="30"/>
        </w:rPr>
        <w:t>пр</w:t>
      </w:r>
      <w:r w:rsidR="00545123" w:rsidRPr="0073166A">
        <w:rPr>
          <w:rFonts w:ascii="Times New Roman" w:hAnsi="Times New Roman" w:cs="Times New Roman"/>
          <w:sz w:val="30"/>
          <w:szCs w:val="30"/>
        </w:rPr>
        <w:t>оверку</w:t>
      </w:r>
      <w:r w:rsidR="00BD7667" w:rsidRPr="0073166A">
        <w:rPr>
          <w:rFonts w:ascii="Times New Roman" w:hAnsi="Times New Roman" w:cs="Times New Roman"/>
          <w:sz w:val="30"/>
          <w:szCs w:val="30"/>
        </w:rPr>
        <w:t xml:space="preserve"> отчетности</w:t>
      </w:r>
      <w:r w:rsidR="00CB65C5" w:rsidRPr="0073166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6F9D" w:rsidRPr="0073166A" w:rsidRDefault="00E962CA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Проверка отчетности, пред</w:t>
      </w:r>
      <w:r w:rsidR="00CB65C5" w:rsidRPr="0073166A">
        <w:rPr>
          <w:rFonts w:ascii="Times New Roman" w:hAnsi="Times New Roman" w:cs="Times New Roman"/>
          <w:sz w:val="30"/>
          <w:szCs w:val="30"/>
        </w:rPr>
        <w:t xml:space="preserve">ставленной получателями субсидий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B65C5" w:rsidRPr="0073166A">
        <w:rPr>
          <w:rFonts w:ascii="Times New Roman" w:hAnsi="Times New Roman" w:cs="Times New Roman"/>
          <w:sz w:val="30"/>
          <w:szCs w:val="30"/>
        </w:rPr>
        <w:t>по итогам года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436F9D" w:rsidRPr="0073166A">
        <w:rPr>
          <w:rFonts w:ascii="Times New Roman" w:hAnsi="Times New Roman" w:cs="Times New Roman"/>
          <w:sz w:val="30"/>
          <w:szCs w:val="30"/>
        </w:rPr>
        <w:t xml:space="preserve"> должна быть завершена до 25 декабря текущего года.</w:t>
      </w:r>
    </w:p>
    <w:p w:rsidR="00436F9D" w:rsidRPr="0073166A" w:rsidRDefault="00436F9D" w:rsidP="00CF2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66A">
        <w:rPr>
          <w:rFonts w:ascii="Times New Roman" w:hAnsi="Times New Roman" w:cs="Times New Roman"/>
          <w:sz w:val="30"/>
          <w:szCs w:val="30"/>
        </w:rPr>
        <w:t xml:space="preserve">Принятая Департаментом отчетность получателю субсидии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3166A">
        <w:rPr>
          <w:rFonts w:ascii="Times New Roman" w:hAnsi="Times New Roman" w:cs="Times New Roman"/>
          <w:sz w:val="30"/>
          <w:szCs w:val="30"/>
        </w:rPr>
        <w:t>не возвращается, получатель субсидии не уведомляется.</w:t>
      </w:r>
    </w:p>
    <w:p w:rsidR="00436F9D" w:rsidRPr="0073166A" w:rsidRDefault="00436F9D" w:rsidP="00CF2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66A">
        <w:rPr>
          <w:rFonts w:ascii="Times New Roman" w:hAnsi="Times New Roman" w:cs="Times New Roman"/>
          <w:sz w:val="30"/>
          <w:szCs w:val="30"/>
        </w:rPr>
        <w:t xml:space="preserve">В случае выявления в результате проверки отчетности факта нарушения получателем субсидии условий предоставления субсидии, несоблюдения порядка привлечения подрядных организаций к выполнению капитального ремонта многоквартирных домов </w:t>
      </w:r>
      <w:r w:rsidRPr="0073166A">
        <w:rPr>
          <w:rFonts w:ascii="Times New Roman" w:hAnsi="Times New Roman" w:cs="Times New Roman"/>
          <w:sz w:val="30"/>
        </w:rPr>
        <w:t xml:space="preserve">(за исключением капитального ремонта, предусмотренного краткосрочным планом </w:t>
      </w:r>
      <w:r w:rsidR="00CF24B1">
        <w:rPr>
          <w:rFonts w:ascii="Times New Roman" w:hAnsi="Times New Roman" w:cs="Times New Roman"/>
          <w:sz w:val="30"/>
        </w:rPr>
        <w:t xml:space="preserve">                  </w:t>
      </w:r>
      <w:r w:rsidRPr="0073166A">
        <w:rPr>
          <w:rFonts w:ascii="Times New Roman" w:hAnsi="Times New Roman" w:cs="Times New Roman"/>
          <w:sz w:val="30"/>
        </w:rPr>
        <w:t>реализации региональной программы капитального ремонта общего имущества в многоквартирных до</w:t>
      </w:r>
      <w:r w:rsidR="00A45DDD" w:rsidRPr="0073166A">
        <w:rPr>
          <w:rFonts w:ascii="Times New Roman" w:hAnsi="Times New Roman" w:cs="Times New Roman"/>
          <w:sz w:val="30"/>
        </w:rPr>
        <w:t>мах), предусмотренного</w:t>
      </w:r>
      <w:r w:rsidR="003A3A4B" w:rsidRPr="0073166A">
        <w:rPr>
          <w:rFonts w:ascii="Times New Roman" w:hAnsi="Times New Roman" w:cs="Times New Roman"/>
          <w:sz w:val="30"/>
        </w:rPr>
        <w:t xml:space="preserve"> пунктом 34</w:t>
      </w:r>
      <w:r w:rsidRPr="0073166A">
        <w:rPr>
          <w:rFonts w:ascii="Times New Roman" w:hAnsi="Times New Roman" w:cs="Times New Roman"/>
          <w:sz w:val="30"/>
        </w:rPr>
        <w:t xml:space="preserve"> настоящего Положения, Департаментом </w:t>
      </w:r>
      <w:r w:rsidR="00D80DA5" w:rsidRPr="0073166A">
        <w:rPr>
          <w:rFonts w:ascii="Times New Roman" w:hAnsi="Times New Roman" w:cs="Times New Roman"/>
          <w:sz w:val="30"/>
          <w:szCs w:val="30"/>
        </w:rPr>
        <w:t>применяется</w:t>
      </w:r>
      <w:r w:rsidRPr="0073166A">
        <w:rPr>
          <w:rFonts w:ascii="Times New Roman" w:hAnsi="Times New Roman" w:cs="Times New Roman"/>
          <w:sz w:val="30"/>
          <w:szCs w:val="30"/>
        </w:rPr>
        <w:t xml:space="preserve"> мера ответственности </w:t>
      </w:r>
      <w:r w:rsidR="00D80DA5" w:rsidRPr="0073166A">
        <w:rPr>
          <w:rFonts w:ascii="Times New Roman" w:hAnsi="Times New Roman" w:cs="Times New Roman"/>
          <w:sz w:val="30"/>
          <w:szCs w:val="30"/>
        </w:rPr>
        <w:t xml:space="preserve">в соответствии с пунктом </w:t>
      </w:r>
      <w:r w:rsidR="0052548E" w:rsidRPr="0073166A">
        <w:rPr>
          <w:rFonts w:ascii="Times New Roman" w:hAnsi="Times New Roman" w:cs="Times New Roman"/>
          <w:sz w:val="30"/>
          <w:szCs w:val="30"/>
        </w:rPr>
        <w:t>5</w:t>
      </w:r>
      <w:r w:rsidR="00063F18" w:rsidRPr="0073166A">
        <w:rPr>
          <w:rFonts w:ascii="Times New Roman" w:hAnsi="Times New Roman" w:cs="Times New Roman"/>
          <w:sz w:val="30"/>
          <w:szCs w:val="30"/>
        </w:rPr>
        <w:t>8</w:t>
      </w:r>
      <w:r w:rsidR="00D80DA5" w:rsidRPr="0073166A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063F18" w:rsidRPr="0073166A" w:rsidRDefault="002B2DCA" w:rsidP="00CF2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66A">
        <w:rPr>
          <w:rFonts w:ascii="Times New Roman" w:hAnsi="Times New Roman" w:cs="Times New Roman"/>
          <w:sz w:val="30"/>
          <w:szCs w:val="30"/>
        </w:rPr>
        <w:t xml:space="preserve">В случае непредставления получателем субсидии отчетности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73166A">
        <w:rPr>
          <w:rFonts w:ascii="Times New Roman" w:hAnsi="Times New Roman" w:cs="Times New Roman"/>
          <w:sz w:val="30"/>
          <w:szCs w:val="30"/>
        </w:rPr>
        <w:t>в установленный пунктом 52 настоящего Положения срок субсидия подлежит возврату в бюджет города в полном объеме в порядке и сроки, установленные пунктом 5</w:t>
      </w:r>
      <w:r w:rsidR="00063F18" w:rsidRPr="0073166A">
        <w:rPr>
          <w:rFonts w:ascii="Times New Roman" w:hAnsi="Times New Roman" w:cs="Times New Roman"/>
          <w:sz w:val="30"/>
          <w:szCs w:val="30"/>
        </w:rPr>
        <w:t>8</w:t>
      </w:r>
      <w:r w:rsidRPr="0073166A">
        <w:rPr>
          <w:rFonts w:ascii="Times New Roman" w:hAnsi="Times New Roman" w:cs="Times New Roman"/>
          <w:sz w:val="30"/>
          <w:szCs w:val="30"/>
        </w:rPr>
        <w:t xml:space="preserve"> настоящего</w:t>
      </w:r>
      <w:r w:rsidR="00D2258E" w:rsidRPr="0073166A">
        <w:rPr>
          <w:rFonts w:ascii="Times New Roman" w:hAnsi="Times New Roman" w:cs="Times New Roman"/>
          <w:sz w:val="30"/>
          <w:szCs w:val="30"/>
        </w:rPr>
        <w:t xml:space="preserve"> </w:t>
      </w:r>
      <w:r w:rsidRPr="0073166A">
        <w:rPr>
          <w:rFonts w:ascii="Times New Roman" w:hAnsi="Times New Roman" w:cs="Times New Roman"/>
          <w:sz w:val="30"/>
          <w:szCs w:val="30"/>
        </w:rPr>
        <w:t>Положения</w:t>
      </w:r>
      <w:r w:rsidR="00E962CA">
        <w:rPr>
          <w:rFonts w:ascii="Times New Roman" w:hAnsi="Times New Roman" w:cs="Times New Roman"/>
          <w:sz w:val="30"/>
          <w:szCs w:val="30"/>
        </w:rPr>
        <w:t>.</w:t>
      </w:r>
    </w:p>
    <w:p w:rsidR="00EB0E44" w:rsidRPr="0073166A" w:rsidRDefault="00C643B6" w:rsidP="00CF2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66A">
        <w:rPr>
          <w:rFonts w:ascii="Times New Roman" w:hAnsi="Times New Roman" w:cs="Times New Roman"/>
          <w:sz w:val="30"/>
          <w:szCs w:val="30"/>
        </w:rPr>
        <w:t>5</w:t>
      </w:r>
      <w:r w:rsidR="00063F18" w:rsidRPr="0073166A">
        <w:rPr>
          <w:rFonts w:ascii="Times New Roman" w:hAnsi="Times New Roman" w:cs="Times New Roman"/>
          <w:sz w:val="30"/>
          <w:szCs w:val="30"/>
        </w:rPr>
        <w:t>5</w:t>
      </w:r>
      <w:r w:rsidRPr="0073166A">
        <w:rPr>
          <w:rFonts w:ascii="Times New Roman" w:hAnsi="Times New Roman" w:cs="Times New Roman"/>
          <w:sz w:val="30"/>
          <w:szCs w:val="30"/>
        </w:rPr>
        <w:t xml:space="preserve">. </w:t>
      </w:r>
      <w:r w:rsidR="00EB0E44" w:rsidRPr="0073166A">
        <w:rPr>
          <w:rFonts w:ascii="Times New Roman" w:hAnsi="Times New Roman" w:cs="Times New Roman"/>
          <w:sz w:val="30"/>
          <w:szCs w:val="30"/>
        </w:rPr>
        <w:t>Департамент осуществляет проверку соблюдения получателя</w:t>
      </w:r>
      <w:r w:rsidR="00E962CA">
        <w:rPr>
          <w:rFonts w:ascii="Times New Roman" w:hAnsi="Times New Roman" w:cs="Times New Roman"/>
          <w:sz w:val="30"/>
          <w:szCs w:val="30"/>
        </w:rPr>
        <w:t>ми с</w:t>
      </w:r>
      <w:r w:rsidR="00EB0E44" w:rsidRPr="0073166A">
        <w:rPr>
          <w:rFonts w:ascii="Times New Roman" w:hAnsi="Times New Roman" w:cs="Times New Roman"/>
          <w:sz w:val="30"/>
          <w:szCs w:val="30"/>
        </w:rPr>
        <w:t xml:space="preserve">убсидий </w:t>
      </w:r>
      <w:r w:rsidR="00063F18" w:rsidRPr="0073166A">
        <w:rPr>
          <w:rFonts w:ascii="Times New Roman" w:hAnsi="Times New Roman" w:cs="Times New Roman"/>
          <w:sz w:val="30"/>
          <w:szCs w:val="30"/>
        </w:rPr>
        <w:t>и лицами, являющимися подрядчиками (</w:t>
      </w:r>
      <w:r w:rsidR="00A672CC" w:rsidRPr="0073166A">
        <w:rPr>
          <w:rFonts w:ascii="Times New Roman" w:hAnsi="Times New Roman" w:cs="Times New Roman"/>
          <w:sz w:val="30"/>
          <w:szCs w:val="30"/>
        </w:rPr>
        <w:t xml:space="preserve">поставщиками, </w:t>
      </w:r>
      <w:r w:rsidR="00063F18" w:rsidRPr="0073166A">
        <w:rPr>
          <w:rFonts w:ascii="Times New Roman" w:hAnsi="Times New Roman" w:cs="Times New Roman"/>
          <w:sz w:val="30"/>
          <w:szCs w:val="30"/>
        </w:rPr>
        <w:t xml:space="preserve">исполнителями) по договорам (соглашениям), заключенным в целях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063F18" w:rsidRPr="0073166A">
        <w:rPr>
          <w:rFonts w:ascii="Times New Roman" w:hAnsi="Times New Roman" w:cs="Times New Roman"/>
          <w:sz w:val="30"/>
          <w:szCs w:val="30"/>
        </w:rPr>
        <w:t xml:space="preserve">исполнения обязательств по соглашению о предоставлении субсидии, </w:t>
      </w:r>
      <w:r w:rsidR="00EB0E44" w:rsidRPr="0073166A">
        <w:rPr>
          <w:rFonts w:ascii="Times New Roman" w:hAnsi="Times New Roman" w:cs="Times New Roman"/>
          <w:sz w:val="30"/>
          <w:szCs w:val="30"/>
        </w:rPr>
        <w:t>по</w:t>
      </w:r>
      <w:r w:rsidR="00E962CA">
        <w:rPr>
          <w:rFonts w:ascii="Times New Roman" w:hAnsi="Times New Roman" w:cs="Times New Roman"/>
          <w:sz w:val="30"/>
          <w:szCs w:val="30"/>
        </w:rPr>
        <w:t>рядка и условий предоставления с</w:t>
      </w:r>
      <w:r w:rsidR="00EB0E44" w:rsidRPr="0073166A">
        <w:rPr>
          <w:rFonts w:ascii="Times New Roman" w:hAnsi="Times New Roman" w:cs="Times New Roman"/>
          <w:sz w:val="30"/>
          <w:szCs w:val="30"/>
        </w:rPr>
        <w:t xml:space="preserve">убсидий, в том числе в части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B0E44" w:rsidRPr="0073166A">
        <w:rPr>
          <w:rFonts w:ascii="Times New Roman" w:hAnsi="Times New Roman" w:cs="Times New Roman"/>
          <w:sz w:val="30"/>
          <w:szCs w:val="30"/>
        </w:rPr>
        <w:t>достижения результатов их предоставления. Орган муниципального финансового контроля осуществляет проверки в соответствии со статьями 268.1, 269.2 Бюджетного кодекса Российской Федерации.</w:t>
      </w:r>
    </w:p>
    <w:p w:rsidR="00C643B6" w:rsidRPr="0073166A" w:rsidRDefault="00A209E4" w:rsidP="00CF2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73166A">
        <w:rPr>
          <w:rFonts w:ascii="Times New Roman" w:hAnsi="Times New Roman" w:cs="Times New Roman"/>
          <w:sz w:val="30"/>
        </w:rPr>
        <w:t>5</w:t>
      </w:r>
      <w:r w:rsidR="00063F18" w:rsidRPr="0073166A">
        <w:rPr>
          <w:rFonts w:ascii="Times New Roman" w:hAnsi="Times New Roman" w:cs="Times New Roman"/>
          <w:sz w:val="30"/>
        </w:rPr>
        <w:t>6</w:t>
      </w:r>
      <w:r w:rsidR="00C643B6" w:rsidRPr="0073166A">
        <w:rPr>
          <w:rFonts w:ascii="Times New Roman" w:hAnsi="Times New Roman" w:cs="Times New Roman"/>
          <w:sz w:val="30"/>
        </w:rPr>
        <w:t>.</w:t>
      </w:r>
      <w:r w:rsidR="00CF24B1">
        <w:rPr>
          <w:rFonts w:ascii="Times New Roman" w:hAnsi="Times New Roman" w:cs="Times New Roman"/>
          <w:sz w:val="30"/>
        </w:rPr>
        <w:t> </w:t>
      </w:r>
      <w:r w:rsidR="00C643B6" w:rsidRPr="0073166A">
        <w:rPr>
          <w:rFonts w:ascii="Times New Roman" w:hAnsi="Times New Roman" w:cs="Times New Roman"/>
          <w:sz w:val="30"/>
        </w:rPr>
        <w:t xml:space="preserve">Департамент проводит мониторинг достижения значений </w:t>
      </w:r>
      <w:r w:rsidR="00CF24B1">
        <w:rPr>
          <w:rFonts w:ascii="Times New Roman" w:hAnsi="Times New Roman" w:cs="Times New Roman"/>
          <w:sz w:val="30"/>
        </w:rPr>
        <w:t xml:space="preserve">              </w:t>
      </w:r>
      <w:r w:rsidR="00C643B6" w:rsidRPr="0073166A">
        <w:rPr>
          <w:rFonts w:ascii="Times New Roman" w:hAnsi="Times New Roman" w:cs="Times New Roman"/>
          <w:sz w:val="30"/>
        </w:rPr>
        <w:t xml:space="preserve">результатов предоставления субсидий, определенных Соглашением, </w:t>
      </w:r>
      <w:r w:rsidR="00CF24B1">
        <w:rPr>
          <w:rFonts w:ascii="Times New Roman" w:hAnsi="Times New Roman" w:cs="Times New Roman"/>
          <w:sz w:val="30"/>
        </w:rPr>
        <w:t xml:space="preserve">               </w:t>
      </w:r>
      <w:r w:rsidR="00C643B6" w:rsidRPr="0073166A">
        <w:rPr>
          <w:rFonts w:ascii="Times New Roman" w:hAnsi="Times New Roman" w:cs="Times New Roman"/>
          <w:sz w:val="30"/>
        </w:rPr>
        <w:t>и событий, отражающих факт завершения соответствующего мероприятия по получению результата предоставления субсидий (контрольная точка), в соответствии с порядком проведения мониторинга достижения результатов предоставления субсидий, установленным Министерством финансов Российской Федерации и правовыми актами администрации города.</w:t>
      </w:r>
    </w:p>
    <w:p w:rsidR="003A5CCB" w:rsidRPr="0073166A" w:rsidRDefault="00B956AB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66A">
        <w:rPr>
          <w:rFonts w:ascii="Times New Roman" w:hAnsi="Times New Roman" w:cs="Times New Roman"/>
          <w:sz w:val="30"/>
          <w:szCs w:val="28"/>
        </w:rPr>
        <w:t>5</w:t>
      </w:r>
      <w:r w:rsidR="00063F18" w:rsidRPr="0073166A">
        <w:rPr>
          <w:rFonts w:ascii="Times New Roman" w:hAnsi="Times New Roman" w:cs="Times New Roman"/>
          <w:sz w:val="30"/>
          <w:szCs w:val="28"/>
        </w:rPr>
        <w:t>7</w:t>
      </w:r>
      <w:r w:rsidR="00E018BB" w:rsidRPr="0073166A">
        <w:rPr>
          <w:rFonts w:ascii="Times New Roman" w:hAnsi="Times New Roman" w:cs="Times New Roman"/>
          <w:sz w:val="30"/>
          <w:szCs w:val="28"/>
        </w:rPr>
        <w:t>.</w:t>
      </w:r>
      <w:r w:rsidR="00EC146D" w:rsidRPr="0073166A">
        <w:rPr>
          <w:rFonts w:ascii="Times New Roman" w:hAnsi="Times New Roman" w:cs="Times New Roman"/>
          <w:sz w:val="30"/>
          <w:szCs w:val="30"/>
        </w:rPr>
        <w:t xml:space="preserve"> </w:t>
      </w:r>
      <w:r w:rsidR="003A5CCB" w:rsidRPr="0073166A">
        <w:rPr>
          <w:rFonts w:ascii="Times New Roman" w:hAnsi="Times New Roman" w:cs="Times New Roman"/>
          <w:sz w:val="30"/>
          <w:szCs w:val="30"/>
        </w:rPr>
        <w:t>Получатели субсидий осуществляют возврат средств неиспользованных субсидий на лицевой счет Департамента не позднее 25 декабря года, под бюджетные ассигнования которого заключено Соглашение.</w:t>
      </w:r>
    </w:p>
    <w:p w:rsidR="00BB7025" w:rsidRPr="0073166A" w:rsidRDefault="00BB7025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Департамент возвращает указанные средства неиспользованных субсидий в течение двух рабочих дней с даты их зачисления на лицевой счет в бюджет города.</w:t>
      </w:r>
    </w:p>
    <w:p w:rsidR="00424767" w:rsidRPr="0073166A" w:rsidRDefault="00A209E4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5</w:t>
      </w:r>
      <w:r w:rsidR="00063F18" w:rsidRPr="0073166A">
        <w:rPr>
          <w:rFonts w:ascii="Times New Roman" w:hAnsi="Times New Roman" w:cs="Times New Roman"/>
          <w:sz w:val="30"/>
          <w:szCs w:val="28"/>
        </w:rPr>
        <w:t>8</w:t>
      </w:r>
      <w:r w:rsidR="00424767" w:rsidRPr="0073166A">
        <w:rPr>
          <w:rFonts w:ascii="Times New Roman" w:hAnsi="Times New Roman" w:cs="Times New Roman"/>
          <w:sz w:val="30"/>
          <w:szCs w:val="28"/>
        </w:rPr>
        <w:t xml:space="preserve">. Мерой ответственности за нарушения условий, установленных при предоставлении субсидий, выявленные в том числе по фактам проверок, проведенных Департаментом и (или) органами муниципального финансового контроля, а также в случае недостижения значений результатов, установленных пунктом </w:t>
      </w:r>
      <w:r w:rsidR="0052548E" w:rsidRPr="0073166A">
        <w:rPr>
          <w:rFonts w:ascii="Times New Roman" w:hAnsi="Times New Roman" w:cs="Times New Roman"/>
          <w:sz w:val="30"/>
          <w:szCs w:val="28"/>
        </w:rPr>
        <w:t>39</w:t>
      </w:r>
      <w:r w:rsidR="00424767" w:rsidRPr="0073166A">
        <w:rPr>
          <w:rFonts w:ascii="Times New Roman" w:hAnsi="Times New Roman" w:cs="Times New Roman"/>
          <w:sz w:val="30"/>
          <w:szCs w:val="28"/>
        </w:rPr>
        <w:t xml:space="preserve"> настоящего Положения, является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</w:t>
      </w:r>
      <w:r w:rsidR="00424767" w:rsidRPr="0073166A">
        <w:rPr>
          <w:rFonts w:ascii="Times New Roman" w:hAnsi="Times New Roman" w:cs="Times New Roman"/>
          <w:sz w:val="30"/>
          <w:szCs w:val="28"/>
        </w:rPr>
        <w:t>возврат с</w:t>
      </w:r>
      <w:r w:rsidR="005B6FED" w:rsidRPr="0073166A">
        <w:rPr>
          <w:rFonts w:ascii="Times New Roman" w:hAnsi="Times New Roman" w:cs="Times New Roman"/>
          <w:sz w:val="30"/>
          <w:szCs w:val="28"/>
        </w:rPr>
        <w:t xml:space="preserve">редств субсидий в бюджет города в полном объеме. </w:t>
      </w:r>
    </w:p>
    <w:p w:rsidR="00063F18" w:rsidRPr="0073166A" w:rsidRDefault="00424767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Департамент в течение 5 рабочих дней с даты выявления таких нарушений направляет в соответствии с Соглашением </w:t>
      </w:r>
      <w:r w:rsidR="00155436" w:rsidRPr="0073166A">
        <w:rPr>
          <w:rFonts w:ascii="Times New Roman" w:hAnsi="Times New Roman" w:cs="Times New Roman"/>
          <w:sz w:val="30"/>
          <w:szCs w:val="28"/>
        </w:rPr>
        <w:t xml:space="preserve">письменное уведомление </w:t>
      </w:r>
      <w:r w:rsidRPr="0073166A">
        <w:rPr>
          <w:rFonts w:ascii="Times New Roman" w:hAnsi="Times New Roman" w:cs="Times New Roman"/>
          <w:sz w:val="30"/>
          <w:szCs w:val="28"/>
        </w:rPr>
        <w:t xml:space="preserve">получателю субсидии о возврате средств субсидии на лицевой счет Департамента. </w:t>
      </w:r>
    </w:p>
    <w:p w:rsidR="00424767" w:rsidRPr="0073166A" w:rsidRDefault="00424767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Получатель субсиди</w:t>
      </w:r>
      <w:r w:rsidR="00063F18" w:rsidRPr="0073166A">
        <w:rPr>
          <w:rFonts w:ascii="Times New Roman" w:hAnsi="Times New Roman" w:cs="Times New Roman"/>
          <w:sz w:val="30"/>
          <w:szCs w:val="28"/>
        </w:rPr>
        <w:t>и</w:t>
      </w:r>
      <w:r w:rsidRPr="0073166A">
        <w:rPr>
          <w:rFonts w:ascii="Times New Roman" w:hAnsi="Times New Roman" w:cs="Times New Roman"/>
          <w:sz w:val="30"/>
          <w:szCs w:val="28"/>
        </w:rPr>
        <w:t xml:space="preserve"> </w:t>
      </w:r>
      <w:r w:rsidR="00063F18" w:rsidRPr="0073166A">
        <w:rPr>
          <w:rFonts w:ascii="Times New Roman" w:hAnsi="Times New Roman" w:cs="Times New Roman"/>
          <w:sz w:val="30"/>
          <w:szCs w:val="30"/>
        </w:rPr>
        <w:t xml:space="preserve">и лица, являющиеся подрядчиками (поставщиками, исполнителями) по договорам (соглашениям), заключенным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63F18" w:rsidRPr="0073166A">
        <w:rPr>
          <w:rFonts w:ascii="Times New Roman" w:hAnsi="Times New Roman" w:cs="Times New Roman"/>
          <w:sz w:val="30"/>
          <w:szCs w:val="30"/>
        </w:rPr>
        <w:t xml:space="preserve">в целях исполнения обязательств по соглашению о предоставлении </w:t>
      </w:r>
      <w:r w:rsidR="00CF24B1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63F18" w:rsidRPr="0073166A">
        <w:rPr>
          <w:rFonts w:ascii="Times New Roman" w:hAnsi="Times New Roman" w:cs="Times New Roman"/>
          <w:sz w:val="30"/>
          <w:szCs w:val="30"/>
        </w:rPr>
        <w:t xml:space="preserve">субсидии, </w:t>
      </w:r>
      <w:r w:rsidRPr="0073166A">
        <w:rPr>
          <w:rFonts w:ascii="Times New Roman" w:hAnsi="Times New Roman" w:cs="Times New Roman"/>
          <w:sz w:val="30"/>
          <w:szCs w:val="28"/>
        </w:rPr>
        <w:t>обязан</w:t>
      </w:r>
      <w:r w:rsidR="00063F18" w:rsidRPr="0073166A">
        <w:rPr>
          <w:rFonts w:ascii="Times New Roman" w:hAnsi="Times New Roman" w:cs="Times New Roman"/>
          <w:sz w:val="30"/>
          <w:szCs w:val="28"/>
        </w:rPr>
        <w:t>ы</w:t>
      </w:r>
      <w:r w:rsidRPr="0073166A">
        <w:rPr>
          <w:rFonts w:ascii="Times New Roman" w:hAnsi="Times New Roman" w:cs="Times New Roman"/>
          <w:sz w:val="30"/>
          <w:szCs w:val="28"/>
        </w:rPr>
        <w:t xml:space="preserve"> возвратить средства субсидии на лицевой счет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   </w:t>
      </w:r>
      <w:r w:rsidRPr="0073166A">
        <w:rPr>
          <w:rFonts w:ascii="Times New Roman" w:hAnsi="Times New Roman" w:cs="Times New Roman"/>
          <w:sz w:val="30"/>
          <w:szCs w:val="28"/>
        </w:rPr>
        <w:t xml:space="preserve">Департамента в десятидневный срок с даты получения уведомления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   </w:t>
      </w:r>
      <w:r w:rsidRPr="0073166A">
        <w:rPr>
          <w:rFonts w:ascii="Times New Roman" w:hAnsi="Times New Roman" w:cs="Times New Roman"/>
          <w:sz w:val="30"/>
          <w:szCs w:val="28"/>
        </w:rPr>
        <w:t xml:space="preserve">в </w:t>
      </w:r>
      <w:r w:rsidR="00063F18" w:rsidRPr="0073166A">
        <w:rPr>
          <w:rFonts w:ascii="Times New Roman" w:hAnsi="Times New Roman" w:cs="Times New Roman"/>
          <w:sz w:val="30"/>
          <w:szCs w:val="28"/>
        </w:rPr>
        <w:t>размере</w:t>
      </w:r>
      <w:r w:rsidRPr="0073166A">
        <w:rPr>
          <w:rFonts w:ascii="Times New Roman" w:hAnsi="Times New Roman" w:cs="Times New Roman"/>
          <w:sz w:val="30"/>
          <w:szCs w:val="28"/>
        </w:rPr>
        <w:t>, указанно</w:t>
      </w:r>
      <w:r w:rsidR="00063F18" w:rsidRPr="0073166A">
        <w:rPr>
          <w:rFonts w:ascii="Times New Roman" w:hAnsi="Times New Roman" w:cs="Times New Roman"/>
          <w:sz w:val="30"/>
          <w:szCs w:val="28"/>
        </w:rPr>
        <w:t>м</w:t>
      </w:r>
      <w:r w:rsidRPr="0073166A">
        <w:rPr>
          <w:rFonts w:ascii="Times New Roman" w:hAnsi="Times New Roman" w:cs="Times New Roman"/>
          <w:sz w:val="30"/>
          <w:szCs w:val="28"/>
        </w:rPr>
        <w:t xml:space="preserve"> в уведомлении.</w:t>
      </w:r>
    </w:p>
    <w:p w:rsidR="00063F18" w:rsidRPr="0073166A" w:rsidRDefault="00424767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Департамент возвращает указанные средства в бюджет города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    </w:t>
      </w:r>
      <w:r w:rsidRPr="0073166A">
        <w:rPr>
          <w:rFonts w:ascii="Times New Roman" w:hAnsi="Times New Roman" w:cs="Times New Roman"/>
          <w:sz w:val="30"/>
          <w:szCs w:val="28"/>
        </w:rPr>
        <w:t>в течение двух рабочих дней с даты</w:t>
      </w:r>
      <w:r w:rsidR="00063F18" w:rsidRPr="0073166A">
        <w:rPr>
          <w:rFonts w:ascii="Times New Roman" w:hAnsi="Times New Roman" w:cs="Times New Roman"/>
          <w:sz w:val="30"/>
          <w:szCs w:val="28"/>
        </w:rPr>
        <w:t xml:space="preserve"> их зачисления на лицевой счет.</w:t>
      </w:r>
    </w:p>
    <w:p w:rsidR="00424767" w:rsidRPr="0073166A" w:rsidRDefault="00424767" w:rsidP="00CF24B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В случае если получатель субсидии </w:t>
      </w:r>
      <w:r w:rsidR="00063F18" w:rsidRPr="0073166A">
        <w:rPr>
          <w:rFonts w:ascii="Times New Roman" w:hAnsi="Times New Roman" w:cs="Times New Roman"/>
          <w:sz w:val="30"/>
          <w:szCs w:val="30"/>
        </w:rPr>
        <w:t xml:space="preserve">и лица, являющиеся подрядчиками (поставщиками, исполнителями) по договорам (соглашениям), заключенным в целях исполнения обязательств по соглашению о предоставлении субсидии, </w:t>
      </w:r>
      <w:r w:rsidRPr="0073166A">
        <w:rPr>
          <w:rFonts w:ascii="Times New Roman" w:hAnsi="Times New Roman" w:cs="Times New Roman"/>
          <w:sz w:val="30"/>
          <w:szCs w:val="28"/>
        </w:rPr>
        <w:t>не возвратил</w:t>
      </w:r>
      <w:r w:rsidR="00063F18" w:rsidRPr="0073166A">
        <w:rPr>
          <w:rFonts w:ascii="Times New Roman" w:hAnsi="Times New Roman" w:cs="Times New Roman"/>
          <w:sz w:val="30"/>
          <w:szCs w:val="28"/>
        </w:rPr>
        <w:t>и</w:t>
      </w:r>
      <w:r w:rsidRPr="0073166A">
        <w:rPr>
          <w:rFonts w:ascii="Times New Roman" w:hAnsi="Times New Roman" w:cs="Times New Roman"/>
          <w:sz w:val="30"/>
          <w:szCs w:val="28"/>
        </w:rPr>
        <w:t xml:space="preserve"> в установлен</w:t>
      </w:r>
      <w:r w:rsidR="00063F18" w:rsidRPr="0073166A">
        <w:rPr>
          <w:rFonts w:ascii="Times New Roman" w:hAnsi="Times New Roman" w:cs="Times New Roman"/>
          <w:sz w:val="30"/>
          <w:szCs w:val="28"/>
        </w:rPr>
        <w:t>ный срок</w:t>
      </w:r>
      <w:r w:rsidR="00A672CC" w:rsidRPr="0073166A">
        <w:rPr>
          <w:rFonts w:ascii="Times New Roman" w:hAnsi="Times New Roman" w:cs="Times New Roman"/>
          <w:sz w:val="30"/>
          <w:szCs w:val="28"/>
        </w:rPr>
        <w:t xml:space="preserve">, а также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          </w:t>
      </w:r>
      <w:r w:rsidR="00A672CC" w:rsidRPr="0073166A">
        <w:rPr>
          <w:rFonts w:ascii="Times New Roman" w:hAnsi="Times New Roman" w:cs="Times New Roman"/>
          <w:sz w:val="30"/>
          <w:szCs w:val="28"/>
        </w:rPr>
        <w:t>в случае, если получатель субсидии</w:t>
      </w:r>
      <w:r w:rsidR="00063F18" w:rsidRPr="0073166A">
        <w:rPr>
          <w:rFonts w:ascii="Times New Roman" w:hAnsi="Times New Roman" w:cs="Times New Roman"/>
          <w:sz w:val="30"/>
          <w:szCs w:val="28"/>
        </w:rPr>
        <w:t xml:space="preserve"> </w:t>
      </w:r>
      <w:r w:rsidR="00A672CC" w:rsidRPr="0073166A">
        <w:rPr>
          <w:rFonts w:ascii="Times New Roman" w:hAnsi="Times New Roman" w:cs="Times New Roman"/>
          <w:sz w:val="30"/>
          <w:szCs w:val="28"/>
        </w:rPr>
        <w:t xml:space="preserve">не возвратил или </w:t>
      </w:r>
      <w:r w:rsidR="00063F18" w:rsidRPr="0073166A">
        <w:rPr>
          <w:rFonts w:ascii="Times New Roman" w:hAnsi="Times New Roman" w:cs="Times New Roman"/>
          <w:sz w:val="30"/>
          <w:szCs w:val="28"/>
        </w:rPr>
        <w:t xml:space="preserve">возвратил </w:t>
      </w:r>
      <w:r w:rsidR="00A672CC" w:rsidRPr="0073166A">
        <w:rPr>
          <w:rFonts w:ascii="Times New Roman" w:hAnsi="Times New Roman" w:cs="Times New Roman"/>
          <w:sz w:val="30"/>
          <w:szCs w:val="28"/>
        </w:rPr>
        <w:t xml:space="preserve">средства неиспользованной субсидии </w:t>
      </w:r>
      <w:r w:rsidRPr="0073166A">
        <w:rPr>
          <w:rFonts w:ascii="Times New Roman" w:hAnsi="Times New Roman" w:cs="Times New Roman"/>
          <w:sz w:val="30"/>
          <w:szCs w:val="28"/>
        </w:rPr>
        <w:t xml:space="preserve">не в полном объеме, Департамент </w:t>
      </w:r>
      <w:r w:rsidR="00CF24B1">
        <w:rPr>
          <w:rFonts w:ascii="Times New Roman" w:hAnsi="Times New Roman" w:cs="Times New Roman"/>
          <w:sz w:val="30"/>
          <w:szCs w:val="28"/>
        </w:rPr>
        <w:t xml:space="preserve">                 </w:t>
      </w:r>
      <w:r w:rsidRPr="0073166A">
        <w:rPr>
          <w:rFonts w:ascii="Times New Roman" w:hAnsi="Times New Roman" w:cs="Times New Roman"/>
          <w:sz w:val="30"/>
          <w:szCs w:val="28"/>
        </w:rPr>
        <w:t xml:space="preserve">в течение 30 дней с даты истечения десятидневного срока, установленного абзацем </w:t>
      </w:r>
      <w:r w:rsidR="00A672CC" w:rsidRPr="0073166A">
        <w:rPr>
          <w:rFonts w:ascii="Times New Roman" w:hAnsi="Times New Roman" w:cs="Times New Roman"/>
          <w:sz w:val="30"/>
          <w:szCs w:val="28"/>
        </w:rPr>
        <w:t>третьи</w:t>
      </w:r>
      <w:r w:rsidRPr="0073166A">
        <w:rPr>
          <w:rFonts w:ascii="Times New Roman" w:hAnsi="Times New Roman" w:cs="Times New Roman"/>
          <w:sz w:val="30"/>
          <w:szCs w:val="28"/>
        </w:rPr>
        <w:t>м настоящего пункта Положения, обращается в суд с заявлением о взыскании средств субсидий в бюджет города в соответствии с законодательством Российской Федерации.</w:t>
      </w:r>
    </w:p>
    <w:p w:rsidR="00424767" w:rsidRPr="0073166A" w:rsidRDefault="00424767" w:rsidP="00E962CA">
      <w:pPr>
        <w:pStyle w:val="ConsPlusNormal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sz w:val="30"/>
          <w:szCs w:val="28"/>
        </w:rPr>
      </w:pPr>
    </w:p>
    <w:p w:rsidR="0068372B" w:rsidRPr="0073166A" w:rsidRDefault="0068372B" w:rsidP="00E962C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p w:rsidR="00CF24B1" w:rsidRDefault="00CF24B1">
      <w:pPr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28"/>
          <w:lang w:eastAsia="ru-RU"/>
        </w:rPr>
        <w:br w:type="page"/>
      </w:r>
    </w:p>
    <w:p w:rsidR="00FF1FF5" w:rsidRPr="0073166A" w:rsidRDefault="00947048" w:rsidP="00761116">
      <w:pPr>
        <w:widowControl w:val="0"/>
        <w:autoSpaceDE w:val="0"/>
        <w:autoSpaceDN w:val="0"/>
        <w:spacing w:after="0" w:line="192" w:lineRule="auto"/>
        <w:ind w:firstLine="4649"/>
        <w:outlineLvl w:val="1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28"/>
          <w:lang w:eastAsia="ru-RU"/>
        </w:rPr>
        <w:t>Приложение</w:t>
      </w:r>
      <w:r w:rsidR="007C2B7D"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 </w:t>
      </w:r>
    </w:p>
    <w:p w:rsidR="00761116" w:rsidRDefault="007C2B7D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к Положению </w:t>
      </w:r>
      <w:r w:rsidR="004D7A61" w:rsidRPr="0073166A">
        <w:rPr>
          <w:rFonts w:ascii="Times New Roman" w:hAnsi="Times New Roman" w:cs="Times New Roman"/>
          <w:sz w:val="30"/>
          <w:szCs w:val="28"/>
        </w:rPr>
        <w:t xml:space="preserve">о </w:t>
      </w:r>
      <w:r w:rsidR="00527B77" w:rsidRPr="0073166A">
        <w:rPr>
          <w:rFonts w:ascii="Times New Roman" w:hAnsi="Times New Roman" w:cs="Times New Roman"/>
          <w:sz w:val="30"/>
          <w:szCs w:val="28"/>
        </w:rPr>
        <w:t xml:space="preserve">порядке </w:t>
      </w:r>
    </w:p>
    <w:p w:rsidR="00761116" w:rsidRDefault="00947048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предоставления субсидий</w:t>
      </w:r>
    </w:p>
    <w:p w:rsidR="00761116" w:rsidRDefault="00527B77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из бюджета города в соответствии </w:t>
      </w:r>
    </w:p>
    <w:p w:rsidR="00761116" w:rsidRDefault="00947048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со статьей 165 Жилищного к</w:t>
      </w:r>
      <w:r w:rsidR="00527B77" w:rsidRPr="0073166A">
        <w:rPr>
          <w:rFonts w:ascii="Times New Roman" w:hAnsi="Times New Roman" w:cs="Times New Roman"/>
          <w:sz w:val="30"/>
          <w:szCs w:val="28"/>
        </w:rPr>
        <w:t xml:space="preserve">одекса </w:t>
      </w:r>
    </w:p>
    <w:p w:rsidR="00761116" w:rsidRDefault="00527B77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Российской Федерации в целях </w:t>
      </w:r>
    </w:p>
    <w:p w:rsidR="00761116" w:rsidRDefault="00947048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финансового обеспечения затрат</w:t>
      </w:r>
      <w:r w:rsidR="00527B77" w:rsidRPr="0073166A">
        <w:rPr>
          <w:rFonts w:ascii="Times New Roman" w:hAnsi="Times New Roman" w:cs="Times New Roman"/>
          <w:sz w:val="30"/>
          <w:szCs w:val="28"/>
        </w:rPr>
        <w:t xml:space="preserve"> </w:t>
      </w:r>
    </w:p>
    <w:p w:rsidR="00761116" w:rsidRDefault="00527B77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в связи с проведением капитального</w:t>
      </w:r>
    </w:p>
    <w:p w:rsidR="00761116" w:rsidRDefault="00527B77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ремонта многоквартирных домов </w:t>
      </w:r>
    </w:p>
    <w:p w:rsidR="00761116" w:rsidRDefault="00527B77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(за исключением затрат в связи </w:t>
      </w:r>
    </w:p>
    <w:p w:rsidR="00761116" w:rsidRDefault="00527B77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с исполнением краткосрочного </w:t>
      </w:r>
    </w:p>
    <w:p w:rsidR="00761116" w:rsidRDefault="00527B77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плана реализации региональной </w:t>
      </w:r>
    </w:p>
    <w:p w:rsidR="00761116" w:rsidRDefault="00527B77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программы капитального ремонта</w:t>
      </w:r>
    </w:p>
    <w:p w:rsidR="00761116" w:rsidRDefault="00527B77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 xml:space="preserve">общего имущества </w:t>
      </w:r>
    </w:p>
    <w:p w:rsidR="00527B77" w:rsidRPr="0073166A" w:rsidRDefault="00527B77" w:rsidP="00761116">
      <w:pPr>
        <w:pStyle w:val="ConsPlusNormal"/>
        <w:spacing w:line="192" w:lineRule="auto"/>
        <w:ind w:firstLine="4649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в многоквартирных домах)</w:t>
      </w:r>
    </w:p>
    <w:p w:rsidR="007C2B7D" w:rsidRPr="0073166A" w:rsidRDefault="007C2B7D" w:rsidP="00761116">
      <w:pPr>
        <w:widowControl w:val="0"/>
        <w:autoSpaceDE w:val="0"/>
        <w:autoSpaceDN w:val="0"/>
        <w:spacing w:after="0" w:line="192" w:lineRule="auto"/>
        <w:jc w:val="center"/>
        <w:outlineLvl w:val="1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p w:rsidR="00FF1FF5" w:rsidRDefault="00FF1FF5" w:rsidP="00761116">
      <w:pPr>
        <w:widowControl w:val="0"/>
        <w:autoSpaceDE w:val="0"/>
        <w:autoSpaceDN w:val="0"/>
        <w:spacing w:after="0" w:line="192" w:lineRule="auto"/>
        <w:jc w:val="center"/>
        <w:outlineLvl w:val="1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p w:rsidR="005B158D" w:rsidRDefault="005B158D" w:rsidP="00761116">
      <w:pPr>
        <w:widowControl w:val="0"/>
        <w:autoSpaceDE w:val="0"/>
        <w:autoSpaceDN w:val="0"/>
        <w:spacing w:after="0" w:line="192" w:lineRule="auto"/>
        <w:jc w:val="center"/>
        <w:outlineLvl w:val="1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p w:rsidR="007C2B7D" w:rsidRPr="0073166A" w:rsidRDefault="007C2B7D" w:rsidP="0076111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bookmarkStart w:id="5" w:name="P286"/>
      <w:bookmarkEnd w:id="5"/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ЗАЯВКА</w:t>
      </w:r>
    </w:p>
    <w:p w:rsidR="007C2B7D" w:rsidRPr="0073166A" w:rsidRDefault="007C2B7D" w:rsidP="0076111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на предоставление субсидии</w:t>
      </w:r>
    </w:p>
    <w:p w:rsidR="007C2B7D" w:rsidRDefault="007C2B7D" w:rsidP="0076111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p w:rsidR="005B158D" w:rsidRDefault="005B158D" w:rsidP="0076111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p w:rsidR="00761116" w:rsidRDefault="00761116" w:rsidP="0076111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p w:rsidR="007C2B7D" w:rsidRDefault="007C2B7D" w:rsidP="007611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73166A">
        <w:rPr>
          <w:rFonts w:ascii="Times New Roman" w:hAnsi="Times New Roman" w:cs="Times New Roman"/>
          <w:sz w:val="30"/>
          <w:szCs w:val="28"/>
        </w:rPr>
        <w:t>Прошу предоставить субсидию в целях</w:t>
      </w:r>
      <w:r w:rsidR="00947048">
        <w:rPr>
          <w:rFonts w:ascii="Times New Roman" w:hAnsi="Times New Roman" w:cs="Times New Roman"/>
          <w:sz w:val="30"/>
          <w:szCs w:val="28"/>
        </w:rPr>
        <w:t xml:space="preserve"> финансового обеспечения затрат</w:t>
      </w:r>
      <w:r w:rsidRPr="0073166A">
        <w:rPr>
          <w:rFonts w:ascii="Times New Roman" w:hAnsi="Times New Roman" w:cs="Times New Roman"/>
          <w:sz w:val="30"/>
          <w:szCs w:val="28"/>
        </w:rPr>
        <w:t xml:space="preserve"> </w:t>
      </w:r>
      <w:r w:rsidR="00527B77" w:rsidRPr="0073166A">
        <w:rPr>
          <w:rFonts w:ascii="Times New Roman" w:hAnsi="Times New Roman" w:cs="Times New Roman"/>
          <w:sz w:val="30"/>
          <w:szCs w:val="28"/>
        </w:rPr>
        <w:t xml:space="preserve">в связи с проведением капитального ремонта многоквартирных домов (за исключением затрат в связи с исполнением краткосрочного плана реализации региональной программы капитального ремонта </w:t>
      </w:r>
      <w:r w:rsidR="00761116">
        <w:rPr>
          <w:rFonts w:ascii="Times New Roman" w:hAnsi="Times New Roman" w:cs="Times New Roman"/>
          <w:sz w:val="30"/>
          <w:szCs w:val="28"/>
        </w:rPr>
        <w:t xml:space="preserve">             </w:t>
      </w:r>
      <w:r w:rsidR="00527B77" w:rsidRPr="0073166A">
        <w:rPr>
          <w:rFonts w:ascii="Times New Roman" w:hAnsi="Times New Roman" w:cs="Times New Roman"/>
          <w:sz w:val="30"/>
          <w:szCs w:val="28"/>
        </w:rPr>
        <w:t>о</w:t>
      </w:r>
      <w:r w:rsidR="00761116">
        <w:rPr>
          <w:rFonts w:ascii="Times New Roman" w:hAnsi="Times New Roman" w:cs="Times New Roman"/>
          <w:sz w:val="30"/>
          <w:szCs w:val="28"/>
        </w:rPr>
        <w:t>б</w:t>
      </w:r>
      <w:r w:rsidR="00527B77" w:rsidRPr="0073166A">
        <w:rPr>
          <w:rFonts w:ascii="Times New Roman" w:hAnsi="Times New Roman" w:cs="Times New Roman"/>
          <w:sz w:val="30"/>
          <w:szCs w:val="28"/>
        </w:rPr>
        <w:t>щего имущества в многоквартирных домах)</w:t>
      </w:r>
    </w:p>
    <w:p w:rsidR="00761116" w:rsidRPr="0073166A" w:rsidRDefault="00761116" w:rsidP="0076111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81"/>
        <w:gridCol w:w="2275"/>
      </w:tblGrid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Полное наименование организации/Ф</w:t>
            </w:r>
            <w:r w:rsidR="00947048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.</w:t>
            </w: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И</w:t>
            </w:r>
            <w:r w:rsidR="00947048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.</w:t>
            </w: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О</w:t>
            </w:r>
            <w:r w:rsidR="00947048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.</w:t>
            </w: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Сокращенное наименование организации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Дата регистрации (при создании до 01.07.2002)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Дата внесения записи о создании в Единый государственный реестр юридических лиц/индивидуальных предпринимателей (при создании после 01.07.2002)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 xml:space="preserve">Код по общероссийскому </w:t>
            </w:r>
            <w:hyperlink r:id="rId25">
              <w:r w:rsidRPr="0073166A">
                <w:rPr>
                  <w:rFonts w:ascii="Times New Roman" w:eastAsiaTheme="minorEastAsia" w:hAnsi="Times New Roman" w:cs="Times New Roman"/>
                  <w:sz w:val="30"/>
                  <w:szCs w:val="28"/>
                  <w:lang w:eastAsia="ru-RU"/>
                </w:rPr>
                <w:t>классификатору</w:t>
              </w:r>
            </w:hyperlink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 xml:space="preserve"> предприятий и организаций (ОКПО)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 xml:space="preserve">Код (-ы) по общероссийскому классификатору видов экономической деятельности </w:t>
            </w:r>
            <w:hyperlink r:id="rId26">
              <w:r w:rsidRPr="0073166A">
                <w:rPr>
                  <w:rFonts w:ascii="Times New Roman" w:eastAsiaTheme="minorEastAsia" w:hAnsi="Times New Roman" w:cs="Times New Roman"/>
                  <w:sz w:val="30"/>
                  <w:szCs w:val="28"/>
                  <w:lang w:eastAsia="ru-RU"/>
                </w:rPr>
                <w:t>(ОКВЭД)</w:t>
              </w:r>
            </w:hyperlink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Код причины постановки на учет (КПП)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Банковский идентификационный код (БИК)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Номер корреспондентского счета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Адрес (местонахождение) постоянно действующего органа некоммерческой организации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Почтовый адрес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Телефон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Сайт в сети Интернет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Наименование должности руководителя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7081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2275" w:type="dxa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9356" w:type="dxa"/>
            <w:gridSpan w:val="2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Цель получения субсидии</w:t>
            </w:r>
          </w:p>
        </w:tc>
      </w:tr>
      <w:tr w:rsidR="007C2B7D" w:rsidRPr="0073166A" w:rsidTr="00D839CF">
        <w:tc>
          <w:tcPr>
            <w:tcW w:w="9356" w:type="dxa"/>
            <w:gridSpan w:val="2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  <w:tr w:rsidR="007C2B7D" w:rsidRPr="0073166A" w:rsidTr="00D839CF">
        <w:tc>
          <w:tcPr>
            <w:tcW w:w="9356" w:type="dxa"/>
            <w:gridSpan w:val="2"/>
          </w:tcPr>
          <w:p w:rsidR="007C2B7D" w:rsidRPr="0073166A" w:rsidRDefault="00E256AE" w:rsidP="00E25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 xml:space="preserve">Значения </w:t>
            </w:r>
            <w:r w:rsidR="007C2B7D"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результат</w:t>
            </w: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а</w:t>
            </w:r>
            <w:r w:rsidR="007C2B7D"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 xml:space="preserve"> предоставления субсидии</w:t>
            </w:r>
          </w:p>
        </w:tc>
      </w:tr>
      <w:tr w:rsidR="007C2B7D" w:rsidRPr="0073166A" w:rsidTr="00D839CF">
        <w:tc>
          <w:tcPr>
            <w:tcW w:w="9356" w:type="dxa"/>
            <w:gridSpan w:val="2"/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</w:p>
        </w:tc>
      </w:tr>
    </w:tbl>
    <w:p w:rsidR="007C2B7D" w:rsidRPr="0073166A" w:rsidRDefault="007C2B7D" w:rsidP="00D839C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p w:rsidR="007C2B7D" w:rsidRPr="0073166A" w:rsidRDefault="007C2B7D" w:rsidP="00D839C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Прошу предоставить субсидию в размере ___________ рублей.</w:t>
      </w:r>
    </w:p>
    <w:p w:rsidR="007C2B7D" w:rsidRPr="0073166A" w:rsidRDefault="007C2B7D" w:rsidP="00D839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p w:rsidR="007C2B7D" w:rsidRPr="0073166A" w:rsidRDefault="007C2B7D" w:rsidP="009470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Даю согласие на проведение в отношении представляемой мной </w:t>
      </w:r>
      <w:r w:rsidR="00D839CF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         </w:t>
      </w: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организации проверок Департаментом и органами муниципального </w:t>
      </w:r>
      <w:r w:rsidR="00D839CF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            </w:t>
      </w: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финансового контроля соблюдения условий и порядка предоставления субсидий.</w:t>
      </w:r>
    </w:p>
    <w:p w:rsidR="007C2B7D" w:rsidRPr="0073166A" w:rsidRDefault="007C2B7D" w:rsidP="009470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С условиями отбора и предоставления субсидий ознакомлен и согласен.</w:t>
      </w:r>
    </w:p>
    <w:p w:rsidR="007C2B7D" w:rsidRPr="0073166A" w:rsidRDefault="007C2B7D" w:rsidP="009470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Даю согласие на проверку и обработку данных, указанных </w:t>
      </w:r>
      <w:r w:rsidR="00947048">
        <w:rPr>
          <w:rFonts w:ascii="Times New Roman" w:eastAsiaTheme="minorEastAsia" w:hAnsi="Times New Roman" w:cs="Times New Roman"/>
          <w:sz w:val="30"/>
          <w:szCs w:val="28"/>
          <w:lang w:eastAsia="ru-RU"/>
        </w:rPr>
        <w:t xml:space="preserve">                     </w:t>
      </w: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в настоящей заявке.</w:t>
      </w:r>
    </w:p>
    <w:p w:rsidR="007C2B7D" w:rsidRPr="0073166A" w:rsidRDefault="007C2B7D" w:rsidP="009470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Даю свое согласие на публикацию (размещение) в информационно-телекоммуникационной сети Интернет информации о себе в рамках проведения отбора на получение субсидий, о подаваемой мной заявке, иной информации о себе как об участнике отбора, связанной с отбором.</w:t>
      </w:r>
    </w:p>
    <w:p w:rsidR="007C2B7D" w:rsidRPr="0073166A" w:rsidRDefault="007C2B7D" w:rsidP="009470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Достоверность информации (в том числе документов), представленной в составе заявки на участие в отборе на предоставление субсидии, подтверждаю.</w:t>
      </w:r>
    </w:p>
    <w:p w:rsidR="00275E83" w:rsidRPr="0073166A" w:rsidRDefault="00275E83" w:rsidP="00275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66A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принятых решениях прошу информировать одним из следующих способов:</w:t>
      </w:r>
    </w:p>
    <w:p w:rsidR="00275E83" w:rsidRPr="0073166A" w:rsidRDefault="00275E83" w:rsidP="00275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66A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F0"/>
      </w:r>
      <w:r w:rsidRPr="007316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непосредственного вручения представителю участника отбора;</w:t>
      </w:r>
    </w:p>
    <w:p w:rsidR="00275E83" w:rsidRPr="0073166A" w:rsidRDefault="00275E83" w:rsidP="00275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66A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F0"/>
      </w:r>
      <w:r w:rsidRPr="007316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почтового отправления с уведомлением о вручении</w:t>
      </w:r>
      <w:r w:rsidR="00D839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7316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адресу:____________________</w:t>
      </w:r>
      <w:r w:rsidR="00D839C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 w:rsidRPr="0073166A">
        <w:rPr>
          <w:rFonts w:ascii="Times New Roman" w:eastAsia="Times New Roman" w:hAnsi="Times New Roman" w:cs="Times New Roman"/>
          <w:sz w:val="30"/>
          <w:szCs w:val="30"/>
          <w:lang w:eastAsia="ru-RU"/>
        </w:rPr>
        <w:t>_;</w:t>
      </w:r>
    </w:p>
    <w:p w:rsidR="00275E83" w:rsidRPr="0073166A" w:rsidRDefault="00275E83" w:rsidP="00275E8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166A">
        <w:rPr>
          <w:rFonts w:ascii="Times New Roman" w:eastAsia="Times New Roman" w:hAnsi="Times New Roman" w:cs="Times New Roman"/>
          <w:sz w:val="30"/>
          <w:szCs w:val="30"/>
        </w:rPr>
        <w:sym w:font="Symbol" w:char="F0F0"/>
      </w:r>
      <w:r w:rsidRPr="0073166A">
        <w:rPr>
          <w:rFonts w:ascii="Times New Roman" w:eastAsia="Times New Roman" w:hAnsi="Times New Roman" w:cs="Times New Roman"/>
          <w:sz w:val="30"/>
          <w:szCs w:val="30"/>
        </w:rPr>
        <w:t xml:space="preserve"> в форме электронного документа, подписанного усиленной </w:t>
      </w:r>
      <w:r w:rsidR="00D839CF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 w:rsidRPr="0073166A">
        <w:rPr>
          <w:rFonts w:ascii="Times New Roman" w:eastAsia="Times New Roman" w:hAnsi="Times New Roman" w:cs="Times New Roman"/>
          <w:sz w:val="30"/>
          <w:szCs w:val="30"/>
        </w:rPr>
        <w:t xml:space="preserve">квалифицированной электронной подписью, на адрес электронной </w:t>
      </w:r>
      <w:r w:rsidR="00D839CF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73166A">
        <w:rPr>
          <w:rFonts w:ascii="Times New Roman" w:eastAsia="Times New Roman" w:hAnsi="Times New Roman" w:cs="Times New Roman"/>
          <w:sz w:val="30"/>
          <w:szCs w:val="30"/>
        </w:rPr>
        <w:t>почты:___________________________________________.</w:t>
      </w:r>
    </w:p>
    <w:p w:rsidR="007C2B7D" w:rsidRPr="0073166A" w:rsidRDefault="007C2B7D" w:rsidP="000B42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К заявке прилагаются следующие документы:</w:t>
      </w:r>
    </w:p>
    <w:p w:rsidR="007C2B7D" w:rsidRPr="0073166A" w:rsidRDefault="007C2B7D" w:rsidP="000B42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1. ________________________</w:t>
      </w:r>
      <w:r w:rsidR="00654AE0">
        <w:rPr>
          <w:rFonts w:ascii="Times New Roman" w:eastAsiaTheme="minorEastAsia" w:hAnsi="Times New Roman" w:cs="Times New Roman"/>
          <w:sz w:val="30"/>
          <w:szCs w:val="28"/>
          <w:lang w:eastAsia="ru-RU"/>
        </w:rPr>
        <w:t>_______________________________.</w:t>
      </w:r>
    </w:p>
    <w:p w:rsidR="007C2B7D" w:rsidRPr="0073166A" w:rsidRDefault="007C2B7D" w:rsidP="000B42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2. ________________________</w:t>
      </w:r>
      <w:r w:rsidR="000B4212">
        <w:rPr>
          <w:rFonts w:ascii="Times New Roman" w:eastAsiaTheme="minorEastAsia" w:hAnsi="Times New Roman" w:cs="Times New Roman"/>
          <w:sz w:val="30"/>
          <w:szCs w:val="28"/>
          <w:lang w:eastAsia="ru-RU"/>
        </w:rPr>
        <w:t>_______________________________.</w:t>
      </w:r>
    </w:p>
    <w:p w:rsidR="007C2B7D" w:rsidRDefault="007C2B7D" w:rsidP="000B42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3</w:t>
      </w:r>
      <w:r w:rsidR="000B4212">
        <w:rPr>
          <w:rFonts w:ascii="Times New Roman" w:eastAsiaTheme="minorEastAsia" w:hAnsi="Times New Roman" w:cs="Times New Roman"/>
          <w:sz w:val="30"/>
          <w:szCs w:val="28"/>
          <w:lang w:eastAsia="ru-RU"/>
        </w:rPr>
        <w:t>.</w:t>
      </w:r>
      <w:r w:rsidRPr="0073166A">
        <w:rPr>
          <w:rFonts w:ascii="Times New Roman" w:eastAsiaTheme="minorEastAsia" w:hAnsi="Times New Roman" w:cs="Times New Roman"/>
          <w:sz w:val="30"/>
          <w:szCs w:val="28"/>
          <w:lang w:eastAsia="ru-RU"/>
        </w:rPr>
        <w:t>_________________________</w:t>
      </w:r>
      <w:r w:rsidR="000B4212">
        <w:rPr>
          <w:rFonts w:ascii="Times New Roman" w:eastAsiaTheme="minorEastAsia" w:hAnsi="Times New Roman" w:cs="Times New Roman"/>
          <w:sz w:val="30"/>
          <w:szCs w:val="28"/>
          <w:lang w:eastAsia="ru-RU"/>
        </w:rPr>
        <w:t>______________________________.</w:t>
      </w:r>
    </w:p>
    <w:p w:rsidR="00D839CF" w:rsidRDefault="00D839CF" w:rsidP="000B42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44"/>
        <w:gridCol w:w="1840"/>
        <w:gridCol w:w="144"/>
        <w:gridCol w:w="3542"/>
      </w:tblGrid>
      <w:tr w:rsidR="00C37B36" w:rsidRPr="00C37B36" w:rsidTr="00654AE0">
        <w:tc>
          <w:tcPr>
            <w:tcW w:w="3686" w:type="dxa"/>
          </w:tcPr>
          <w:p w:rsidR="00C37B36" w:rsidRPr="00654AE0" w:rsidRDefault="00C37B36" w:rsidP="00654AE0">
            <w:pPr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54AE0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  <w:r w:rsidR="00654AE0" w:rsidRPr="00654AE0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организации/</w:t>
            </w:r>
          </w:p>
          <w:p w:rsidR="00B602B7" w:rsidRDefault="00654AE0" w:rsidP="00654AE0">
            <w:pPr>
              <w:spacing w:after="0"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54AE0"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</w:t>
            </w:r>
          </w:p>
          <w:p w:rsidR="00654AE0" w:rsidRPr="00C37B36" w:rsidRDefault="00654AE0" w:rsidP="00654AE0">
            <w:pPr>
              <w:spacing w:after="0" w:line="192" w:lineRule="auto"/>
            </w:pPr>
            <w:r w:rsidRPr="00654AE0">
              <w:rPr>
                <w:rFonts w:ascii="Times New Roman" w:hAnsi="Times New Roman" w:cs="Times New Roman"/>
                <w:sz w:val="30"/>
                <w:szCs w:val="30"/>
              </w:rPr>
              <w:t>предприниматель</w:t>
            </w:r>
          </w:p>
        </w:tc>
        <w:tc>
          <w:tcPr>
            <w:tcW w:w="144" w:type="dxa"/>
          </w:tcPr>
          <w:p w:rsidR="00C37B36" w:rsidRPr="00C37B36" w:rsidRDefault="00C37B36" w:rsidP="00C37B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C37B36" w:rsidRPr="00C37B36" w:rsidRDefault="00C37B36" w:rsidP="00C37B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44" w:type="dxa"/>
          </w:tcPr>
          <w:p w:rsidR="00C37B36" w:rsidRPr="00C37B36" w:rsidRDefault="00C37B36" w:rsidP="00C37B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37B36" w:rsidRPr="00C37B36" w:rsidRDefault="00C37B36" w:rsidP="00C37B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C37B36" w:rsidRPr="00C37B36" w:rsidTr="00654AE0">
        <w:tc>
          <w:tcPr>
            <w:tcW w:w="3686" w:type="dxa"/>
          </w:tcPr>
          <w:p w:rsidR="00C37B36" w:rsidRPr="00C37B36" w:rsidRDefault="00C37B36" w:rsidP="00C37B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C37B36" w:rsidRPr="00C37B36" w:rsidRDefault="00C37B36" w:rsidP="00C37B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C37B36" w:rsidRPr="00C37B36" w:rsidRDefault="00C37B36" w:rsidP="00C37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dxa"/>
          </w:tcPr>
          <w:p w:rsidR="00C37B36" w:rsidRPr="00C37B36" w:rsidRDefault="00C37B36" w:rsidP="00C37B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C37B36" w:rsidRPr="00C37B36" w:rsidRDefault="00C37B36" w:rsidP="00C3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(расшифровка подписи</w:t>
            </w: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37B36" w:rsidRPr="0073166A" w:rsidRDefault="00C37B36" w:rsidP="00527B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2126"/>
        <w:gridCol w:w="144"/>
        <w:gridCol w:w="3542"/>
      </w:tblGrid>
      <w:tr w:rsidR="007C2B7D" w:rsidRPr="0073166A" w:rsidTr="000B4212">
        <w:trPr>
          <w:trHeight w:val="537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B7D" w:rsidRPr="0073166A" w:rsidRDefault="007C2B7D" w:rsidP="0052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</w:pPr>
            <w:r w:rsidRPr="0073166A">
              <w:rPr>
                <w:rFonts w:ascii="Times New Roman" w:eastAsiaTheme="minorEastAsia" w:hAnsi="Times New Roman" w:cs="Times New Roman"/>
                <w:sz w:val="30"/>
                <w:szCs w:val="28"/>
                <w:lang w:eastAsia="ru-RU"/>
              </w:rPr>
              <w:t>М.П.</w:t>
            </w:r>
          </w:p>
          <w:p w:rsidR="007C2B7D" w:rsidRPr="00947048" w:rsidRDefault="007C2B7D" w:rsidP="00527B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470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C80739" w:rsidRPr="00C37B36" w:rsidTr="00C80739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C80739" w:rsidRPr="00C37B36" w:rsidRDefault="00C80739" w:rsidP="00C807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</w:tc>
        <w:tc>
          <w:tcPr>
            <w:tcW w:w="283" w:type="dxa"/>
          </w:tcPr>
          <w:p w:rsidR="00C80739" w:rsidRPr="00C37B36" w:rsidRDefault="00C80739" w:rsidP="00C807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0739" w:rsidRPr="00C37B36" w:rsidRDefault="00C80739" w:rsidP="00C807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44" w:type="dxa"/>
          </w:tcPr>
          <w:p w:rsidR="00C80739" w:rsidRPr="00C37B36" w:rsidRDefault="00C80739" w:rsidP="00C807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80739" w:rsidRPr="00C37B36" w:rsidRDefault="00C80739" w:rsidP="00C807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C80739" w:rsidRPr="00C37B36" w:rsidTr="00C80739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C80739" w:rsidRPr="00C37B36" w:rsidRDefault="00C80739" w:rsidP="00C807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80739" w:rsidRPr="00C37B36" w:rsidRDefault="00C80739" w:rsidP="00C807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0739" w:rsidRPr="00C37B36" w:rsidRDefault="00C80739" w:rsidP="00C80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dxa"/>
          </w:tcPr>
          <w:p w:rsidR="00C80739" w:rsidRPr="00C37B36" w:rsidRDefault="00C80739" w:rsidP="00C807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C80739" w:rsidRPr="00C37B36" w:rsidRDefault="00C80739" w:rsidP="00C80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(расшифровка подписи</w:t>
            </w:r>
            <w:r w:rsidRPr="00C37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80739" w:rsidRDefault="00C80739"/>
    <w:tbl>
      <w:tblPr>
        <w:tblW w:w="332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</w:tblGrid>
      <w:tr w:rsidR="00C80739" w:rsidRPr="00C80739" w:rsidTr="00C80739">
        <w:trPr>
          <w:trHeight w:val="167"/>
        </w:trPr>
        <w:tc>
          <w:tcPr>
            <w:tcW w:w="3323" w:type="dxa"/>
            <w:tcBorders>
              <w:top w:val="nil"/>
              <w:left w:val="nil"/>
              <w:right w:val="nil"/>
            </w:tcBorders>
          </w:tcPr>
          <w:p w:rsidR="00C80739" w:rsidRPr="00C80739" w:rsidRDefault="00C80739" w:rsidP="00C807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80739" w:rsidRPr="00C80739" w:rsidTr="00C80739">
        <w:tblPrEx>
          <w:tblBorders>
            <w:insideH w:val="nil"/>
          </w:tblBorders>
        </w:tblPrEx>
        <w:trPr>
          <w:trHeight w:val="345"/>
        </w:trPr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739" w:rsidRPr="00C80739" w:rsidRDefault="00C80739" w:rsidP="00C8073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39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7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0739" w:rsidRPr="00C80739" w:rsidRDefault="00C80739" w:rsidP="00C8073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FF5" w:rsidRPr="00CA4B53" w:rsidRDefault="00FF1FF5" w:rsidP="00527B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1FF5" w:rsidRPr="00CA4B53" w:rsidSect="004536FB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60" w:rsidRDefault="00996D60" w:rsidP="0092740A">
      <w:pPr>
        <w:spacing w:after="0" w:line="240" w:lineRule="auto"/>
      </w:pPr>
      <w:r>
        <w:separator/>
      </w:r>
    </w:p>
  </w:endnote>
  <w:endnote w:type="continuationSeparator" w:id="0">
    <w:p w:rsidR="00996D60" w:rsidRDefault="00996D60" w:rsidP="0092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60" w:rsidRDefault="00996D60" w:rsidP="0092740A">
      <w:pPr>
        <w:spacing w:after="0" w:line="240" w:lineRule="auto"/>
      </w:pPr>
      <w:r>
        <w:separator/>
      </w:r>
    </w:p>
  </w:footnote>
  <w:footnote w:type="continuationSeparator" w:id="0">
    <w:p w:rsidR="00996D60" w:rsidRDefault="00996D60" w:rsidP="0092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170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2505" w:rsidRPr="00D94E74" w:rsidRDefault="00DC2505" w:rsidP="00D94E7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E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E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E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36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4E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B69"/>
    <w:multiLevelType w:val="hybridMultilevel"/>
    <w:tmpl w:val="D56AF3A8"/>
    <w:lvl w:ilvl="0" w:tplc="C19E5DE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4F1B1D"/>
    <w:multiLevelType w:val="hybridMultilevel"/>
    <w:tmpl w:val="A87885C4"/>
    <w:lvl w:ilvl="0" w:tplc="1A244A02">
      <w:start w:val="12"/>
      <w:numFmt w:val="decimal"/>
      <w:suff w:val="nothing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981550"/>
    <w:multiLevelType w:val="hybridMultilevel"/>
    <w:tmpl w:val="311AFB98"/>
    <w:lvl w:ilvl="0" w:tplc="2CCAC45A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8E18A8"/>
    <w:multiLevelType w:val="hybridMultilevel"/>
    <w:tmpl w:val="B81C80CA"/>
    <w:lvl w:ilvl="0" w:tplc="CFF8DA14">
      <w:start w:val="20"/>
      <w:numFmt w:val="decimal"/>
      <w:suff w:val="nothing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5845632"/>
    <w:multiLevelType w:val="hybridMultilevel"/>
    <w:tmpl w:val="2A603268"/>
    <w:lvl w:ilvl="0" w:tplc="8C7E1EFC">
      <w:start w:val="36"/>
      <w:numFmt w:val="decimal"/>
      <w:suff w:val="nothing"/>
      <w:lvlText w:val="%1."/>
      <w:lvlJc w:val="left"/>
      <w:pPr>
        <w:ind w:left="375" w:hanging="375"/>
      </w:pPr>
      <w:rPr>
        <w:rFonts w:eastAsia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F4366B"/>
    <w:multiLevelType w:val="hybridMultilevel"/>
    <w:tmpl w:val="5F14ECA2"/>
    <w:lvl w:ilvl="0" w:tplc="2C589E8E">
      <w:start w:val="1"/>
      <w:numFmt w:val="decimal"/>
      <w:suff w:val="nothing"/>
      <w:lvlText w:val="%1)"/>
      <w:lvlJc w:val="left"/>
      <w:pPr>
        <w:ind w:left="105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C250C96"/>
    <w:multiLevelType w:val="hybridMultilevel"/>
    <w:tmpl w:val="D9E846A0"/>
    <w:lvl w:ilvl="0" w:tplc="680AE120">
      <w:start w:val="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09547D"/>
    <w:multiLevelType w:val="hybridMultilevel"/>
    <w:tmpl w:val="7F1CF40C"/>
    <w:lvl w:ilvl="0" w:tplc="4D787F84">
      <w:start w:val="29"/>
      <w:numFmt w:val="decimal"/>
      <w:suff w:val="nothing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783B3238"/>
    <w:multiLevelType w:val="hybridMultilevel"/>
    <w:tmpl w:val="48F2E1EA"/>
    <w:lvl w:ilvl="0" w:tplc="EBA0075A">
      <w:start w:val="15"/>
      <w:numFmt w:val="decimal"/>
      <w:suff w:val="nothing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CD13F98"/>
    <w:multiLevelType w:val="hybridMultilevel"/>
    <w:tmpl w:val="227A03A2"/>
    <w:lvl w:ilvl="0" w:tplc="54F484C0">
      <w:start w:val="56"/>
      <w:numFmt w:val="decimal"/>
      <w:lvlText w:val="%1."/>
      <w:lvlJc w:val="left"/>
      <w:pPr>
        <w:ind w:left="68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06"/>
    <w:rsid w:val="00001299"/>
    <w:rsid w:val="0000172E"/>
    <w:rsid w:val="00003806"/>
    <w:rsid w:val="0000418B"/>
    <w:rsid w:val="00007114"/>
    <w:rsid w:val="000103FE"/>
    <w:rsid w:val="0001151E"/>
    <w:rsid w:val="000118EE"/>
    <w:rsid w:val="00012E77"/>
    <w:rsid w:val="00015672"/>
    <w:rsid w:val="000158C7"/>
    <w:rsid w:val="000167A2"/>
    <w:rsid w:val="00017B86"/>
    <w:rsid w:val="000204D5"/>
    <w:rsid w:val="0002198E"/>
    <w:rsid w:val="0002493E"/>
    <w:rsid w:val="0002512C"/>
    <w:rsid w:val="00025F53"/>
    <w:rsid w:val="000278BF"/>
    <w:rsid w:val="00030223"/>
    <w:rsid w:val="00030915"/>
    <w:rsid w:val="00030F57"/>
    <w:rsid w:val="00031865"/>
    <w:rsid w:val="0003340C"/>
    <w:rsid w:val="0004036E"/>
    <w:rsid w:val="00040C32"/>
    <w:rsid w:val="00044672"/>
    <w:rsid w:val="0004512A"/>
    <w:rsid w:val="00050679"/>
    <w:rsid w:val="00051D01"/>
    <w:rsid w:val="00052797"/>
    <w:rsid w:val="00053CC6"/>
    <w:rsid w:val="00061B8A"/>
    <w:rsid w:val="00063F18"/>
    <w:rsid w:val="0006674F"/>
    <w:rsid w:val="000675F1"/>
    <w:rsid w:val="000759A0"/>
    <w:rsid w:val="00082117"/>
    <w:rsid w:val="00082E8A"/>
    <w:rsid w:val="00082E9B"/>
    <w:rsid w:val="000879A5"/>
    <w:rsid w:val="00095AFE"/>
    <w:rsid w:val="0009784E"/>
    <w:rsid w:val="000A28F7"/>
    <w:rsid w:val="000A3008"/>
    <w:rsid w:val="000A3E42"/>
    <w:rsid w:val="000A4706"/>
    <w:rsid w:val="000A5B45"/>
    <w:rsid w:val="000A7985"/>
    <w:rsid w:val="000B37F4"/>
    <w:rsid w:val="000B4212"/>
    <w:rsid w:val="000B5E7A"/>
    <w:rsid w:val="000B7419"/>
    <w:rsid w:val="000C1608"/>
    <w:rsid w:val="000C283F"/>
    <w:rsid w:val="000C3EA7"/>
    <w:rsid w:val="000C4C8A"/>
    <w:rsid w:val="000C69E6"/>
    <w:rsid w:val="000D2C17"/>
    <w:rsid w:val="000D323A"/>
    <w:rsid w:val="000D3667"/>
    <w:rsid w:val="000D5AA2"/>
    <w:rsid w:val="000D6E9A"/>
    <w:rsid w:val="000D7681"/>
    <w:rsid w:val="000E0415"/>
    <w:rsid w:val="000E0CF3"/>
    <w:rsid w:val="000E1DB7"/>
    <w:rsid w:val="000E2F8D"/>
    <w:rsid w:val="000E5147"/>
    <w:rsid w:val="000E6265"/>
    <w:rsid w:val="000F2939"/>
    <w:rsid w:val="000F4BAA"/>
    <w:rsid w:val="000F4C82"/>
    <w:rsid w:val="000F4EE7"/>
    <w:rsid w:val="000F5A1B"/>
    <w:rsid w:val="0010107D"/>
    <w:rsid w:val="0010568D"/>
    <w:rsid w:val="00110AC9"/>
    <w:rsid w:val="00111A6B"/>
    <w:rsid w:val="00114DB3"/>
    <w:rsid w:val="00115E1F"/>
    <w:rsid w:val="0011672B"/>
    <w:rsid w:val="0012184A"/>
    <w:rsid w:val="00121B4A"/>
    <w:rsid w:val="001232C8"/>
    <w:rsid w:val="00123600"/>
    <w:rsid w:val="00127D3C"/>
    <w:rsid w:val="00133005"/>
    <w:rsid w:val="001332C8"/>
    <w:rsid w:val="001345C6"/>
    <w:rsid w:val="00137452"/>
    <w:rsid w:val="00140F1C"/>
    <w:rsid w:val="00144078"/>
    <w:rsid w:val="00144521"/>
    <w:rsid w:val="00145A1D"/>
    <w:rsid w:val="00145A5A"/>
    <w:rsid w:val="00147758"/>
    <w:rsid w:val="0014795F"/>
    <w:rsid w:val="00150582"/>
    <w:rsid w:val="0015117A"/>
    <w:rsid w:val="00152743"/>
    <w:rsid w:val="00152EE7"/>
    <w:rsid w:val="00154B19"/>
    <w:rsid w:val="00155436"/>
    <w:rsid w:val="001606C1"/>
    <w:rsid w:val="0016245F"/>
    <w:rsid w:val="00162ED0"/>
    <w:rsid w:val="001637EC"/>
    <w:rsid w:val="0016452B"/>
    <w:rsid w:val="0016600B"/>
    <w:rsid w:val="00177ECF"/>
    <w:rsid w:val="001801AB"/>
    <w:rsid w:val="00181125"/>
    <w:rsid w:val="0018152E"/>
    <w:rsid w:val="00181A7C"/>
    <w:rsid w:val="00185442"/>
    <w:rsid w:val="0018632D"/>
    <w:rsid w:val="001868DC"/>
    <w:rsid w:val="00186BA9"/>
    <w:rsid w:val="00186DBE"/>
    <w:rsid w:val="001870F3"/>
    <w:rsid w:val="0018736E"/>
    <w:rsid w:val="0019047F"/>
    <w:rsid w:val="001906CD"/>
    <w:rsid w:val="001914BE"/>
    <w:rsid w:val="001919AF"/>
    <w:rsid w:val="00191DD0"/>
    <w:rsid w:val="0019218E"/>
    <w:rsid w:val="001939E9"/>
    <w:rsid w:val="00195852"/>
    <w:rsid w:val="001A1F7D"/>
    <w:rsid w:val="001A3DC5"/>
    <w:rsid w:val="001A575B"/>
    <w:rsid w:val="001A57FF"/>
    <w:rsid w:val="001A6DDF"/>
    <w:rsid w:val="001B0E33"/>
    <w:rsid w:val="001B13A7"/>
    <w:rsid w:val="001B2338"/>
    <w:rsid w:val="001B420D"/>
    <w:rsid w:val="001B47C4"/>
    <w:rsid w:val="001B507A"/>
    <w:rsid w:val="001B5926"/>
    <w:rsid w:val="001B5B19"/>
    <w:rsid w:val="001B6B36"/>
    <w:rsid w:val="001B7832"/>
    <w:rsid w:val="001B7D12"/>
    <w:rsid w:val="001B7D30"/>
    <w:rsid w:val="001B7F94"/>
    <w:rsid w:val="001C0608"/>
    <w:rsid w:val="001C1118"/>
    <w:rsid w:val="001C3B9A"/>
    <w:rsid w:val="001C3C0B"/>
    <w:rsid w:val="001C6A24"/>
    <w:rsid w:val="001D2DDF"/>
    <w:rsid w:val="001D5006"/>
    <w:rsid w:val="001E1588"/>
    <w:rsid w:val="001E2D0D"/>
    <w:rsid w:val="001E4B32"/>
    <w:rsid w:val="001F168C"/>
    <w:rsid w:val="001F1C7C"/>
    <w:rsid w:val="001F20BE"/>
    <w:rsid w:val="001F2F2E"/>
    <w:rsid w:val="001F38E5"/>
    <w:rsid w:val="001F3FF0"/>
    <w:rsid w:val="001F63D8"/>
    <w:rsid w:val="001F63FB"/>
    <w:rsid w:val="001F6836"/>
    <w:rsid w:val="001F74DF"/>
    <w:rsid w:val="0020076C"/>
    <w:rsid w:val="0020151C"/>
    <w:rsid w:val="00202624"/>
    <w:rsid w:val="002049A4"/>
    <w:rsid w:val="002059EF"/>
    <w:rsid w:val="00206E4D"/>
    <w:rsid w:val="00206EC6"/>
    <w:rsid w:val="00207677"/>
    <w:rsid w:val="0020781D"/>
    <w:rsid w:val="00211A1E"/>
    <w:rsid w:val="00212C8A"/>
    <w:rsid w:val="002161C6"/>
    <w:rsid w:val="00220270"/>
    <w:rsid w:val="00221941"/>
    <w:rsid w:val="00221B0C"/>
    <w:rsid w:val="00221F05"/>
    <w:rsid w:val="0022256B"/>
    <w:rsid w:val="00223512"/>
    <w:rsid w:val="002241AF"/>
    <w:rsid w:val="00225787"/>
    <w:rsid w:val="00226449"/>
    <w:rsid w:val="00226967"/>
    <w:rsid w:val="00227590"/>
    <w:rsid w:val="002330D5"/>
    <w:rsid w:val="00233306"/>
    <w:rsid w:val="0023401C"/>
    <w:rsid w:val="00236639"/>
    <w:rsid w:val="00236694"/>
    <w:rsid w:val="00242E51"/>
    <w:rsid w:val="00245C56"/>
    <w:rsid w:val="0024676F"/>
    <w:rsid w:val="00251573"/>
    <w:rsid w:val="00251B9E"/>
    <w:rsid w:val="002539A0"/>
    <w:rsid w:val="00257F2D"/>
    <w:rsid w:val="002605FB"/>
    <w:rsid w:val="00260BF9"/>
    <w:rsid w:val="00261620"/>
    <w:rsid w:val="0026689A"/>
    <w:rsid w:val="00270636"/>
    <w:rsid w:val="00273686"/>
    <w:rsid w:val="00275E83"/>
    <w:rsid w:val="0027659C"/>
    <w:rsid w:val="00280F60"/>
    <w:rsid w:val="002833F1"/>
    <w:rsid w:val="00284921"/>
    <w:rsid w:val="00285258"/>
    <w:rsid w:val="00285378"/>
    <w:rsid w:val="0028780A"/>
    <w:rsid w:val="00287909"/>
    <w:rsid w:val="0029096B"/>
    <w:rsid w:val="00290E81"/>
    <w:rsid w:val="00292C84"/>
    <w:rsid w:val="00294348"/>
    <w:rsid w:val="00294F0E"/>
    <w:rsid w:val="002A099B"/>
    <w:rsid w:val="002A0E66"/>
    <w:rsid w:val="002A1179"/>
    <w:rsid w:val="002A152A"/>
    <w:rsid w:val="002A1AF1"/>
    <w:rsid w:val="002A620F"/>
    <w:rsid w:val="002A6631"/>
    <w:rsid w:val="002A6FF9"/>
    <w:rsid w:val="002B05D0"/>
    <w:rsid w:val="002B142A"/>
    <w:rsid w:val="002B17E7"/>
    <w:rsid w:val="002B26CC"/>
    <w:rsid w:val="002B2DCA"/>
    <w:rsid w:val="002B49CC"/>
    <w:rsid w:val="002B4FF7"/>
    <w:rsid w:val="002B5050"/>
    <w:rsid w:val="002B6D7A"/>
    <w:rsid w:val="002C1A1F"/>
    <w:rsid w:val="002C4E50"/>
    <w:rsid w:val="002C72BD"/>
    <w:rsid w:val="002C7453"/>
    <w:rsid w:val="002D1724"/>
    <w:rsid w:val="002D24BD"/>
    <w:rsid w:val="002D3BF5"/>
    <w:rsid w:val="002D4288"/>
    <w:rsid w:val="002D5A01"/>
    <w:rsid w:val="002D60E7"/>
    <w:rsid w:val="002E2CA6"/>
    <w:rsid w:val="002E621A"/>
    <w:rsid w:val="002E642B"/>
    <w:rsid w:val="002E6618"/>
    <w:rsid w:val="002F1A23"/>
    <w:rsid w:val="002F3648"/>
    <w:rsid w:val="002F60A8"/>
    <w:rsid w:val="002F796F"/>
    <w:rsid w:val="0030286B"/>
    <w:rsid w:val="0030374F"/>
    <w:rsid w:val="00307370"/>
    <w:rsid w:val="00307B78"/>
    <w:rsid w:val="00310898"/>
    <w:rsid w:val="00310FAE"/>
    <w:rsid w:val="003114BB"/>
    <w:rsid w:val="00312DE7"/>
    <w:rsid w:val="00315B0C"/>
    <w:rsid w:val="003161AC"/>
    <w:rsid w:val="00316A36"/>
    <w:rsid w:val="0032077B"/>
    <w:rsid w:val="003221B9"/>
    <w:rsid w:val="003234B9"/>
    <w:rsid w:val="00324F4F"/>
    <w:rsid w:val="00327A5E"/>
    <w:rsid w:val="00327DB4"/>
    <w:rsid w:val="0034544D"/>
    <w:rsid w:val="003458CA"/>
    <w:rsid w:val="0034597A"/>
    <w:rsid w:val="0034617A"/>
    <w:rsid w:val="00347B3D"/>
    <w:rsid w:val="00347DEB"/>
    <w:rsid w:val="00350BD0"/>
    <w:rsid w:val="003515F2"/>
    <w:rsid w:val="003524CB"/>
    <w:rsid w:val="003533FB"/>
    <w:rsid w:val="00353A9A"/>
    <w:rsid w:val="00354AED"/>
    <w:rsid w:val="0035594A"/>
    <w:rsid w:val="00356930"/>
    <w:rsid w:val="0035749C"/>
    <w:rsid w:val="003574A5"/>
    <w:rsid w:val="003603BB"/>
    <w:rsid w:val="003617BC"/>
    <w:rsid w:val="00365488"/>
    <w:rsid w:val="00366C99"/>
    <w:rsid w:val="0036743B"/>
    <w:rsid w:val="003702CF"/>
    <w:rsid w:val="003740F2"/>
    <w:rsid w:val="00375F49"/>
    <w:rsid w:val="003771A4"/>
    <w:rsid w:val="00381112"/>
    <w:rsid w:val="0038268A"/>
    <w:rsid w:val="003842BF"/>
    <w:rsid w:val="00384EE9"/>
    <w:rsid w:val="003852DB"/>
    <w:rsid w:val="0038657A"/>
    <w:rsid w:val="003907F8"/>
    <w:rsid w:val="00394EC7"/>
    <w:rsid w:val="00396500"/>
    <w:rsid w:val="00397B97"/>
    <w:rsid w:val="003A3312"/>
    <w:rsid w:val="003A3583"/>
    <w:rsid w:val="003A3A4B"/>
    <w:rsid w:val="003A3A52"/>
    <w:rsid w:val="003A406E"/>
    <w:rsid w:val="003A54E3"/>
    <w:rsid w:val="003A5CCB"/>
    <w:rsid w:val="003B1EED"/>
    <w:rsid w:val="003C1580"/>
    <w:rsid w:val="003C406D"/>
    <w:rsid w:val="003C670C"/>
    <w:rsid w:val="003C7A2E"/>
    <w:rsid w:val="003D45D2"/>
    <w:rsid w:val="003E0B73"/>
    <w:rsid w:val="003E2C40"/>
    <w:rsid w:val="003E3613"/>
    <w:rsid w:val="003E5942"/>
    <w:rsid w:val="003E62C9"/>
    <w:rsid w:val="003E63F3"/>
    <w:rsid w:val="003E6F9C"/>
    <w:rsid w:val="003F3256"/>
    <w:rsid w:val="003F3839"/>
    <w:rsid w:val="003F6964"/>
    <w:rsid w:val="00403C34"/>
    <w:rsid w:val="00403CBC"/>
    <w:rsid w:val="0040435F"/>
    <w:rsid w:val="00406816"/>
    <w:rsid w:val="004075DC"/>
    <w:rsid w:val="00410631"/>
    <w:rsid w:val="00410767"/>
    <w:rsid w:val="004113FC"/>
    <w:rsid w:val="004148E7"/>
    <w:rsid w:val="00414CB2"/>
    <w:rsid w:val="00417327"/>
    <w:rsid w:val="00417657"/>
    <w:rsid w:val="004203E0"/>
    <w:rsid w:val="004206C0"/>
    <w:rsid w:val="00421C99"/>
    <w:rsid w:val="00422568"/>
    <w:rsid w:val="00424767"/>
    <w:rsid w:val="00425F45"/>
    <w:rsid w:val="00426919"/>
    <w:rsid w:val="004305D8"/>
    <w:rsid w:val="00430F91"/>
    <w:rsid w:val="00433DE8"/>
    <w:rsid w:val="0043456E"/>
    <w:rsid w:val="00435BD4"/>
    <w:rsid w:val="00435C03"/>
    <w:rsid w:val="00436F9D"/>
    <w:rsid w:val="00444950"/>
    <w:rsid w:val="00446B66"/>
    <w:rsid w:val="00446F2A"/>
    <w:rsid w:val="004536FB"/>
    <w:rsid w:val="00453B1A"/>
    <w:rsid w:val="00454477"/>
    <w:rsid w:val="004548AC"/>
    <w:rsid w:val="00455653"/>
    <w:rsid w:val="00455730"/>
    <w:rsid w:val="00457A77"/>
    <w:rsid w:val="00457B81"/>
    <w:rsid w:val="00470D1B"/>
    <w:rsid w:val="00470DA8"/>
    <w:rsid w:val="0047780B"/>
    <w:rsid w:val="00483FE4"/>
    <w:rsid w:val="00484ABF"/>
    <w:rsid w:val="004853D6"/>
    <w:rsid w:val="00485C3F"/>
    <w:rsid w:val="00486977"/>
    <w:rsid w:val="0048740E"/>
    <w:rsid w:val="004900A2"/>
    <w:rsid w:val="004915FF"/>
    <w:rsid w:val="00492FDE"/>
    <w:rsid w:val="00495116"/>
    <w:rsid w:val="00495D9A"/>
    <w:rsid w:val="004963CE"/>
    <w:rsid w:val="004A0FAC"/>
    <w:rsid w:val="004A17EF"/>
    <w:rsid w:val="004A3ECE"/>
    <w:rsid w:val="004A43B0"/>
    <w:rsid w:val="004A4B03"/>
    <w:rsid w:val="004A5E18"/>
    <w:rsid w:val="004B00B1"/>
    <w:rsid w:val="004B5B61"/>
    <w:rsid w:val="004B64DE"/>
    <w:rsid w:val="004B7E9B"/>
    <w:rsid w:val="004C05C6"/>
    <w:rsid w:val="004C1CB7"/>
    <w:rsid w:val="004C207D"/>
    <w:rsid w:val="004C2492"/>
    <w:rsid w:val="004C4D2C"/>
    <w:rsid w:val="004C5ACB"/>
    <w:rsid w:val="004C6F4F"/>
    <w:rsid w:val="004C7CFB"/>
    <w:rsid w:val="004D01ED"/>
    <w:rsid w:val="004D0FE3"/>
    <w:rsid w:val="004D2407"/>
    <w:rsid w:val="004D3B5B"/>
    <w:rsid w:val="004D7A61"/>
    <w:rsid w:val="004E33D9"/>
    <w:rsid w:val="004E4CF3"/>
    <w:rsid w:val="004E62B7"/>
    <w:rsid w:val="004E7491"/>
    <w:rsid w:val="004F0114"/>
    <w:rsid w:val="004F0A8E"/>
    <w:rsid w:val="004F18A7"/>
    <w:rsid w:val="004F2A78"/>
    <w:rsid w:val="004F3992"/>
    <w:rsid w:val="005034B5"/>
    <w:rsid w:val="00504009"/>
    <w:rsid w:val="00504602"/>
    <w:rsid w:val="005050B8"/>
    <w:rsid w:val="005057A0"/>
    <w:rsid w:val="0050582B"/>
    <w:rsid w:val="005067C7"/>
    <w:rsid w:val="00510038"/>
    <w:rsid w:val="00510C03"/>
    <w:rsid w:val="0051185A"/>
    <w:rsid w:val="00512A52"/>
    <w:rsid w:val="00512D9D"/>
    <w:rsid w:val="00520F48"/>
    <w:rsid w:val="00522ADA"/>
    <w:rsid w:val="00523A84"/>
    <w:rsid w:val="00524ABF"/>
    <w:rsid w:val="0052548E"/>
    <w:rsid w:val="00525D63"/>
    <w:rsid w:val="00527B77"/>
    <w:rsid w:val="00530A5D"/>
    <w:rsid w:val="005318F8"/>
    <w:rsid w:val="00533D7D"/>
    <w:rsid w:val="0053545D"/>
    <w:rsid w:val="00535785"/>
    <w:rsid w:val="005378E4"/>
    <w:rsid w:val="00541176"/>
    <w:rsid w:val="00545123"/>
    <w:rsid w:val="00550D04"/>
    <w:rsid w:val="00553B4C"/>
    <w:rsid w:val="0055414E"/>
    <w:rsid w:val="00554AF4"/>
    <w:rsid w:val="005558E0"/>
    <w:rsid w:val="00557A00"/>
    <w:rsid w:val="00557D73"/>
    <w:rsid w:val="0056178F"/>
    <w:rsid w:val="005617D8"/>
    <w:rsid w:val="00561DA2"/>
    <w:rsid w:val="00562176"/>
    <w:rsid w:val="005660E7"/>
    <w:rsid w:val="00567114"/>
    <w:rsid w:val="005717E9"/>
    <w:rsid w:val="00572C61"/>
    <w:rsid w:val="005737B0"/>
    <w:rsid w:val="00574189"/>
    <w:rsid w:val="00574520"/>
    <w:rsid w:val="00575093"/>
    <w:rsid w:val="00576E3C"/>
    <w:rsid w:val="00576EC8"/>
    <w:rsid w:val="0058098D"/>
    <w:rsid w:val="005866D8"/>
    <w:rsid w:val="00587AFF"/>
    <w:rsid w:val="0059748D"/>
    <w:rsid w:val="005A448C"/>
    <w:rsid w:val="005A4816"/>
    <w:rsid w:val="005A5279"/>
    <w:rsid w:val="005B0F94"/>
    <w:rsid w:val="005B158D"/>
    <w:rsid w:val="005B24B8"/>
    <w:rsid w:val="005B2B0B"/>
    <w:rsid w:val="005B2C08"/>
    <w:rsid w:val="005B307E"/>
    <w:rsid w:val="005B32E3"/>
    <w:rsid w:val="005B6FED"/>
    <w:rsid w:val="005C04DB"/>
    <w:rsid w:val="005C134C"/>
    <w:rsid w:val="005C2D5A"/>
    <w:rsid w:val="005D0107"/>
    <w:rsid w:val="005D012E"/>
    <w:rsid w:val="005D1BA0"/>
    <w:rsid w:val="005D4533"/>
    <w:rsid w:val="005E09DB"/>
    <w:rsid w:val="005E3B95"/>
    <w:rsid w:val="005E4D0D"/>
    <w:rsid w:val="005E4F7F"/>
    <w:rsid w:val="005E5318"/>
    <w:rsid w:val="005F00BE"/>
    <w:rsid w:val="005F06B0"/>
    <w:rsid w:val="005F231E"/>
    <w:rsid w:val="005F29CB"/>
    <w:rsid w:val="005F2B27"/>
    <w:rsid w:val="005F3E31"/>
    <w:rsid w:val="005F5209"/>
    <w:rsid w:val="005F57EA"/>
    <w:rsid w:val="005F611A"/>
    <w:rsid w:val="00600369"/>
    <w:rsid w:val="00602571"/>
    <w:rsid w:val="006026D5"/>
    <w:rsid w:val="00603DD0"/>
    <w:rsid w:val="00604957"/>
    <w:rsid w:val="00604F12"/>
    <w:rsid w:val="0060537E"/>
    <w:rsid w:val="00605742"/>
    <w:rsid w:val="00605989"/>
    <w:rsid w:val="00610A6C"/>
    <w:rsid w:val="006174C9"/>
    <w:rsid w:val="00617818"/>
    <w:rsid w:val="00622DAF"/>
    <w:rsid w:val="006238EB"/>
    <w:rsid w:val="00624A08"/>
    <w:rsid w:val="00627BB5"/>
    <w:rsid w:val="00627E69"/>
    <w:rsid w:val="0063463B"/>
    <w:rsid w:val="006352A9"/>
    <w:rsid w:val="00640579"/>
    <w:rsid w:val="00641981"/>
    <w:rsid w:val="0064293E"/>
    <w:rsid w:val="006469A0"/>
    <w:rsid w:val="00646ECC"/>
    <w:rsid w:val="0064732C"/>
    <w:rsid w:val="00647A66"/>
    <w:rsid w:val="006524F6"/>
    <w:rsid w:val="00653D74"/>
    <w:rsid w:val="00654AE0"/>
    <w:rsid w:val="00660023"/>
    <w:rsid w:val="006602FC"/>
    <w:rsid w:val="006627A2"/>
    <w:rsid w:val="00662D6B"/>
    <w:rsid w:val="00662EEE"/>
    <w:rsid w:val="00664F4B"/>
    <w:rsid w:val="00665AC4"/>
    <w:rsid w:val="0066785C"/>
    <w:rsid w:val="00671159"/>
    <w:rsid w:val="00672389"/>
    <w:rsid w:val="00672D71"/>
    <w:rsid w:val="006752CB"/>
    <w:rsid w:val="006812E1"/>
    <w:rsid w:val="00681889"/>
    <w:rsid w:val="0068372B"/>
    <w:rsid w:val="006848D5"/>
    <w:rsid w:val="006851E8"/>
    <w:rsid w:val="006853D2"/>
    <w:rsid w:val="00692128"/>
    <w:rsid w:val="006949A5"/>
    <w:rsid w:val="00695626"/>
    <w:rsid w:val="00696714"/>
    <w:rsid w:val="00696718"/>
    <w:rsid w:val="006A10EB"/>
    <w:rsid w:val="006A4DEF"/>
    <w:rsid w:val="006B071D"/>
    <w:rsid w:val="006B2536"/>
    <w:rsid w:val="006B3637"/>
    <w:rsid w:val="006B3FA6"/>
    <w:rsid w:val="006B41DC"/>
    <w:rsid w:val="006B51FF"/>
    <w:rsid w:val="006C3814"/>
    <w:rsid w:val="006D21BC"/>
    <w:rsid w:val="006D2367"/>
    <w:rsid w:val="006D2A88"/>
    <w:rsid w:val="006D44F0"/>
    <w:rsid w:val="006D49AC"/>
    <w:rsid w:val="006D4CEE"/>
    <w:rsid w:val="006D5E82"/>
    <w:rsid w:val="006D6738"/>
    <w:rsid w:val="006D7946"/>
    <w:rsid w:val="006E665B"/>
    <w:rsid w:val="006E7279"/>
    <w:rsid w:val="006E78B7"/>
    <w:rsid w:val="006F0904"/>
    <w:rsid w:val="006F1693"/>
    <w:rsid w:val="006F1B61"/>
    <w:rsid w:val="006F27C8"/>
    <w:rsid w:val="006F38B6"/>
    <w:rsid w:val="006F3DC7"/>
    <w:rsid w:val="006F41CE"/>
    <w:rsid w:val="006F640F"/>
    <w:rsid w:val="006F7ED8"/>
    <w:rsid w:val="007001B1"/>
    <w:rsid w:val="007005C4"/>
    <w:rsid w:val="00700772"/>
    <w:rsid w:val="007051D8"/>
    <w:rsid w:val="0070578A"/>
    <w:rsid w:val="00711761"/>
    <w:rsid w:val="00713FE8"/>
    <w:rsid w:val="00722D85"/>
    <w:rsid w:val="0072556B"/>
    <w:rsid w:val="007255F4"/>
    <w:rsid w:val="00726638"/>
    <w:rsid w:val="00726DE1"/>
    <w:rsid w:val="00730752"/>
    <w:rsid w:val="00730897"/>
    <w:rsid w:val="0073166A"/>
    <w:rsid w:val="007326CE"/>
    <w:rsid w:val="007362DB"/>
    <w:rsid w:val="007551B9"/>
    <w:rsid w:val="00755B19"/>
    <w:rsid w:val="00757711"/>
    <w:rsid w:val="00757839"/>
    <w:rsid w:val="00760466"/>
    <w:rsid w:val="00761116"/>
    <w:rsid w:val="00761161"/>
    <w:rsid w:val="00765C49"/>
    <w:rsid w:val="00767DE3"/>
    <w:rsid w:val="00774D89"/>
    <w:rsid w:val="007805B8"/>
    <w:rsid w:val="007811B8"/>
    <w:rsid w:val="00781741"/>
    <w:rsid w:val="0079338A"/>
    <w:rsid w:val="00793ACA"/>
    <w:rsid w:val="007942E6"/>
    <w:rsid w:val="00795531"/>
    <w:rsid w:val="00795B79"/>
    <w:rsid w:val="007A0629"/>
    <w:rsid w:val="007A16EF"/>
    <w:rsid w:val="007B2B17"/>
    <w:rsid w:val="007B356C"/>
    <w:rsid w:val="007B5067"/>
    <w:rsid w:val="007B5499"/>
    <w:rsid w:val="007B56F0"/>
    <w:rsid w:val="007C0C58"/>
    <w:rsid w:val="007C233C"/>
    <w:rsid w:val="007C2B7D"/>
    <w:rsid w:val="007C43F3"/>
    <w:rsid w:val="007D1AB4"/>
    <w:rsid w:val="007D3A4C"/>
    <w:rsid w:val="007D5F09"/>
    <w:rsid w:val="007D5F4A"/>
    <w:rsid w:val="007D6678"/>
    <w:rsid w:val="007D72BA"/>
    <w:rsid w:val="007E2A5B"/>
    <w:rsid w:val="007E4076"/>
    <w:rsid w:val="007E64CC"/>
    <w:rsid w:val="007E78A5"/>
    <w:rsid w:val="007F0624"/>
    <w:rsid w:val="007F081A"/>
    <w:rsid w:val="007F0BEC"/>
    <w:rsid w:val="007F114E"/>
    <w:rsid w:val="007F3772"/>
    <w:rsid w:val="007F4439"/>
    <w:rsid w:val="007F4FBF"/>
    <w:rsid w:val="007F5272"/>
    <w:rsid w:val="007F6189"/>
    <w:rsid w:val="0080020F"/>
    <w:rsid w:val="00800643"/>
    <w:rsid w:val="00801397"/>
    <w:rsid w:val="00801A2F"/>
    <w:rsid w:val="00811AA1"/>
    <w:rsid w:val="00815572"/>
    <w:rsid w:val="00815AC5"/>
    <w:rsid w:val="00820451"/>
    <w:rsid w:val="008205AB"/>
    <w:rsid w:val="00823353"/>
    <w:rsid w:val="008251CB"/>
    <w:rsid w:val="008267DF"/>
    <w:rsid w:val="008273E4"/>
    <w:rsid w:val="008304F4"/>
    <w:rsid w:val="00831079"/>
    <w:rsid w:val="00831AD6"/>
    <w:rsid w:val="00833913"/>
    <w:rsid w:val="008363FB"/>
    <w:rsid w:val="008365C3"/>
    <w:rsid w:val="00836606"/>
    <w:rsid w:val="00840604"/>
    <w:rsid w:val="0084224E"/>
    <w:rsid w:val="008422C9"/>
    <w:rsid w:val="00845E73"/>
    <w:rsid w:val="008469F3"/>
    <w:rsid w:val="00850803"/>
    <w:rsid w:val="00851E27"/>
    <w:rsid w:val="00853410"/>
    <w:rsid w:val="0085482A"/>
    <w:rsid w:val="00856C13"/>
    <w:rsid w:val="0085747D"/>
    <w:rsid w:val="00866B91"/>
    <w:rsid w:val="00872C60"/>
    <w:rsid w:val="00873FCD"/>
    <w:rsid w:val="00874EF3"/>
    <w:rsid w:val="008753DD"/>
    <w:rsid w:val="008756BC"/>
    <w:rsid w:val="008775C1"/>
    <w:rsid w:val="00880907"/>
    <w:rsid w:val="0088123A"/>
    <w:rsid w:val="0088376A"/>
    <w:rsid w:val="00884CC5"/>
    <w:rsid w:val="008853CB"/>
    <w:rsid w:val="0088715C"/>
    <w:rsid w:val="00892F09"/>
    <w:rsid w:val="0089446C"/>
    <w:rsid w:val="008946FB"/>
    <w:rsid w:val="0089656F"/>
    <w:rsid w:val="00896FF3"/>
    <w:rsid w:val="008A07F7"/>
    <w:rsid w:val="008A0B55"/>
    <w:rsid w:val="008A144D"/>
    <w:rsid w:val="008A5897"/>
    <w:rsid w:val="008B07E3"/>
    <w:rsid w:val="008B34C3"/>
    <w:rsid w:val="008B5BA6"/>
    <w:rsid w:val="008C2099"/>
    <w:rsid w:val="008C2FCB"/>
    <w:rsid w:val="008C63F2"/>
    <w:rsid w:val="008D1778"/>
    <w:rsid w:val="008D3E81"/>
    <w:rsid w:val="008D7A7E"/>
    <w:rsid w:val="008E0922"/>
    <w:rsid w:val="008E3E8F"/>
    <w:rsid w:val="008F1204"/>
    <w:rsid w:val="008F12EF"/>
    <w:rsid w:val="008F2007"/>
    <w:rsid w:val="008F39CB"/>
    <w:rsid w:val="00901605"/>
    <w:rsid w:val="00901810"/>
    <w:rsid w:val="00901ED4"/>
    <w:rsid w:val="00902504"/>
    <w:rsid w:val="0090411B"/>
    <w:rsid w:val="009043C8"/>
    <w:rsid w:val="00904AB7"/>
    <w:rsid w:val="00907D1D"/>
    <w:rsid w:val="00911C69"/>
    <w:rsid w:val="00912929"/>
    <w:rsid w:val="009138E3"/>
    <w:rsid w:val="00917676"/>
    <w:rsid w:val="00921482"/>
    <w:rsid w:val="00924867"/>
    <w:rsid w:val="00924CB3"/>
    <w:rsid w:val="00925706"/>
    <w:rsid w:val="0092740A"/>
    <w:rsid w:val="00930167"/>
    <w:rsid w:val="0093030E"/>
    <w:rsid w:val="009347C7"/>
    <w:rsid w:val="00936BE0"/>
    <w:rsid w:val="0093751B"/>
    <w:rsid w:val="00941017"/>
    <w:rsid w:val="00943078"/>
    <w:rsid w:val="009443C5"/>
    <w:rsid w:val="00944DCE"/>
    <w:rsid w:val="00947048"/>
    <w:rsid w:val="00947968"/>
    <w:rsid w:val="009505E9"/>
    <w:rsid w:val="00952260"/>
    <w:rsid w:val="0095492A"/>
    <w:rsid w:val="00954A27"/>
    <w:rsid w:val="00955192"/>
    <w:rsid w:val="0096094B"/>
    <w:rsid w:val="00961677"/>
    <w:rsid w:val="0096238E"/>
    <w:rsid w:val="009656AD"/>
    <w:rsid w:val="0096613E"/>
    <w:rsid w:val="00967CA3"/>
    <w:rsid w:val="00971D67"/>
    <w:rsid w:val="0097207B"/>
    <w:rsid w:val="009721BD"/>
    <w:rsid w:val="00973A89"/>
    <w:rsid w:val="00973EEA"/>
    <w:rsid w:val="00974B4A"/>
    <w:rsid w:val="0097666E"/>
    <w:rsid w:val="00980857"/>
    <w:rsid w:val="00982A86"/>
    <w:rsid w:val="00983C90"/>
    <w:rsid w:val="009869B9"/>
    <w:rsid w:val="00986EB6"/>
    <w:rsid w:val="00987077"/>
    <w:rsid w:val="00993E33"/>
    <w:rsid w:val="00993FCF"/>
    <w:rsid w:val="00995CB2"/>
    <w:rsid w:val="00996D60"/>
    <w:rsid w:val="009970F2"/>
    <w:rsid w:val="0099741A"/>
    <w:rsid w:val="0099743E"/>
    <w:rsid w:val="009A28FE"/>
    <w:rsid w:val="009A4A93"/>
    <w:rsid w:val="009A7EE3"/>
    <w:rsid w:val="009B14AA"/>
    <w:rsid w:val="009B30DE"/>
    <w:rsid w:val="009B451E"/>
    <w:rsid w:val="009B605B"/>
    <w:rsid w:val="009B6978"/>
    <w:rsid w:val="009C07D2"/>
    <w:rsid w:val="009C355A"/>
    <w:rsid w:val="009C42FD"/>
    <w:rsid w:val="009C5118"/>
    <w:rsid w:val="009C5A7A"/>
    <w:rsid w:val="009D1075"/>
    <w:rsid w:val="009D2253"/>
    <w:rsid w:val="009D53E6"/>
    <w:rsid w:val="009D6019"/>
    <w:rsid w:val="009E2527"/>
    <w:rsid w:val="009E2E2A"/>
    <w:rsid w:val="009E3691"/>
    <w:rsid w:val="009E5620"/>
    <w:rsid w:val="009E6DF2"/>
    <w:rsid w:val="009E7551"/>
    <w:rsid w:val="009F006D"/>
    <w:rsid w:val="009F4222"/>
    <w:rsid w:val="009F5A64"/>
    <w:rsid w:val="009F684C"/>
    <w:rsid w:val="00A01F60"/>
    <w:rsid w:val="00A02C8B"/>
    <w:rsid w:val="00A07C23"/>
    <w:rsid w:val="00A11331"/>
    <w:rsid w:val="00A127B5"/>
    <w:rsid w:val="00A16524"/>
    <w:rsid w:val="00A17B11"/>
    <w:rsid w:val="00A209E4"/>
    <w:rsid w:val="00A24B5C"/>
    <w:rsid w:val="00A24C83"/>
    <w:rsid w:val="00A25085"/>
    <w:rsid w:val="00A3096C"/>
    <w:rsid w:val="00A31283"/>
    <w:rsid w:val="00A314EF"/>
    <w:rsid w:val="00A31A72"/>
    <w:rsid w:val="00A32C1F"/>
    <w:rsid w:val="00A35509"/>
    <w:rsid w:val="00A35F3F"/>
    <w:rsid w:val="00A3723F"/>
    <w:rsid w:val="00A37DE5"/>
    <w:rsid w:val="00A412CD"/>
    <w:rsid w:val="00A41338"/>
    <w:rsid w:val="00A42129"/>
    <w:rsid w:val="00A42167"/>
    <w:rsid w:val="00A43C43"/>
    <w:rsid w:val="00A45DDD"/>
    <w:rsid w:val="00A4633A"/>
    <w:rsid w:val="00A46E25"/>
    <w:rsid w:val="00A47966"/>
    <w:rsid w:val="00A5242C"/>
    <w:rsid w:val="00A538B1"/>
    <w:rsid w:val="00A5517A"/>
    <w:rsid w:val="00A57B5A"/>
    <w:rsid w:val="00A61BF6"/>
    <w:rsid w:val="00A61D1C"/>
    <w:rsid w:val="00A63D26"/>
    <w:rsid w:val="00A6544C"/>
    <w:rsid w:val="00A672CC"/>
    <w:rsid w:val="00A67994"/>
    <w:rsid w:val="00A67DB7"/>
    <w:rsid w:val="00A70507"/>
    <w:rsid w:val="00A714F9"/>
    <w:rsid w:val="00A71EF1"/>
    <w:rsid w:val="00A73F3B"/>
    <w:rsid w:val="00A75025"/>
    <w:rsid w:val="00A75197"/>
    <w:rsid w:val="00A7566D"/>
    <w:rsid w:val="00A76405"/>
    <w:rsid w:val="00A80BBA"/>
    <w:rsid w:val="00A811B4"/>
    <w:rsid w:val="00A84F3D"/>
    <w:rsid w:val="00A85058"/>
    <w:rsid w:val="00A85827"/>
    <w:rsid w:val="00A93970"/>
    <w:rsid w:val="00A953BF"/>
    <w:rsid w:val="00A956CA"/>
    <w:rsid w:val="00A97F91"/>
    <w:rsid w:val="00AA1557"/>
    <w:rsid w:val="00AA2452"/>
    <w:rsid w:val="00AA3AE1"/>
    <w:rsid w:val="00AB2307"/>
    <w:rsid w:val="00AB2472"/>
    <w:rsid w:val="00AB3A3B"/>
    <w:rsid w:val="00AB6145"/>
    <w:rsid w:val="00AB667E"/>
    <w:rsid w:val="00AB680D"/>
    <w:rsid w:val="00AC0FFA"/>
    <w:rsid w:val="00AC1C62"/>
    <w:rsid w:val="00AD18F5"/>
    <w:rsid w:val="00AD474B"/>
    <w:rsid w:val="00AD4C9D"/>
    <w:rsid w:val="00AD4DFD"/>
    <w:rsid w:val="00AD67B3"/>
    <w:rsid w:val="00AE1CC1"/>
    <w:rsid w:val="00AE1F97"/>
    <w:rsid w:val="00AE7780"/>
    <w:rsid w:val="00AE7AEC"/>
    <w:rsid w:val="00AE7BE0"/>
    <w:rsid w:val="00AF199A"/>
    <w:rsid w:val="00AF3DDB"/>
    <w:rsid w:val="00AF600D"/>
    <w:rsid w:val="00B0091E"/>
    <w:rsid w:val="00B02525"/>
    <w:rsid w:val="00B03217"/>
    <w:rsid w:val="00B11FAF"/>
    <w:rsid w:val="00B12227"/>
    <w:rsid w:val="00B13720"/>
    <w:rsid w:val="00B13969"/>
    <w:rsid w:val="00B14AC8"/>
    <w:rsid w:val="00B25F11"/>
    <w:rsid w:val="00B306D1"/>
    <w:rsid w:val="00B30929"/>
    <w:rsid w:val="00B3508E"/>
    <w:rsid w:val="00B4073B"/>
    <w:rsid w:val="00B41DF4"/>
    <w:rsid w:val="00B42FC6"/>
    <w:rsid w:val="00B43312"/>
    <w:rsid w:val="00B433A4"/>
    <w:rsid w:val="00B441FE"/>
    <w:rsid w:val="00B44BDE"/>
    <w:rsid w:val="00B50404"/>
    <w:rsid w:val="00B602B7"/>
    <w:rsid w:val="00B65D34"/>
    <w:rsid w:val="00B6630C"/>
    <w:rsid w:val="00B6681D"/>
    <w:rsid w:val="00B674F6"/>
    <w:rsid w:val="00B705CA"/>
    <w:rsid w:val="00B7088A"/>
    <w:rsid w:val="00B74004"/>
    <w:rsid w:val="00B7446F"/>
    <w:rsid w:val="00B760DD"/>
    <w:rsid w:val="00B76EF6"/>
    <w:rsid w:val="00B80A8E"/>
    <w:rsid w:val="00B822F9"/>
    <w:rsid w:val="00B82632"/>
    <w:rsid w:val="00B8664F"/>
    <w:rsid w:val="00B90E4A"/>
    <w:rsid w:val="00B9138A"/>
    <w:rsid w:val="00B9290C"/>
    <w:rsid w:val="00B956AB"/>
    <w:rsid w:val="00BA1AC5"/>
    <w:rsid w:val="00BB7025"/>
    <w:rsid w:val="00BC13A3"/>
    <w:rsid w:val="00BC1A2F"/>
    <w:rsid w:val="00BC2B27"/>
    <w:rsid w:val="00BC4595"/>
    <w:rsid w:val="00BC6F38"/>
    <w:rsid w:val="00BC7B95"/>
    <w:rsid w:val="00BD0109"/>
    <w:rsid w:val="00BD0D53"/>
    <w:rsid w:val="00BD10D9"/>
    <w:rsid w:val="00BD1735"/>
    <w:rsid w:val="00BD433B"/>
    <w:rsid w:val="00BD448C"/>
    <w:rsid w:val="00BD6699"/>
    <w:rsid w:val="00BD730D"/>
    <w:rsid w:val="00BD7667"/>
    <w:rsid w:val="00BD7896"/>
    <w:rsid w:val="00BE078C"/>
    <w:rsid w:val="00BE099A"/>
    <w:rsid w:val="00BE3B93"/>
    <w:rsid w:val="00BE3F43"/>
    <w:rsid w:val="00BE4604"/>
    <w:rsid w:val="00BE61F8"/>
    <w:rsid w:val="00BE66AC"/>
    <w:rsid w:val="00BE6D06"/>
    <w:rsid w:val="00C04106"/>
    <w:rsid w:val="00C05A42"/>
    <w:rsid w:val="00C11C47"/>
    <w:rsid w:val="00C13F90"/>
    <w:rsid w:val="00C16660"/>
    <w:rsid w:val="00C17C3D"/>
    <w:rsid w:val="00C222B7"/>
    <w:rsid w:val="00C23132"/>
    <w:rsid w:val="00C25EB2"/>
    <w:rsid w:val="00C27545"/>
    <w:rsid w:val="00C30576"/>
    <w:rsid w:val="00C31820"/>
    <w:rsid w:val="00C3288C"/>
    <w:rsid w:val="00C32FFC"/>
    <w:rsid w:val="00C342F2"/>
    <w:rsid w:val="00C356EB"/>
    <w:rsid w:val="00C37B36"/>
    <w:rsid w:val="00C4017C"/>
    <w:rsid w:val="00C41256"/>
    <w:rsid w:val="00C41545"/>
    <w:rsid w:val="00C4322E"/>
    <w:rsid w:val="00C4398F"/>
    <w:rsid w:val="00C46FC4"/>
    <w:rsid w:val="00C5070E"/>
    <w:rsid w:val="00C523F8"/>
    <w:rsid w:val="00C531BD"/>
    <w:rsid w:val="00C53A24"/>
    <w:rsid w:val="00C54BC3"/>
    <w:rsid w:val="00C54F71"/>
    <w:rsid w:val="00C56D2C"/>
    <w:rsid w:val="00C608D4"/>
    <w:rsid w:val="00C6114D"/>
    <w:rsid w:val="00C61376"/>
    <w:rsid w:val="00C643B6"/>
    <w:rsid w:val="00C70DAE"/>
    <w:rsid w:val="00C72449"/>
    <w:rsid w:val="00C73BC0"/>
    <w:rsid w:val="00C74F5B"/>
    <w:rsid w:val="00C764F2"/>
    <w:rsid w:val="00C80739"/>
    <w:rsid w:val="00C843FB"/>
    <w:rsid w:val="00C85373"/>
    <w:rsid w:val="00C9276A"/>
    <w:rsid w:val="00C95F38"/>
    <w:rsid w:val="00C96A27"/>
    <w:rsid w:val="00C96D74"/>
    <w:rsid w:val="00CA4B53"/>
    <w:rsid w:val="00CA783C"/>
    <w:rsid w:val="00CB0699"/>
    <w:rsid w:val="00CB06DD"/>
    <w:rsid w:val="00CB2830"/>
    <w:rsid w:val="00CB4778"/>
    <w:rsid w:val="00CB5BCE"/>
    <w:rsid w:val="00CB65C5"/>
    <w:rsid w:val="00CC3782"/>
    <w:rsid w:val="00CC6FDB"/>
    <w:rsid w:val="00CC717F"/>
    <w:rsid w:val="00CD04ED"/>
    <w:rsid w:val="00CD2225"/>
    <w:rsid w:val="00CD3648"/>
    <w:rsid w:val="00CD5E34"/>
    <w:rsid w:val="00CD652A"/>
    <w:rsid w:val="00CE3696"/>
    <w:rsid w:val="00CE4899"/>
    <w:rsid w:val="00CE48A5"/>
    <w:rsid w:val="00CE49D9"/>
    <w:rsid w:val="00CE51EF"/>
    <w:rsid w:val="00CE5E7F"/>
    <w:rsid w:val="00CE63E9"/>
    <w:rsid w:val="00CE75C7"/>
    <w:rsid w:val="00CE793A"/>
    <w:rsid w:val="00CF24B1"/>
    <w:rsid w:val="00CF6D4A"/>
    <w:rsid w:val="00CF740F"/>
    <w:rsid w:val="00CF7D34"/>
    <w:rsid w:val="00D0160B"/>
    <w:rsid w:val="00D06C02"/>
    <w:rsid w:val="00D1059D"/>
    <w:rsid w:val="00D1621D"/>
    <w:rsid w:val="00D16A4E"/>
    <w:rsid w:val="00D21981"/>
    <w:rsid w:val="00D2258E"/>
    <w:rsid w:val="00D22F6B"/>
    <w:rsid w:val="00D30C02"/>
    <w:rsid w:val="00D32EC2"/>
    <w:rsid w:val="00D335B9"/>
    <w:rsid w:val="00D3373D"/>
    <w:rsid w:val="00D34073"/>
    <w:rsid w:val="00D370CB"/>
    <w:rsid w:val="00D37D29"/>
    <w:rsid w:val="00D41BCD"/>
    <w:rsid w:val="00D44459"/>
    <w:rsid w:val="00D447BB"/>
    <w:rsid w:val="00D44A13"/>
    <w:rsid w:val="00D45617"/>
    <w:rsid w:val="00D47B9A"/>
    <w:rsid w:val="00D47C25"/>
    <w:rsid w:val="00D50F1C"/>
    <w:rsid w:val="00D54B2B"/>
    <w:rsid w:val="00D55A1E"/>
    <w:rsid w:val="00D5624E"/>
    <w:rsid w:val="00D56578"/>
    <w:rsid w:val="00D60DA4"/>
    <w:rsid w:val="00D61375"/>
    <w:rsid w:val="00D619AF"/>
    <w:rsid w:val="00D61C3D"/>
    <w:rsid w:val="00D6413A"/>
    <w:rsid w:val="00D666C0"/>
    <w:rsid w:val="00D7220A"/>
    <w:rsid w:val="00D73D32"/>
    <w:rsid w:val="00D760A9"/>
    <w:rsid w:val="00D80D8A"/>
    <w:rsid w:val="00D80DA5"/>
    <w:rsid w:val="00D81694"/>
    <w:rsid w:val="00D83449"/>
    <w:rsid w:val="00D839CF"/>
    <w:rsid w:val="00D865B4"/>
    <w:rsid w:val="00D910A1"/>
    <w:rsid w:val="00D92375"/>
    <w:rsid w:val="00D94E74"/>
    <w:rsid w:val="00D95F6A"/>
    <w:rsid w:val="00DA11C5"/>
    <w:rsid w:val="00DA2E0C"/>
    <w:rsid w:val="00DA6C9D"/>
    <w:rsid w:val="00DB2053"/>
    <w:rsid w:val="00DB3AB9"/>
    <w:rsid w:val="00DB3F6D"/>
    <w:rsid w:val="00DB4B51"/>
    <w:rsid w:val="00DB50A4"/>
    <w:rsid w:val="00DB5F5C"/>
    <w:rsid w:val="00DB6D12"/>
    <w:rsid w:val="00DB7AC2"/>
    <w:rsid w:val="00DC05CB"/>
    <w:rsid w:val="00DC10B7"/>
    <w:rsid w:val="00DC2505"/>
    <w:rsid w:val="00DC3AEE"/>
    <w:rsid w:val="00DC487F"/>
    <w:rsid w:val="00DC7212"/>
    <w:rsid w:val="00DD335A"/>
    <w:rsid w:val="00DD5B67"/>
    <w:rsid w:val="00DD629D"/>
    <w:rsid w:val="00DD67C9"/>
    <w:rsid w:val="00DE05BD"/>
    <w:rsid w:val="00DE063D"/>
    <w:rsid w:val="00DE1667"/>
    <w:rsid w:val="00DE24AF"/>
    <w:rsid w:val="00DE2D5F"/>
    <w:rsid w:val="00DE4C82"/>
    <w:rsid w:val="00DF24D9"/>
    <w:rsid w:val="00DF44DF"/>
    <w:rsid w:val="00DF4BF9"/>
    <w:rsid w:val="00DF501C"/>
    <w:rsid w:val="00DF7419"/>
    <w:rsid w:val="00E007A5"/>
    <w:rsid w:val="00E00D77"/>
    <w:rsid w:val="00E018BB"/>
    <w:rsid w:val="00E03585"/>
    <w:rsid w:val="00E05460"/>
    <w:rsid w:val="00E07500"/>
    <w:rsid w:val="00E07E94"/>
    <w:rsid w:val="00E07F40"/>
    <w:rsid w:val="00E1031B"/>
    <w:rsid w:val="00E10BDB"/>
    <w:rsid w:val="00E11E05"/>
    <w:rsid w:val="00E121A9"/>
    <w:rsid w:val="00E134E2"/>
    <w:rsid w:val="00E14167"/>
    <w:rsid w:val="00E14A00"/>
    <w:rsid w:val="00E157FC"/>
    <w:rsid w:val="00E17725"/>
    <w:rsid w:val="00E2344A"/>
    <w:rsid w:val="00E256AE"/>
    <w:rsid w:val="00E31D70"/>
    <w:rsid w:val="00E3301E"/>
    <w:rsid w:val="00E3320F"/>
    <w:rsid w:val="00E33D41"/>
    <w:rsid w:val="00E37261"/>
    <w:rsid w:val="00E373A8"/>
    <w:rsid w:val="00E41FA4"/>
    <w:rsid w:val="00E43184"/>
    <w:rsid w:val="00E45682"/>
    <w:rsid w:val="00E469C2"/>
    <w:rsid w:val="00E503B1"/>
    <w:rsid w:val="00E508DE"/>
    <w:rsid w:val="00E5339A"/>
    <w:rsid w:val="00E60451"/>
    <w:rsid w:val="00E61123"/>
    <w:rsid w:val="00E62437"/>
    <w:rsid w:val="00E64856"/>
    <w:rsid w:val="00E6677F"/>
    <w:rsid w:val="00E671B2"/>
    <w:rsid w:val="00E67BB6"/>
    <w:rsid w:val="00E70620"/>
    <w:rsid w:val="00E70916"/>
    <w:rsid w:val="00E70EFF"/>
    <w:rsid w:val="00E720CF"/>
    <w:rsid w:val="00E72561"/>
    <w:rsid w:val="00E73921"/>
    <w:rsid w:val="00E742DF"/>
    <w:rsid w:val="00E77B4E"/>
    <w:rsid w:val="00E80987"/>
    <w:rsid w:val="00E80A3D"/>
    <w:rsid w:val="00E80BB9"/>
    <w:rsid w:val="00E81B6C"/>
    <w:rsid w:val="00E82384"/>
    <w:rsid w:val="00E86764"/>
    <w:rsid w:val="00E87FE2"/>
    <w:rsid w:val="00E93A15"/>
    <w:rsid w:val="00E962CA"/>
    <w:rsid w:val="00E96544"/>
    <w:rsid w:val="00E96A37"/>
    <w:rsid w:val="00EA114D"/>
    <w:rsid w:val="00EA1ADC"/>
    <w:rsid w:val="00EA3285"/>
    <w:rsid w:val="00EB08EB"/>
    <w:rsid w:val="00EB0E44"/>
    <w:rsid w:val="00EB36F9"/>
    <w:rsid w:val="00EB3FD9"/>
    <w:rsid w:val="00EB7116"/>
    <w:rsid w:val="00EC146D"/>
    <w:rsid w:val="00EC2984"/>
    <w:rsid w:val="00EC2A17"/>
    <w:rsid w:val="00EC48E3"/>
    <w:rsid w:val="00EC71DF"/>
    <w:rsid w:val="00ED2C32"/>
    <w:rsid w:val="00ED4E03"/>
    <w:rsid w:val="00ED52BC"/>
    <w:rsid w:val="00ED77DF"/>
    <w:rsid w:val="00ED7C42"/>
    <w:rsid w:val="00EE0F2F"/>
    <w:rsid w:val="00EE75D5"/>
    <w:rsid w:val="00EF26B6"/>
    <w:rsid w:val="00EF47EF"/>
    <w:rsid w:val="00F01914"/>
    <w:rsid w:val="00F06980"/>
    <w:rsid w:val="00F10356"/>
    <w:rsid w:val="00F11393"/>
    <w:rsid w:val="00F14727"/>
    <w:rsid w:val="00F1530F"/>
    <w:rsid w:val="00F161F8"/>
    <w:rsid w:val="00F2170C"/>
    <w:rsid w:val="00F23612"/>
    <w:rsid w:val="00F24BFB"/>
    <w:rsid w:val="00F33A3C"/>
    <w:rsid w:val="00F35A25"/>
    <w:rsid w:val="00F36299"/>
    <w:rsid w:val="00F40250"/>
    <w:rsid w:val="00F429A7"/>
    <w:rsid w:val="00F43BD6"/>
    <w:rsid w:val="00F441C8"/>
    <w:rsid w:val="00F44AE2"/>
    <w:rsid w:val="00F459FE"/>
    <w:rsid w:val="00F47C9F"/>
    <w:rsid w:val="00F53A7E"/>
    <w:rsid w:val="00F544B7"/>
    <w:rsid w:val="00F54F89"/>
    <w:rsid w:val="00F55649"/>
    <w:rsid w:val="00F6485D"/>
    <w:rsid w:val="00F65406"/>
    <w:rsid w:val="00F66FD6"/>
    <w:rsid w:val="00F676E6"/>
    <w:rsid w:val="00F70A04"/>
    <w:rsid w:val="00F7243C"/>
    <w:rsid w:val="00F740D9"/>
    <w:rsid w:val="00F76749"/>
    <w:rsid w:val="00F816A9"/>
    <w:rsid w:val="00F81CCE"/>
    <w:rsid w:val="00F82BA2"/>
    <w:rsid w:val="00F83088"/>
    <w:rsid w:val="00F86358"/>
    <w:rsid w:val="00F9064F"/>
    <w:rsid w:val="00F92C9C"/>
    <w:rsid w:val="00F9325F"/>
    <w:rsid w:val="00F96E6C"/>
    <w:rsid w:val="00F97269"/>
    <w:rsid w:val="00F97D44"/>
    <w:rsid w:val="00FA0318"/>
    <w:rsid w:val="00FA1C1E"/>
    <w:rsid w:val="00FA225F"/>
    <w:rsid w:val="00FA3779"/>
    <w:rsid w:val="00FB34C2"/>
    <w:rsid w:val="00FB5048"/>
    <w:rsid w:val="00FC1A14"/>
    <w:rsid w:val="00FC35E9"/>
    <w:rsid w:val="00FC79D6"/>
    <w:rsid w:val="00FD177C"/>
    <w:rsid w:val="00FD28AA"/>
    <w:rsid w:val="00FD38E0"/>
    <w:rsid w:val="00FD4DC8"/>
    <w:rsid w:val="00FD7B44"/>
    <w:rsid w:val="00FE17FA"/>
    <w:rsid w:val="00FE7724"/>
    <w:rsid w:val="00FF1FF5"/>
    <w:rsid w:val="00FF25E2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C54BC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366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36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6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AE77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40A"/>
  </w:style>
  <w:style w:type="paragraph" w:styleId="a6">
    <w:name w:val="footer"/>
    <w:basedOn w:val="a"/>
    <w:link w:val="a7"/>
    <w:uiPriority w:val="99"/>
    <w:unhideWhenUsed/>
    <w:rsid w:val="0092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40A"/>
  </w:style>
  <w:style w:type="character" w:styleId="a8">
    <w:name w:val="Hyperlink"/>
    <w:basedOn w:val="a0"/>
    <w:uiPriority w:val="99"/>
    <w:unhideWhenUsed/>
    <w:rsid w:val="007B5499"/>
    <w:rPr>
      <w:color w:val="0000FF" w:themeColor="hyperlink"/>
      <w:u w:val="single"/>
    </w:rPr>
  </w:style>
  <w:style w:type="paragraph" w:customStyle="1" w:styleId="ConsPlusNonformat">
    <w:name w:val="ConsPlusNonformat"/>
    <w:rsid w:val="00292C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E4C82"/>
    <w:rPr>
      <w:color w:val="800080" w:themeColor="followedHyperlink"/>
      <w:u w:val="single"/>
    </w:rPr>
  </w:style>
  <w:style w:type="character" w:styleId="aa">
    <w:name w:val="line number"/>
    <w:basedOn w:val="a0"/>
    <w:uiPriority w:val="99"/>
    <w:semiHidden/>
    <w:unhideWhenUsed/>
    <w:rsid w:val="009E6DF2"/>
  </w:style>
  <w:style w:type="paragraph" w:styleId="ab">
    <w:name w:val="Normal (Web)"/>
    <w:basedOn w:val="a"/>
    <w:uiPriority w:val="99"/>
    <w:semiHidden/>
    <w:unhideWhenUsed/>
    <w:rsid w:val="0032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3D7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D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11C6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1C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11C6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1C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1C69"/>
    <w:rPr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C54BC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C54BC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366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36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6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AE77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40A"/>
  </w:style>
  <w:style w:type="paragraph" w:styleId="a6">
    <w:name w:val="footer"/>
    <w:basedOn w:val="a"/>
    <w:link w:val="a7"/>
    <w:uiPriority w:val="99"/>
    <w:unhideWhenUsed/>
    <w:rsid w:val="0092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40A"/>
  </w:style>
  <w:style w:type="character" w:styleId="a8">
    <w:name w:val="Hyperlink"/>
    <w:basedOn w:val="a0"/>
    <w:uiPriority w:val="99"/>
    <w:unhideWhenUsed/>
    <w:rsid w:val="007B5499"/>
    <w:rPr>
      <w:color w:val="0000FF" w:themeColor="hyperlink"/>
      <w:u w:val="single"/>
    </w:rPr>
  </w:style>
  <w:style w:type="paragraph" w:customStyle="1" w:styleId="ConsPlusNonformat">
    <w:name w:val="ConsPlusNonformat"/>
    <w:rsid w:val="00292C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E4C82"/>
    <w:rPr>
      <w:color w:val="800080" w:themeColor="followedHyperlink"/>
      <w:u w:val="single"/>
    </w:rPr>
  </w:style>
  <w:style w:type="character" w:styleId="aa">
    <w:name w:val="line number"/>
    <w:basedOn w:val="a0"/>
    <w:uiPriority w:val="99"/>
    <w:semiHidden/>
    <w:unhideWhenUsed/>
    <w:rsid w:val="009E6DF2"/>
  </w:style>
  <w:style w:type="paragraph" w:styleId="ab">
    <w:name w:val="Normal (Web)"/>
    <w:basedOn w:val="a"/>
    <w:uiPriority w:val="99"/>
    <w:semiHidden/>
    <w:unhideWhenUsed/>
    <w:rsid w:val="0032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3D7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D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11C6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1C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11C6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1C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1C69"/>
    <w:rPr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C54BC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C5D562AE5439F3D6C953A2EF6147EACB706049C3268B767EE65BB32D0408734748D2A642714773F5C89496906190D8F3D8291B817D6038CEADD9A8tDJ0K" TargetMode="External"/><Relationship Id="rId18" Type="http://schemas.openxmlformats.org/officeDocument/2006/relationships/hyperlink" Target="consultantplus://offline/ref=70ECB8759858A27E700FDB1048E34813F576D0D5421A241D35F6AA2A2F79EB069112A157028DD5F4F64D1CF1DE768B1081387370841D8C4023hEK" TargetMode="External"/><Relationship Id="rId26" Type="http://schemas.openxmlformats.org/officeDocument/2006/relationships/hyperlink" Target="consultantplus://offline/ref=9148050238A4D857493200406971B31EA6D7B71515CF50752174ABD0B2041B2BAC102B9F3DA799E7C23EE47BA1f176H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320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C5D562AE5439F3D6C953A2EF6147EACB706049C3268B767EE65BB32D0408734748D2A642714773F5CB9BCAC12E9184B6843A1B8A7D633AD1tAJ7K" TargetMode="External"/><Relationship Id="rId17" Type="http://schemas.openxmlformats.org/officeDocument/2006/relationships/hyperlink" Target="consultantplus://offline/ref=70ECB8759858A27E700FDB1048E34813F571D4D64819241D35F6AA2A2F79EB069112A155058ED3FBA7170CF59722830F84206D749A1D28hFK" TargetMode="External"/><Relationship Id="rId25" Type="http://schemas.openxmlformats.org/officeDocument/2006/relationships/hyperlink" Target="consultantplus://offline/ref=9148050238A4D857493200406971B31EA6D7B7141DC350752174ABD0B2041B2BAC102B9F3DA799E7C23EE47BA1f17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ECB8759858A27E700FDB1048E34813F571D4D64819241D35F6AA2A2F79EB069112A155058CD5FBA7170CF59722830F84206D749A1D28hFK" TargetMode="External"/><Relationship Id="rId20" Type="http://schemas.openxmlformats.org/officeDocument/2006/relationships/hyperlink" Target="consultantplus://offline/ref=70ECB8759858A27E700FDB1048E34813F977D0D7491279173DAFA6282876B411965BAD56028CD0F3F81219E4CF2E87149A267568981F8E24h1K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C5D562AE5439F3D6C953A2EF6147EACB706049C3268B767EE65BB32D0408734748D2A642714773F5C8939B986190D8F3D8291B817D6038CEADD9A8tDJ0K" TargetMode="External"/><Relationship Id="rId24" Type="http://schemas.openxmlformats.org/officeDocument/2006/relationships/hyperlink" Target="consultantplus://offline/ref=70ECB8759858A27E700FC51D5E8F171CF27988D949102B4A69A2AC7D7029ED53D152A70253C884FDF24356A09C3D84118622h5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ECB8759858A27E700FDB1048E34813F571D4D64819241D35F6AA2A2F79EB069112A1500A8CD8FBA7170CF59722830F84206D749A1D28hFK" TargetMode="External"/><Relationship Id="rId23" Type="http://schemas.openxmlformats.org/officeDocument/2006/relationships/hyperlink" Target="consultantplus://offline/ref=70ECB8759858A27E700FC51D5E8F171CF27988D949102B4A69A2AC7D7029ED53D152A70253C884FDF24356A09C3D84118622h5K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0ECB8759858A27E700FDB1048E34813F576D1D3491279173DAFA6282876B411965BAD56028CD0F2F81219E4CF2E87149A267568981F8E24h1K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70ECB8759858A27E700FDB1048E34813F576D0D5421A241D35F6AA2A2F79EB069112A157028DD1F0FA4D1CF1DE768B1081387370841D8C4023hEK" TargetMode="External"/><Relationship Id="rId22" Type="http://schemas.openxmlformats.org/officeDocument/2006/relationships/hyperlink" Target="https://login.consultant.ru/link/?req=doc&amp;base=RLAW404&amp;n=100151&amp;dst=100027%20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215 от 24.03.2025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4C4CAF5-3C2A-46C4-BA2D-02E17D6A1785}"/>
</file>

<file path=customXml/itemProps2.xml><?xml version="1.0" encoding="utf-8"?>
<ds:datastoreItem xmlns:ds="http://schemas.openxmlformats.org/officeDocument/2006/customXml" ds:itemID="{F67F2035-8495-4B06-B773-CFA245389B33}"/>
</file>

<file path=customXml/itemProps3.xml><?xml version="1.0" encoding="utf-8"?>
<ds:datastoreItem xmlns:ds="http://schemas.openxmlformats.org/officeDocument/2006/customXml" ds:itemID="{4F233C93-88CA-4B51-8847-72211368B5B8}"/>
</file>

<file path=customXml/itemProps4.xml><?xml version="1.0" encoding="utf-8"?>
<ds:datastoreItem xmlns:ds="http://schemas.openxmlformats.org/officeDocument/2006/customXml" ds:itemID="{7D9D10D7-9CAF-41CE-9348-8CC021A5C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9769</Words>
  <Characters>55686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215 от 24.03.2025</dc:title>
  <dc:creator>Полякова Татьяна Борисовна</dc:creator>
  <cp:lastModifiedBy>Забродина Ирина Николаевна</cp:lastModifiedBy>
  <cp:revision>13</cp:revision>
  <cp:lastPrinted>2025-03-19T04:32:00Z</cp:lastPrinted>
  <dcterms:created xsi:type="dcterms:W3CDTF">2025-03-19T05:58:00Z</dcterms:created>
  <dcterms:modified xsi:type="dcterms:W3CDTF">2025-03-24T07:16:00Z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