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F" w:rsidRPr="006D53EF" w:rsidRDefault="006D53EF" w:rsidP="006D53EF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3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6D53EF" w:rsidRPr="006D53EF" w:rsidRDefault="006D53EF" w:rsidP="006D53EF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3EF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6D53EF" w:rsidRPr="006D53EF" w:rsidRDefault="006D53EF" w:rsidP="006D53EF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3E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6D53E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D53EF" w:rsidRPr="006D53EF" w:rsidRDefault="006D53EF" w:rsidP="006D53EF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3E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886B92" w:rsidRPr="006D53EF" w:rsidRDefault="00886B92" w:rsidP="006D53E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34762F" w:rsidRPr="006D53EF" w:rsidRDefault="0034762F" w:rsidP="006D53E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ru-RU"/>
        </w:rPr>
      </w:pPr>
    </w:p>
    <w:p w:rsidR="00AC0D8C" w:rsidRPr="00B317B9" w:rsidRDefault="00AC0D8C" w:rsidP="006D53EF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9D6891" w:rsidRDefault="001D4F07" w:rsidP="006D53EF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E92A84">
        <w:rPr>
          <w:color w:val="000000" w:themeColor="text1"/>
          <w:sz w:val="30"/>
          <w:szCs w:val="30"/>
        </w:rPr>
        <w:t xml:space="preserve">внесения изменений в проект </w:t>
      </w:r>
      <w:proofErr w:type="gramStart"/>
      <w:r w:rsidRPr="00E92A84">
        <w:rPr>
          <w:color w:val="000000" w:themeColor="text1"/>
          <w:sz w:val="30"/>
          <w:szCs w:val="30"/>
        </w:rPr>
        <w:t>планировки территории северо-восточной левобережной части города Красноярска</w:t>
      </w:r>
      <w:proofErr w:type="gramEnd"/>
      <w:r w:rsidRPr="00E92A84">
        <w:rPr>
          <w:color w:val="000000" w:themeColor="text1"/>
          <w:sz w:val="30"/>
          <w:szCs w:val="30"/>
        </w:rPr>
        <w:t xml:space="preserve"> </w:t>
      </w:r>
      <w:r w:rsidR="00F003C2" w:rsidRPr="00F003C2">
        <w:rPr>
          <w:color w:val="000000" w:themeColor="text1"/>
          <w:sz w:val="30"/>
          <w:szCs w:val="30"/>
        </w:rPr>
        <w:t>в границах зоны планируемого размещения объектов капитального строительства с номером 1.7.4</w:t>
      </w:r>
    </w:p>
    <w:p w:rsidR="00F003C2" w:rsidRPr="006D53EF" w:rsidRDefault="00F003C2" w:rsidP="00F003C2">
      <w:pPr>
        <w:pStyle w:val="a3"/>
        <w:widowControl w:val="0"/>
        <w:ind w:left="0"/>
        <w:jc w:val="center"/>
        <w:rPr>
          <w:sz w:val="42"/>
          <w:szCs w:val="42"/>
        </w:rPr>
      </w:pPr>
    </w:p>
    <w:p w:rsidR="006D53EF" w:rsidRPr="006D53EF" w:rsidRDefault="006D53EF" w:rsidP="00F003C2">
      <w:pPr>
        <w:pStyle w:val="a3"/>
        <w:widowControl w:val="0"/>
        <w:ind w:left="0"/>
        <w:jc w:val="center"/>
        <w:rPr>
          <w:sz w:val="42"/>
          <w:szCs w:val="42"/>
        </w:rPr>
      </w:pPr>
    </w:p>
    <w:p w:rsidR="001D4F07" w:rsidRDefault="001D4F07" w:rsidP="006D5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Проект внесения изменений в проект планировки территории </w:t>
      </w:r>
      <w:r w:rsidR="006D53E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D4F07">
        <w:rPr>
          <w:rFonts w:ascii="Times New Roman" w:hAnsi="Times New Roman" w:cs="Times New Roman"/>
          <w:sz w:val="30"/>
          <w:szCs w:val="30"/>
        </w:rPr>
        <w:t>северо-восточной левобережной части города Красноярска, утвержде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 w:rsidRPr="001D4F07">
        <w:rPr>
          <w:rFonts w:ascii="Times New Roman" w:hAnsi="Times New Roman" w:cs="Times New Roman"/>
          <w:sz w:val="30"/>
          <w:szCs w:val="30"/>
        </w:rPr>
        <w:t xml:space="preserve">ный постановлением администрации города от 01.07.2019 № 410, </w:t>
      </w:r>
      <w:r w:rsidR="006D53E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003C2" w:rsidRPr="00F003C2">
        <w:rPr>
          <w:rFonts w:ascii="Times New Roman" w:hAnsi="Times New Roman" w:cs="Times New Roman"/>
          <w:sz w:val="30"/>
          <w:szCs w:val="30"/>
        </w:rPr>
        <w:t>в границах зоны планируемого размещения объектов капитального строительства с номером 1.7.4</w:t>
      </w:r>
      <w:r w:rsidR="00F003C2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6D53EF">
        <w:rPr>
          <w:rFonts w:ascii="Times New Roman" w:hAnsi="Times New Roman" w:cs="Times New Roman"/>
          <w:sz w:val="30"/>
          <w:szCs w:val="30"/>
        </w:rPr>
        <w:t>–</w:t>
      </w:r>
      <w:r w:rsidR="00F003C2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F003C2" w:rsidRPr="001D4F07" w:rsidRDefault="00F003C2" w:rsidP="006D53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F003C2">
        <w:rPr>
          <w:rFonts w:ascii="Times New Roman" w:hAnsi="Times New Roman"/>
          <w:sz w:val="30"/>
          <w:szCs w:val="30"/>
        </w:rPr>
        <w:t>Согласно п. 34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</w:t>
      </w:r>
      <w:r w:rsidRPr="00F003C2">
        <w:rPr>
          <w:rFonts w:ascii="Times New Roman" w:hAnsi="Times New Roman"/>
          <w:sz w:val="30"/>
          <w:szCs w:val="30"/>
        </w:rPr>
        <w:t>л</w:t>
      </w:r>
      <w:r w:rsidRPr="00F003C2">
        <w:rPr>
          <w:rFonts w:ascii="Times New Roman" w:hAnsi="Times New Roman"/>
          <w:sz w:val="30"/>
          <w:szCs w:val="30"/>
        </w:rPr>
        <w:t>нительных органов субъектов Российской Федерации и органов местн</w:t>
      </w:r>
      <w:r w:rsidRPr="00F003C2">
        <w:rPr>
          <w:rFonts w:ascii="Times New Roman" w:hAnsi="Times New Roman"/>
          <w:sz w:val="30"/>
          <w:szCs w:val="30"/>
        </w:rPr>
        <w:t>о</w:t>
      </w:r>
      <w:r w:rsidRPr="00F003C2">
        <w:rPr>
          <w:rFonts w:ascii="Times New Roman" w:hAnsi="Times New Roman"/>
          <w:sz w:val="30"/>
          <w:szCs w:val="30"/>
        </w:rPr>
        <w:t xml:space="preserve">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</w:t>
      </w:r>
      <w:r w:rsidR="006D53EF">
        <w:rPr>
          <w:rFonts w:ascii="Times New Roman" w:hAnsi="Times New Roman"/>
          <w:sz w:val="30"/>
          <w:szCs w:val="30"/>
        </w:rPr>
        <w:t xml:space="preserve">                </w:t>
      </w:r>
      <w:r w:rsidRPr="00F003C2">
        <w:rPr>
          <w:rFonts w:ascii="Times New Roman" w:hAnsi="Times New Roman"/>
          <w:sz w:val="30"/>
          <w:szCs w:val="30"/>
        </w:rPr>
        <w:t>отдельных частей такой документации не подлежащими применению,</w:t>
      </w:r>
      <w:r w:rsidR="006D53EF">
        <w:rPr>
          <w:rFonts w:ascii="Times New Roman" w:hAnsi="Times New Roman"/>
          <w:sz w:val="30"/>
          <w:szCs w:val="30"/>
        </w:rPr>
        <w:t xml:space="preserve">            </w:t>
      </w:r>
      <w:r w:rsidRPr="00F003C2">
        <w:rPr>
          <w:rFonts w:ascii="Times New Roman" w:hAnsi="Times New Roman"/>
          <w:sz w:val="30"/>
          <w:szCs w:val="30"/>
        </w:rPr>
        <w:t xml:space="preserve"> а также подготовки</w:t>
      </w:r>
      <w:proofErr w:type="gramEnd"/>
      <w:r w:rsidRPr="00F003C2">
        <w:rPr>
          <w:rFonts w:ascii="Times New Roman" w:hAnsi="Times New Roman"/>
          <w:sz w:val="30"/>
          <w:szCs w:val="30"/>
        </w:rPr>
        <w:t xml:space="preserve"> и утверждения проекта планировки территории </w:t>
      </w:r>
      <w:r w:rsidR="006D53EF">
        <w:rPr>
          <w:rFonts w:ascii="Times New Roman" w:hAnsi="Times New Roman"/>
          <w:sz w:val="30"/>
          <w:szCs w:val="30"/>
        </w:rPr>
        <w:t xml:space="preserve">          </w:t>
      </w:r>
      <w:r w:rsidRPr="00F003C2">
        <w:rPr>
          <w:rFonts w:ascii="Times New Roman" w:hAnsi="Times New Roman"/>
          <w:sz w:val="30"/>
          <w:szCs w:val="30"/>
        </w:rPr>
        <w:t>в отношении территорий исторических поселений федерального и ре</w:t>
      </w:r>
      <w:r w:rsidR="00065CA8">
        <w:rPr>
          <w:rFonts w:ascii="Times New Roman" w:hAnsi="Times New Roman"/>
          <w:sz w:val="30"/>
          <w:szCs w:val="30"/>
        </w:rPr>
        <w:t>-</w:t>
      </w:r>
      <w:proofErr w:type="spellStart"/>
      <w:r w:rsidRPr="00F003C2">
        <w:rPr>
          <w:rFonts w:ascii="Times New Roman" w:hAnsi="Times New Roman"/>
          <w:sz w:val="30"/>
          <w:szCs w:val="30"/>
        </w:rPr>
        <w:t>гионального</w:t>
      </w:r>
      <w:proofErr w:type="spellEnd"/>
      <w:r w:rsidRPr="00F003C2">
        <w:rPr>
          <w:rFonts w:ascii="Times New Roman" w:hAnsi="Times New Roman"/>
          <w:sz w:val="30"/>
          <w:szCs w:val="30"/>
        </w:rPr>
        <w:t xml:space="preserve"> значения, </w:t>
      </w:r>
      <w:proofErr w:type="spellStart"/>
      <w:r w:rsidRPr="00F003C2">
        <w:rPr>
          <w:rFonts w:ascii="Times New Roman" w:hAnsi="Times New Roman"/>
          <w:sz w:val="30"/>
          <w:szCs w:val="30"/>
        </w:rPr>
        <w:t>утвержденных</w:t>
      </w:r>
      <w:proofErr w:type="spellEnd"/>
      <w:r w:rsidRPr="00F003C2">
        <w:rPr>
          <w:rFonts w:ascii="Times New Roman" w:hAnsi="Times New Roman"/>
          <w:sz w:val="30"/>
          <w:szCs w:val="30"/>
        </w:rPr>
        <w:t xml:space="preserve"> </w:t>
      </w:r>
      <w:r w:rsidR="006D53EF">
        <w:rPr>
          <w:rFonts w:ascii="Times New Roman" w:hAnsi="Times New Roman"/>
          <w:sz w:val="30"/>
          <w:szCs w:val="30"/>
        </w:rPr>
        <w:t>п</w:t>
      </w:r>
      <w:r w:rsidRPr="00F003C2">
        <w:rPr>
          <w:rFonts w:ascii="Times New Roman" w:hAnsi="Times New Roman"/>
          <w:sz w:val="30"/>
          <w:szCs w:val="30"/>
        </w:rPr>
        <w:t xml:space="preserve">остановлением Правительства </w:t>
      </w:r>
      <w:r w:rsidR="006D53EF">
        <w:rPr>
          <w:rFonts w:ascii="Times New Roman" w:hAnsi="Times New Roman"/>
          <w:sz w:val="30"/>
          <w:szCs w:val="30"/>
        </w:rPr>
        <w:t xml:space="preserve">                 </w:t>
      </w:r>
      <w:r w:rsidR="006D53EF" w:rsidRPr="00F003C2">
        <w:rPr>
          <w:rFonts w:ascii="Times New Roman" w:hAnsi="Times New Roman"/>
          <w:sz w:val="30"/>
          <w:szCs w:val="30"/>
        </w:rPr>
        <w:t xml:space="preserve">Российской Федерации </w:t>
      </w:r>
      <w:r w:rsidRPr="00F003C2">
        <w:rPr>
          <w:rFonts w:ascii="Times New Roman" w:hAnsi="Times New Roman"/>
          <w:sz w:val="30"/>
          <w:szCs w:val="30"/>
        </w:rPr>
        <w:t xml:space="preserve">от 02.02.2024 № 112, решение о подготовке </w:t>
      </w:r>
      <w:r w:rsidR="006D53EF">
        <w:rPr>
          <w:rFonts w:ascii="Times New Roman" w:hAnsi="Times New Roman"/>
          <w:sz w:val="30"/>
          <w:szCs w:val="30"/>
        </w:rPr>
        <w:t xml:space="preserve">           </w:t>
      </w:r>
      <w:r w:rsidRPr="00F003C2">
        <w:rPr>
          <w:rFonts w:ascii="Times New Roman" w:hAnsi="Times New Roman"/>
          <w:sz w:val="30"/>
          <w:szCs w:val="30"/>
        </w:rPr>
        <w:t xml:space="preserve">изменений в документацию по планировке территории </w:t>
      </w:r>
      <w:proofErr w:type="gramStart"/>
      <w:r w:rsidRPr="00F003C2">
        <w:rPr>
          <w:rFonts w:ascii="Times New Roman" w:hAnsi="Times New Roman"/>
          <w:sz w:val="30"/>
          <w:szCs w:val="30"/>
        </w:rPr>
        <w:t>принимается</w:t>
      </w:r>
      <w:proofErr w:type="gramEnd"/>
      <w:r w:rsidR="006D53EF">
        <w:rPr>
          <w:rFonts w:ascii="Times New Roman" w:hAnsi="Times New Roman"/>
          <w:sz w:val="30"/>
          <w:szCs w:val="30"/>
        </w:rPr>
        <w:t xml:space="preserve">                   </w:t>
      </w:r>
      <w:r w:rsidRPr="00F003C2">
        <w:rPr>
          <w:rFonts w:ascii="Times New Roman" w:hAnsi="Times New Roman"/>
          <w:sz w:val="30"/>
          <w:szCs w:val="30"/>
        </w:rPr>
        <w:t xml:space="preserve"> и подготовка таких изменений обеспечивается инициатором.</w:t>
      </w:r>
    </w:p>
    <w:p w:rsidR="00261BAF" w:rsidRPr="001D4F07" w:rsidRDefault="00B23E70" w:rsidP="006D53EF">
      <w:pPr>
        <w:pStyle w:val="00"/>
        <w:widowControl w:val="0"/>
        <w:suppressAutoHyphens w:val="0"/>
      </w:pPr>
      <w:r w:rsidRPr="001D4F07">
        <w:t>Цел</w:t>
      </w:r>
      <w:r w:rsidR="00065CA8">
        <w:t xml:space="preserve">ью </w:t>
      </w:r>
      <w:r w:rsidRPr="001D4F07">
        <w:t>разработки настоящего проекта явля</w:t>
      </w:r>
      <w:r w:rsidR="00065CA8">
        <w:t>е</w:t>
      </w:r>
      <w:r w:rsidRPr="001D4F07">
        <w:t>тся подготовка прое</w:t>
      </w:r>
      <w:r w:rsidRPr="001D4F07">
        <w:t>к</w:t>
      </w:r>
      <w:r w:rsidRPr="001D4F07">
        <w:t xml:space="preserve">та внесения изменений в документацию по планировке территории, </w:t>
      </w:r>
      <w:r w:rsidR="006D53EF">
        <w:t xml:space="preserve">              </w:t>
      </w:r>
      <w:r w:rsidRPr="001D4F07">
        <w:t>в том числе для установления границ зон планируемого размещения объектов капитального строительства, определения характеристик</w:t>
      </w:r>
      <w:r w:rsidR="006D53EF">
        <w:t xml:space="preserve">                </w:t>
      </w:r>
      <w:r w:rsidRPr="001D4F07">
        <w:t xml:space="preserve"> и </w:t>
      </w:r>
      <w:proofErr w:type="spellStart"/>
      <w:r w:rsidRPr="001D4F07">
        <w:t>очередности</w:t>
      </w:r>
      <w:proofErr w:type="spellEnd"/>
      <w:r w:rsidRPr="001D4F07">
        <w:t xml:space="preserve"> планируемого развития территории.</w:t>
      </w:r>
    </w:p>
    <w:p w:rsidR="00F003C2" w:rsidRPr="00F003C2" w:rsidRDefault="00F003C2" w:rsidP="006D53E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Рассматриваемая территория находится в Центральном районе </w:t>
      </w:r>
      <w:r w:rsidR="006D53E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>г. Красноярска в границах элемента планировочной структуры 1.7 пр</w:t>
      </w: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>екта планировки территории северо-восточной левобережной части</w:t>
      </w:r>
      <w:r w:rsidR="006D53EF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Красноярска, </w:t>
      </w:r>
      <w:proofErr w:type="spellStart"/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>утвержденного</w:t>
      </w:r>
      <w:proofErr w:type="spellEnd"/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администрации города от 01.07.2019 № 410.</w:t>
      </w:r>
    </w:p>
    <w:p w:rsidR="00F003C2" w:rsidRDefault="00F003C2" w:rsidP="006D53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003C2">
        <w:rPr>
          <w:rFonts w:ascii="Times New Roman" w:eastAsia="Times New Roman" w:hAnsi="Times New Roman"/>
          <w:sz w:val="30"/>
          <w:szCs w:val="30"/>
          <w:lang w:eastAsia="ru-RU"/>
        </w:rPr>
        <w:t>Общая площадь территории составляет 0,95 га.</w:t>
      </w:r>
    </w:p>
    <w:p w:rsidR="00F003C2" w:rsidRPr="00F003C2" w:rsidRDefault="00F003C2" w:rsidP="00065CA8">
      <w:pPr>
        <w:pStyle w:val="00"/>
        <w:widowControl w:val="0"/>
        <w:suppressAutoHyphens w:val="0"/>
        <w:rPr>
          <w:rFonts w:cs="Times New Roman"/>
          <w:color w:val="auto"/>
        </w:rPr>
      </w:pPr>
      <w:r w:rsidRPr="00F003C2">
        <w:rPr>
          <w:rFonts w:cs="Times New Roman"/>
          <w:color w:val="auto"/>
        </w:rPr>
        <w:lastRenderedPageBreak/>
        <w:t>В соответствии с Генеральным планом городского округа город Красноя</w:t>
      </w:r>
      <w:proofErr w:type="gramStart"/>
      <w:r w:rsidRPr="00F003C2">
        <w:rPr>
          <w:rFonts w:cs="Times New Roman"/>
          <w:color w:val="auto"/>
        </w:rPr>
        <w:t>рск Кр</w:t>
      </w:r>
      <w:proofErr w:type="gramEnd"/>
      <w:r w:rsidRPr="00F003C2">
        <w:rPr>
          <w:rFonts w:cs="Times New Roman"/>
          <w:color w:val="auto"/>
        </w:rPr>
        <w:t>асноярского края, утвержденным решением Красноя</w:t>
      </w:r>
      <w:r w:rsidRPr="00F003C2">
        <w:rPr>
          <w:rFonts w:cs="Times New Roman"/>
          <w:color w:val="auto"/>
        </w:rPr>
        <w:t>р</w:t>
      </w:r>
      <w:r w:rsidRPr="00F003C2">
        <w:rPr>
          <w:rFonts w:cs="Times New Roman"/>
          <w:color w:val="auto"/>
        </w:rPr>
        <w:t xml:space="preserve">ского городского Совета депутатов от 13.03.2015 № 7-107, территория расположена в границах производственной зоны, зоны инженерной </w:t>
      </w:r>
      <w:r w:rsidR="00775DBA">
        <w:rPr>
          <w:rFonts w:cs="Times New Roman"/>
          <w:color w:val="auto"/>
        </w:rPr>
        <w:t xml:space="preserve">                </w:t>
      </w:r>
      <w:r w:rsidRPr="00F003C2">
        <w:rPr>
          <w:rFonts w:cs="Times New Roman"/>
          <w:color w:val="auto"/>
        </w:rPr>
        <w:t>и транспортной инфраструктур.</w:t>
      </w:r>
    </w:p>
    <w:p w:rsidR="000314B0" w:rsidRDefault="00F003C2" w:rsidP="006D53EF">
      <w:pPr>
        <w:pStyle w:val="00"/>
        <w:widowControl w:val="0"/>
        <w:suppressAutoHyphens w:val="0"/>
        <w:rPr>
          <w:rFonts w:cs="Times New Roman"/>
          <w:color w:val="auto"/>
        </w:rPr>
      </w:pPr>
      <w:r w:rsidRPr="00F003C2">
        <w:rPr>
          <w:rFonts w:cs="Times New Roman"/>
          <w:color w:val="auto"/>
        </w:rPr>
        <w:t>Согласно Правилам землепользования и застройки городского округа город Красноярск К</w:t>
      </w:r>
      <w:r w:rsidR="00065CA8">
        <w:rPr>
          <w:rFonts w:cs="Times New Roman"/>
          <w:color w:val="auto"/>
        </w:rPr>
        <w:t xml:space="preserve">расноярского края, </w:t>
      </w:r>
      <w:proofErr w:type="spellStart"/>
      <w:r w:rsidR="00065CA8">
        <w:rPr>
          <w:rFonts w:cs="Times New Roman"/>
          <w:color w:val="auto"/>
        </w:rPr>
        <w:t>утвержденным</w:t>
      </w:r>
      <w:proofErr w:type="spellEnd"/>
      <w:r w:rsidRPr="00F003C2">
        <w:rPr>
          <w:rFonts w:cs="Times New Roman"/>
          <w:color w:val="auto"/>
        </w:rPr>
        <w:t xml:space="preserve"> </w:t>
      </w:r>
      <w:proofErr w:type="spellStart"/>
      <w:proofErr w:type="gramStart"/>
      <w:r w:rsidRPr="00F003C2">
        <w:rPr>
          <w:rFonts w:cs="Times New Roman"/>
          <w:color w:val="auto"/>
        </w:rPr>
        <w:t>реше</w:t>
      </w:r>
      <w:r w:rsidR="006D53EF">
        <w:rPr>
          <w:rFonts w:cs="Times New Roman"/>
          <w:color w:val="auto"/>
        </w:rPr>
        <w:t>-</w:t>
      </w:r>
      <w:r w:rsidRPr="00F003C2">
        <w:rPr>
          <w:rFonts w:cs="Times New Roman"/>
          <w:color w:val="auto"/>
        </w:rPr>
        <w:t>нием</w:t>
      </w:r>
      <w:proofErr w:type="spellEnd"/>
      <w:proofErr w:type="gramEnd"/>
      <w:r w:rsidRPr="00F003C2">
        <w:rPr>
          <w:rFonts w:cs="Times New Roman"/>
          <w:color w:val="auto"/>
        </w:rPr>
        <w:t xml:space="preserve"> Красноярского городского Совета депутатов от 07.07.2015 </w:t>
      </w:r>
      <w:r w:rsidR="006D53EF">
        <w:rPr>
          <w:rFonts w:cs="Times New Roman"/>
          <w:color w:val="auto"/>
        </w:rPr>
        <w:t xml:space="preserve">                    </w:t>
      </w:r>
      <w:r w:rsidRPr="00F003C2">
        <w:rPr>
          <w:rFonts w:cs="Times New Roman"/>
          <w:color w:val="auto"/>
        </w:rPr>
        <w:t>№ В-122, территория находится в границах «коммунально-складск</w:t>
      </w:r>
      <w:r w:rsidR="00065CA8">
        <w:rPr>
          <w:rFonts w:cs="Times New Roman"/>
          <w:color w:val="auto"/>
        </w:rPr>
        <w:t>ие</w:t>
      </w:r>
      <w:r w:rsidRPr="00F003C2">
        <w:rPr>
          <w:rFonts w:cs="Times New Roman"/>
          <w:color w:val="auto"/>
        </w:rPr>
        <w:t xml:space="preserve"> зоны (П-3)».</w:t>
      </w:r>
    </w:p>
    <w:p w:rsidR="00F003C2" w:rsidRPr="00065CA8" w:rsidRDefault="00F003C2" w:rsidP="006D53EF">
      <w:pPr>
        <w:pStyle w:val="00"/>
        <w:jc w:val="center"/>
        <w:rPr>
          <w:sz w:val="28"/>
          <w:szCs w:val="28"/>
        </w:rPr>
      </w:pPr>
    </w:p>
    <w:p w:rsidR="00987CA3" w:rsidRPr="00B317B9" w:rsidRDefault="006D53EF" w:rsidP="006D53EF">
      <w:pPr>
        <w:pStyle w:val="00"/>
        <w:spacing w:line="192" w:lineRule="auto"/>
        <w:ind w:firstLine="0"/>
        <w:jc w:val="center"/>
      </w:pPr>
      <w:r>
        <w:t>1. </w:t>
      </w:r>
      <w:r w:rsidR="008F0DD2" w:rsidRPr="00B317B9">
        <w:t>Положение о характеристиках планируемого развития территории,</w:t>
      </w:r>
    </w:p>
    <w:p w:rsidR="00771055" w:rsidRPr="00B317B9" w:rsidRDefault="008F0DD2" w:rsidP="006D53EF">
      <w:pPr>
        <w:pStyle w:val="00"/>
        <w:spacing w:line="192" w:lineRule="auto"/>
        <w:ind w:firstLine="0"/>
        <w:jc w:val="center"/>
      </w:pPr>
      <w:r w:rsidRPr="00B317B9">
        <w:t xml:space="preserve">в том числе о плотности и </w:t>
      </w:r>
      <w:r w:rsidR="002831D5" w:rsidRPr="00B317B9">
        <w:t>параметрах застройки территории</w:t>
      </w:r>
    </w:p>
    <w:p w:rsidR="00261BAF" w:rsidRPr="00065CA8" w:rsidRDefault="00261BAF" w:rsidP="000314B0">
      <w:pPr>
        <w:pStyle w:val="a3"/>
        <w:rPr>
          <w:sz w:val="28"/>
          <w:szCs w:val="28"/>
        </w:rPr>
      </w:pPr>
    </w:p>
    <w:p w:rsidR="00987CA3" w:rsidRPr="006D53EF" w:rsidRDefault="00771055" w:rsidP="006D53EF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114"/>
        <w:gridCol w:w="1466"/>
        <w:gridCol w:w="1408"/>
        <w:gridCol w:w="1469"/>
        <w:gridCol w:w="1346"/>
        <w:gridCol w:w="1408"/>
      </w:tblGrid>
      <w:tr w:rsidR="00F003C2" w:rsidRPr="00F003C2" w:rsidTr="00775DBA">
        <w:trPr>
          <w:cantSplit/>
          <w:trHeight w:val="3178"/>
          <w:tblHeader/>
          <w:jc w:val="center"/>
        </w:trPr>
        <w:tc>
          <w:tcPr>
            <w:tcW w:w="1360" w:type="dxa"/>
          </w:tcPr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границы зоны планир</w:t>
            </w:r>
            <w:r w:rsidRPr="00F003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</w:t>
            </w:r>
            <w:r w:rsidRPr="00F003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емого размещ</w:t>
            </w:r>
            <w:r w:rsidRPr="00F003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F003C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ОКС</w:t>
            </w:r>
          </w:p>
        </w:tc>
        <w:tc>
          <w:tcPr>
            <w:tcW w:w="1114" w:type="dxa"/>
            <w:shd w:val="clear" w:color="auto" w:fill="auto"/>
          </w:tcPr>
          <w:p w:rsidR="006D53EF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щадь земел</w:t>
            </w:r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="00775D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 w:rsidR="00775DB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</w:t>
            </w:r>
            <w:proofErr w:type="spellEnd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учас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ка, </w:t>
            </w:r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466" w:type="dxa"/>
          </w:tcPr>
          <w:p w:rsidR="006D53EF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ные </w:t>
            </w:r>
          </w:p>
          <w:p w:rsidR="00065CA8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(мин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мальные </w:t>
            </w:r>
            <w:proofErr w:type="gramEnd"/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(или) макс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мальные) размеры земел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 участков</w:t>
            </w:r>
          </w:p>
        </w:tc>
        <w:tc>
          <w:tcPr>
            <w:tcW w:w="1408" w:type="dxa"/>
          </w:tcPr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мальный процент </w:t>
            </w:r>
            <w:proofErr w:type="spellStart"/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</w:t>
            </w:r>
            <w:proofErr w:type="spellEnd"/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ройки</w:t>
            </w:r>
            <w:proofErr w:type="gramEnd"/>
            <w:r w:rsidR="00065C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469" w:type="dxa"/>
            <w:shd w:val="clear" w:color="auto" w:fill="auto"/>
          </w:tcPr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мальный процент </w:t>
            </w:r>
            <w:proofErr w:type="spellStart"/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</w:t>
            </w:r>
            <w:proofErr w:type="spellEnd"/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ройки</w:t>
            </w:r>
            <w:proofErr w:type="gramEnd"/>
            <w:r w:rsidR="00065C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346" w:type="dxa"/>
          </w:tcPr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мальная площадь </w:t>
            </w:r>
            <w:proofErr w:type="spellStart"/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</w:t>
            </w:r>
            <w:proofErr w:type="spellEnd"/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ройки</w:t>
            </w:r>
            <w:proofErr w:type="gramEnd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408" w:type="dxa"/>
          </w:tcPr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мальная площадь </w:t>
            </w:r>
            <w:proofErr w:type="spellStart"/>
            <w:proofErr w:type="gramStart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</w:t>
            </w:r>
            <w:proofErr w:type="spellEnd"/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ройки</w:t>
            </w:r>
            <w:proofErr w:type="gramEnd"/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F003C2" w:rsidRPr="00F003C2" w:rsidRDefault="00F003C2" w:rsidP="00065CA8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F003C2" w:rsidRPr="00F003C2" w:rsidTr="00775DBA">
        <w:trPr>
          <w:trHeight w:val="3011"/>
          <w:jc w:val="center"/>
        </w:trPr>
        <w:tc>
          <w:tcPr>
            <w:tcW w:w="1360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1.7.4</w:t>
            </w:r>
          </w:p>
        </w:tc>
        <w:tc>
          <w:tcPr>
            <w:tcW w:w="1114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525</w:t>
            </w:r>
          </w:p>
        </w:tc>
        <w:tc>
          <w:tcPr>
            <w:tcW w:w="1466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мальный </w:t>
            </w:r>
            <w:r w:rsidR="00065C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0,01 га; макс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мальный </w:t>
            </w:r>
            <w:r w:rsidR="00065C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 подл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 уст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новлению</w:t>
            </w:r>
          </w:p>
        </w:tc>
        <w:tc>
          <w:tcPr>
            <w:tcW w:w="1408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10%</w:t>
            </w:r>
          </w:p>
        </w:tc>
        <w:tc>
          <w:tcPr>
            <w:tcW w:w="1469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более 60%</w:t>
            </w:r>
          </w:p>
        </w:tc>
        <w:tc>
          <w:tcPr>
            <w:tcW w:w="1346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952,5</w:t>
            </w:r>
          </w:p>
        </w:tc>
        <w:tc>
          <w:tcPr>
            <w:tcW w:w="1408" w:type="dxa"/>
          </w:tcPr>
          <w:p w:rsidR="00F003C2" w:rsidRPr="00F003C2" w:rsidRDefault="00F003C2" w:rsidP="00065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6D5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003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715*</w:t>
            </w:r>
          </w:p>
        </w:tc>
      </w:tr>
    </w:tbl>
    <w:p w:rsidR="006D53EF" w:rsidRPr="00065CA8" w:rsidRDefault="006D53EF" w:rsidP="001D4F07">
      <w:pPr>
        <w:pStyle w:val="00"/>
        <w:rPr>
          <w:sz w:val="28"/>
          <w:szCs w:val="28"/>
        </w:rPr>
      </w:pPr>
    </w:p>
    <w:p w:rsidR="00EC3CDE" w:rsidRDefault="00EC3CDE" w:rsidP="006D53EF">
      <w:pPr>
        <w:pStyle w:val="00"/>
        <w:rPr>
          <w:sz w:val="28"/>
          <w:szCs w:val="28"/>
        </w:rPr>
      </w:pPr>
      <w:r w:rsidRPr="006D53EF">
        <w:rPr>
          <w:sz w:val="28"/>
          <w:szCs w:val="28"/>
        </w:rPr>
        <w:t>*</w:t>
      </w:r>
      <w:r w:rsidR="00065CA8">
        <w:rPr>
          <w:sz w:val="28"/>
          <w:szCs w:val="28"/>
        </w:rPr>
        <w:t> </w:t>
      </w:r>
      <w:r w:rsidRPr="006D53EF">
        <w:rPr>
          <w:sz w:val="28"/>
          <w:szCs w:val="28"/>
        </w:rPr>
        <w:t>Приводится максимально допустимый и предельны</w:t>
      </w:r>
      <w:r w:rsidR="00065CA8">
        <w:rPr>
          <w:sz w:val="28"/>
          <w:szCs w:val="28"/>
        </w:rPr>
        <w:t>й параметр застройки территории</w:t>
      </w:r>
      <w:r w:rsidRPr="006D53EF">
        <w:rPr>
          <w:sz w:val="28"/>
          <w:szCs w:val="28"/>
        </w:rPr>
        <w:t xml:space="preserve"> в соответствии с требованиями градостроительного регламента действующей редакции </w:t>
      </w:r>
      <w:r w:rsidR="00065CA8">
        <w:rPr>
          <w:sz w:val="28"/>
          <w:szCs w:val="28"/>
        </w:rPr>
        <w:t>П</w:t>
      </w:r>
      <w:r w:rsidRPr="006D53EF">
        <w:rPr>
          <w:sz w:val="28"/>
          <w:szCs w:val="28"/>
        </w:rPr>
        <w:t>равил землепользования и застройки городского округа город Красноя</w:t>
      </w:r>
      <w:proofErr w:type="gramStart"/>
      <w:r w:rsidRPr="006D53EF">
        <w:rPr>
          <w:sz w:val="28"/>
          <w:szCs w:val="28"/>
        </w:rPr>
        <w:t>рск Кр</w:t>
      </w:r>
      <w:proofErr w:type="gramEnd"/>
      <w:r w:rsidRPr="006D53EF">
        <w:rPr>
          <w:sz w:val="28"/>
          <w:szCs w:val="28"/>
        </w:rPr>
        <w:t xml:space="preserve">асноярского края, утвержденных решением Красноярского городского </w:t>
      </w:r>
      <w:bookmarkStart w:id="0" w:name="_GoBack"/>
      <w:bookmarkEnd w:id="0"/>
      <w:r w:rsidRPr="006D53EF">
        <w:rPr>
          <w:sz w:val="28"/>
          <w:szCs w:val="28"/>
        </w:rPr>
        <w:t>Совета депутатов от 07.07.2015</w:t>
      </w:r>
      <w:r w:rsidR="006D53EF">
        <w:rPr>
          <w:sz w:val="28"/>
          <w:szCs w:val="28"/>
        </w:rPr>
        <w:t xml:space="preserve">                </w:t>
      </w:r>
      <w:r w:rsidRPr="006D53EF">
        <w:rPr>
          <w:sz w:val="28"/>
          <w:szCs w:val="28"/>
        </w:rPr>
        <w:t xml:space="preserve"> № В-122.</w:t>
      </w:r>
    </w:p>
    <w:p w:rsidR="00065CA8" w:rsidRPr="006D53EF" w:rsidRDefault="00065CA8" w:rsidP="006D53EF">
      <w:pPr>
        <w:pStyle w:val="00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C3CDE" w:rsidRDefault="00EC3CDE" w:rsidP="006D53EF">
      <w:pPr>
        <w:pStyle w:val="00"/>
        <w:widowControl w:val="0"/>
        <w:suppressAutoHyphens w:val="0"/>
      </w:pPr>
      <w:r>
        <w:t xml:space="preserve">Для объектов капитального строительства с видом разрешенного использования </w:t>
      </w:r>
      <w:r w:rsidR="00065CA8">
        <w:t>«</w:t>
      </w:r>
      <w:r>
        <w:t xml:space="preserve">предоставление коммунальных услуг (код </w:t>
      </w:r>
      <w:r w:rsidR="006D53EF">
        <w:t>–</w:t>
      </w:r>
      <w:r>
        <w:t xml:space="preserve"> 3.1.1)</w:t>
      </w:r>
      <w:r w:rsidR="00065CA8">
        <w:t>»</w:t>
      </w:r>
      <w:r>
        <w:t xml:space="preserve"> </w:t>
      </w:r>
      <w:r w:rsidR="006D53EF">
        <w:t xml:space="preserve">                  </w:t>
      </w:r>
      <w:r>
        <w:lastRenderedPageBreak/>
        <w:t xml:space="preserve">и </w:t>
      </w:r>
      <w:r w:rsidR="00065CA8">
        <w:t>«</w:t>
      </w:r>
      <w:r>
        <w:t xml:space="preserve">связь (код </w:t>
      </w:r>
      <w:r w:rsidR="006D53EF">
        <w:t>–</w:t>
      </w:r>
      <w:r>
        <w:t xml:space="preserve"> 6.8)</w:t>
      </w:r>
      <w:r w:rsidR="00065CA8">
        <w:t>»</w:t>
      </w:r>
      <w:r>
        <w:t xml:space="preserve"> предельный размер земельного участка не подл</w:t>
      </w:r>
      <w:r>
        <w:t>е</w:t>
      </w:r>
      <w:r>
        <w:t>жит</w:t>
      </w:r>
      <w:r w:rsidR="006D53EF">
        <w:t xml:space="preserve"> </w:t>
      </w:r>
      <w:r>
        <w:t>установлению.</w:t>
      </w:r>
    </w:p>
    <w:p w:rsidR="00976AFF" w:rsidRDefault="00EC3CDE" w:rsidP="006D53EF">
      <w:pPr>
        <w:pStyle w:val="00"/>
      </w:pPr>
      <w:r>
        <w:t>ОКС – объект капитального строительства.</w:t>
      </w:r>
    </w:p>
    <w:p w:rsidR="006D53EF" w:rsidRDefault="006D53EF" w:rsidP="006D53EF">
      <w:pPr>
        <w:pStyle w:val="00"/>
      </w:pPr>
    </w:p>
    <w:p w:rsidR="006D53EF" w:rsidRDefault="006D53EF" w:rsidP="006D53EF">
      <w:pPr>
        <w:pStyle w:val="00"/>
      </w:pPr>
    </w:p>
    <w:p w:rsidR="00EC3CDE" w:rsidRPr="001D4F07" w:rsidRDefault="00EC3CDE" w:rsidP="00976AFF">
      <w:pPr>
        <w:pStyle w:val="00"/>
        <w:sectPr w:rsidR="00EC3CDE" w:rsidRPr="001D4F07" w:rsidSect="00024137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6D53EF" w:rsidRDefault="00EE33BD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DF090A" w:rsidRPr="00B317B9">
        <w:rPr>
          <w:sz w:val="30"/>
          <w:szCs w:val="30"/>
        </w:rPr>
        <w:t xml:space="preserve">Характеристика, этапы проектирования, строительства, реконструкции объектов капитального </w:t>
      </w:r>
    </w:p>
    <w:p w:rsidR="006D53EF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строительства и необходимых для функционирования таких объектов и обеспечения жизнедеятельности </w:t>
      </w:r>
    </w:p>
    <w:p w:rsidR="00BA61BC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граждан объектов коммунальной, транспортной, социальной  инфраструктур</w:t>
      </w:r>
    </w:p>
    <w:p w:rsidR="002734E7" w:rsidRPr="00065CA8" w:rsidRDefault="002734E7" w:rsidP="009111B5">
      <w:pPr>
        <w:pStyle w:val="a3"/>
        <w:ind w:left="0"/>
        <w:jc w:val="center"/>
      </w:pPr>
    </w:p>
    <w:p w:rsidR="001A4BF4" w:rsidRPr="00B317B9" w:rsidRDefault="002734E7" w:rsidP="006D5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34E7">
        <w:rPr>
          <w:rStyle w:val="000"/>
        </w:rPr>
        <w:t>Освоение территории предусматривается в 2 очереди, в 2 этапа (I очередь 2024</w:t>
      </w:r>
      <w:r w:rsidR="00065CA8">
        <w:rPr>
          <w:rStyle w:val="000"/>
        </w:rPr>
        <w:t>–</w:t>
      </w:r>
      <w:r w:rsidRPr="002734E7">
        <w:rPr>
          <w:rStyle w:val="000"/>
        </w:rPr>
        <w:t xml:space="preserve">2029 годы; II очередь </w:t>
      </w:r>
      <w:r w:rsidR="006D53EF">
        <w:rPr>
          <w:rStyle w:val="000"/>
        </w:rPr>
        <w:t xml:space="preserve">                  </w:t>
      </w:r>
      <w:r w:rsidRPr="002734E7">
        <w:rPr>
          <w:rStyle w:val="000"/>
        </w:rPr>
        <w:t>1</w:t>
      </w:r>
      <w:r w:rsidR="00065CA8">
        <w:rPr>
          <w:rStyle w:val="000"/>
        </w:rPr>
        <w:t>-й</w:t>
      </w:r>
      <w:r w:rsidRPr="002734E7">
        <w:rPr>
          <w:rStyle w:val="000"/>
        </w:rPr>
        <w:t xml:space="preserve"> этап 2026</w:t>
      </w:r>
      <w:r w:rsidR="006D53EF">
        <w:rPr>
          <w:rStyle w:val="000"/>
        </w:rPr>
        <w:t>–</w:t>
      </w:r>
      <w:r w:rsidRPr="002734E7">
        <w:rPr>
          <w:rStyle w:val="000"/>
        </w:rPr>
        <w:t>2031</w:t>
      </w:r>
      <w:r w:rsidRPr="002734E7">
        <w:rPr>
          <w:rFonts w:ascii="Times New Roman" w:hAnsi="Times New Roman" w:cs="Times New Roman"/>
          <w:sz w:val="30"/>
          <w:szCs w:val="30"/>
        </w:rPr>
        <w:t xml:space="preserve"> годы; II очередь 2</w:t>
      </w:r>
      <w:r w:rsidR="00065CA8">
        <w:rPr>
          <w:rFonts w:ascii="Times New Roman" w:hAnsi="Times New Roman" w:cs="Times New Roman"/>
          <w:sz w:val="30"/>
          <w:szCs w:val="30"/>
        </w:rPr>
        <w:t>-й</w:t>
      </w:r>
      <w:r w:rsidRPr="002734E7">
        <w:rPr>
          <w:rFonts w:ascii="Times New Roman" w:hAnsi="Times New Roman" w:cs="Times New Roman"/>
          <w:sz w:val="30"/>
          <w:szCs w:val="30"/>
        </w:rPr>
        <w:t xml:space="preserve"> этап 2027</w:t>
      </w:r>
      <w:r w:rsidR="006D53EF">
        <w:rPr>
          <w:rFonts w:ascii="Times New Roman" w:hAnsi="Times New Roman" w:cs="Times New Roman"/>
          <w:sz w:val="30"/>
          <w:szCs w:val="30"/>
        </w:rPr>
        <w:t>–</w:t>
      </w:r>
      <w:r w:rsidRPr="002734E7">
        <w:rPr>
          <w:rFonts w:ascii="Times New Roman" w:hAnsi="Times New Roman" w:cs="Times New Roman"/>
          <w:sz w:val="30"/>
          <w:szCs w:val="30"/>
        </w:rPr>
        <w:t>2037 годы).</w:t>
      </w:r>
    </w:p>
    <w:p w:rsidR="009111B5" w:rsidRPr="00B317B9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0"/>
        <w:gridCol w:w="1701"/>
        <w:gridCol w:w="1417"/>
        <w:gridCol w:w="1136"/>
        <w:gridCol w:w="1275"/>
        <w:gridCol w:w="1701"/>
        <w:gridCol w:w="1703"/>
        <w:gridCol w:w="2061"/>
      </w:tblGrid>
      <w:tr w:rsidR="002734E7" w:rsidRPr="006D53EF" w:rsidTr="006D53EF">
        <w:trPr>
          <w:cantSplit/>
          <w:trHeight w:val="333"/>
          <w:tblHeader/>
          <w:jc w:val="center"/>
        </w:trPr>
        <w:tc>
          <w:tcPr>
            <w:tcW w:w="708" w:type="pct"/>
            <w:vMerge w:val="restart"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границы зоны планир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емого разм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ОКС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ОКС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ОКС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здания, кв. м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84" w:type="pct"/>
            <w:vMerge w:val="restart"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006" w:type="pct"/>
            <w:gridSpan w:val="2"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Очередность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участка, кв. м</w:t>
            </w:r>
          </w:p>
        </w:tc>
        <w:tc>
          <w:tcPr>
            <w:tcW w:w="698" w:type="pct"/>
            <w:vMerge w:val="restart"/>
          </w:tcPr>
          <w:p w:rsid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площадь </w:t>
            </w:r>
          </w:p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</w:t>
            </w:r>
            <w:proofErr w:type="gramStart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 м</w:t>
            </w:r>
          </w:p>
        </w:tc>
      </w:tr>
      <w:tr w:rsidR="002734E7" w:rsidRPr="006D53EF" w:rsidTr="006D53EF">
        <w:trPr>
          <w:cantSplit/>
          <w:trHeight w:val="1118"/>
          <w:tblHeader/>
          <w:jc w:val="center"/>
        </w:trPr>
        <w:tc>
          <w:tcPr>
            <w:tcW w:w="708" w:type="pct"/>
            <w:vMerge/>
          </w:tcPr>
          <w:p w:rsidR="00EC3CDE" w:rsidRPr="006D53EF" w:rsidRDefault="00EC3CDE" w:rsidP="00EC3C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EC3CDE" w:rsidRPr="006D53EF" w:rsidRDefault="00EC3CDE" w:rsidP="00EC3C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EC3CDE" w:rsidRPr="006D53EF" w:rsidRDefault="00EC3CDE" w:rsidP="00EC3C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vMerge/>
            <w:vAlign w:val="center"/>
          </w:tcPr>
          <w:p w:rsidR="00EC3CDE" w:rsidRPr="006D53EF" w:rsidRDefault="00EC3CDE" w:rsidP="00EC3CDE">
            <w:pPr>
              <w:spacing w:after="0"/>
              <w:ind w:left="-178" w:right="-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vMerge/>
          </w:tcPr>
          <w:p w:rsidR="00EC3CDE" w:rsidRPr="006D53EF" w:rsidRDefault="00EC3CDE" w:rsidP="002734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1" w:type="pct"/>
          </w:tcPr>
          <w:p w:rsidR="002734E7" w:rsidRPr="006D53EF" w:rsidRDefault="006D53EF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EC3CDE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тапы</w:t>
            </w:r>
          </w:p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тирование, С 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</w:t>
            </w:r>
            <w:r w:rsidR="002734E7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76" w:type="pct"/>
            <w:vMerge/>
            <w:shd w:val="clear" w:color="auto" w:fill="auto"/>
          </w:tcPr>
          <w:p w:rsidR="00EC3CDE" w:rsidRPr="006D53EF" w:rsidRDefault="00EC3CDE" w:rsidP="00EC3C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</w:tcPr>
          <w:p w:rsidR="00EC3CDE" w:rsidRPr="006D53EF" w:rsidRDefault="00EC3CDE" w:rsidP="00EC3CD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734E7" w:rsidRPr="006D53EF" w:rsidTr="006D53EF">
        <w:trPr>
          <w:trHeight w:val="516"/>
          <w:tblHeader/>
          <w:jc w:val="center"/>
        </w:trPr>
        <w:tc>
          <w:tcPr>
            <w:tcW w:w="708" w:type="pct"/>
            <w:vMerge w:val="restart"/>
          </w:tcPr>
          <w:p w:rsidR="00EC3CDE" w:rsidRPr="006D53EF" w:rsidRDefault="00EC3CDE" w:rsidP="006D5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ственно-складское здание</w:t>
            </w:r>
          </w:p>
        </w:tc>
        <w:tc>
          <w:tcPr>
            <w:tcW w:w="575" w:type="pct"/>
            <w:shd w:val="clear" w:color="auto" w:fill="auto"/>
          </w:tcPr>
          <w:p w:rsidR="006D53EF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</w:p>
          <w:p w:rsidR="00EC3CDE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(сооруж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склада</w:t>
            </w:r>
          </w:p>
        </w:tc>
        <w:tc>
          <w:tcPr>
            <w:tcW w:w="479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84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</w:t>
            </w: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EC3CDE" w:rsidRPr="006D53EF" w:rsidRDefault="00EC3CDE" w:rsidP="006D53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98" w:type="pct"/>
            <w:vMerge w:val="restar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</w:tr>
      <w:tr w:rsidR="002734E7" w:rsidRPr="006D53EF" w:rsidTr="006D53EF">
        <w:trPr>
          <w:trHeight w:val="505"/>
          <w:tblHeader/>
          <w:jc w:val="center"/>
        </w:trPr>
        <w:tc>
          <w:tcPr>
            <w:tcW w:w="708" w:type="pct"/>
            <w:vMerge/>
          </w:tcPr>
          <w:p w:rsidR="00EC3CDE" w:rsidRPr="006D53EF" w:rsidRDefault="00EC3CDE" w:rsidP="00EC3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ственно-складское здание</w:t>
            </w:r>
          </w:p>
        </w:tc>
        <w:tc>
          <w:tcPr>
            <w:tcW w:w="575" w:type="pct"/>
            <w:shd w:val="clear" w:color="auto" w:fill="auto"/>
          </w:tcPr>
          <w:p w:rsidR="006D53EF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</w:p>
          <w:p w:rsidR="00EC3CDE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(сооруж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склада</w:t>
            </w:r>
          </w:p>
        </w:tc>
        <w:tc>
          <w:tcPr>
            <w:tcW w:w="479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384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</w:tcPr>
          <w:p w:rsidR="006D53EF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 </w:t>
            </w:r>
          </w:p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6" w:type="pct"/>
            <w:vMerge/>
            <w:shd w:val="clear" w:color="auto" w:fill="auto"/>
          </w:tcPr>
          <w:p w:rsidR="00EC3CDE" w:rsidRPr="006D53EF" w:rsidRDefault="00EC3CDE" w:rsidP="00EC3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</w:tcPr>
          <w:p w:rsidR="00EC3CDE" w:rsidRPr="006D53EF" w:rsidRDefault="00EC3CDE" w:rsidP="00EC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734E7" w:rsidRPr="006D53EF" w:rsidTr="006D53EF">
        <w:trPr>
          <w:trHeight w:val="505"/>
          <w:tblHeader/>
          <w:jc w:val="center"/>
        </w:trPr>
        <w:tc>
          <w:tcPr>
            <w:tcW w:w="708" w:type="pct"/>
            <w:vMerge/>
          </w:tcPr>
          <w:p w:rsidR="00EC3CDE" w:rsidRPr="006D53EF" w:rsidRDefault="00EC3CDE" w:rsidP="00EC3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ственно-складское здание</w:t>
            </w:r>
          </w:p>
        </w:tc>
        <w:tc>
          <w:tcPr>
            <w:tcW w:w="575" w:type="pct"/>
            <w:shd w:val="clear" w:color="auto" w:fill="auto"/>
          </w:tcPr>
          <w:p w:rsidR="006D53EF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</w:p>
          <w:p w:rsidR="00EC3CDE" w:rsidRPr="006D53EF" w:rsidRDefault="006D53EF" w:rsidP="006D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(сооруж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склада</w:t>
            </w:r>
          </w:p>
        </w:tc>
        <w:tc>
          <w:tcPr>
            <w:tcW w:w="479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84" w:type="pct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pct"/>
          </w:tcPr>
          <w:p w:rsidR="006D53EF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 </w:t>
            </w:r>
          </w:p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575" w:type="pct"/>
            <w:shd w:val="clear" w:color="auto" w:fill="auto"/>
          </w:tcPr>
          <w:p w:rsidR="00EC3CDE" w:rsidRPr="006D53EF" w:rsidRDefault="00EC3CDE" w:rsidP="006D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53EF"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76" w:type="pct"/>
            <w:vMerge/>
            <w:shd w:val="clear" w:color="auto" w:fill="auto"/>
          </w:tcPr>
          <w:p w:rsidR="00EC3CDE" w:rsidRPr="006D53EF" w:rsidRDefault="00EC3CDE" w:rsidP="00EC3C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</w:tcPr>
          <w:p w:rsidR="00EC3CDE" w:rsidRPr="006D53EF" w:rsidRDefault="00EC3CDE" w:rsidP="00EC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5CA8" w:rsidRPr="00065CA8" w:rsidRDefault="00065CA8" w:rsidP="006D53EF">
      <w:pPr>
        <w:pStyle w:val="00"/>
        <w:rPr>
          <w:sz w:val="20"/>
          <w:szCs w:val="20"/>
        </w:rPr>
      </w:pPr>
    </w:p>
    <w:p w:rsidR="002734E7" w:rsidRPr="006D53EF" w:rsidRDefault="002734E7" w:rsidP="006D53EF">
      <w:pPr>
        <w:pStyle w:val="00"/>
        <w:rPr>
          <w:sz w:val="28"/>
          <w:szCs w:val="28"/>
        </w:rPr>
      </w:pPr>
      <w:r w:rsidRPr="006D53EF">
        <w:rPr>
          <w:sz w:val="28"/>
          <w:szCs w:val="28"/>
          <w:vertAlign w:val="superscript"/>
        </w:rPr>
        <w:t>1</w:t>
      </w:r>
      <w:r w:rsidR="00065CA8">
        <w:rPr>
          <w:sz w:val="28"/>
          <w:szCs w:val="28"/>
        </w:rPr>
        <w:t> </w:t>
      </w:r>
      <w:r w:rsidRPr="006D53EF">
        <w:rPr>
          <w:sz w:val="28"/>
          <w:szCs w:val="28"/>
        </w:rPr>
        <w:t>Показатели застройки и характеристики объектов капитального строительства являются максимально допустимыми для объектов, предусмотренных к размещению в данном проекте внесения изменений.</w:t>
      </w:r>
    </w:p>
    <w:p w:rsidR="002734E7" w:rsidRPr="006D53EF" w:rsidRDefault="002734E7" w:rsidP="006D53EF">
      <w:pPr>
        <w:pStyle w:val="00"/>
        <w:rPr>
          <w:sz w:val="28"/>
          <w:szCs w:val="28"/>
        </w:rPr>
      </w:pPr>
      <w:r w:rsidRPr="006D53EF">
        <w:rPr>
          <w:sz w:val="28"/>
          <w:szCs w:val="28"/>
          <w:vertAlign w:val="superscript"/>
        </w:rPr>
        <w:t xml:space="preserve">2 </w:t>
      </w:r>
      <w:r w:rsidRPr="006D53EF">
        <w:rPr>
          <w:sz w:val="28"/>
          <w:szCs w:val="28"/>
        </w:rPr>
        <w:t>Показатели являются ориентировочными и уточняются на дальнейших стадиях проектирования.</w:t>
      </w:r>
    </w:p>
    <w:p w:rsidR="00065CA8" w:rsidRPr="006D53EF" w:rsidRDefault="00065CA8" w:rsidP="00065CA8">
      <w:pPr>
        <w:pStyle w:val="00"/>
        <w:rPr>
          <w:sz w:val="28"/>
          <w:szCs w:val="28"/>
        </w:rPr>
      </w:pPr>
      <w:r w:rsidRPr="006D53EF">
        <w:rPr>
          <w:sz w:val="28"/>
          <w:szCs w:val="28"/>
        </w:rPr>
        <w:t xml:space="preserve">Примечание: </w:t>
      </w:r>
    </w:p>
    <w:p w:rsidR="00976AFF" w:rsidRDefault="002734E7" w:rsidP="006D53EF">
      <w:pPr>
        <w:pStyle w:val="00"/>
        <w:rPr>
          <w:sz w:val="28"/>
          <w:szCs w:val="28"/>
        </w:rPr>
      </w:pPr>
      <w:r w:rsidRPr="006D53EF">
        <w:rPr>
          <w:sz w:val="28"/>
          <w:szCs w:val="28"/>
        </w:rPr>
        <w:t>ОКС – объект капитального строительства.</w:t>
      </w:r>
    </w:p>
    <w:p w:rsidR="006D53EF" w:rsidRPr="006D53EF" w:rsidRDefault="006D53EF" w:rsidP="006D53EF">
      <w:pPr>
        <w:pStyle w:val="00"/>
        <w:rPr>
          <w:sz w:val="2"/>
          <w:szCs w:val="2"/>
        </w:rPr>
      </w:pPr>
    </w:p>
    <w:p w:rsidR="002734E7" w:rsidRPr="006D53EF" w:rsidRDefault="002734E7" w:rsidP="002734E7">
      <w:pPr>
        <w:pStyle w:val="00"/>
        <w:rPr>
          <w:sz w:val="2"/>
          <w:szCs w:val="2"/>
        </w:rPr>
        <w:sectPr w:rsidR="002734E7" w:rsidRPr="006D53EF" w:rsidSect="006D53EF">
          <w:headerReference w:type="default" r:id="rId11"/>
          <w:headerReference w:type="first" r:id="rId12"/>
          <w:pgSz w:w="16839" w:h="11907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6D53EF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Сведения о плотности и параметрах застройки зон планируемого </w:t>
      </w:r>
    </w:p>
    <w:p w:rsidR="00DF090A" w:rsidRPr="00B317B9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размещения объектов федерального значения, объектов регионального значения, объектов местного значения</w:t>
      </w:r>
    </w:p>
    <w:p w:rsidR="00DF6257" w:rsidRPr="00B317B9" w:rsidRDefault="00DF6257" w:rsidP="00DF6257">
      <w:pPr>
        <w:pStyle w:val="00"/>
      </w:pPr>
    </w:p>
    <w:p w:rsidR="005A5F62" w:rsidRDefault="001D4F07" w:rsidP="00024137">
      <w:pPr>
        <w:pStyle w:val="18"/>
        <w:suppressAutoHyphens w:val="0"/>
      </w:pPr>
      <w:r w:rsidRPr="001D4F07">
        <w:t>Объекты федерального значения, объекты регионального знач</w:t>
      </w:r>
      <w:r w:rsidRPr="001D4F07">
        <w:t>е</w:t>
      </w:r>
      <w:r w:rsidRPr="001D4F07"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1D4F07" w:rsidRPr="00B317B9" w:rsidRDefault="001D4F07" w:rsidP="006D53EF">
      <w:pPr>
        <w:pStyle w:val="00"/>
      </w:pPr>
    </w:p>
    <w:p w:rsidR="00024137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4</w:t>
      </w:r>
      <w:r w:rsidR="00564998" w:rsidRPr="00B317B9">
        <w:rPr>
          <w:sz w:val="30"/>
          <w:szCs w:val="30"/>
        </w:rPr>
        <w:t xml:space="preserve">. </w:t>
      </w:r>
      <w:r w:rsidRPr="00B317B9">
        <w:rPr>
          <w:sz w:val="30"/>
          <w:szCs w:val="30"/>
        </w:rPr>
        <w:t xml:space="preserve">Информация о планируемых мероприятиях по обеспечению </w:t>
      </w:r>
    </w:p>
    <w:p w:rsidR="00024137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сохранения применительно к территориальным зонам, в которых </w:t>
      </w:r>
    </w:p>
    <w:p w:rsidR="00024137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планируется размещение объектов федерального значения, объектов </w:t>
      </w:r>
    </w:p>
    <w:p w:rsidR="00024137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регионального значения, объектов местного значения, фактических </w:t>
      </w:r>
    </w:p>
    <w:p w:rsidR="00024137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показателей обеспеченности территории объектами коммунальной, </w:t>
      </w:r>
    </w:p>
    <w:p w:rsidR="0096218F" w:rsidRPr="00B317B9" w:rsidRDefault="00DF090A" w:rsidP="006D53EF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DF6257" w:rsidRPr="00B317B9" w:rsidRDefault="00DF6257" w:rsidP="006D53EF">
      <w:pPr>
        <w:pStyle w:val="00"/>
      </w:pPr>
    </w:p>
    <w:p w:rsidR="00C95B1D" w:rsidRPr="00C95B1D" w:rsidRDefault="00C95B1D" w:rsidP="00024137">
      <w:pPr>
        <w:pStyle w:val="00"/>
        <w:suppressAutoHyphens w:val="0"/>
        <w:rPr>
          <w:rStyle w:val="000"/>
        </w:rPr>
      </w:pPr>
      <w:r w:rsidRPr="00C95B1D">
        <w:rPr>
          <w:rStyle w:val="000"/>
        </w:rPr>
        <w:t>Объекты федерального значения, объекты регионального знач</w:t>
      </w:r>
      <w:r w:rsidRPr="00C95B1D">
        <w:rPr>
          <w:rStyle w:val="000"/>
        </w:rPr>
        <w:t>е</w:t>
      </w:r>
      <w:r w:rsidRPr="00C95B1D">
        <w:rPr>
          <w:rStyle w:val="000"/>
        </w:rPr>
        <w:t>ния, объекты местного значения к сносу и размещению на рассматрив</w:t>
      </w:r>
      <w:r w:rsidRPr="00C95B1D">
        <w:rPr>
          <w:rStyle w:val="000"/>
        </w:rPr>
        <w:t>а</w:t>
      </w:r>
      <w:r w:rsidRPr="00C95B1D">
        <w:rPr>
          <w:rStyle w:val="000"/>
        </w:rPr>
        <w:t>емой территории в границах проектирования не предусматриваются.</w:t>
      </w:r>
    </w:p>
    <w:p w:rsidR="00C95B1D" w:rsidRDefault="00C95B1D" w:rsidP="006D53EF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42CC" w:rsidRDefault="00BB42CC" w:rsidP="006D53EF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</w:p>
    <w:p w:rsidR="001D4F07" w:rsidRDefault="001D4F07" w:rsidP="006D5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D4F07" w:rsidRDefault="002734E7" w:rsidP="00024137">
      <w:pPr>
        <w:pStyle w:val="00"/>
        <w:suppressAutoHyphens w:val="0"/>
        <w:rPr>
          <w:lang w:eastAsia="ru-RU"/>
        </w:rPr>
      </w:pPr>
      <w:r>
        <w:rPr>
          <w:lang w:eastAsia="ru-RU"/>
        </w:rPr>
        <w:t xml:space="preserve">Красные линии, установленные ранее, в рамках </w:t>
      </w:r>
      <w:proofErr w:type="gramStart"/>
      <w:r>
        <w:rPr>
          <w:lang w:eastAsia="ru-RU"/>
        </w:rPr>
        <w:t>разработки прое</w:t>
      </w:r>
      <w:r>
        <w:rPr>
          <w:lang w:eastAsia="ru-RU"/>
        </w:rPr>
        <w:t>к</w:t>
      </w:r>
      <w:r>
        <w:rPr>
          <w:lang w:eastAsia="ru-RU"/>
        </w:rPr>
        <w:t>та планировки территории северо-восточной левобережной части гор</w:t>
      </w:r>
      <w:r>
        <w:rPr>
          <w:lang w:eastAsia="ru-RU"/>
        </w:rPr>
        <w:t>о</w:t>
      </w:r>
      <w:r>
        <w:rPr>
          <w:lang w:eastAsia="ru-RU"/>
        </w:rPr>
        <w:t>да</w:t>
      </w:r>
      <w:proofErr w:type="gramEnd"/>
      <w:r>
        <w:rPr>
          <w:lang w:eastAsia="ru-RU"/>
        </w:rPr>
        <w:t xml:space="preserve"> Красноярска, </w:t>
      </w:r>
      <w:proofErr w:type="spellStart"/>
      <w:r>
        <w:rPr>
          <w:lang w:eastAsia="ru-RU"/>
        </w:rPr>
        <w:t>утвержденн</w:t>
      </w:r>
      <w:r w:rsidR="00065CA8">
        <w:rPr>
          <w:lang w:eastAsia="ru-RU"/>
        </w:rPr>
        <w:t>ого</w:t>
      </w:r>
      <w:proofErr w:type="spellEnd"/>
      <w:r>
        <w:rPr>
          <w:lang w:eastAsia="ru-RU"/>
        </w:rPr>
        <w:t xml:space="preserve"> постановлением администрации города </w:t>
      </w:r>
      <w:r w:rsidR="00024137">
        <w:rPr>
          <w:lang w:eastAsia="ru-RU"/>
        </w:rPr>
        <w:t xml:space="preserve">                  </w:t>
      </w:r>
      <w:r>
        <w:rPr>
          <w:lang w:eastAsia="ru-RU"/>
        </w:rPr>
        <w:t xml:space="preserve">от 01.07.2019 № 410 (в действующей редакции), настоящим проектом </w:t>
      </w:r>
      <w:r w:rsidR="00065CA8">
        <w:rPr>
          <w:lang w:eastAsia="ru-RU"/>
        </w:rPr>
        <w:t xml:space="preserve">  </w:t>
      </w:r>
      <w:r>
        <w:rPr>
          <w:lang w:eastAsia="ru-RU"/>
        </w:rPr>
        <w:t>не устанавливаются, не изменяются, не отменяются.</w:t>
      </w:r>
    </w:p>
    <w:p w:rsidR="00024137" w:rsidRPr="00B317B9" w:rsidRDefault="00024137" w:rsidP="00024137">
      <w:pPr>
        <w:pStyle w:val="00"/>
        <w:pBdr>
          <w:bottom w:val="single" w:sz="4" w:space="1" w:color="auto"/>
        </w:pBdr>
        <w:suppressAutoHyphens w:val="0"/>
        <w:rPr>
          <w:lang w:eastAsia="ru-RU"/>
        </w:rPr>
      </w:pPr>
    </w:p>
    <w:sectPr w:rsidR="00024137" w:rsidRPr="00B317B9" w:rsidSect="00024137">
      <w:headerReference w:type="default" r:id="rId13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3E" w:rsidRDefault="00FD5F3E" w:rsidP="009D6891">
      <w:pPr>
        <w:spacing w:after="0" w:line="240" w:lineRule="auto"/>
      </w:pPr>
      <w:r>
        <w:separator/>
      </w:r>
    </w:p>
  </w:endnote>
  <w:endnote w:type="continuationSeparator" w:id="0">
    <w:p w:rsidR="00FD5F3E" w:rsidRDefault="00FD5F3E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3E" w:rsidRDefault="00FD5F3E" w:rsidP="009D6891">
      <w:pPr>
        <w:spacing w:after="0" w:line="240" w:lineRule="auto"/>
      </w:pPr>
      <w:r>
        <w:separator/>
      </w:r>
    </w:p>
  </w:footnote>
  <w:footnote w:type="continuationSeparator" w:id="0">
    <w:p w:rsidR="00FD5F3E" w:rsidRDefault="00FD5F3E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67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6D53EF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5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3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DB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D53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522683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7636" w:rsidRDefault="00A27636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42576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CA8">
          <w:rPr>
            <w:noProof/>
          </w:rPr>
          <w:t>10</w:t>
        </w:r>
        <w:r>
          <w:fldChar w:fldCharType="end"/>
        </w:r>
      </w:p>
    </w:sdtContent>
  </w:sdt>
  <w:p w:rsidR="00AD6601" w:rsidRPr="00CE10A4" w:rsidRDefault="00AD6601" w:rsidP="00CE10A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6D53EF" w:rsidRDefault="00A27636" w:rsidP="006D53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5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3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DB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D53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6601" w:rsidRPr="00024137" w:rsidRDefault="00A27636" w:rsidP="000241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1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DB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241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4137"/>
    <w:rsid w:val="00025BBE"/>
    <w:rsid w:val="000314B0"/>
    <w:rsid w:val="000473E4"/>
    <w:rsid w:val="00065CA8"/>
    <w:rsid w:val="00072D26"/>
    <w:rsid w:val="000764B5"/>
    <w:rsid w:val="00081650"/>
    <w:rsid w:val="00095801"/>
    <w:rsid w:val="000A2942"/>
    <w:rsid w:val="000B3B1D"/>
    <w:rsid w:val="000C2E0D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2510"/>
    <w:rsid w:val="001A45FE"/>
    <w:rsid w:val="001A4BF4"/>
    <w:rsid w:val="001B3D26"/>
    <w:rsid w:val="001C0042"/>
    <w:rsid w:val="001C7BA7"/>
    <w:rsid w:val="001D4F07"/>
    <w:rsid w:val="00261BAF"/>
    <w:rsid w:val="0026605A"/>
    <w:rsid w:val="002734E7"/>
    <w:rsid w:val="002831D5"/>
    <w:rsid w:val="002A0210"/>
    <w:rsid w:val="002B5DC4"/>
    <w:rsid w:val="002D3C09"/>
    <w:rsid w:val="00327CC7"/>
    <w:rsid w:val="003326D6"/>
    <w:rsid w:val="0034762F"/>
    <w:rsid w:val="00354C52"/>
    <w:rsid w:val="00354DC6"/>
    <w:rsid w:val="003623DF"/>
    <w:rsid w:val="003A61A9"/>
    <w:rsid w:val="003A7EB7"/>
    <w:rsid w:val="003C334B"/>
    <w:rsid w:val="003E17A1"/>
    <w:rsid w:val="003F5DB2"/>
    <w:rsid w:val="00417E88"/>
    <w:rsid w:val="00451491"/>
    <w:rsid w:val="0045441E"/>
    <w:rsid w:val="00481090"/>
    <w:rsid w:val="00487E5B"/>
    <w:rsid w:val="004A5072"/>
    <w:rsid w:val="004A6151"/>
    <w:rsid w:val="004B14A8"/>
    <w:rsid w:val="004C74EF"/>
    <w:rsid w:val="004D730D"/>
    <w:rsid w:val="004D7DFE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90332"/>
    <w:rsid w:val="00592FF0"/>
    <w:rsid w:val="00594831"/>
    <w:rsid w:val="005954EB"/>
    <w:rsid w:val="005A5F62"/>
    <w:rsid w:val="005B6C9F"/>
    <w:rsid w:val="005C66CE"/>
    <w:rsid w:val="005F5757"/>
    <w:rsid w:val="00611494"/>
    <w:rsid w:val="00614B44"/>
    <w:rsid w:val="00621C3A"/>
    <w:rsid w:val="006245C4"/>
    <w:rsid w:val="00625143"/>
    <w:rsid w:val="006606C5"/>
    <w:rsid w:val="00675AA2"/>
    <w:rsid w:val="00676BE6"/>
    <w:rsid w:val="00685C34"/>
    <w:rsid w:val="00692A0C"/>
    <w:rsid w:val="006A0EC0"/>
    <w:rsid w:val="006D53EF"/>
    <w:rsid w:val="006E6E5F"/>
    <w:rsid w:val="006F1AEA"/>
    <w:rsid w:val="006F5FAD"/>
    <w:rsid w:val="007143D0"/>
    <w:rsid w:val="00752144"/>
    <w:rsid w:val="00752F21"/>
    <w:rsid w:val="00771055"/>
    <w:rsid w:val="00775DBA"/>
    <w:rsid w:val="007832E9"/>
    <w:rsid w:val="00792029"/>
    <w:rsid w:val="00797FEB"/>
    <w:rsid w:val="007B4B60"/>
    <w:rsid w:val="007B689B"/>
    <w:rsid w:val="007D6FE2"/>
    <w:rsid w:val="008149DF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39E3"/>
    <w:rsid w:val="0090711F"/>
    <w:rsid w:val="009111B5"/>
    <w:rsid w:val="00917209"/>
    <w:rsid w:val="0094732F"/>
    <w:rsid w:val="00947FBA"/>
    <w:rsid w:val="0096218F"/>
    <w:rsid w:val="009640A8"/>
    <w:rsid w:val="00967AD2"/>
    <w:rsid w:val="00967BBC"/>
    <w:rsid w:val="00976AFF"/>
    <w:rsid w:val="00987CA3"/>
    <w:rsid w:val="00990FF6"/>
    <w:rsid w:val="0099407F"/>
    <w:rsid w:val="009B4C4E"/>
    <w:rsid w:val="009C0D8A"/>
    <w:rsid w:val="009C3048"/>
    <w:rsid w:val="009D6891"/>
    <w:rsid w:val="009E3518"/>
    <w:rsid w:val="00A205CF"/>
    <w:rsid w:val="00A27636"/>
    <w:rsid w:val="00A35771"/>
    <w:rsid w:val="00A404C8"/>
    <w:rsid w:val="00A72A54"/>
    <w:rsid w:val="00A87DA3"/>
    <w:rsid w:val="00AB43D6"/>
    <w:rsid w:val="00AC0D8C"/>
    <w:rsid w:val="00AC24F3"/>
    <w:rsid w:val="00AD6601"/>
    <w:rsid w:val="00AF0A46"/>
    <w:rsid w:val="00B02059"/>
    <w:rsid w:val="00B04169"/>
    <w:rsid w:val="00B23E70"/>
    <w:rsid w:val="00B313E6"/>
    <w:rsid w:val="00B317B9"/>
    <w:rsid w:val="00B36B52"/>
    <w:rsid w:val="00B41020"/>
    <w:rsid w:val="00B42077"/>
    <w:rsid w:val="00B676C6"/>
    <w:rsid w:val="00B81E7C"/>
    <w:rsid w:val="00BA61BC"/>
    <w:rsid w:val="00BB42CC"/>
    <w:rsid w:val="00BB6ED9"/>
    <w:rsid w:val="00BB7A96"/>
    <w:rsid w:val="00BE2216"/>
    <w:rsid w:val="00C1285B"/>
    <w:rsid w:val="00C134ED"/>
    <w:rsid w:val="00C27FE8"/>
    <w:rsid w:val="00C54A90"/>
    <w:rsid w:val="00C728A7"/>
    <w:rsid w:val="00C937DA"/>
    <w:rsid w:val="00C95B1D"/>
    <w:rsid w:val="00CC563D"/>
    <w:rsid w:val="00CD270E"/>
    <w:rsid w:val="00CD50FC"/>
    <w:rsid w:val="00CE10A4"/>
    <w:rsid w:val="00CE75CA"/>
    <w:rsid w:val="00CF30BD"/>
    <w:rsid w:val="00D04ED2"/>
    <w:rsid w:val="00D128AE"/>
    <w:rsid w:val="00D2070C"/>
    <w:rsid w:val="00D86025"/>
    <w:rsid w:val="00D97E82"/>
    <w:rsid w:val="00DA5D0B"/>
    <w:rsid w:val="00DB1C74"/>
    <w:rsid w:val="00DF090A"/>
    <w:rsid w:val="00DF0FE3"/>
    <w:rsid w:val="00DF208D"/>
    <w:rsid w:val="00DF6257"/>
    <w:rsid w:val="00E17EC3"/>
    <w:rsid w:val="00E21C5B"/>
    <w:rsid w:val="00E22D3D"/>
    <w:rsid w:val="00E531AF"/>
    <w:rsid w:val="00E6210E"/>
    <w:rsid w:val="00EB6484"/>
    <w:rsid w:val="00EC3CDE"/>
    <w:rsid w:val="00EC75F6"/>
    <w:rsid w:val="00EE33BD"/>
    <w:rsid w:val="00EE52AA"/>
    <w:rsid w:val="00EF3278"/>
    <w:rsid w:val="00F003C2"/>
    <w:rsid w:val="00F10995"/>
    <w:rsid w:val="00F22B70"/>
    <w:rsid w:val="00F46AAB"/>
    <w:rsid w:val="00F667B5"/>
    <w:rsid w:val="00F75BD0"/>
    <w:rsid w:val="00F86136"/>
    <w:rsid w:val="00FB5DBF"/>
    <w:rsid w:val="00FD36A7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E81B0D6-470C-4982-8691-648E85ED3B0B}"/>
</file>

<file path=customXml/itemProps2.xml><?xml version="1.0" encoding="utf-8"?>
<ds:datastoreItem xmlns:ds="http://schemas.openxmlformats.org/officeDocument/2006/customXml" ds:itemID="{1C80770B-A41D-4FA5-817E-5056E7D00DB1}"/>
</file>

<file path=customXml/itemProps3.xml><?xml version="1.0" encoding="utf-8"?>
<ds:datastoreItem xmlns:ds="http://schemas.openxmlformats.org/officeDocument/2006/customXml" ds:itemID="{8C2CA2E7-D518-4771-A0B5-8B53C125BFC8}"/>
</file>

<file path=customXml/itemProps4.xml><?xml version="1.0" encoding="utf-8"?>
<ds:datastoreItem xmlns:ds="http://schemas.openxmlformats.org/officeDocument/2006/customXml" ds:itemID="{3AEF13E8-A73B-41F8-BD22-5F8831FF7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4</dc:title>
  <dc:creator>Иванова Анастасия Сергеевна</dc:creator>
  <cp:lastModifiedBy>Филимоненко Светлана Игоревна</cp:lastModifiedBy>
  <cp:revision>9</cp:revision>
  <cp:lastPrinted>2024-11-19T04:45:00Z</cp:lastPrinted>
  <dcterms:created xsi:type="dcterms:W3CDTF">2024-06-10T03:49:00Z</dcterms:created>
  <dcterms:modified xsi:type="dcterms:W3CDTF">2025-01-15T09:21:00Z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