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06D09" w14:textId="00EB9EBE" w:rsidR="00FC3D6C" w:rsidRPr="00FC3D6C" w:rsidRDefault="00FC3D6C" w:rsidP="00FC3D6C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14:paraId="54B3B2A2" w14:textId="77777777" w:rsidR="00FC3D6C" w:rsidRPr="00FC3D6C" w:rsidRDefault="00FC3D6C" w:rsidP="00FC3D6C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D6C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14:paraId="0CD8CBD1" w14:textId="77777777" w:rsidR="00FC3D6C" w:rsidRPr="00FC3D6C" w:rsidRDefault="00FC3D6C" w:rsidP="00FC3D6C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D6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FC3D6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740FD808" w14:textId="77777777" w:rsidR="00FC3D6C" w:rsidRPr="00FC3D6C" w:rsidRDefault="00FC3D6C" w:rsidP="00FC3D6C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D6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14:paraId="4A47618C" w14:textId="77777777" w:rsidR="00755F76" w:rsidRPr="00E959A9" w:rsidRDefault="00755F76" w:rsidP="00FC3D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1C4FD501" w14:textId="77777777" w:rsidR="001E2153" w:rsidRPr="00E959A9" w:rsidRDefault="001E2153" w:rsidP="00FC3D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2F760663" w14:textId="77777777" w:rsidR="00755F76" w:rsidRPr="00407DE1" w:rsidRDefault="00755F76" w:rsidP="00FC3D6C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7DE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14:paraId="7AB7F481" w14:textId="77777777" w:rsidR="00FC3D6C" w:rsidRDefault="00755F76" w:rsidP="00FC3D6C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7DE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внесения </w:t>
      </w:r>
      <w:r w:rsidRPr="00755F7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изменений в проект межевания территории центральной </w:t>
      </w:r>
    </w:p>
    <w:p w14:paraId="18588AE1" w14:textId="7E2BF577" w:rsidR="00FC3D6C" w:rsidRDefault="00755F76" w:rsidP="00FC3D6C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7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левобережной части города Красноярска и района «Удачный» </w:t>
      </w:r>
    </w:p>
    <w:p w14:paraId="5DDFC53A" w14:textId="17D49D54" w:rsidR="00755F76" w:rsidRPr="001A17A0" w:rsidRDefault="00FC3D6C" w:rsidP="00FC3D6C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76">
        <w:rPr>
          <w:rFonts w:ascii="Times New Roman" w:hAnsi="Times New Roman" w:cs="Times New Roman"/>
          <w:sz w:val="30"/>
          <w:szCs w:val="30"/>
        </w:rPr>
        <w:t xml:space="preserve">в </w:t>
      </w:r>
      <w:r w:rsidR="00755F76" w:rsidRPr="00755F76">
        <w:rPr>
          <w:rFonts w:ascii="Times New Roman" w:hAnsi="Times New Roman" w:cs="Times New Roman"/>
          <w:sz w:val="30"/>
          <w:szCs w:val="30"/>
        </w:rPr>
        <w:t>границах земельных участков с номерами межевания 3.1.322, 3.1.72</w:t>
      </w:r>
    </w:p>
    <w:p w14:paraId="52A44CD9" w14:textId="77777777" w:rsidR="00FC3D6C" w:rsidRPr="00E959A9" w:rsidRDefault="00FC3D6C" w:rsidP="00755F76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0424F68E" w14:textId="77777777" w:rsidR="00FC3D6C" w:rsidRPr="00E959A9" w:rsidRDefault="00FC3D6C" w:rsidP="00755F76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09D51D7B" w14:textId="2624771C" w:rsidR="00755F76" w:rsidRPr="00755F76" w:rsidRDefault="00755F76" w:rsidP="0075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55F76">
        <w:rPr>
          <w:rFonts w:ascii="Times New Roman" w:hAnsi="Times New Roman" w:cs="Times New Roman"/>
          <w:sz w:val="30"/>
          <w:szCs w:val="30"/>
        </w:rPr>
        <w:t>Проект внесения изменений в проект межевания территории це</w:t>
      </w:r>
      <w:r w:rsidRPr="00755F76">
        <w:rPr>
          <w:rFonts w:ascii="Times New Roman" w:hAnsi="Times New Roman" w:cs="Times New Roman"/>
          <w:sz w:val="30"/>
          <w:szCs w:val="30"/>
        </w:rPr>
        <w:t>н</w:t>
      </w:r>
      <w:r w:rsidRPr="00755F76">
        <w:rPr>
          <w:rFonts w:ascii="Times New Roman" w:hAnsi="Times New Roman" w:cs="Times New Roman"/>
          <w:sz w:val="30"/>
          <w:szCs w:val="30"/>
        </w:rPr>
        <w:t xml:space="preserve">тральной левобережной части города Красноярска и района «Удачный», утвержденный постановлением администрации города от 15.12.2020 </w:t>
      </w:r>
      <w:r w:rsidR="00FC3D6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55F76">
        <w:rPr>
          <w:rFonts w:ascii="Times New Roman" w:hAnsi="Times New Roman" w:cs="Times New Roman"/>
          <w:sz w:val="30"/>
          <w:szCs w:val="30"/>
        </w:rPr>
        <w:t>№ 1005</w:t>
      </w:r>
      <w:r w:rsidR="00C61B8A">
        <w:rPr>
          <w:rFonts w:ascii="Times New Roman" w:hAnsi="Times New Roman" w:cs="Times New Roman"/>
          <w:sz w:val="30"/>
          <w:szCs w:val="30"/>
        </w:rPr>
        <w:t>,</w:t>
      </w:r>
      <w:r w:rsidRPr="00755F76">
        <w:rPr>
          <w:rFonts w:ascii="Times New Roman" w:hAnsi="Times New Roman" w:cs="Times New Roman"/>
          <w:sz w:val="30"/>
          <w:szCs w:val="30"/>
        </w:rPr>
        <w:t xml:space="preserve"> в границах земельных участков с номерами межевания 3.1.322, 3.1.72 (далее – Проект) разработан на основании пункта 34 Правил по</w:t>
      </w:r>
      <w:r w:rsidRPr="00755F76">
        <w:rPr>
          <w:rFonts w:ascii="Times New Roman" w:hAnsi="Times New Roman" w:cs="Times New Roman"/>
          <w:sz w:val="30"/>
          <w:szCs w:val="30"/>
        </w:rPr>
        <w:t>д</w:t>
      </w:r>
      <w:r w:rsidRPr="00755F76">
        <w:rPr>
          <w:rFonts w:ascii="Times New Roman" w:hAnsi="Times New Roman" w:cs="Times New Roman"/>
          <w:sz w:val="30"/>
          <w:szCs w:val="30"/>
        </w:rPr>
        <w:t>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</w:t>
      </w:r>
      <w:proofErr w:type="gramEnd"/>
      <w:r w:rsidRPr="00755F7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55F76">
        <w:rPr>
          <w:rFonts w:ascii="Times New Roman" w:hAnsi="Times New Roman" w:cs="Times New Roman"/>
          <w:sz w:val="30"/>
          <w:szCs w:val="30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</w:t>
      </w:r>
      <w:r w:rsidRPr="00755F76">
        <w:rPr>
          <w:rFonts w:ascii="Times New Roman" w:hAnsi="Times New Roman" w:cs="Times New Roman"/>
          <w:sz w:val="30"/>
          <w:szCs w:val="30"/>
        </w:rPr>
        <w:t>а</w:t>
      </w:r>
      <w:r w:rsidRPr="00755F76">
        <w:rPr>
          <w:rFonts w:ascii="Times New Roman" w:hAnsi="Times New Roman" w:cs="Times New Roman"/>
          <w:sz w:val="30"/>
          <w:szCs w:val="30"/>
        </w:rPr>
        <w:t>ции или ее отдельных частей, признания отдельных частей такой док</w:t>
      </w:r>
      <w:r w:rsidRPr="00755F76">
        <w:rPr>
          <w:rFonts w:ascii="Times New Roman" w:hAnsi="Times New Roman" w:cs="Times New Roman"/>
          <w:sz w:val="30"/>
          <w:szCs w:val="30"/>
        </w:rPr>
        <w:t>у</w:t>
      </w:r>
      <w:r w:rsidRPr="00755F76">
        <w:rPr>
          <w:rFonts w:ascii="Times New Roman" w:hAnsi="Times New Roman" w:cs="Times New Roman"/>
          <w:sz w:val="30"/>
          <w:szCs w:val="30"/>
        </w:rPr>
        <w:t>ментации не подлежащими применению, а также подготовки и утве</w:t>
      </w:r>
      <w:r w:rsidRPr="00755F76">
        <w:rPr>
          <w:rFonts w:ascii="Times New Roman" w:hAnsi="Times New Roman" w:cs="Times New Roman"/>
          <w:sz w:val="30"/>
          <w:szCs w:val="30"/>
        </w:rPr>
        <w:t>р</w:t>
      </w:r>
      <w:r w:rsidRPr="00755F76">
        <w:rPr>
          <w:rFonts w:ascii="Times New Roman" w:hAnsi="Times New Roman" w:cs="Times New Roman"/>
          <w:sz w:val="30"/>
          <w:szCs w:val="30"/>
        </w:rPr>
        <w:t>ждения проекта планировки территории в отношении территорий ист</w:t>
      </w:r>
      <w:r w:rsidRPr="00755F76">
        <w:rPr>
          <w:rFonts w:ascii="Times New Roman" w:hAnsi="Times New Roman" w:cs="Times New Roman"/>
          <w:sz w:val="30"/>
          <w:szCs w:val="30"/>
        </w:rPr>
        <w:t>о</w:t>
      </w:r>
      <w:r w:rsidRPr="00755F76">
        <w:rPr>
          <w:rFonts w:ascii="Times New Roman" w:hAnsi="Times New Roman" w:cs="Times New Roman"/>
          <w:sz w:val="30"/>
          <w:szCs w:val="30"/>
        </w:rPr>
        <w:t>рических поселений федерального и регионального значения, утве</w:t>
      </w:r>
      <w:r w:rsidRPr="00755F76">
        <w:rPr>
          <w:rFonts w:ascii="Times New Roman" w:hAnsi="Times New Roman" w:cs="Times New Roman"/>
          <w:sz w:val="30"/>
          <w:szCs w:val="30"/>
        </w:rPr>
        <w:t>р</w:t>
      </w:r>
      <w:r w:rsidRPr="00755F76">
        <w:rPr>
          <w:rFonts w:ascii="Times New Roman" w:hAnsi="Times New Roman" w:cs="Times New Roman"/>
          <w:sz w:val="30"/>
          <w:szCs w:val="30"/>
        </w:rPr>
        <w:t xml:space="preserve">жденных постановлением Правительства Российской Федерации </w:t>
      </w:r>
      <w:r w:rsidR="00FC3D6C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55F76">
        <w:rPr>
          <w:rFonts w:ascii="Times New Roman" w:hAnsi="Times New Roman" w:cs="Times New Roman"/>
          <w:sz w:val="30"/>
          <w:szCs w:val="30"/>
        </w:rPr>
        <w:t>от 02.02.2024 № 112, решение о подготовке</w:t>
      </w:r>
      <w:proofErr w:type="gramEnd"/>
      <w:r w:rsidRPr="00755F76">
        <w:rPr>
          <w:rFonts w:ascii="Times New Roman" w:hAnsi="Times New Roman" w:cs="Times New Roman"/>
          <w:sz w:val="30"/>
          <w:szCs w:val="30"/>
        </w:rPr>
        <w:t xml:space="preserve"> изменений в документацию по планировке территории </w:t>
      </w:r>
      <w:proofErr w:type="gramStart"/>
      <w:r w:rsidRPr="00755F76">
        <w:rPr>
          <w:rFonts w:ascii="Times New Roman" w:hAnsi="Times New Roman" w:cs="Times New Roman"/>
          <w:sz w:val="30"/>
          <w:szCs w:val="30"/>
        </w:rPr>
        <w:t>принимается</w:t>
      </w:r>
      <w:proofErr w:type="gramEnd"/>
      <w:r w:rsidRPr="00755F76">
        <w:rPr>
          <w:rFonts w:ascii="Times New Roman" w:hAnsi="Times New Roman" w:cs="Times New Roman"/>
          <w:sz w:val="30"/>
          <w:szCs w:val="30"/>
        </w:rPr>
        <w:t xml:space="preserve"> и подготовка таких изменений обеспечивается инициатором.</w:t>
      </w:r>
    </w:p>
    <w:p w14:paraId="51E8813B" w14:textId="768F0BB1" w:rsidR="00755F76" w:rsidRPr="00755F76" w:rsidRDefault="00755F76" w:rsidP="00755F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Территория расположена в Октябрьском районе г. Красноярска</w:t>
      </w:r>
      <w:r w:rsidR="00FC3D6C">
        <w:rPr>
          <w:rFonts w:ascii="Times New Roman" w:eastAsia="Times New Roman" w:hAnsi="Times New Roman"/>
          <w:sz w:val="30"/>
          <w:szCs w:val="30"/>
          <w:lang w:eastAsia="ar-SA"/>
        </w:rPr>
        <w:t xml:space="preserve">              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 xml:space="preserve"> в границах территории СПК «Березка-2» по адресу: улица </w:t>
      </w:r>
      <w:proofErr w:type="spellStart"/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Курагинская</w:t>
      </w:r>
      <w:proofErr w:type="spellEnd"/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, земельный участок 45/74.</w:t>
      </w:r>
      <w:r w:rsidRPr="00755F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4FD8BE31" w14:textId="1EDC5744" w:rsidR="00755F76" w:rsidRPr="00755F76" w:rsidRDefault="00755F76" w:rsidP="0075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F76">
        <w:rPr>
          <w:rFonts w:ascii="Times New Roman" w:eastAsia="Times New Roman" w:hAnsi="Times New Roman"/>
          <w:sz w:val="30"/>
          <w:szCs w:val="30"/>
          <w:lang w:eastAsia="ru-RU"/>
        </w:rPr>
        <w:t xml:space="preserve">Общая площадь </w:t>
      </w:r>
      <w:r w:rsidR="00C61B8A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Pr="00755F76">
        <w:rPr>
          <w:rFonts w:ascii="Times New Roman" w:eastAsia="Times New Roman" w:hAnsi="Times New Roman"/>
          <w:sz w:val="30"/>
          <w:szCs w:val="30"/>
          <w:lang w:eastAsia="ru-RU"/>
        </w:rPr>
        <w:t>ерритории составляет 0,13 га.</w:t>
      </w:r>
      <w:r w:rsidRPr="00755F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C4454B" w14:textId="060C8793" w:rsidR="00755F76" w:rsidRPr="00755F76" w:rsidRDefault="00755F76" w:rsidP="0075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Целями разработки настоящего Проекта являются</w:t>
      </w:r>
      <w:r w:rsidR="00C61B8A">
        <w:rPr>
          <w:rFonts w:ascii="Times New Roman" w:eastAsia="Times New Roman" w:hAnsi="Times New Roman"/>
          <w:sz w:val="30"/>
          <w:szCs w:val="30"/>
          <w:lang w:eastAsia="ar-SA"/>
        </w:rPr>
        <w:t>: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 xml:space="preserve"> установление местоположения границ образуемых земельных участков, вида разр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е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шенного использования.</w:t>
      </w:r>
    </w:p>
    <w:p w14:paraId="6FA32EE7" w14:textId="5E667B02" w:rsidR="00755F76" w:rsidRPr="00755F76" w:rsidRDefault="00755F76" w:rsidP="0075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рск Кр</w:t>
      </w:r>
      <w:proofErr w:type="gramEnd"/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асноярского края, утвержденным решением Красноя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р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ского городского Совета депутатов от 13.03.2015 № 7-107, рассматрив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а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 xml:space="preserve">емая территория </w:t>
      </w:r>
      <w:r w:rsidRPr="00755F76">
        <w:rPr>
          <w:rFonts w:ascii="Times New Roman" w:hAnsi="Times New Roman"/>
          <w:sz w:val="30"/>
          <w:szCs w:val="30"/>
          <w:lang w:eastAsia="ar-SA"/>
        </w:rPr>
        <w:t>относится к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 xml:space="preserve"> функциональной зоне «Зона сельскохозя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й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ственного использования».</w:t>
      </w:r>
    </w:p>
    <w:p w14:paraId="555DDA0C" w14:textId="46992EE1" w:rsidR="004C1CAB" w:rsidRPr="00755F76" w:rsidRDefault="00755F76" w:rsidP="00755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55F76">
        <w:rPr>
          <w:rFonts w:ascii="Times New Roman" w:hAnsi="Times New Roman" w:cs="Times New Roman"/>
          <w:sz w:val="30"/>
          <w:szCs w:val="30"/>
        </w:rPr>
        <w:lastRenderedPageBreak/>
        <w:t>Согласно Правилам землепользования и застройки городского округа город Красноя</w:t>
      </w:r>
      <w:proofErr w:type="gramStart"/>
      <w:r w:rsidRPr="00755F76">
        <w:rPr>
          <w:rFonts w:ascii="Times New Roman" w:hAnsi="Times New Roman" w:cs="Times New Roman"/>
          <w:sz w:val="30"/>
          <w:szCs w:val="30"/>
        </w:rPr>
        <w:t>рск Кр</w:t>
      </w:r>
      <w:proofErr w:type="gramEnd"/>
      <w:r w:rsidRPr="00755F76">
        <w:rPr>
          <w:rFonts w:ascii="Times New Roman" w:hAnsi="Times New Roman" w:cs="Times New Roman"/>
          <w:sz w:val="30"/>
          <w:szCs w:val="30"/>
        </w:rPr>
        <w:t xml:space="preserve">асноярского края, утвержденным решением Красноярского городского Совета депутатов от 07.07.2015 № В-122, 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рассматриваемая территория расположена в границах территориальной зоны «</w:t>
      </w:r>
      <w:r w:rsidRPr="00755F76">
        <w:rPr>
          <w:rFonts w:ascii="Times New Roman" w:hAnsi="Times New Roman"/>
          <w:bCs/>
          <w:sz w:val="30"/>
          <w:szCs w:val="30"/>
          <w:lang w:eastAsia="ru-RU"/>
        </w:rPr>
        <w:t>Зоны ведения с</w:t>
      </w:r>
      <w:r w:rsidR="00FC3D6C">
        <w:rPr>
          <w:rFonts w:ascii="Times New Roman" w:hAnsi="Times New Roman"/>
          <w:bCs/>
          <w:sz w:val="30"/>
          <w:szCs w:val="30"/>
          <w:lang w:eastAsia="ru-RU"/>
        </w:rPr>
        <w:t>адоводства и огородничества (СХ</w:t>
      </w:r>
      <w:r w:rsidR="00E959A9">
        <w:rPr>
          <w:rFonts w:ascii="Times New Roman" w:hAnsi="Times New Roman"/>
          <w:bCs/>
          <w:sz w:val="30"/>
          <w:szCs w:val="30"/>
          <w:lang w:eastAsia="ru-RU"/>
        </w:rPr>
        <w:t>-</w:t>
      </w:r>
      <w:r w:rsidRPr="00755F76">
        <w:rPr>
          <w:rFonts w:ascii="Times New Roman" w:hAnsi="Times New Roman"/>
          <w:bCs/>
          <w:sz w:val="30"/>
          <w:szCs w:val="30"/>
          <w:lang w:eastAsia="ru-RU"/>
        </w:rPr>
        <w:t>2)</w:t>
      </w:r>
      <w:r w:rsidRPr="00755F76">
        <w:rPr>
          <w:rFonts w:ascii="Times New Roman" w:eastAsia="Times New Roman" w:hAnsi="Times New Roman"/>
          <w:sz w:val="30"/>
          <w:szCs w:val="30"/>
          <w:lang w:eastAsia="ar-SA"/>
        </w:rPr>
        <w:t>».</w:t>
      </w:r>
    </w:p>
    <w:p w14:paraId="0C82F49A" w14:textId="77777777" w:rsidR="004C1CAB" w:rsidRPr="0046311B" w:rsidRDefault="004C1CAB" w:rsidP="00416807">
      <w:pPr>
        <w:pStyle w:val="3"/>
        <w:pageBreakBefore/>
        <w:ind w:right="56"/>
        <w:rPr>
          <w:color w:val="FF0000"/>
        </w:rPr>
        <w:sectPr w:rsidR="004C1CAB" w:rsidRPr="0046311B" w:rsidSect="00FC3D6C">
          <w:headerReference w:type="default" r:id="rId9"/>
          <w:footerReference w:type="even" r:id="rId10"/>
          <w:headerReference w:type="first" r:id="rId11"/>
          <w:pgSz w:w="11906" w:h="16838" w:code="9"/>
          <w:pgMar w:top="1134" w:right="567" w:bottom="1134" w:left="1985" w:header="709" w:footer="709" w:gutter="0"/>
          <w:pgNumType w:start="3"/>
          <w:cols w:space="708"/>
          <w:titlePg/>
          <w:docGrid w:linePitch="360"/>
        </w:sectPr>
      </w:pPr>
    </w:p>
    <w:p w14:paraId="488B7565" w14:textId="57A9B1BF" w:rsidR="0000097E" w:rsidRDefault="004C1CAB" w:rsidP="00FC3D6C">
      <w:pPr>
        <w:pStyle w:val="1"/>
        <w:spacing w:line="240" w:lineRule="auto"/>
        <w:ind w:firstLine="709"/>
        <w:rPr>
          <w:b w:val="0"/>
          <w:sz w:val="30"/>
          <w:szCs w:val="30"/>
        </w:rPr>
      </w:pPr>
      <w:bookmarkStart w:id="0" w:name="_Toc184650225"/>
      <w:r w:rsidRPr="004B59CC">
        <w:rPr>
          <w:b w:val="0"/>
          <w:sz w:val="30"/>
          <w:szCs w:val="30"/>
        </w:rPr>
        <w:lastRenderedPageBreak/>
        <w:t>1</w:t>
      </w:r>
      <w:r w:rsidR="004B59CC">
        <w:rPr>
          <w:b w:val="0"/>
          <w:sz w:val="30"/>
          <w:szCs w:val="30"/>
        </w:rPr>
        <w:t>.</w:t>
      </w:r>
      <w:r w:rsidRPr="004B59CC">
        <w:rPr>
          <w:b w:val="0"/>
          <w:sz w:val="30"/>
          <w:szCs w:val="30"/>
        </w:rPr>
        <w:t xml:space="preserve"> </w:t>
      </w:r>
      <w:r w:rsidR="0000097E" w:rsidRPr="004B59CC">
        <w:rPr>
          <w:b w:val="0"/>
          <w:sz w:val="30"/>
          <w:szCs w:val="30"/>
        </w:rPr>
        <w:t>Перечень и сведения о площади образуемых земельных участков, включая образуемые земельные учас</w:t>
      </w:r>
      <w:r w:rsidR="0000097E" w:rsidRPr="004B59CC">
        <w:rPr>
          <w:b w:val="0"/>
          <w:sz w:val="30"/>
          <w:szCs w:val="30"/>
        </w:rPr>
        <w:t>т</w:t>
      </w:r>
      <w:r w:rsidR="0000097E" w:rsidRPr="004B59CC">
        <w:rPr>
          <w:b w:val="0"/>
          <w:sz w:val="30"/>
          <w:szCs w:val="30"/>
        </w:rPr>
        <w:t>ки, которые будут отнесены к территориям общего пользования или имуществу общего пользования, в том</w:t>
      </w:r>
      <w:r w:rsidR="00FC3D6C">
        <w:rPr>
          <w:b w:val="0"/>
          <w:sz w:val="30"/>
          <w:szCs w:val="30"/>
        </w:rPr>
        <w:t xml:space="preserve">             </w:t>
      </w:r>
      <w:r w:rsidR="0000097E" w:rsidRPr="004B59CC">
        <w:rPr>
          <w:b w:val="0"/>
          <w:sz w:val="30"/>
          <w:szCs w:val="30"/>
        </w:rPr>
        <w:t xml:space="preserve"> числе в отношении которых предполагаются резервирование и (или) изъятие для государственных или муниц</w:t>
      </w:r>
      <w:r w:rsidR="0000097E" w:rsidRPr="004B59CC">
        <w:rPr>
          <w:b w:val="0"/>
          <w:sz w:val="30"/>
          <w:szCs w:val="30"/>
        </w:rPr>
        <w:t>и</w:t>
      </w:r>
      <w:r w:rsidR="0000097E" w:rsidRPr="004B59CC">
        <w:rPr>
          <w:b w:val="0"/>
          <w:sz w:val="30"/>
          <w:szCs w:val="30"/>
        </w:rPr>
        <w:t>пальных нужд. Возможные способы их образования</w:t>
      </w:r>
      <w:r w:rsidR="00C61B8A">
        <w:rPr>
          <w:b w:val="0"/>
          <w:sz w:val="30"/>
          <w:szCs w:val="30"/>
        </w:rPr>
        <w:t>,</w:t>
      </w:r>
      <w:r w:rsidR="0000097E" w:rsidRPr="004B59CC">
        <w:rPr>
          <w:b w:val="0"/>
          <w:sz w:val="30"/>
          <w:szCs w:val="30"/>
        </w:rPr>
        <w:t xml:space="preserve"> вид разрешенного использования образуемых земельных участков</w:t>
      </w:r>
      <w:bookmarkEnd w:id="0"/>
      <w:r w:rsidR="00C61B8A">
        <w:rPr>
          <w:b w:val="0"/>
          <w:sz w:val="30"/>
          <w:szCs w:val="30"/>
        </w:rPr>
        <w:t>.</w:t>
      </w:r>
      <w:r w:rsidRPr="004B59CC">
        <w:rPr>
          <w:b w:val="0"/>
          <w:sz w:val="30"/>
          <w:szCs w:val="30"/>
        </w:rPr>
        <w:t xml:space="preserve"> </w:t>
      </w:r>
    </w:p>
    <w:p w14:paraId="26310D4E" w14:textId="77777777" w:rsidR="00FC3D6C" w:rsidRPr="00FC3D6C" w:rsidRDefault="00FC3D6C" w:rsidP="00FC3D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22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3"/>
        <w:gridCol w:w="1418"/>
        <w:gridCol w:w="997"/>
        <w:gridCol w:w="1133"/>
        <w:gridCol w:w="1984"/>
        <w:gridCol w:w="851"/>
        <w:gridCol w:w="706"/>
        <w:gridCol w:w="1987"/>
        <w:gridCol w:w="1085"/>
        <w:gridCol w:w="833"/>
        <w:gridCol w:w="1915"/>
      </w:tblGrid>
      <w:tr w:rsidR="00FC3D6C" w:rsidRPr="004B59CC" w14:paraId="3EB24D7D" w14:textId="77777777" w:rsidTr="00FC3D6C">
        <w:trPr>
          <w:cantSplit/>
          <w:trHeight w:val="2316"/>
          <w:tblHeader/>
        </w:trPr>
        <w:tc>
          <w:tcPr>
            <w:tcW w:w="365" w:type="pct"/>
            <w:shd w:val="clear" w:color="auto" w:fill="auto"/>
            <w:hideMark/>
          </w:tcPr>
          <w:p w14:paraId="29239150" w14:textId="77777777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120028102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межев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74" w:type="pct"/>
            <w:shd w:val="clear" w:color="auto" w:fill="auto"/>
            <w:hideMark/>
          </w:tcPr>
          <w:p w14:paraId="191E721A" w14:textId="77777777" w:rsidR="00FC3D6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  <w:p w14:paraId="548A79EF" w14:textId="400C19ED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участка</w:t>
            </w:r>
          </w:p>
        </w:tc>
        <w:tc>
          <w:tcPr>
            <w:tcW w:w="468" w:type="pct"/>
            <w:shd w:val="clear" w:color="auto" w:fill="auto"/>
            <w:hideMark/>
          </w:tcPr>
          <w:p w14:paraId="5DA2EE6E" w14:textId="77777777" w:rsidR="00FC3D6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земельного участка, </w:t>
            </w:r>
          </w:p>
          <w:p w14:paraId="5F74B7CA" w14:textId="4EA1CF52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29" w:type="pct"/>
          </w:tcPr>
          <w:p w14:paraId="1BBBA4CA" w14:textId="77777777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рия з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</w:t>
            </w:r>
          </w:p>
        </w:tc>
        <w:tc>
          <w:tcPr>
            <w:tcW w:w="374" w:type="pct"/>
            <w:shd w:val="clear" w:color="auto" w:fill="auto"/>
            <w:hideMark/>
          </w:tcPr>
          <w:p w14:paraId="309B6311" w14:textId="77777777" w:rsidR="00FC3D6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14:paraId="08AD9C26" w14:textId="54345AB1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шенного</w:t>
            </w:r>
            <w:proofErr w:type="spellEnd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испол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655" w:type="pct"/>
            <w:shd w:val="clear" w:color="auto" w:fill="auto"/>
            <w:hideMark/>
          </w:tcPr>
          <w:p w14:paraId="77881822" w14:textId="77777777" w:rsidR="00FC3D6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 </w:t>
            </w:r>
          </w:p>
          <w:p w14:paraId="074C0B37" w14:textId="3B12B668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1" w:type="pct"/>
            <w:shd w:val="clear" w:color="auto" w:fill="auto"/>
            <w:hideMark/>
          </w:tcPr>
          <w:p w14:paraId="0B56F34F" w14:textId="77777777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пол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33" w:type="pct"/>
            <w:shd w:val="clear" w:color="auto" w:fill="auto"/>
            <w:hideMark/>
          </w:tcPr>
          <w:p w14:paraId="21C0C543" w14:textId="77777777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656" w:type="pct"/>
          </w:tcPr>
          <w:p w14:paraId="7B5C7194" w14:textId="77777777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14:paraId="4E0ACE09" w14:textId="77777777" w:rsidR="00FC3D6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участка, участвующего </w:t>
            </w:r>
          </w:p>
          <w:p w14:paraId="247E3D98" w14:textId="0F8F1B3F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формировании ЗУ/НС</w:t>
            </w:r>
            <w:proofErr w:type="gramStart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8" w:type="pct"/>
          </w:tcPr>
          <w:p w14:paraId="38B57B2B" w14:textId="77777777" w:rsidR="00FC3D6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части участка, участв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ющего</w:t>
            </w:r>
          </w:p>
          <w:p w14:paraId="27A1DD34" w14:textId="154D3584" w:rsidR="00FC3D6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форм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ровании ЗУ,</w:t>
            </w:r>
          </w:p>
          <w:p w14:paraId="1A0DA964" w14:textId="7ED08F30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</w:t>
            </w:r>
            <w:r w:rsidR="00FC3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75" w:type="pct"/>
          </w:tcPr>
          <w:p w14:paraId="19282B83" w14:textId="571ED266" w:rsidR="0000097E" w:rsidRPr="004B59CC" w:rsidRDefault="0000097E" w:rsidP="00FC3D6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щадь </w:t>
            </w:r>
            <w:proofErr w:type="gramStart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исхо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FC3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</w:t>
            </w:r>
            <w:proofErr w:type="gramEnd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кв.</w:t>
            </w:r>
            <w:r w:rsidR="00FC3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32" w:type="pct"/>
          </w:tcPr>
          <w:p w14:paraId="57EC768B" w14:textId="77777777" w:rsidR="00FC3D6C" w:rsidRDefault="0000097E" w:rsidP="00FC3D6C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земель (земельных участков) </w:t>
            </w:r>
            <w:proofErr w:type="gramStart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</w:t>
            </w:r>
            <w:proofErr w:type="gramEnd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07BB64" w14:textId="77777777" w:rsidR="00FC3D6C" w:rsidRDefault="0000097E" w:rsidP="00FC3D6C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(или) муниц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ственности, участвующей </w:t>
            </w:r>
          </w:p>
          <w:p w14:paraId="3519ED53" w14:textId="32B0B02A" w:rsidR="0000097E" w:rsidRPr="004B59CC" w:rsidRDefault="0000097E" w:rsidP="00FC3D6C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формировании ЗУ, кв.</w:t>
            </w:r>
            <w:r w:rsidR="00FC3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м/НС</w:t>
            </w:r>
            <w:proofErr w:type="gramStart"/>
            <w:r w:rsidRPr="004B5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14:paraId="125994DD" w14:textId="77777777" w:rsidR="00FC3D6C" w:rsidRPr="00FC3D6C" w:rsidRDefault="00FC3D6C" w:rsidP="00FC3D6C">
      <w:pPr>
        <w:spacing w:after="0" w:line="120" w:lineRule="auto"/>
        <w:rPr>
          <w:sz w:val="2"/>
          <w:szCs w:val="2"/>
        </w:rPr>
      </w:pPr>
    </w:p>
    <w:tbl>
      <w:tblPr>
        <w:tblW w:w="51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3"/>
        <w:gridCol w:w="1418"/>
        <w:gridCol w:w="997"/>
        <w:gridCol w:w="1133"/>
        <w:gridCol w:w="1984"/>
        <w:gridCol w:w="851"/>
        <w:gridCol w:w="706"/>
        <w:gridCol w:w="1987"/>
        <w:gridCol w:w="1085"/>
        <w:gridCol w:w="833"/>
        <w:gridCol w:w="1915"/>
      </w:tblGrid>
      <w:tr w:rsidR="00FC3D6C" w:rsidRPr="004B59CC" w14:paraId="160086A1" w14:textId="77777777" w:rsidTr="00FC3D6C">
        <w:trPr>
          <w:cantSplit/>
          <w:trHeight w:val="85"/>
          <w:tblHeader/>
        </w:trPr>
        <w:tc>
          <w:tcPr>
            <w:tcW w:w="365" w:type="pct"/>
            <w:shd w:val="clear" w:color="auto" w:fill="auto"/>
          </w:tcPr>
          <w:p w14:paraId="2559184B" w14:textId="2D3985C9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14:paraId="6605CD6F" w14:textId="12CE4BCF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shd w:val="clear" w:color="auto" w:fill="auto"/>
          </w:tcPr>
          <w:p w14:paraId="07A71383" w14:textId="0F3F0B3C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</w:tcPr>
          <w:p w14:paraId="2FA4498E" w14:textId="009EB7C5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shd w:val="clear" w:color="auto" w:fill="auto"/>
          </w:tcPr>
          <w:p w14:paraId="4CA69292" w14:textId="63FCB22B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pct"/>
            <w:shd w:val="clear" w:color="auto" w:fill="auto"/>
          </w:tcPr>
          <w:p w14:paraId="2D51B78B" w14:textId="704BFEE6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" w:type="pct"/>
            <w:shd w:val="clear" w:color="auto" w:fill="auto"/>
          </w:tcPr>
          <w:p w14:paraId="32FB146E" w14:textId="2E7EBCB6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14:paraId="654B9DFE" w14:textId="4F1A4F09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pct"/>
          </w:tcPr>
          <w:p w14:paraId="20F917E8" w14:textId="3F56D999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" w:type="pct"/>
          </w:tcPr>
          <w:p w14:paraId="0F16D1B6" w14:textId="01E68772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</w:tcPr>
          <w:p w14:paraId="7977EFF5" w14:textId="03E6D11F" w:rsidR="00FC3D6C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pct"/>
          </w:tcPr>
          <w:p w14:paraId="093D76BB" w14:textId="48F1484A" w:rsidR="00FC3D6C" w:rsidRPr="004B59CC" w:rsidRDefault="00FC3D6C" w:rsidP="00FC3D6C">
            <w:pPr>
              <w:tabs>
                <w:tab w:val="left" w:pos="116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C3D6C" w:rsidRPr="004B59CC" w14:paraId="0EBA7CBF" w14:textId="77777777" w:rsidTr="00FC3D6C">
        <w:trPr>
          <w:cantSplit/>
          <w:trHeight w:val="1985"/>
        </w:trPr>
        <w:tc>
          <w:tcPr>
            <w:tcW w:w="365" w:type="pct"/>
            <w:shd w:val="clear" w:color="auto" w:fill="auto"/>
          </w:tcPr>
          <w:p w14:paraId="59538110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3.1.72.a</w:t>
            </w:r>
          </w:p>
        </w:tc>
        <w:tc>
          <w:tcPr>
            <w:tcW w:w="374" w:type="pct"/>
            <w:shd w:val="clear" w:color="auto" w:fill="auto"/>
          </w:tcPr>
          <w:p w14:paraId="738B15AE" w14:textId="77777777" w:rsidR="0000097E" w:rsidRPr="004B59CC" w:rsidRDefault="0000097E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468" w:type="pct"/>
            <w:shd w:val="clear" w:color="auto" w:fill="auto"/>
          </w:tcPr>
          <w:p w14:paraId="39CBB05E" w14:textId="4A93A8D8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329" w:type="pct"/>
          </w:tcPr>
          <w:p w14:paraId="5639DF3D" w14:textId="437C0F6F" w:rsidR="0000097E" w:rsidRPr="004B59CC" w:rsidRDefault="00FC3D6C" w:rsidP="00FC3D6C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proofErr w:type="spellStart"/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spellEnd"/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374" w:type="pct"/>
            <w:shd w:val="clear" w:color="auto" w:fill="auto"/>
          </w:tcPr>
          <w:p w14:paraId="4659397E" w14:textId="1BA5D92C" w:rsidR="00FC3D6C" w:rsidRDefault="00FC3D6C" w:rsidP="00FC3D6C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едение садово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14:paraId="0535FFE1" w14:textId="72D574F6" w:rsidR="0000097E" w:rsidRPr="004B59CC" w:rsidRDefault="0000097E" w:rsidP="00FC3D6C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r w:rsidR="00FC3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59CC">
              <w:rPr>
                <w:rFonts w:ascii="Times New Roman" w:hAnsi="Times New Roman" w:cs="Times New Roman"/>
                <w:sz w:val="24"/>
                <w:szCs w:val="24"/>
              </w:rPr>
              <w:t>13.2)</w:t>
            </w:r>
          </w:p>
        </w:tc>
        <w:tc>
          <w:tcPr>
            <w:tcW w:w="655" w:type="pct"/>
            <w:shd w:val="clear" w:color="auto" w:fill="auto"/>
          </w:tcPr>
          <w:p w14:paraId="000D86EF" w14:textId="77777777" w:rsidR="00FC3D6C" w:rsidRDefault="00FC3D6C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0097E"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бъединение; раздел; перера</w:t>
            </w:r>
            <w:r w:rsidR="0000097E"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0097E"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пределение; </w:t>
            </w:r>
          </w:p>
          <w:p w14:paraId="307A9E89" w14:textId="77777777" w:rsidR="00FC3D6C" w:rsidRDefault="0000097E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с землями (земельными участками) </w:t>
            </w:r>
          </w:p>
          <w:p w14:paraId="03A6109E" w14:textId="2D2E18AB" w:rsidR="00FC3D6C" w:rsidRPr="004B59CC" w:rsidRDefault="0000097E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и муниципальной собственности; образование из земель (земел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участков) государственной и муниципальной собственности</w:t>
            </w:r>
          </w:p>
        </w:tc>
        <w:tc>
          <w:tcPr>
            <w:tcW w:w="281" w:type="pct"/>
            <w:shd w:val="clear" w:color="auto" w:fill="auto"/>
          </w:tcPr>
          <w:p w14:paraId="14D82184" w14:textId="0CE5BF4C" w:rsidR="0000097E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" w:type="pct"/>
            <w:shd w:val="clear" w:color="auto" w:fill="auto"/>
          </w:tcPr>
          <w:p w14:paraId="428A8D8F" w14:textId="483591EB" w:rsidR="0000097E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6" w:type="pct"/>
          </w:tcPr>
          <w:p w14:paraId="0F365BC0" w14:textId="77777777" w:rsidR="00FC3D6C" w:rsidRDefault="0000097E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24:50:0100518:</w:t>
            </w:r>
          </w:p>
          <w:p w14:paraId="58658129" w14:textId="336A999C" w:rsidR="0000097E" w:rsidRPr="004B59CC" w:rsidRDefault="0000097E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  <w:p w14:paraId="4918F668" w14:textId="77777777" w:rsidR="0000097E" w:rsidRPr="004B59CC" w:rsidRDefault="0000097E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58" w:type="pct"/>
          </w:tcPr>
          <w:p w14:paraId="5DB1DEED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5" w:type="pct"/>
          </w:tcPr>
          <w:p w14:paraId="0BC22090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32" w:type="pct"/>
          </w:tcPr>
          <w:p w14:paraId="7B33D68B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FC3D6C" w:rsidRPr="004B59CC" w14:paraId="248FAD05" w14:textId="77777777" w:rsidTr="00FC3D6C">
        <w:trPr>
          <w:cantSplit/>
          <w:trHeight w:val="1985"/>
        </w:trPr>
        <w:tc>
          <w:tcPr>
            <w:tcW w:w="365" w:type="pct"/>
            <w:shd w:val="clear" w:color="auto" w:fill="auto"/>
          </w:tcPr>
          <w:p w14:paraId="235074BE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3.1.322.a</w:t>
            </w:r>
          </w:p>
        </w:tc>
        <w:tc>
          <w:tcPr>
            <w:tcW w:w="374" w:type="pct"/>
            <w:shd w:val="clear" w:color="auto" w:fill="auto"/>
          </w:tcPr>
          <w:p w14:paraId="609B7031" w14:textId="77777777" w:rsidR="0000097E" w:rsidRPr="004B59CC" w:rsidRDefault="0000097E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468" w:type="pct"/>
            <w:shd w:val="clear" w:color="auto" w:fill="auto"/>
          </w:tcPr>
          <w:p w14:paraId="462BF978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9" w:type="pct"/>
          </w:tcPr>
          <w:p w14:paraId="200E3920" w14:textId="12559344" w:rsidR="0000097E" w:rsidRPr="004B59CC" w:rsidRDefault="00FC3D6C" w:rsidP="00FC3D6C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proofErr w:type="spellStart"/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spellEnd"/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374" w:type="pct"/>
            <w:shd w:val="clear" w:color="auto" w:fill="auto"/>
          </w:tcPr>
          <w:p w14:paraId="5CB253DE" w14:textId="21ED91B1" w:rsidR="0000097E" w:rsidRPr="004B59CC" w:rsidRDefault="00FC3D6C" w:rsidP="00FC3D6C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gramStart"/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стки</w:t>
            </w:r>
            <w:proofErr w:type="spellEnd"/>
            <w:proofErr w:type="gramEnd"/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  <w:proofErr w:type="spellEnd"/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) общего польз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вания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097E"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 12.0)</w:t>
            </w:r>
          </w:p>
        </w:tc>
        <w:tc>
          <w:tcPr>
            <w:tcW w:w="655" w:type="pct"/>
            <w:shd w:val="clear" w:color="auto" w:fill="auto"/>
          </w:tcPr>
          <w:p w14:paraId="31FB0234" w14:textId="2FF9FC01" w:rsidR="00FC3D6C" w:rsidRDefault="00FC3D6C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0097E"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бъединение; раздел; перера</w:t>
            </w:r>
            <w:r w:rsidR="0000097E"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0097E"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пределение; </w:t>
            </w:r>
          </w:p>
          <w:p w14:paraId="0A590E1B" w14:textId="77777777" w:rsidR="00FC3D6C" w:rsidRDefault="0000097E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с землями (земельными участками) </w:t>
            </w:r>
            <w:proofErr w:type="gramStart"/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</w:t>
            </w:r>
            <w:proofErr w:type="gramEnd"/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486449" w14:textId="59E2FA36" w:rsidR="0000097E" w:rsidRPr="004B59CC" w:rsidRDefault="0000097E" w:rsidP="00FC3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муниципальной собственности; образование из земель (земел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участков) государственной и муниципальной собственности</w:t>
            </w:r>
          </w:p>
        </w:tc>
        <w:tc>
          <w:tcPr>
            <w:tcW w:w="281" w:type="pct"/>
            <w:shd w:val="clear" w:color="auto" w:fill="auto"/>
          </w:tcPr>
          <w:p w14:paraId="343C08EE" w14:textId="7060D04D" w:rsidR="0000097E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14:paraId="7E2F6614" w14:textId="78F3D15F" w:rsidR="0000097E" w:rsidRPr="004B59CC" w:rsidRDefault="00FC3D6C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6" w:type="pct"/>
          </w:tcPr>
          <w:p w14:paraId="7B6C0260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58" w:type="pct"/>
          </w:tcPr>
          <w:p w14:paraId="79A4197A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14:paraId="27726039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</w:tcPr>
          <w:p w14:paraId="69E22AC5" w14:textId="77777777" w:rsidR="0000097E" w:rsidRPr="004B59CC" w:rsidRDefault="0000097E" w:rsidP="00FC3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14:paraId="36ED7069" w14:textId="77777777" w:rsidR="0000097E" w:rsidRPr="00193C25" w:rsidRDefault="0000097E" w:rsidP="000009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16550540"/>
      <w:bookmarkStart w:id="3" w:name="_Hlk135748285"/>
      <w:bookmarkEnd w:id="1"/>
    </w:p>
    <w:p w14:paraId="2B013210" w14:textId="001175A5" w:rsidR="0000097E" w:rsidRPr="00FC3D6C" w:rsidRDefault="0000097E" w:rsidP="00FC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FC3D6C">
        <w:rPr>
          <w:rFonts w:ascii="Times New Roman" w:hAnsi="Times New Roman" w:cs="Times New Roman"/>
          <w:sz w:val="28"/>
          <w:szCs w:val="28"/>
        </w:rPr>
        <w:t xml:space="preserve"> </w:t>
      </w:r>
      <w:r w:rsidR="00E959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3D6C">
        <w:rPr>
          <w:rFonts w:ascii="Times New Roman" w:hAnsi="Times New Roman" w:cs="Times New Roman"/>
          <w:sz w:val="28"/>
          <w:szCs w:val="28"/>
        </w:rPr>
        <w:t>ри формировании земельных участков могут быть применены возможные способы образования (раздел, об</w:t>
      </w:r>
      <w:r w:rsidRPr="00FC3D6C">
        <w:rPr>
          <w:rFonts w:ascii="Times New Roman" w:hAnsi="Times New Roman" w:cs="Times New Roman"/>
          <w:sz w:val="28"/>
          <w:szCs w:val="28"/>
        </w:rPr>
        <w:t>ъ</w:t>
      </w:r>
      <w:r w:rsidRPr="00FC3D6C">
        <w:rPr>
          <w:rFonts w:ascii="Times New Roman" w:hAnsi="Times New Roman" w:cs="Times New Roman"/>
          <w:sz w:val="28"/>
          <w:szCs w:val="28"/>
        </w:rPr>
        <w:t xml:space="preserve">единение, перераспределение земельных участков или выдел из земельных участков, а также из земель, находящихся </w:t>
      </w:r>
      <w:r w:rsidR="00E959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D6C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собственности) в соответствии</w:t>
      </w:r>
      <w:r w:rsidR="00C61B8A">
        <w:rPr>
          <w:rFonts w:ascii="Times New Roman" w:hAnsi="Times New Roman" w:cs="Times New Roman"/>
          <w:sz w:val="28"/>
          <w:szCs w:val="28"/>
        </w:rPr>
        <w:t xml:space="preserve"> со</w:t>
      </w:r>
      <w:r w:rsidRPr="00FC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6C">
        <w:rPr>
          <w:rFonts w:ascii="Times New Roman" w:hAnsi="Times New Roman" w:cs="Times New Roman"/>
          <w:sz w:val="28"/>
          <w:szCs w:val="28"/>
        </w:rPr>
        <w:t>ст</w:t>
      </w:r>
      <w:r w:rsidR="00C61B8A">
        <w:rPr>
          <w:rFonts w:ascii="Times New Roman" w:hAnsi="Times New Roman" w:cs="Times New Roman"/>
          <w:sz w:val="28"/>
          <w:szCs w:val="28"/>
        </w:rPr>
        <w:t>атьей</w:t>
      </w:r>
      <w:proofErr w:type="spellEnd"/>
      <w:r w:rsidRPr="00FC3D6C">
        <w:rPr>
          <w:rFonts w:ascii="Times New Roman" w:hAnsi="Times New Roman" w:cs="Times New Roman"/>
          <w:sz w:val="28"/>
          <w:szCs w:val="28"/>
        </w:rPr>
        <w:t xml:space="preserve"> 11.2 Земельного кодекса Российской Федерации; способ образования конкретного земельного участка определяется кадастровым инженером на этапе подг</w:t>
      </w:r>
      <w:r w:rsidRPr="00FC3D6C">
        <w:rPr>
          <w:rFonts w:ascii="Times New Roman" w:hAnsi="Times New Roman" w:cs="Times New Roman"/>
          <w:sz w:val="28"/>
          <w:szCs w:val="28"/>
        </w:rPr>
        <w:t>о</w:t>
      </w:r>
      <w:r w:rsidRPr="00FC3D6C">
        <w:rPr>
          <w:rFonts w:ascii="Times New Roman" w:hAnsi="Times New Roman" w:cs="Times New Roman"/>
          <w:sz w:val="28"/>
          <w:szCs w:val="28"/>
        </w:rPr>
        <w:t>то</w:t>
      </w:r>
      <w:r w:rsidRPr="00FC3D6C">
        <w:rPr>
          <w:rFonts w:ascii="Times New Roman" w:hAnsi="Times New Roman" w:cs="Times New Roman"/>
          <w:sz w:val="28"/>
          <w:szCs w:val="28"/>
        </w:rPr>
        <w:t>в</w:t>
      </w:r>
      <w:r w:rsidRPr="00FC3D6C">
        <w:rPr>
          <w:rFonts w:ascii="Times New Roman" w:hAnsi="Times New Roman" w:cs="Times New Roman"/>
          <w:sz w:val="28"/>
          <w:szCs w:val="28"/>
        </w:rPr>
        <w:t>ки межевого плана</w:t>
      </w:r>
      <w:r w:rsidR="00C61B8A">
        <w:rPr>
          <w:rFonts w:ascii="Times New Roman" w:hAnsi="Times New Roman" w:cs="Times New Roman"/>
          <w:sz w:val="28"/>
          <w:szCs w:val="28"/>
        </w:rPr>
        <w:t>.</w:t>
      </w:r>
    </w:p>
    <w:p w14:paraId="67EA52CC" w14:textId="2F643678" w:rsidR="0000097E" w:rsidRPr="00FC3D6C" w:rsidRDefault="0000097E" w:rsidP="00FC3D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3D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D6C">
        <w:rPr>
          <w:rFonts w:ascii="Times New Roman" w:hAnsi="Times New Roman" w:cs="Times New Roman"/>
          <w:sz w:val="28"/>
          <w:szCs w:val="28"/>
        </w:rPr>
        <w:t xml:space="preserve"> </w:t>
      </w:r>
      <w:r w:rsidR="00E959A9">
        <w:rPr>
          <w:rFonts w:ascii="Times New Roman" w:hAnsi="Times New Roman" w:cs="Times New Roman"/>
          <w:sz w:val="28"/>
          <w:szCs w:val="28"/>
        </w:rPr>
        <w:t>З</w:t>
      </w:r>
      <w:r w:rsidRPr="00FC3D6C">
        <w:rPr>
          <w:rFonts w:ascii="Times New Roman" w:hAnsi="Times New Roman" w:cs="Times New Roman"/>
          <w:sz w:val="28"/>
          <w:szCs w:val="28"/>
        </w:rPr>
        <w:t>емли, государственная собственность на которые не разграничена.</w:t>
      </w:r>
      <w:bookmarkEnd w:id="2"/>
      <w:bookmarkEnd w:id="3"/>
    </w:p>
    <w:p w14:paraId="1FC0E648" w14:textId="7247726A" w:rsidR="00911E48" w:rsidRPr="00911E48" w:rsidRDefault="00911E48" w:rsidP="00416807">
      <w:pPr>
        <w:ind w:right="56"/>
        <w:sectPr w:rsidR="00911E48" w:rsidRPr="00911E48" w:rsidSect="00E959A9">
          <w:pgSz w:w="16838" w:h="11906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14:paraId="2587E022" w14:textId="38DAF9A8" w:rsidR="004C1CAB" w:rsidRPr="00E959A9" w:rsidRDefault="004B59CC" w:rsidP="00E959A9">
      <w:pPr>
        <w:pStyle w:val="1"/>
        <w:spacing w:line="240" w:lineRule="auto"/>
        <w:ind w:firstLine="709"/>
        <w:rPr>
          <w:b w:val="0"/>
          <w:sz w:val="30"/>
          <w:szCs w:val="30"/>
        </w:rPr>
      </w:pPr>
      <w:bookmarkStart w:id="4" w:name="_Toc184650226"/>
      <w:r w:rsidRPr="00E959A9">
        <w:rPr>
          <w:b w:val="0"/>
          <w:sz w:val="30"/>
          <w:szCs w:val="30"/>
        </w:rPr>
        <w:lastRenderedPageBreak/>
        <w:t>2.</w:t>
      </w:r>
      <w:r w:rsidR="004C1CAB" w:rsidRPr="00E959A9">
        <w:rPr>
          <w:b w:val="0"/>
          <w:sz w:val="30"/>
          <w:szCs w:val="30"/>
        </w:rPr>
        <w:t xml:space="preserve"> Каталог координат границы проектирования территории</w:t>
      </w:r>
      <w:bookmarkEnd w:id="4"/>
      <w:r w:rsidR="00C61B8A">
        <w:rPr>
          <w:b w:val="0"/>
          <w:sz w:val="30"/>
          <w:szCs w:val="30"/>
        </w:rPr>
        <w:t>.</w:t>
      </w:r>
    </w:p>
    <w:p w14:paraId="68AE4EBE" w14:textId="1C87A49C" w:rsidR="004C1CAB" w:rsidRPr="00E959A9" w:rsidRDefault="004C1CAB" w:rsidP="00E959A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959A9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E959A9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E959A9">
        <w:rPr>
          <w:rFonts w:ascii="Times New Roman" w:hAnsi="Times New Roman" w:cs="Times New Roman"/>
          <w:sz w:val="30"/>
          <w:szCs w:val="30"/>
        </w:rPr>
        <w:t xml:space="preserve"> 167 (</w:t>
      </w:r>
      <w:r w:rsidR="00E959A9" w:rsidRPr="00E959A9">
        <w:rPr>
          <w:rFonts w:ascii="Times New Roman" w:hAnsi="Times New Roman" w:cs="Times New Roman"/>
          <w:sz w:val="30"/>
          <w:szCs w:val="30"/>
        </w:rPr>
        <w:t>з</w:t>
      </w:r>
      <w:r w:rsidRPr="00E959A9">
        <w:rPr>
          <w:rFonts w:ascii="Times New Roman" w:hAnsi="Times New Roman" w:cs="Times New Roman"/>
          <w:sz w:val="30"/>
          <w:szCs w:val="30"/>
        </w:rPr>
        <w:t>она 4)</w:t>
      </w:r>
      <w:r w:rsidR="00E959A9" w:rsidRPr="00E959A9">
        <w:rPr>
          <w:rFonts w:ascii="Times New Roman" w:hAnsi="Times New Roman" w:cs="Times New Roman"/>
          <w:sz w:val="30"/>
          <w:szCs w:val="30"/>
        </w:rPr>
        <w:t>.</w:t>
      </w:r>
    </w:p>
    <w:p w14:paraId="7FC60EF9" w14:textId="77777777" w:rsidR="00E959A9" w:rsidRPr="00E959A9" w:rsidRDefault="00E959A9" w:rsidP="00E959A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260"/>
      </w:tblGrid>
      <w:tr w:rsidR="000030D3" w:rsidRPr="00E959A9" w14:paraId="57DB06E5" w14:textId="77777777" w:rsidTr="00E959A9">
        <w:trPr>
          <w:trHeight w:val="745"/>
        </w:trPr>
        <w:tc>
          <w:tcPr>
            <w:tcW w:w="3119" w:type="dxa"/>
          </w:tcPr>
          <w:p w14:paraId="49ED223B" w14:textId="454E48EF" w:rsidR="000030D3" w:rsidRPr="00E959A9" w:rsidRDefault="00E959A9" w:rsidP="00E959A9">
            <w:pPr>
              <w:spacing w:after="0" w:line="192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0030D3"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поворотной точки</w:t>
            </w:r>
          </w:p>
        </w:tc>
        <w:tc>
          <w:tcPr>
            <w:tcW w:w="2977" w:type="dxa"/>
          </w:tcPr>
          <w:p w14:paraId="29470462" w14:textId="556B5E09" w:rsidR="000030D3" w:rsidRPr="00E959A9" w:rsidRDefault="000030D3" w:rsidP="00E959A9">
            <w:pPr>
              <w:spacing w:after="0" w:line="192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3260" w:type="dxa"/>
          </w:tcPr>
          <w:p w14:paraId="247FDA00" w14:textId="13035CA2" w:rsidR="000030D3" w:rsidRPr="00E959A9" w:rsidRDefault="000030D3" w:rsidP="00E959A9">
            <w:pPr>
              <w:spacing w:after="0" w:line="192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83278C" w:rsidRPr="00E959A9" w14:paraId="54D4F3DF" w14:textId="77777777" w:rsidTr="00C61B8A">
        <w:trPr>
          <w:trHeight w:val="60"/>
        </w:trPr>
        <w:tc>
          <w:tcPr>
            <w:tcW w:w="3119" w:type="dxa"/>
            <w:vAlign w:val="center"/>
          </w:tcPr>
          <w:p w14:paraId="08A45151" w14:textId="54948338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 w14:paraId="22D046E7" w14:textId="64361FC6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628825,96</w:t>
            </w:r>
          </w:p>
        </w:tc>
        <w:tc>
          <w:tcPr>
            <w:tcW w:w="3260" w:type="dxa"/>
            <w:vAlign w:val="center"/>
          </w:tcPr>
          <w:p w14:paraId="2B3CC16B" w14:textId="25E85516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88892,93</w:t>
            </w:r>
          </w:p>
        </w:tc>
      </w:tr>
      <w:tr w:rsidR="0083278C" w:rsidRPr="00E959A9" w14:paraId="5F966021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089C8F3A" w14:textId="65B2A254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vAlign w:val="center"/>
          </w:tcPr>
          <w:p w14:paraId="792F560B" w14:textId="0B6DD237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628815,45</w:t>
            </w:r>
          </w:p>
        </w:tc>
        <w:tc>
          <w:tcPr>
            <w:tcW w:w="3260" w:type="dxa"/>
            <w:vAlign w:val="center"/>
          </w:tcPr>
          <w:p w14:paraId="2804EA1F" w14:textId="5D14F7D8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88871,49</w:t>
            </w:r>
          </w:p>
        </w:tc>
      </w:tr>
      <w:tr w:rsidR="0083278C" w:rsidRPr="00E959A9" w14:paraId="73F30090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26F2CD06" w14:textId="540F8881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7" w:type="dxa"/>
            <w:vAlign w:val="center"/>
          </w:tcPr>
          <w:p w14:paraId="4BB01C65" w14:textId="0F262EF2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628820,63</w:t>
            </w:r>
          </w:p>
        </w:tc>
        <w:tc>
          <w:tcPr>
            <w:tcW w:w="3260" w:type="dxa"/>
            <w:vAlign w:val="center"/>
          </w:tcPr>
          <w:p w14:paraId="3E3E37E4" w14:textId="087504EB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88869,78</w:t>
            </w:r>
          </w:p>
        </w:tc>
      </w:tr>
      <w:tr w:rsidR="0083278C" w:rsidRPr="00E959A9" w14:paraId="0D8BC284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4C69933E" w14:textId="2D433DAF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7" w:type="dxa"/>
            <w:vAlign w:val="center"/>
          </w:tcPr>
          <w:p w14:paraId="09427FFA" w14:textId="46E3BEC6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628852,48</w:t>
            </w:r>
          </w:p>
        </w:tc>
        <w:tc>
          <w:tcPr>
            <w:tcW w:w="3260" w:type="dxa"/>
            <w:vAlign w:val="center"/>
          </w:tcPr>
          <w:p w14:paraId="5734541D" w14:textId="0C4A70FC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88859,21</w:t>
            </w:r>
          </w:p>
        </w:tc>
      </w:tr>
      <w:tr w:rsidR="0083278C" w:rsidRPr="00E959A9" w14:paraId="138D1CDA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45B1FD99" w14:textId="734E1EB3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 w14:paraId="585AA089" w14:textId="2A1A88FF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628850,20</w:t>
            </w:r>
          </w:p>
        </w:tc>
        <w:tc>
          <w:tcPr>
            <w:tcW w:w="3260" w:type="dxa"/>
            <w:vAlign w:val="center"/>
          </w:tcPr>
          <w:p w14:paraId="27CD8C53" w14:textId="1EDD1D36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88850,92</w:t>
            </w:r>
          </w:p>
        </w:tc>
      </w:tr>
      <w:tr w:rsidR="0083278C" w:rsidRPr="00E959A9" w14:paraId="46F2E20C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2798A2BA" w14:textId="748F49E4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77" w:type="dxa"/>
            <w:vAlign w:val="center"/>
          </w:tcPr>
          <w:p w14:paraId="25A770A5" w14:textId="57067B06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628847,63</w:t>
            </w:r>
          </w:p>
        </w:tc>
        <w:tc>
          <w:tcPr>
            <w:tcW w:w="3260" w:type="dxa"/>
            <w:vAlign w:val="center"/>
          </w:tcPr>
          <w:p w14:paraId="239930D3" w14:textId="23B653CC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88841,64</w:t>
            </w:r>
          </w:p>
        </w:tc>
      </w:tr>
      <w:tr w:rsidR="0083278C" w:rsidRPr="00E959A9" w14:paraId="2CE955B4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6ED6C691" w14:textId="3CF8771C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77" w:type="dxa"/>
            <w:vAlign w:val="center"/>
          </w:tcPr>
          <w:p w14:paraId="408C8B35" w14:textId="2EAA6D99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628845,13</w:t>
            </w:r>
          </w:p>
        </w:tc>
        <w:tc>
          <w:tcPr>
            <w:tcW w:w="3260" w:type="dxa"/>
            <w:vAlign w:val="center"/>
          </w:tcPr>
          <w:p w14:paraId="6AC544B2" w14:textId="24B96EE9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88832,63</w:t>
            </w:r>
          </w:p>
        </w:tc>
      </w:tr>
      <w:tr w:rsidR="0083278C" w:rsidRPr="00E959A9" w14:paraId="3690FC5E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0E89A9BE" w14:textId="0E11459F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77" w:type="dxa"/>
            <w:vAlign w:val="center"/>
          </w:tcPr>
          <w:p w14:paraId="52419F36" w14:textId="5B3B46F2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628842,77</w:t>
            </w:r>
          </w:p>
        </w:tc>
        <w:tc>
          <w:tcPr>
            <w:tcW w:w="3260" w:type="dxa"/>
            <w:vAlign w:val="center"/>
          </w:tcPr>
          <w:p w14:paraId="3A85B582" w14:textId="78E0A427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88824,10</w:t>
            </w:r>
          </w:p>
        </w:tc>
      </w:tr>
      <w:tr w:rsidR="0083278C" w:rsidRPr="00E959A9" w14:paraId="0DCD59C2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732E6834" w14:textId="2AB70465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77" w:type="dxa"/>
            <w:vAlign w:val="center"/>
          </w:tcPr>
          <w:p w14:paraId="56608CB9" w14:textId="0C1D8CE1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628854,89</w:t>
            </w:r>
          </w:p>
        </w:tc>
        <w:tc>
          <w:tcPr>
            <w:tcW w:w="3260" w:type="dxa"/>
            <w:vAlign w:val="center"/>
          </w:tcPr>
          <w:p w14:paraId="51037C88" w14:textId="5D065F42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88841,32</w:t>
            </w:r>
          </w:p>
        </w:tc>
      </w:tr>
      <w:tr w:rsidR="0083278C" w:rsidRPr="00E959A9" w14:paraId="1C643A80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4F9625EA" w14:textId="3A71BB98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77" w:type="dxa"/>
            <w:vAlign w:val="center"/>
          </w:tcPr>
          <w:p w14:paraId="4E39503C" w14:textId="64B25AD8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628860,74</w:t>
            </w:r>
          </w:p>
        </w:tc>
        <w:tc>
          <w:tcPr>
            <w:tcW w:w="3260" w:type="dxa"/>
            <w:vAlign w:val="center"/>
          </w:tcPr>
          <w:p w14:paraId="07C7F08E" w14:textId="588140D0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88856,55</w:t>
            </w:r>
          </w:p>
        </w:tc>
      </w:tr>
      <w:tr w:rsidR="0083278C" w:rsidRPr="00E959A9" w14:paraId="160ECBE1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5ADC34C6" w14:textId="1FDCC5A6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77" w:type="dxa"/>
            <w:vAlign w:val="center"/>
          </w:tcPr>
          <w:p w14:paraId="4CE1698B" w14:textId="2953F8C5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628868,34</w:t>
            </w:r>
          </w:p>
        </w:tc>
        <w:tc>
          <w:tcPr>
            <w:tcW w:w="3260" w:type="dxa"/>
            <w:vAlign w:val="center"/>
          </w:tcPr>
          <w:p w14:paraId="7E9ADC9F" w14:textId="71A06398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88876,81</w:t>
            </w:r>
          </w:p>
        </w:tc>
      </w:tr>
      <w:tr w:rsidR="0083278C" w:rsidRPr="00E959A9" w14:paraId="2379DBE5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790E2C43" w14:textId="0CB7CCCD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77" w:type="dxa"/>
            <w:vAlign w:val="center"/>
          </w:tcPr>
          <w:p w14:paraId="2FC4FFCD" w14:textId="157B716A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628858,68</w:t>
            </w:r>
          </w:p>
        </w:tc>
        <w:tc>
          <w:tcPr>
            <w:tcW w:w="3260" w:type="dxa"/>
            <w:vAlign w:val="center"/>
          </w:tcPr>
          <w:p w14:paraId="33962E45" w14:textId="10FD7CF0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88881,05</w:t>
            </w:r>
          </w:p>
        </w:tc>
      </w:tr>
      <w:tr w:rsidR="0083278C" w:rsidRPr="00E959A9" w14:paraId="63316ABE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65657EDC" w14:textId="4CE41109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77" w:type="dxa"/>
            <w:vAlign w:val="center"/>
          </w:tcPr>
          <w:p w14:paraId="01C0AE8B" w14:textId="3BBAACCD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628856,93</w:t>
            </w:r>
          </w:p>
        </w:tc>
        <w:tc>
          <w:tcPr>
            <w:tcW w:w="3260" w:type="dxa"/>
            <w:vAlign w:val="center"/>
          </w:tcPr>
          <w:p w14:paraId="57F4BE32" w14:textId="67AEB4CA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88881,67</w:t>
            </w:r>
          </w:p>
        </w:tc>
      </w:tr>
      <w:tr w:rsidR="0083278C" w:rsidRPr="00E959A9" w14:paraId="325F4F92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1D31D903" w14:textId="7B866288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77" w:type="dxa"/>
            <w:vAlign w:val="center"/>
          </w:tcPr>
          <w:p w14:paraId="1C5F0336" w14:textId="0383FE48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628830,58</w:t>
            </w:r>
          </w:p>
        </w:tc>
        <w:tc>
          <w:tcPr>
            <w:tcW w:w="3260" w:type="dxa"/>
            <w:vAlign w:val="center"/>
          </w:tcPr>
          <w:p w14:paraId="040AEE29" w14:textId="345A8CAA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88891,07</w:t>
            </w:r>
          </w:p>
        </w:tc>
      </w:tr>
      <w:tr w:rsidR="0083278C" w:rsidRPr="00E959A9" w14:paraId="3560D588" w14:textId="77777777" w:rsidTr="00C61B8A">
        <w:trPr>
          <w:trHeight w:val="283"/>
        </w:trPr>
        <w:tc>
          <w:tcPr>
            <w:tcW w:w="3119" w:type="dxa"/>
            <w:vAlign w:val="center"/>
          </w:tcPr>
          <w:p w14:paraId="3912BCF5" w14:textId="46EF2103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 w14:paraId="1EE7DABF" w14:textId="79BEC068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628825,96</w:t>
            </w:r>
          </w:p>
        </w:tc>
        <w:tc>
          <w:tcPr>
            <w:tcW w:w="3260" w:type="dxa"/>
            <w:vAlign w:val="center"/>
          </w:tcPr>
          <w:p w14:paraId="3FBF9FC3" w14:textId="10D32316" w:rsidR="0083278C" w:rsidRPr="00E959A9" w:rsidRDefault="0083278C" w:rsidP="00C61B8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88892,93</w:t>
            </w:r>
          </w:p>
        </w:tc>
      </w:tr>
    </w:tbl>
    <w:p w14:paraId="5A9716E4" w14:textId="77777777" w:rsidR="00C61B8A" w:rsidRPr="00C61B8A" w:rsidRDefault="00C61B8A" w:rsidP="00C61B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F1A6D18" w14:textId="43077B02" w:rsidR="004C1CAB" w:rsidRPr="00C61B8A" w:rsidRDefault="004B59CC" w:rsidP="00C61B8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bookmarkStart w:id="5" w:name="_Toc184650227"/>
      <w:r w:rsidRPr="00C61B8A">
        <w:rPr>
          <w:rFonts w:ascii="Times New Roman" w:hAnsi="Times New Roman" w:cs="Times New Roman"/>
          <w:sz w:val="30"/>
          <w:szCs w:val="30"/>
        </w:rPr>
        <w:t>3.</w:t>
      </w:r>
      <w:r w:rsidR="004C1CAB" w:rsidRPr="00C61B8A">
        <w:rPr>
          <w:rFonts w:ascii="Times New Roman" w:hAnsi="Times New Roman" w:cs="Times New Roman"/>
          <w:sz w:val="30"/>
          <w:szCs w:val="30"/>
        </w:rPr>
        <w:t xml:space="preserve"> Каталог координат образуемых земельных участков</w:t>
      </w:r>
      <w:bookmarkEnd w:id="5"/>
      <w:r w:rsidR="00C61B8A" w:rsidRPr="00C61B8A">
        <w:rPr>
          <w:rFonts w:ascii="Times New Roman" w:hAnsi="Times New Roman" w:cs="Times New Roman"/>
          <w:sz w:val="30"/>
          <w:szCs w:val="30"/>
        </w:rPr>
        <w:t>.</w:t>
      </w:r>
    </w:p>
    <w:p w14:paraId="53D7FA2C" w14:textId="3E870BB9" w:rsidR="004C1CAB" w:rsidRPr="00C61B8A" w:rsidRDefault="004C1CAB" w:rsidP="00C61B8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61B8A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C61B8A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C61B8A">
        <w:rPr>
          <w:rFonts w:ascii="Times New Roman" w:hAnsi="Times New Roman" w:cs="Times New Roman"/>
          <w:sz w:val="30"/>
          <w:szCs w:val="30"/>
        </w:rPr>
        <w:t xml:space="preserve"> 167</w:t>
      </w:r>
      <w:r w:rsidR="008360DD" w:rsidRPr="00C61B8A">
        <w:rPr>
          <w:rFonts w:ascii="Times New Roman" w:hAnsi="Times New Roman" w:cs="Times New Roman"/>
          <w:sz w:val="30"/>
          <w:szCs w:val="30"/>
        </w:rPr>
        <w:t xml:space="preserve"> (</w:t>
      </w:r>
      <w:r w:rsidR="00E959A9" w:rsidRPr="00C61B8A">
        <w:rPr>
          <w:rFonts w:ascii="Times New Roman" w:hAnsi="Times New Roman" w:cs="Times New Roman"/>
          <w:sz w:val="30"/>
          <w:szCs w:val="30"/>
        </w:rPr>
        <w:t>з</w:t>
      </w:r>
      <w:r w:rsidR="008360DD" w:rsidRPr="00C61B8A">
        <w:rPr>
          <w:rFonts w:ascii="Times New Roman" w:hAnsi="Times New Roman" w:cs="Times New Roman"/>
          <w:sz w:val="30"/>
          <w:szCs w:val="30"/>
        </w:rPr>
        <w:t>она 4)</w:t>
      </w:r>
      <w:r w:rsidR="00E959A9" w:rsidRPr="00C61B8A">
        <w:rPr>
          <w:rFonts w:ascii="Times New Roman" w:hAnsi="Times New Roman" w:cs="Times New Roman"/>
          <w:sz w:val="30"/>
          <w:szCs w:val="30"/>
        </w:rPr>
        <w:t>.</w:t>
      </w:r>
    </w:p>
    <w:p w14:paraId="5EBA7D69" w14:textId="77777777" w:rsidR="00D11590" w:rsidRPr="00C61B8A" w:rsidRDefault="00D11590" w:rsidP="00C61B8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907"/>
        <w:gridCol w:w="2268"/>
        <w:gridCol w:w="2410"/>
      </w:tblGrid>
      <w:tr w:rsidR="004C1CAB" w:rsidRPr="004B59CC" w14:paraId="32610A1A" w14:textId="77777777" w:rsidTr="00C61B8A">
        <w:trPr>
          <w:trHeight w:val="915"/>
          <w:tblHeader/>
        </w:trPr>
        <w:tc>
          <w:tcPr>
            <w:tcW w:w="2771" w:type="dxa"/>
            <w:shd w:val="clear" w:color="auto" w:fill="auto"/>
            <w:hideMark/>
          </w:tcPr>
          <w:p w14:paraId="16097F64" w14:textId="1AEAF5B8" w:rsidR="00E959A9" w:rsidRPr="00E959A9" w:rsidRDefault="004C1CAB" w:rsidP="00C61B8A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Условный </w:t>
            </w:r>
            <w:r w:rsidR="00E959A9"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</w:p>
          <w:p w14:paraId="3D451420" w14:textId="77777777" w:rsidR="00E959A9" w:rsidRPr="00E959A9" w:rsidRDefault="004C1CAB" w:rsidP="00C61B8A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земельного </w:t>
            </w:r>
          </w:p>
          <w:p w14:paraId="1FA55CA1" w14:textId="1E21D35D" w:rsidR="004C1CAB" w:rsidRPr="00E959A9" w:rsidRDefault="004C1CAB" w:rsidP="00C61B8A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участка</w:t>
            </w:r>
          </w:p>
        </w:tc>
        <w:tc>
          <w:tcPr>
            <w:tcW w:w="1907" w:type="dxa"/>
            <w:shd w:val="clear" w:color="auto" w:fill="auto"/>
            <w:hideMark/>
          </w:tcPr>
          <w:p w14:paraId="46ED9097" w14:textId="77777777" w:rsidR="00E959A9" w:rsidRPr="00E959A9" w:rsidRDefault="00E959A9" w:rsidP="00C61B8A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4C1CAB"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14:paraId="25DF3C85" w14:textId="22D0BF3C" w:rsidR="004C1CAB" w:rsidRPr="00E959A9" w:rsidRDefault="004C1CAB" w:rsidP="00C61B8A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поворотной точки ЗУ</w:t>
            </w:r>
          </w:p>
        </w:tc>
        <w:tc>
          <w:tcPr>
            <w:tcW w:w="2268" w:type="dxa"/>
            <w:shd w:val="clear" w:color="auto" w:fill="auto"/>
            <w:hideMark/>
          </w:tcPr>
          <w:p w14:paraId="00217E5B" w14:textId="77777777" w:rsidR="004C1CAB" w:rsidRPr="00E959A9" w:rsidRDefault="004C1CAB" w:rsidP="00C61B8A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auto"/>
            <w:hideMark/>
          </w:tcPr>
          <w:p w14:paraId="1FF919D7" w14:textId="77777777" w:rsidR="004C1CAB" w:rsidRPr="00E959A9" w:rsidRDefault="004C1CAB" w:rsidP="00C61B8A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959A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EF0E18" w:rsidRPr="004B59CC" w14:paraId="5E26F67C" w14:textId="77777777" w:rsidTr="00C61B8A">
        <w:trPr>
          <w:trHeight w:val="281"/>
        </w:trPr>
        <w:tc>
          <w:tcPr>
            <w:tcW w:w="2771" w:type="dxa"/>
            <w:vMerge w:val="restart"/>
          </w:tcPr>
          <w:p w14:paraId="0A0F0A4A" w14:textId="04CD4CF6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959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3.1.72.а</w:t>
            </w:r>
          </w:p>
        </w:tc>
        <w:tc>
          <w:tcPr>
            <w:tcW w:w="1907" w:type="dxa"/>
            <w:shd w:val="clear" w:color="auto" w:fill="auto"/>
            <w:noWrap/>
          </w:tcPr>
          <w:p w14:paraId="7E0A6563" w14:textId="071D468C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E0831E" w14:textId="257EAF4D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628825,96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13155B" w14:textId="26DA5E0F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88892,93</w:t>
            </w:r>
          </w:p>
        </w:tc>
      </w:tr>
      <w:tr w:rsidR="00EF0E18" w:rsidRPr="004B59CC" w14:paraId="7E2C6489" w14:textId="77777777" w:rsidTr="00C61B8A">
        <w:trPr>
          <w:trHeight w:val="281"/>
        </w:trPr>
        <w:tc>
          <w:tcPr>
            <w:tcW w:w="2771" w:type="dxa"/>
            <w:vMerge/>
          </w:tcPr>
          <w:p w14:paraId="2F2742B6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10370DD2" w14:textId="09280F2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19F2A1" w14:textId="0817E954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628830,58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7DCCF4" w14:textId="22572E6E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88891,07</w:t>
            </w:r>
          </w:p>
        </w:tc>
      </w:tr>
      <w:tr w:rsidR="00EF0E18" w:rsidRPr="004B59CC" w14:paraId="175CE04D" w14:textId="77777777" w:rsidTr="00C61B8A">
        <w:trPr>
          <w:trHeight w:val="281"/>
        </w:trPr>
        <w:tc>
          <w:tcPr>
            <w:tcW w:w="2771" w:type="dxa"/>
            <w:vMerge/>
          </w:tcPr>
          <w:p w14:paraId="6848B475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483FEBA8" w14:textId="60D9F7AC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406F3C" w14:textId="185EF284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628856,93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F83D84" w14:textId="059D08A8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88881,67</w:t>
            </w:r>
          </w:p>
        </w:tc>
      </w:tr>
      <w:tr w:rsidR="00EF0E18" w:rsidRPr="004B59CC" w14:paraId="643BFE2F" w14:textId="77777777" w:rsidTr="00C61B8A">
        <w:trPr>
          <w:trHeight w:val="281"/>
        </w:trPr>
        <w:tc>
          <w:tcPr>
            <w:tcW w:w="2771" w:type="dxa"/>
            <w:vMerge/>
          </w:tcPr>
          <w:p w14:paraId="2ECFC917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74623265" w14:textId="24FF7DA4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3451FC" w14:textId="0D8A71DF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628858,68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3A3625" w14:textId="7461CE93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88881,05</w:t>
            </w:r>
          </w:p>
        </w:tc>
      </w:tr>
      <w:tr w:rsidR="00EF0E18" w:rsidRPr="004B59CC" w14:paraId="34B5F271" w14:textId="77777777" w:rsidTr="00C61B8A">
        <w:trPr>
          <w:trHeight w:val="281"/>
        </w:trPr>
        <w:tc>
          <w:tcPr>
            <w:tcW w:w="2771" w:type="dxa"/>
            <w:vMerge/>
          </w:tcPr>
          <w:p w14:paraId="716082E9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1E8B1FFB" w14:textId="7883D59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56930F" w14:textId="133F292B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628868,34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548D1A" w14:textId="673ECA6C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88876,81</w:t>
            </w:r>
          </w:p>
        </w:tc>
      </w:tr>
      <w:tr w:rsidR="00EF0E18" w:rsidRPr="004B59CC" w14:paraId="2C4E9B3D" w14:textId="77777777" w:rsidTr="00C61B8A">
        <w:trPr>
          <w:trHeight w:val="281"/>
        </w:trPr>
        <w:tc>
          <w:tcPr>
            <w:tcW w:w="2771" w:type="dxa"/>
            <w:vMerge/>
          </w:tcPr>
          <w:p w14:paraId="079E09E3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54EE0B53" w14:textId="74A5F9F6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356264" w14:textId="791B101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628860,74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0C7E1A" w14:textId="6EE87629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88856,55</w:t>
            </w:r>
          </w:p>
        </w:tc>
      </w:tr>
      <w:tr w:rsidR="00EF0E18" w:rsidRPr="004B59CC" w14:paraId="43D40948" w14:textId="77777777" w:rsidTr="00C61B8A">
        <w:trPr>
          <w:trHeight w:val="281"/>
        </w:trPr>
        <w:tc>
          <w:tcPr>
            <w:tcW w:w="2771" w:type="dxa"/>
            <w:vMerge/>
          </w:tcPr>
          <w:p w14:paraId="559FF5F5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74AB8DA5" w14:textId="7839A56B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65E461" w14:textId="1E452869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628852,48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F75DBF" w14:textId="6709F66F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88859,21</w:t>
            </w:r>
          </w:p>
        </w:tc>
      </w:tr>
      <w:tr w:rsidR="00EF0E18" w:rsidRPr="004B59CC" w14:paraId="028FADA1" w14:textId="77777777" w:rsidTr="00C61B8A">
        <w:trPr>
          <w:trHeight w:val="281"/>
        </w:trPr>
        <w:tc>
          <w:tcPr>
            <w:tcW w:w="2771" w:type="dxa"/>
            <w:vMerge/>
          </w:tcPr>
          <w:p w14:paraId="7F88845C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334ABB74" w14:textId="5D04B90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0618B2" w14:textId="5E2C06E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628820,63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EE5069" w14:textId="043FDDC4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88869,78</w:t>
            </w:r>
          </w:p>
        </w:tc>
      </w:tr>
      <w:tr w:rsidR="00EF0E18" w:rsidRPr="004B59CC" w14:paraId="193FE73B" w14:textId="77777777" w:rsidTr="00C61B8A">
        <w:trPr>
          <w:trHeight w:val="281"/>
        </w:trPr>
        <w:tc>
          <w:tcPr>
            <w:tcW w:w="2771" w:type="dxa"/>
            <w:vMerge/>
          </w:tcPr>
          <w:p w14:paraId="17AB2AE5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1C995940" w14:textId="3E77284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01BFB8" w14:textId="5A11C60D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628815,45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24DD05" w14:textId="212B48B9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88871,49</w:t>
            </w:r>
          </w:p>
        </w:tc>
      </w:tr>
      <w:tr w:rsidR="00EF0E18" w:rsidRPr="004B59CC" w14:paraId="6C0CC89D" w14:textId="77777777" w:rsidTr="00C61B8A">
        <w:trPr>
          <w:trHeight w:val="281"/>
        </w:trPr>
        <w:tc>
          <w:tcPr>
            <w:tcW w:w="2771" w:type="dxa"/>
            <w:vMerge/>
          </w:tcPr>
          <w:p w14:paraId="0997892D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157649A2" w14:textId="1E73592A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F38DDC" w14:textId="76E7BD68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628825,96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96321A" w14:textId="1491B49B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88892,93</w:t>
            </w:r>
          </w:p>
        </w:tc>
      </w:tr>
      <w:tr w:rsidR="00EF0E18" w:rsidRPr="004B59CC" w14:paraId="26914517" w14:textId="77777777" w:rsidTr="00C61B8A">
        <w:trPr>
          <w:trHeight w:val="281"/>
        </w:trPr>
        <w:tc>
          <w:tcPr>
            <w:tcW w:w="2771" w:type="dxa"/>
            <w:vMerge w:val="restart"/>
          </w:tcPr>
          <w:p w14:paraId="480D7DD1" w14:textId="627A3143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959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3.1.322.а</w:t>
            </w:r>
          </w:p>
        </w:tc>
        <w:tc>
          <w:tcPr>
            <w:tcW w:w="1907" w:type="dxa"/>
            <w:shd w:val="clear" w:color="auto" w:fill="auto"/>
            <w:noWrap/>
          </w:tcPr>
          <w:p w14:paraId="48A0A134" w14:textId="27740B88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551F68" w14:textId="335A3312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628860,74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A2B89D" w14:textId="34CA582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88856,55</w:t>
            </w:r>
          </w:p>
        </w:tc>
      </w:tr>
      <w:tr w:rsidR="00EF0E18" w:rsidRPr="004B59CC" w14:paraId="58EEB621" w14:textId="77777777" w:rsidTr="00C61B8A">
        <w:trPr>
          <w:trHeight w:val="281"/>
        </w:trPr>
        <w:tc>
          <w:tcPr>
            <w:tcW w:w="2771" w:type="dxa"/>
            <w:vMerge/>
            <w:vAlign w:val="center"/>
          </w:tcPr>
          <w:p w14:paraId="2E1445F8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5ACD00ED" w14:textId="15D07D12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A96908" w14:textId="26660FC9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628852,48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2EFEB8" w14:textId="51A4B2B3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88859,21</w:t>
            </w:r>
          </w:p>
        </w:tc>
      </w:tr>
      <w:tr w:rsidR="00EF0E18" w:rsidRPr="004B59CC" w14:paraId="61E7AA74" w14:textId="77777777" w:rsidTr="00C61B8A">
        <w:trPr>
          <w:trHeight w:val="281"/>
        </w:trPr>
        <w:tc>
          <w:tcPr>
            <w:tcW w:w="2771" w:type="dxa"/>
            <w:vMerge/>
            <w:vAlign w:val="center"/>
          </w:tcPr>
          <w:p w14:paraId="58CDEF4C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6F62123E" w14:textId="72F81599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062DA59" w14:textId="3478481E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628850,20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5F4BB2" w14:textId="36685166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88850,92</w:t>
            </w:r>
          </w:p>
        </w:tc>
      </w:tr>
      <w:tr w:rsidR="00EF0E18" w:rsidRPr="004B59CC" w14:paraId="1C723036" w14:textId="77777777" w:rsidTr="00C61B8A">
        <w:trPr>
          <w:trHeight w:val="281"/>
        </w:trPr>
        <w:tc>
          <w:tcPr>
            <w:tcW w:w="2771" w:type="dxa"/>
            <w:vMerge/>
            <w:vAlign w:val="center"/>
          </w:tcPr>
          <w:p w14:paraId="0F83063A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309289A1" w14:textId="434CF760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B6C5ED" w14:textId="05738649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628847,63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D3BFCE" w14:textId="5B077DC2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88841,64</w:t>
            </w:r>
          </w:p>
        </w:tc>
      </w:tr>
      <w:tr w:rsidR="00EF0E18" w:rsidRPr="004B59CC" w14:paraId="3CC18298" w14:textId="77777777" w:rsidTr="00C61B8A">
        <w:trPr>
          <w:trHeight w:val="281"/>
        </w:trPr>
        <w:tc>
          <w:tcPr>
            <w:tcW w:w="2771" w:type="dxa"/>
            <w:vMerge/>
            <w:vAlign w:val="center"/>
          </w:tcPr>
          <w:p w14:paraId="63B035B2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7A08E2B3" w14:textId="58AC5B1D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EDE297" w14:textId="3BF35AC3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628845,13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1A948B" w14:textId="49707529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88832,63</w:t>
            </w:r>
          </w:p>
        </w:tc>
      </w:tr>
      <w:tr w:rsidR="00EF0E18" w:rsidRPr="004B59CC" w14:paraId="178CAD52" w14:textId="77777777" w:rsidTr="00C61B8A">
        <w:trPr>
          <w:trHeight w:val="281"/>
        </w:trPr>
        <w:tc>
          <w:tcPr>
            <w:tcW w:w="2771" w:type="dxa"/>
            <w:vMerge/>
            <w:vAlign w:val="center"/>
          </w:tcPr>
          <w:p w14:paraId="66BBE2D9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50FA92AC" w14:textId="60770F1D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D9A348" w14:textId="01EDC62E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628842,77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59CFFB" w14:textId="7A4B7F22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88824,10</w:t>
            </w:r>
          </w:p>
        </w:tc>
      </w:tr>
      <w:tr w:rsidR="00EF0E18" w:rsidRPr="004B59CC" w14:paraId="7F194470" w14:textId="77777777" w:rsidTr="00C61B8A">
        <w:trPr>
          <w:trHeight w:val="281"/>
        </w:trPr>
        <w:tc>
          <w:tcPr>
            <w:tcW w:w="2771" w:type="dxa"/>
            <w:vMerge/>
            <w:vAlign w:val="center"/>
          </w:tcPr>
          <w:p w14:paraId="0AE1F42A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1960ACC7" w14:textId="3508625B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D106A4" w14:textId="19D8964D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628854,89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F88BD4" w14:textId="3D592201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88841,32</w:t>
            </w:r>
          </w:p>
        </w:tc>
      </w:tr>
      <w:tr w:rsidR="00EF0E18" w:rsidRPr="004B59CC" w14:paraId="086855D9" w14:textId="77777777" w:rsidTr="00C61B8A">
        <w:trPr>
          <w:trHeight w:val="281"/>
        </w:trPr>
        <w:tc>
          <w:tcPr>
            <w:tcW w:w="2771" w:type="dxa"/>
            <w:vMerge/>
            <w:vAlign w:val="center"/>
          </w:tcPr>
          <w:p w14:paraId="076389A2" w14:textId="77777777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</w:tcPr>
          <w:p w14:paraId="10A3B298" w14:textId="79D51785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07212C" w14:textId="250AB54F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628860,74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907869" w14:textId="1F7A5483" w:rsidR="00EF0E18" w:rsidRPr="00E959A9" w:rsidRDefault="00EF0E18" w:rsidP="00C61B8A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59A9">
              <w:rPr>
                <w:rFonts w:ascii="Times New Roman" w:hAnsi="Times New Roman" w:cs="Times New Roman"/>
                <w:sz w:val="30"/>
                <w:szCs w:val="30"/>
              </w:rPr>
              <w:t>88856,55</w:t>
            </w:r>
          </w:p>
        </w:tc>
      </w:tr>
    </w:tbl>
    <w:p w14:paraId="6DD50F27" w14:textId="02F60BF8" w:rsidR="00DD0051" w:rsidRPr="00E8677F" w:rsidRDefault="004C1CAB" w:rsidP="00416807">
      <w:pPr>
        <w:ind w:right="5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C16AC06" w14:textId="77777777" w:rsidR="00920979" w:rsidRDefault="00920979" w:rsidP="00416807">
      <w:pPr>
        <w:ind w:right="56"/>
      </w:pPr>
      <w:bookmarkStart w:id="6" w:name="_GoBack"/>
      <w:bookmarkEnd w:id="6"/>
    </w:p>
    <w:sectPr w:rsidR="00920979" w:rsidSect="00C61B8A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94E86" w14:textId="77777777" w:rsidR="005A2368" w:rsidRDefault="005A2368">
      <w:pPr>
        <w:spacing w:after="0" w:line="240" w:lineRule="auto"/>
      </w:pPr>
      <w:r>
        <w:separator/>
      </w:r>
    </w:p>
  </w:endnote>
  <w:endnote w:type="continuationSeparator" w:id="0">
    <w:p w14:paraId="6101E3C8" w14:textId="77777777" w:rsidR="005A2368" w:rsidRDefault="005A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83BB" w14:textId="77777777" w:rsidR="00F73734" w:rsidRDefault="00F737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BD76ED" w14:textId="77777777" w:rsidR="00F73734" w:rsidRDefault="00F737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F5DAA" w14:textId="77777777" w:rsidR="005A2368" w:rsidRDefault="005A2368">
      <w:pPr>
        <w:spacing w:after="0" w:line="240" w:lineRule="auto"/>
      </w:pPr>
      <w:r>
        <w:separator/>
      </w:r>
    </w:p>
  </w:footnote>
  <w:footnote w:type="continuationSeparator" w:id="0">
    <w:p w14:paraId="781D5325" w14:textId="77777777" w:rsidR="005A2368" w:rsidRDefault="005A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418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9DF21F" w14:textId="0064054D" w:rsidR="000F679E" w:rsidRPr="00FC3D6C" w:rsidRDefault="000F679E" w:rsidP="00FC3D6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3D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D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D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B8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C3D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248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87137F" w14:textId="3739684D" w:rsidR="00F73734" w:rsidRPr="00FC3D6C" w:rsidRDefault="000F679E" w:rsidP="00FC3D6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3D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D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D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B8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C3D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39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31"/>
  </w:num>
  <w:num w:numId="8">
    <w:abstractNumId w:val="36"/>
  </w:num>
  <w:num w:numId="9">
    <w:abstractNumId w:val="22"/>
  </w:num>
  <w:num w:numId="10">
    <w:abstractNumId w:val="41"/>
  </w:num>
  <w:num w:numId="11">
    <w:abstractNumId w:val="4"/>
  </w:num>
  <w:num w:numId="12">
    <w:abstractNumId w:val="8"/>
  </w:num>
  <w:num w:numId="13">
    <w:abstractNumId w:val="42"/>
  </w:num>
  <w:num w:numId="14">
    <w:abstractNumId w:val="10"/>
  </w:num>
  <w:num w:numId="15">
    <w:abstractNumId w:val="1"/>
  </w:num>
  <w:num w:numId="16">
    <w:abstractNumId w:val="24"/>
  </w:num>
  <w:num w:numId="17">
    <w:abstractNumId w:val="14"/>
  </w:num>
  <w:num w:numId="18">
    <w:abstractNumId w:val="12"/>
  </w:num>
  <w:num w:numId="19">
    <w:abstractNumId w:val="37"/>
  </w:num>
  <w:num w:numId="20">
    <w:abstractNumId w:val="32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8"/>
  </w:num>
  <w:num w:numId="29">
    <w:abstractNumId w:val="9"/>
  </w:num>
  <w:num w:numId="30">
    <w:abstractNumId w:val="34"/>
  </w:num>
  <w:num w:numId="31">
    <w:abstractNumId w:val="35"/>
  </w:num>
  <w:num w:numId="32">
    <w:abstractNumId w:val="23"/>
  </w:num>
  <w:num w:numId="33">
    <w:abstractNumId w:val="30"/>
  </w:num>
  <w:num w:numId="34">
    <w:abstractNumId w:val="6"/>
  </w:num>
  <w:num w:numId="35">
    <w:abstractNumId w:val="26"/>
  </w:num>
  <w:num w:numId="36">
    <w:abstractNumId w:val="4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9"/>
  </w:num>
  <w:num w:numId="41">
    <w:abstractNumId w:val="21"/>
  </w:num>
  <w:num w:numId="42">
    <w:abstractNumId w:val="29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097E"/>
    <w:rsid w:val="000025C9"/>
    <w:rsid w:val="000030D3"/>
    <w:rsid w:val="00003F39"/>
    <w:rsid w:val="00007633"/>
    <w:rsid w:val="00010FA5"/>
    <w:rsid w:val="00011720"/>
    <w:rsid w:val="0001758C"/>
    <w:rsid w:val="0002063C"/>
    <w:rsid w:val="00020D1D"/>
    <w:rsid w:val="000226E7"/>
    <w:rsid w:val="0002363A"/>
    <w:rsid w:val="0002397E"/>
    <w:rsid w:val="00030C7C"/>
    <w:rsid w:val="000316E8"/>
    <w:rsid w:val="00034BF7"/>
    <w:rsid w:val="00043444"/>
    <w:rsid w:val="00043A87"/>
    <w:rsid w:val="00047E0F"/>
    <w:rsid w:val="00047F6D"/>
    <w:rsid w:val="000529D9"/>
    <w:rsid w:val="00055ABD"/>
    <w:rsid w:val="0006238F"/>
    <w:rsid w:val="00063693"/>
    <w:rsid w:val="00065466"/>
    <w:rsid w:val="0006597D"/>
    <w:rsid w:val="0007084B"/>
    <w:rsid w:val="000722BD"/>
    <w:rsid w:val="00073399"/>
    <w:rsid w:val="00084108"/>
    <w:rsid w:val="0008466F"/>
    <w:rsid w:val="00091928"/>
    <w:rsid w:val="000926A0"/>
    <w:rsid w:val="000926AD"/>
    <w:rsid w:val="00093210"/>
    <w:rsid w:val="0009483A"/>
    <w:rsid w:val="00096C0B"/>
    <w:rsid w:val="000A009B"/>
    <w:rsid w:val="000A22E1"/>
    <w:rsid w:val="000A3982"/>
    <w:rsid w:val="000A49CC"/>
    <w:rsid w:val="000A4BAB"/>
    <w:rsid w:val="000A5FF3"/>
    <w:rsid w:val="000B08F9"/>
    <w:rsid w:val="000B1176"/>
    <w:rsid w:val="000B4207"/>
    <w:rsid w:val="000C1DC3"/>
    <w:rsid w:val="000C46EE"/>
    <w:rsid w:val="000C6119"/>
    <w:rsid w:val="000C69AA"/>
    <w:rsid w:val="000D17FA"/>
    <w:rsid w:val="000D62B4"/>
    <w:rsid w:val="000E1AFB"/>
    <w:rsid w:val="000E1F7C"/>
    <w:rsid w:val="000E3415"/>
    <w:rsid w:val="000E51F8"/>
    <w:rsid w:val="000E756A"/>
    <w:rsid w:val="000F0CFB"/>
    <w:rsid w:val="000F1974"/>
    <w:rsid w:val="000F2865"/>
    <w:rsid w:val="000F679E"/>
    <w:rsid w:val="000F6BB9"/>
    <w:rsid w:val="00102A5B"/>
    <w:rsid w:val="00105978"/>
    <w:rsid w:val="00106310"/>
    <w:rsid w:val="001066F7"/>
    <w:rsid w:val="001124FA"/>
    <w:rsid w:val="00115EED"/>
    <w:rsid w:val="00116237"/>
    <w:rsid w:val="00117493"/>
    <w:rsid w:val="00120A78"/>
    <w:rsid w:val="0012128F"/>
    <w:rsid w:val="00122494"/>
    <w:rsid w:val="00124AEC"/>
    <w:rsid w:val="0012519D"/>
    <w:rsid w:val="00133180"/>
    <w:rsid w:val="00135F29"/>
    <w:rsid w:val="001375CD"/>
    <w:rsid w:val="0014170C"/>
    <w:rsid w:val="0014306F"/>
    <w:rsid w:val="00144B81"/>
    <w:rsid w:val="00152312"/>
    <w:rsid w:val="001523A8"/>
    <w:rsid w:val="001533B9"/>
    <w:rsid w:val="00156C29"/>
    <w:rsid w:val="001623F7"/>
    <w:rsid w:val="00162AFC"/>
    <w:rsid w:val="00162F1E"/>
    <w:rsid w:val="00165841"/>
    <w:rsid w:val="001663FF"/>
    <w:rsid w:val="001665AE"/>
    <w:rsid w:val="00171AE0"/>
    <w:rsid w:val="00171CCB"/>
    <w:rsid w:val="001750FF"/>
    <w:rsid w:val="0018072F"/>
    <w:rsid w:val="001849C9"/>
    <w:rsid w:val="00186C5A"/>
    <w:rsid w:val="001873FB"/>
    <w:rsid w:val="0019489C"/>
    <w:rsid w:val="001955C7"/>
    <w:rsid w:val="00197502"/>
    <w:rsid w:val="001A7157"/>
    <w:rsid w:val="001B0E8E"/>
    <w:rsid w:val="001B27A3"/>
    <w:rsid w:val="001B620E"/>
    <w:rsid w:val="001B6B7E"/>
    <w:rsid w:val="001C4594"/>
    <w:rsid w:val="001D07EE"/>
    <w:rsid w:val="001D47B1"/>
    <w:rsid w:val="001D759B"/>
    <w:rsid w:val="001D7922"/>
    <w:rsid w:val="001E2153"/>
    <w:rsid w:val="001E3415"/>
    <w:rsid w:val="001F124F"/>
    <w:rsid w:val="001F2F90"/>
    <w:rsid w:val="001F2FA0"/>
    <w:rsid w:val="001F4BEB"/>
    <w:rsid w:val="001F75FF"/>
    <w:rsid w:val="00200B4E"/>
    <w:rsid w:val="00200F81"/>
    <w:rsid w:val="00204343"/>
    <w:rsid w:val="00206871"/>
    <w:rsid w:val="0021521B"/>
    <w:rsid w:val="00222877"/>
    <w:rsid w:val="00225EAE"/>
    <w:rsid w:val="00230FAD"/>
    <w:rsid w:val="00236729"/>
    <w:rsid w:val="002379C5"/>
    <w:rsid w:val="0024499B"/>
    <w:rsid w:val="002450E3"/>
    <w:rsid w:val="00245BC3"/>
    <w:rsid w:val="00252202"/>
    <w:rsid w:val="0025447F"/>
    <w:rsid w:val="00262FC1"/>
    <w:rsid w:val="002648CE"/>
    <w:rsid w:val="002772E3"/>
    <w:rsid w:val="0028079B"/>
    <w:rsid w:val="002831C0"/>
    <w:rsid w:val="0029009F"/>
    <w:rsid w:val="00290858"/>
    <w:rsid w:val="00292F01"/>
    <w:rsid w:val="002951E2"/>
    <w:rsid w:val="002A1019"/>
    <w:rsid w:val="002A1110"/>
    <w:rsid w:val="002A1C35"/>
    <w:rsid w:val="002A42C2"/>
    <w:rsid w:val="002A68FC"/>
    <w:rsid w:val="002A6DD2"/>
    <w:rsid w:val="002B017C"/>
    <w:rsid w:val="002B42A9"/>
    <w:rsid w:val="002B4A62"/>
    <w:rsid w:val="002C30AA"/>
    <w:rsid w:val="002C7508"/>
    <w:rsid w:val="002D22D6"/>
    <w:rsid w:val="002D32FB"/>
    <w:rsid w:val="002D3D07"/>
    <w:rsid w:val="002D4DFD"/>
    <w:rsid w:val="002D77EC"/>
    <w:rsid w:val="002D7DE1"/>
    <w:rsid w:val="002E0A24"/>
    <w:rsid w:val="002E2E83"/>
    <w:rsid w:val="002E779E"/>
    <w:rsid w:val="002F28E5"/>
    <w:rsid w:val="002F4748"/>
    <w:rsid w:val="002F4AA8"/>
    <w:rsid w:val="002F6EEA"/>
    <w:rsid w:val="0030030F"/>
    <w:rsid w:val="00304B20"/>
    <w:rsid w:val="003051C6"/>
    <w:rsid w:val="003075FD"/>
    <w:rsid w:val="00310B8B"/>
    <w:rsid w:val="00313AA7"/>
    <w:rsid w:val="0031413D"/>
    <w:rsid w:val="00315B78"/>
    <w:rsid w:val="00315F21"/>
    <w:rsid w:val="0032263D"/>
    <w:rsid w:val="00327A3B"/>
    <w:rsid w:val="003317BA"/>
    <w:rsid w:val="0033623B"/>
    <w:rsid w:val="00337478"/>
    <w:rsid w:val="00341A9F"/>
    <w:rsid w:val="00344B6A"/>
    <w:rsid w:val="0034500D"/>
    <w:rsid w:val="00346829"/>
    <w:rsid w:val="00346BED"/>
    <w:rsid w:val="0035168C"/>
    <w:rsid w:val="00361EF3"/>
    <w:rsid w:val="0036494A"/>
    <w:rsid w:val="003649F5"/>
    <w:rsid w:val="00365435"/>
    <w:rsid w:val="003664BD"/>
    <w:rsid w:val="00370CDC"/>
    <w:rsid w:val="00373159"/>
    <w:rsid w:val="0037466C"/>
    <w:rsid w:val="00374C7C"/>
    <w:rsid w:val="00374F0D"/>
    <w:rsid w:val="00376956"/>
    <w:rsid w:val="00382BD9"/>
    <w:rsid w:val="00383117"/>
    <w:rsid w:val="00387FF5"/>
    <w:rsid w:val="00396657"/>
    <w:rsid w:val="003A1071"/>
    <w:rsid w:val="003A1078"/>
    <w:rsid w:val="003A20D7"/>
    <w:rsid w:val="003A3FA1"/>
    <w:rsid w:val="003A5DCB"/>
    <w:rsid w:val="003A67F3"/>
    <w:rsid w:val="003A7436"/>
    <w:rsid w:val="003A7CD0"/>
    <w:rsid w:val="003B27D0"/>
    <w:rsid w:val="003B3A61"/>
    <w:rsid w:val="003B4B93"/>
    <w:rsid w:val="003C346A"/>
    <w:rsid w:val="003C363D"/>
    <w:rsid w:val="003C4EF6"/>
    <w:rsid w:val="003C5BAE"/>
    <w:rsid w:val="003C62A4"/>
    <w:rsid w:val="003D1D64"/>
    <w:rsid w:val="003D78F4"/>
    <w:rsid w:val="003E485D"/>
    <w:rsid w:val="003E7030"/>
    <w:rsid w:val="003F154C"/>
    <w:rsid w:val="003F510C"/>
    <w:rsid w:val="00400C65"/>
    <w:rsid w:val="00403A16"/>
    <w:rsid w:val="00406215"/>
    <w:rsid w:val="00406B86"/>
    <w:rsid w:val="00414A60"/>
    <w:rsid w:val="004160F6"/>
    <w:rsid w:val="00416807"/>
    <w:rsid w:val="004219C2"/>
    <w:rsid w:val="0042397D"/>
    <w:rsid w:val="00424651"/>
    <w:rsid w:val="00433195"/>
    <w:rsid w:val="00435E0F"/>
    <w:rsid w:val="00442367"/>
    <w:rsid w:val="0044275E"/>
    <w:rsid w:val="00444520"/>
    <w:rsid w:val="00445554"/>
    <w:rsid w:val="004508B8"/>
    <w:rsid w:val="00452C1C"/>
    <w:rsid w:val="00455EA8"/>
    <w:rsid w:val="00461FE0"/>
    <w:rsid w:val="004647B5"/>
    <w:rsid w:val="00465E0D"/>
    <w:rsid w:val="00466924"/>
    <w:rsid w:val="00472D03"/>
    <w:rsid w:val="00473085"/>
    <w:rsid w:val="004832F9"/>
    <w:rsid w:val="00483B6F"/>
    <w:rsid w:val="004867CA"/>
    <w:rsid w:val="00495113"/>
    <w:rsid w:val="00495804"/>
    <w:rsid w:val="00495D0F"/>
    <w:rsid w:val="00495EEA"/>
    <w:rsid w:val="004968A6"/>
    <w:rsid w:val="004A0C0F"/>
    <w:rsid w:val="004A16FE"/>
    <w:rsid w:val="004A35F3"/>
    <w:rsid w:val="004A4828"/>
    <w:rsid w:val="004B59CC"/>
    <w:rsid w:val="004B6251"/>
    <w:rsid w:val="004C0140"/>
    <w:rsid w:val="004C0EA2"/>
    <w:rsid w:val="004C11EB"/>
    <w:rsid w:val="004C1CAB"/>
    <w:rsid w:val="004C65EB"/>
    <w:rsid w:val="004D1E94"/>
    <w:rsid w:val="004D27BF"/>
    <w:rsid w:val="004E0C04"/>
    <w:rsid w:val="004E1BAF"/>
    <w:rsid w:val="004E2154"/>
    <w:rsid w:val="004E32D5"/>
    <w:rsid w:val="004E3702"/>
    <w:rsid w:val="004E408B"/>
    <w:rsid w:val="004E65EB"/>
    <w:rsid w:val="004F1BBD"/>
    <w:rsid w:val="004F3090"/>
    <w:rsid w:val="004F38B9"/>
    <w:rsid w:val="004F3BD5"/>
    <w:rsid w:val="004F5DE2"/>
    <w:rsid w:val="004F5FE4"/>
    <w:rsid w:val="004F6836"/>
    <w:rsid w:val="004F6EB0"/>
    <w:rsid w:val="005004CC"/>
    <w:rsid w:val="0050358B"/>
    <w:rsid w:val="0051235C"/>
    <w:rsid w:val="0051558F"/>
    <w:rsid w:val="00517C03"/>
    <w:rsid w:val="00520ABC"/>
    <w:rsid w:val="0052283D"/>
    <w:rsid w:val="00526502"/>
    <w:rsid w:val="00532FA0"/>
    <w:rsid w:val="005414A3"/>
    <w:rsid w:val="00543026"/>
    <w:rsid w:val="00543FC8"/>
    <w:rsid w:val="00544012"/>
    <w:rsid w:val="00546270"/>
    <w:rsid w:val="00546939"/>
    <w:rsid w:val="00553373"/>
    <w:rsid w:val="00553D99"/>
    <w:rsid w:val="0055470D"/>
    <w:rsid w:val="005548CA"/>
    <w:rsid w:val="00554BC0"/>
    <w:rsid w:val="00556188"/>
    <w:rsid w:val="005579EB"/>
    <w:rsid w:val="00557F58"/>
    <w:rsid w:val="00560DA3"/>
    <w:rsid w:val="00563113"/>
    <w:rsid w:val="0057126F"/>
    <w:rsid w:val="00574547"/>
    <w:rsid w:val="00577748"/>
    <w:rsid w:val="0058645E"/>
    <w:rsid w:val="005946C7"/>
    <w:rsid w:val="005968EC"/>
    <w:rsid w:val="00596CD1"/>
    <w:rsid w:val="005A0E32"/>
    <w:rsid w:val="005A2368"/>
    <w:rsid w:val="005A74DC"/>
    <w:rsid w:val="005A76D6"/>
    <w:rsid w:val="005B124B"/>
    <w:rsid w:val="005B1B5F"/>
    <w:rsid w:val="005C140B"/>
    <w:rsid w:val="005C52FF"/>
    <w:rsid w:val="005C668B"/>
    <w:rsid w:val="005C760A"/>
    <w:rsid w:val="005C7BA6"/>
    <w:rsid w:val="005C7D7A"/>
    <w:rsid w:val="005D2267"/>
    <w:rsid w:val="005D2FDE"/>
    <w:rsid w:val="005D3715"/>
    <w:rsid w:val="005D5AEB"/>
    <w:rsid w:val="005D6B74"/>
    <w:rsid w:val="005E1A11"/>
    <w:rsid w:val="005E20B7"/>
    <w:rsid w:val="005E5D04"/>
    <w:rsid w:val="005F123E"/>
    <w:rsid w:val="005F3A3C"/>
    <w:rsid w:val="005F3EE3"/>
    <w:rsid w:val="00600839"/>
    <w:rsid w:val="00603B49"/>
    <w:rsid w:val="006050AE"/>
    <w:rsid w:val="006106FC"/>
    <w:rsid w:val="006153B8"/>
    <w:rsid w:val="006154D5"/>
    <w:rsid w:val="00620FD8"/>
    <w:rsid w:val="0062557F"/>
    <w:rsid w:val="00625BE8"/>
    <w:rsid w:val="006263AD"/>
    <w:rsid w:val="006308C0"/>
    <w:rsid w:val="00631893"/>
    <w:rsid w:val="00632B83"/>
    <w:rsid w:val="0063402B"/>
    <w:rsid w:val="00634F56"/>
    <w:rsid w:val="00636769"/>
    <w:rsid w:val="0063677A"/>
    <w:rsid w:val="006368FA"/>
    <w:rsid w:val="00637DD0"/>
    <w:rsid w:val="00643465"/>
    <w:rsid w:val="006438E3"/>
    <w:rsid w:val="0064394F"/>
    <w:rsid w:val="00644FB9"/>
    <w:rsid w:val="00651DB1"/>
    <w:rsid w:val="00654A68"/>
    <w:rsid w:val="00654BBB"/>
    <w:rsid w:val="006635B1"/>
    <w:rsid w:val="00665A6D"/>
    <w:rsid w:val="00665BE6"/>
    <w:rsid w:val="00665F6A"/>
    <w:rsid w:val="00667385"/>
    <w:rsid w:val="0067026F"/>
    <w:rsid w:val="00671457"/>
    <w:rsid w:val="0067451C"/>
    <w:rsid w:val="00677F63"/>
    <w:rsid w:val="006831EF"/>
    <w:rsid w:val="00686524"/>
    <w:rsid w:val="00690082"/>
    <w:rsid w:val="00690A9B"/>
    <w:rsid w:val="00692CBC"/>
    <w:rsid w:val="00692DBD"/>
    <w:rsid w:val="006A147F"/>
    <w:rsid w:val="006A5CA8"/>
    <w:rsid w:val="006A6D7B"/>
    <w:rsid w:val="006A72E0"/>
    <w:rsid w:val="006B050D"/>
    <w:rsid w:val="006B1236"/>
    <w:rsid w:val="006B17C3"/>
    <w:rsid w:val="006B302D"/>
    <w:rsid w:val="006B3A63"/>
    <w:rsid w:val="006B4F74"/>
    <w:rsid w:val="006B54EE"/>
    <w:rsid w:val="006B5599"/>
    <w:rsid w:val="006B664A"/>
    <w:rsid w:val="006B749A"/>
    <w:rsid w:val="006C0599"/>
    <w:rsid w:val="006C2D80"/>
    <w:rsid w:val="006D56C2"/>
    <w:rsid w:val="006E2E94"/>
    <w:rsid w:val="006F0F0E"/>
    <w:rsid w:val="00700B86"/>
    <w:rsid w:val="007036F7"/>
    <w:rsid w:val="007075B8"/>
    <w:rsid w:val="0071087F"/>
    <w:rsid w:val="007112C9"/>
    <w:rsid w:val="0071160C"/>
    <w:rsid w:val="007158AD"/>
    <w:rsid w:val="00716298"/>
    <w:rsid w:val="00716C13"/>
    <w:rsid w:val="00716EFF"/>
    <w:rsid w:val="00717E63"/>
    <w:rsid w:val="007210F6"/>
    <w:rsid w:val="007221B1"/>
    <w:rsid w:val="00724010"/>
    <w:rsid w:val="00736FC8"/>
    <w:rsid w:val="00744908"/>
    <w:rsid w:val="00744A03"/>
    <w:rsid w:val="0074583D"/>
    <w:rsid w:val="0074629B"/>
    <w:rsid w:val="0075189A"/>
    <w:rsid w:val="0075483F"/>
    <w:rsid w:val="00755F76"/>
    <w:rsid w:val="0075611C"/>
    <w:rsid w:val="00757C00"/>
    <w:rsid w:val="00760212"/>
    <w:rsid w:val="00761F88"/>
    <w:rsid w:val="00764488"/>
    <w:rsid w:val="00772800"/>
    <w:rsid w:val="00773B9E"/>
    <w:rsid w:val="00774AD0"/>
    <w:rsid w:val="007754FC"/>
    <w:rsid w:val="0078109F"/>
    <w:rsid w:val="00783F91"/>
    <w:rsid w:val="00786065"/>
    <w:rsid w:val="00792797"/>
    <w:rsid w:val="00796D7A"/>
    <w:rsid w:val="007A1E84"/>
    <w:rsid w:val="007A48C5"/>
    <w:rsid w:val="007B164F"/>
    <w:rsid w:val="007B5A45"/>
    <w:rsid w:val="007B62F1"/>
    <w:rsid w:val="007B6B3A"/>
    <w:rsid w:val="007B7DF4"/>
    <w:rsid w:val="007C3844"/>
    <w:rsid w:val="007C7761"/>
    <w:rsid w:val="007D4D3A"/>
    <w:rsid w:val="007D6DD4"/>
    <w:rsid w:val="007D7A37"/>
    <w:rsid w:val="007F22D9"/>
    <w:rsid w:val="007F3785"/>
    <w:rsid w:val="007F4422"/>
    <w:rsid w:val="007F5F59"/>
    <w:rsid w:val="007F624B"/>
    <w:rsid w:val="00811A16"/>
    <w:rsid w:val="00811F38"/>
    <w:rsid w:val="00813EF7"/>
    <w:rsid w:val="0081520F"/>
    <w:rsid w:val="0081599C"/>
    <w:rsid w:val="00823805"/>
    <w:rsid w:val="008240E0"/>
    <w:rsid w:val="00827F02"/>
    <w:rsid w:val="00830534"/>
    <w:rsid w:val="0083278C"/>
    <w:rsid w:val="008360DD"/>
    <w:rsid w:val="00837742"/>
    <w:rsid w:val="00845196"/>
    <w:rsid w:val="0084593D"/>
    <w:rsid w:val="00847486"/>
    <w:rsid w:val="00847AE0"/>
    <w:rsid w:val="0085052E"/>
    <w:rsid w:val="00853DC2"/>
    <w:rsid w:val="00854019"/>
    <w:rsid w:val="0085418D"/>
    <w:rsid w:val="008566EA"/>
    <w:rsid w:val="0086070E"/>
    <w:rsid w:val="008659A2"/>
    <w:rsid w:val="00866B95"/>
    <w:rsid w:val="0087514B"/>
    <w:rsid w:val="00876793"/>
    <w:rsid w:val="00876BAE"/>
    <w:rsid w:val="00877397"/>
    <w:rsid w:val="00877533"/>
    <w:rsid w:val="00877AD5"/>
    <w:rsid w:val="008815A3"/>
    <w:rsid w:val="00881790"/>
    <w:rsid w:val="00881F3A"/>
    <w:rsid w:val="00890E66"/>
    <w:rsid w:val="0089243C"/>
    <w:rsid w:val="00893378"/>
    <w:rsid w:val="00895786"/>
    <w:rsid w:val="00895AE6"/>
    <w:rsid w:val="008A0AFC"/>
    <w:rsid w:val="008A0FE2"/>
    <w:rsid w:val="008A1B68"/>
    <w:rsid w:val="008A2988"/>
    <w:rsid w:val="008A6EBD"/>
    <w:rsid w:val="008A7513"/>
    <w:rsid w:val="008B135F"/>
    <w:rsid w:val="008B1827"/>
    <w:rsid w:val="008B1E20"/>
    <w:rsid w:val="008B5098"/>
    <w:rsid w:val="008B50B9"/>
    <w:rsid w:val="008C0A3E"/>
    <w:rsid w:val="008C2DEB"/>
    <w:rsid w:val="008C4C5C"/>
    <w:rsid w:val="008C4DD0"/>
    <w:rsid w:val="008C4E6A"/>
    <w:rsid w:val="008D0EFB"/>
    <w:rsid w:val="008D4C54"/>
    <w:rsid w:val="008D7B52"/>
    <w:rsid w:val="008E0D16"/>
    <w:rsid w:val="008E2B83"/>
    <w:rsid w:val="008E3185"/>
    <w:rsid w:val="008E55B7"/>
    <w:rsid w:val="008E603F"/>
    <w:rsid w:val="008E6756"/>
    <w:rsid w:val="008E7AA2"/>
    <w:rsid w:val="008F123D"/>
    <w:rsid w:val="008F478D"/>
    <w:rsid w:val="008F55E6"/>
    <w:rsid w:val="00901F8C"/>
    <w:rsid w:val="00905F36"/>
    <w:rsid w:val="00911E48"/>
    <w:rsid w:val="00912BF3"/>
    <w:rsid w:val="009174AD"/>
    <w:rsid w:val="00917F83"/>
    <w:rsid w:val="00920668"/>
    <w:rsid w:val="00920979"/>
    <w:rsid w:val="00921202"/>
    <w:rsid w:val="009214F7"/>
    <w:rsid w:val="00923F01"/>
    <w:rsid w:val="00926024"/>
    <w:rsid w:val="0093398E"/>
    <w:rsid w:val="00937896"/>
    <w:rsid w:val="009403BE"/>
    <w:rsid w:val="0094398B"/>
    <w:rsid w:val="0094612D"/>
    <w:rsid w:val="009502B9"/>
    <w:rsid w:val="0095195C"/>
    <w:rsid w:val="009521EB"/>
    <w:rsid w:val="0095485C"/>
    <w:rsid w:val="00955D8A"/>
    <w:rsid w:val="00956A3A"/>
    <w:rsid w:val="00965769"/>
    <w:rsid w:val="009671E3"/>
    <w:rsid w:val="009841BB"/>
    <w:rsid w:val="0099109D"/>
    <w:rsid w:val="009927E9"/>
    <w:rsid w:val="0099517C"/>
    <w:rsid w:val="00995D3F"/>
    <w:rsid w:val="00997E3A"/>
    <w:rsid w:val="009B071B"/>
    <w:rsid w:val="009B6076"/>
    <w:rsid w:val="009B6DF2"/>
    <w:rsid w:val="009C0758"/>
    <w:rsid w:val="009C3309"/>
    <w:rsid w:val="009D1752"/>
    <w:rsid w:val="009D257D"/>
    <w:rsid w:val="009D7F70"/>
    <w:rsid w:val="009E2F10"/>
    <w:rsid w:val="009E489A"/>
    <w:rsid w:val="009E7755"/>
    <w:rsid w:val="009F03B8"/>
    <w:rsid w:val="009F4AF6"/>
    <w:rsid w:val="009F523E"/>
    <w:rsid w:val="009F566F"/>
    <w:rsid w:val="009F68BA"/>
    <w:rsid w:val="00A00680"/>
    <w:rsid w:val="00A00B29"/>
    <w:rsid w:val="00A0101C"/>
    <w:rsid w:val="00A0380E"/>
    <w:rsid w:val="00A1050F"/>
    <w:rsid w:val="00A15F67"/>
    <w:rsid w:val="00A20C62"/>
    <w:rsid w:val="00A22CC3"/>
    <w:rsid w:val="00A24037"/>
    <w:rsid w:val="00A26700"/>
    <w:rsid w:val="00A270D4"/>
    <w:rsid w:val="00A35098"/>
    <w:rsid w:val="00A3518F"/>
    <w:rsid w:val="00A359CF"/>
    <w:rsid w:val="00A43DE8"/>
    <w:rsid w:val="00A44681"/>
    <w:rsid w:val="00A46CA6"/>
    <w:rsid w:val="00A50C7C"/>
    <w:rsid w:val="00A53641"/>
    <w:rsid w:val="00A53708"/>
    <w:rsid w:val="00A55D96"/>
    <w:rsid w:val="00A606F8"/>
    <w:rsid w:val="00A66285"/>
    <w:rsid w:val="00A70E5F"/>
    <w:rsid w:val="00A70EDA"/>
    <w:rsid w:val="00A71180"/>
    <w:rsid w:val="00A71870"/>
    <w:rsid w:val="00A72558"/>
    <w:rsid w:val="00A7345A"/>
    <w:rsid w:val="00A76196"/>
    <w:rsid w:val="00A9188A"/>
    <w:rsid w:val="00A9444B"/>
    <w:rsid w:val="00A94AD5"/>
    <w:rsid w:val="00A96F9C"/>
    <w:rsid w:val="00A97FF2"/>
    <w:rsid w:val="00A97FFD"/>
    <w:rsid w:val="00AA1C85"/>
    <w:rsid w:val="00AA79E5"/>
    <w:rsid w:val="00AB0A40"/>
    <w:rsid w:val="00AB24CC"/>
    <w:rsid w:val="00AB3B7A"/>
    <w:rsid w:val="00AB4A54"/>
    <w:rsid w:val="00AB52C4"/>
    <w:rsid w:val="00AC04A4"/>
    <w:rsid w:val="00AC4242"/>
    <w:rsid w:val="00AC4603"/>
    <w:rsid w:val="00AC503B"/>
    <w:rsid w:val="00AC5B97"/>
    <w:rsid w:val="00AD2052"/>
    <w:rsid w:val="00AD52E5"/>
    <w:rsid w:val="00AD5792"/>
    <w:rsid w:val="00AD60DC"/>
    <w:rsid w:val="00AE3C69"/>
    <w:rsid w:val="00AE6D7D"/>
    <w:rsid w:val="00AF1631"/>
    <w:rsid w:val="00AF5527"/>
    <w:rsid w:val="00B023FC"/>
    <w:rsid w:val="00B03C9A"/>
    <w:rsid w:val="00B044B0"/>
    <w:rsid w:val="00B10C05"/>
    <w:rsid w:val="00B115E6"/>
    <w:rsid w:val="00B256AE"/>
    <w:rsid w:val="00B315A3"/>
    <w:rsid w:val="00B31AC6"/>
    <w:rsid w:val="00B332B1"/>
    <w:rsid w:val="00B34F0F"/>
    <w:rsid w:val="00B3560A"/>
    <w:rsid w:val="00B35B09"/>
    <w:rsid w:val="00B35E14"/>
    <w:rsid w:val="00B37BE5"/>
    <w:rsid w:val="00B43B66"/>
    <w:rsid w:val="00B44803"/>
    <w:rsid w:val="00B52313"/>
    <w:rsid w:val="00B525FB"/>
    <w:rsid w:val="00B5585B"/>
    <w:rsid w:val="00B62E70"/>
    <w:rsid w:val="00B6413F"/>
    <w:rsid w:val="00B642D4"/>
    <w:rsid w:val="00B65CB3"/>
    <w:rsid w:val="00B67470"/>
    <w:rsid w:val="00B8072E"/>
    <w:rsid w:val="00B81D46"/>
    <w:rsid w:val="00B82838"/>
    <w:rsid w:val="00B8493D"/>
    <w:rsid w:val="00B91349"/>
    <w:rsid w:val="00B9386B"/>
    <w:rsid w:val="00B94552"/>
    <w:rsid w:val="00B95051"/>
    <w:rsid w:val="00B9507A"/>
    <w:rsid w:val="00B958A1"/>
    <w:rsid w:val="00BA014F"/>
    <w:rsid w:val="00BA2D4F"/>
    <w:rsid w:val="00BA4096"/>
    <w:rsid w:val="00BA71BE"/>
    <w:rsid w:val="00BB4505"/>
    <w:rsid w:val="00BB5C45"/>
    <w:rsid w:val="00BC25F6"/>
    <w:rsid w:val="00BC2D49"/>
    <w:rsid w:val="00BC341D"/>
    <w:rsid w:val="00BC4BC8"/>
    <w:rsid w:val="00BD1EC0"/>
    <w:rsid w:val="00BD7331"/>
    <w:rsid w:val="00BD7407"/>
    <w:rsid w:val="00BE086F"/>
    <w:rsid w:val="00BE2475"/>
    <w:rsid w:val="00BE3905"/>
    <w:rsid w:val="00BE5EDD"/>
    <w:rsid w:val="00BF1BCD"/>
    <w:rsid w:val="00BF68D9"/>
    <w:rsid w:val="00C04275"/>
    <w:rsid w:val="00C05EE2"/>
    <w:rsid w:val="00C105B7"/>
    <w:rsid w:val="00C1363D"/>
    <w:rsid w:val="00C155D4"/>
    <w:rsid w:val="00C15F4C"/>
    <w:rsid w:val="00C201CC"/>
    <w:rsid w:val="00C218AD"/>
    <w:rsid w:val="00C2285E"/>
    <w:rsid w:val="00C2683D"/>
    <w:rsid w:val="00C30B9F"/>
    <w:rsid w:val="00C35FC6"/>
    <w:rsid w:val="00C37807"/>
    <w:rsid w:val="00C400E4"/>
    <w:rsid w:val="00C44E8B"/>
    <w:rsid w:val="00C470D1"/>
    <w:rsid w:val="00C47ABC"/>
    <w:rsid w:val="00C506BF"/>
    <w:rsid w:val="00C50BF5"/>
    <w:rsid w:val="00C54456"/>
    <w:rsid w:val="00C550A5"/>
    <w:rsid w:val="00C57A50"/>
    <w:rsid w:val="00C619D8"/>
    <w:rsid w:val="00C61AE7"/>
    <w:rsid w:val="00C61B8A"/>
    <w:rsid w:val="00C61F9F"/>
    <w:rsid w:val="00C63B6B"/>
    <w:rsid w:val="00C63DBD"/>
    <w:rsid w:val="00C74159"/>
    <w:rsid w:val="00C75A4B"/>
    <w:rsid w:val="00C77073"/>
    <w:rsid w:val="00C77913"/>
    <w:rsid w:val="00C77A25"/>
    <w:rsid w:val="00C857C4"/>
    <w:rsid w:val="00C85A3F"/>
    <w:rsid w:val="00C8693C"/>
    <w:rsid w:val="00C9121A"/>
    <w:rsid w:val="00C939FC"/>
    <w:rsid w:val="00C94179"/>
    <w:rsid w:val="00C9523F"/>
    <w:rsid w:val="00C95954"/>
    <w:rsid w:val="00C96CE2"/>
    <w:rsid w:val="00CA0D32"/>
    <w:rsid w:val="00CA3CCE"/>
    <w:rsid w:val="00CA5D8F"/>
    <w:rsid w:val="00CB0AFB"/>
    <w:rsid w:val="00CB3D96"/>
    <w:rsid w:val="00CB5105"/>
    <w:rsid w:val="00CB76BA"/>
    <w:rsid w:val="00CC38CF"/>
    <w:rsid w:val="00CC4C8D"/>
    <w:rsid w:val="00CC5B10"/>
    <w:rsid w:val="00CC70E0"/>
    <w:rsid w:val="00CD4A17"/>
    <w:rsid w:val="00CD5B90"/>
    <w:rsid w:val="00CD6DD8"/>
    <w:rsid w:val="00CE054D"/>
    <w:rsid w:val="00CE4554"/>
    <w:rsid w:val="00CE487F"/>
    <w:rsid w:val="00CE58CF"/>
    <w:rsid w:val="00CF1496"/>
    <w:rsid w:val="00CF3FF1"/>
    <w:rsid w:val="00CF4F6A"/>
    <w:rsid w:val="00D01BCB"/>
    <w:rsid w:val="00D01E3B"/>
    <w:rsid w:val="00D11590"/>
    <w:rsid w:val="00D200DF"/>
    <w:rsid w:val="00D20DD9"/>
    <w:rsid w:val="00D238E0"/>
    <w:rsid w:val="00D23932"/>
    <w:rsid w:val="00D24881"/>
    <w:rsid w:val="00D24A35"/>
    <w:rsid w:val="00D25D5B"/>
    <w:rsid w:val="00D2650E"/>
    <w:rsid w:val="00D323DB"/>
    <w:rsid w:val="00D33E4B"/>
    <w:rsid w:val="00D417A5"/>
    <w:rsid w:val="00D419CF"/>
    <w:rsid w:val="00D41DD6"/>
    <w:rsid w:val="00D45D62"/>
    <w:rsid w:val="00D50ECB"/>
    <w:rsid w:val="00D561C0"/>
    <w:rsid w:val="00D63308"/>
    <w:rsid w:val="00D64475"/>
    <w:rsid w:val="00D650F6"/>
    <w:rsid w:val="00D73981"/>
    <w:rsid w:val="00D73F9D"/>
    <w:rsid w:val="00D746A1"/>
    <w:rsid w:val="00D76F2D"/>
    <w:rsid w:val="00D77618"/>
    <w:rsid w:val="00D81BCA"/>
    <w:rsid w:val="00D84EC1"/>
    <w:rsid w:val="00D922D5"/>
    <w:rsid w:val="00D922F5"/>
    <w:rsid w:val="00D924CB"/>
    <w:rsid w:val="00D95C9A"/>
    <w:rsid w:val="00DA07BA"/>
    <w:rsid w:val="00DA1A6B"/>
    <w:rsid w:val="00DA4861"/>
    <w:rsid w:val="00DA5F6D"/>
    <w:rsid w:val="00DC488A"/>
    <w:rsid w:val="00DC5FA4"/>
    <w:rsid w:val="00DD0051"/>
    <w:rsid w:val="00DD36E1"/>
    <w:rsid w:val="00DD3EE7"/>
    <w:rsid w:val="00DD65A3"/>
    <w:rsid w:val="00DD7CD4"/>
    <w:rsid w:val="00DE1ED3"/>
    <w:rsid w:val="00DF0460"/>
    <w:rsid w:val="00DF057D"/>
    <w:rsid w:val="00DF0DA1"/>
    <w:rsid w:val="00DF2540"/>
    <w:rsid w:val="00E01618"/>
    <w:rsid w:val="00E03219"/>
    <w:rsid w:val="00E03F92"/>
    <w:rsid w:val="00E047A7"/>
    <w:rsid w:val="00E04BF2"/>
    <w:rsid w:val="00E11B82"/>
    <w:rsid w:val="00E1249B"/>
    <w:rsid w:val="00E141CE"/>
    <w:rsid w:val="00E173F5"/>
    <w:rsid w:val="00E20CCB"/>
    <w:rsid w:val="00E22FFA"/>
    <w:rsid w:val="00E31C56"/>
    <w:rsid w:val="00E33D87"/>
    <w:rsid w:val="00E361B4"/>
    <w:rsid w:val="00E37286"/>
    <w:rsid w:val="00E40870"/>
    <w:rsid w:val="00E41762"/>
    <w:rsid w:val="00E44B30"/>
    <w:rsid w:val="00E50041"/>
    <w:rsid w:val="00E51C9C"/>
    <w:rsid w:val="00E52882"/>
    <w:rsid w:val="00E541DD"/>
    <w:rsid w:val="00E54D6B"/>
    <w:rsid w:val="00E566AB"/>
    <w:rsid w:val="00E618DA"/>
    <w:rsid w:val="00E6225C"/>
    <w:rsid w:val="00E66827"/>
    <w:rsid w:val="00E73FFF"/>
    <w:rsid w:val="00E76CEB"/>
    <w:rsid w:val="00E834D9"/>
    <w:rsid w:val="00E857C1"/>
    <w:rsid w:val="00E8623B"/>
    <w:rsid w:val="00E8677F"/>
    <w:rsid w:val="00E86D92"/>
    <w:rsid w:val="00E871F8"/>
    <w:rsid w:val="00E87959"/>
    <w:rsid w:val="00E87DA0"/>
    <w:rsid w:val="00E90B26"/>
    <w:rsid w:val="00E91AC2"/>
    <w:rsid w:val="00E93964"/>
    <w:rsid w:val="00E959A9"/>
    <w:rsid w:val="00E97029"/>
    <w:rsid w:val="00E97BB4"/>
    <w:rsid w:val="00EA35F9"/>
    <w:rsid w:val="00EA380D"/>
    <w:rsid w:val="00EA7DB4"/>
    <w:rsid w:val="00EB5F8F"/>
    <w:rsid w:val="00EB6538"/>
    <w:rsid w:val="00EB75C4"/>
    <w:rsid w:val="00EC1921"/>
    <w:rsid w:val="00EC3775"/>
    <w:rsid w:val="00EC40D5"/>
    <w:rsid w:val="00EC49D5"/>
    <w:rsid w:val="00EC74FE"/>
    <w:rsid w:val="00ED2190"/>
    <w:rsid w:val="00ED2670"/>
    <w:rsid w:val="00ED634D"/>
    <w:rsid w:val="00EE0836"/>
    <w:rsid w:val="00EE2F76"/>
    <w:rsid w:val="00EE493C"/>
    <w:rsid w:val="00EF03F3"/>
    <w:rsid w:val="00EF0BB7"/>
    <w:rsid w:val="00EF0E18"/>
    <w:rsid w:val="00EF48BA"/>
    <w:rsid w:val="00F0485A"/>
    <w:rsid w:val="00F06381"/>
    <w:rsid w:val="00F06F37"/>
    <w:rsid w:val="00F103BB"/>
    <w:rsid w:val="00F11E7E"/>
    <w:rsid w:val="00F1214A"/>
    <w:rsid w:val="00F1428A"/>
    <w:rsid w:val="00F14D14"/>
    <w:rsid w:val="00F17C69"/>
    <w:rsid w:val="00F255E7"/>
    <w:rsid w:val="00F26A40"/>
    <w:rsid w:val="00F27B42"/>
    <w:rsid w:val="00F30FC5"/>
    <w:rsid w:val="00F33069"/>
    <w:rsid w:val="00F33E8C"/>
    <w:rsid w:val="00F4278C"/>
    <w:rsid w:val="00F4408D"/>
    <w:rsid w:val="00F45138"/>
    <w:rsid w:val="00F460C2"/>
    <w:rsid w:val="00F530F7"/>
    <w:rsid w:val="00F53C3D"/>
    <w:rsid w:val="00F62422"/>
    <w:rsid w:val="00F65408"/>
    <w:rsid w:val="00F6579F"/>
    <w:rsid w:val="00F66DB6"/>
    <w:rsid w:val="00F676B2"/>
    <w:rsid w:val="00F73734"/>
    <w:rsid w:val="00F73951"/>
    <w:rsid w:val="00F80EE3"/>
    <w:rsid w:val="00F868C3"/>
    <w:rsid w:val="00F90967"/>
    <w:rsid w:val="00F94A0E"/>
    <w:rsid w:val="00F95201"/>
    <w:rsid w:val="00F95E02"/>
    <w:rsid w:val="00FA1128"/>
    <w:rsid w:val="00FA235A"/>
    <w:rsid w:val="00FA2A8D"/>
    <w:rsid w:val="00FA4AC5"/>
    <w:rsid w:val="00FA599A"/>
    <w:rsid w:val="00FA6241"/>
    <w:rsid w:val="00FA7D5D"/>
    <w:rsid w:val="00FA7D5F"/>
    <w:rsid w:val="00FB6057"/>
    <w:rsid w:val="00FB6A7C"/>
    <w:rsid w:val="00FC0267"/>
    <w:rsid w:val="00FC0268"/>
    <w:rsid w:val="00FC3C7F"/>
    <w:rsid w:val="00FC3D6C"/>
    <w:rsid w:val="00FC3F33"/>
    <w:rsid w:val="00FC57A3"/>
    <w:rsid w:val="00FC60DB"/>
    <w:rsid w:val="00FC7FF3"/>
    <w:rsid w:val="00FD2AD5"/>
    <w:rsid w:val="00FD4CF1"/>
    <w:rsid w:val="00FD57D9"/>
    <w:rsid w:val="00FD72FE"/>
    <w:rsid w:val="00FE6CD9"/>
    <w:rsid w:val="00FF3420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0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EFD702-7A86-4722-A596-389C89668BA9}"/>
</file>

<file path=customXml/itemProps2.xml><?xml version="1.0" encoding="utf-8"?>
<ds:datastoreItem xmlns:ds="http://schemas.openxmlformats.org/officeDocument/2006/customXml" ds:itemID="{94F12C46-FA1D-4601-9036-832CC22B4348}"/>
</file>

<file path=customXml/itemProps3.xml><?xml version="1.0" encoding="utf-8"?>
<ds:datastoreItem xmlns:ds="http://schemas.openxmlformats.org/officeDocument/2006/customXml" ds:itemID="{60732A45-C4A9-448A-97EC-7D21F565D3EC}"/>
</file>

<file path=customXml/itemProps4.xml><?xml version="1.0" encoding="utf-8"?>
<ds:datastoreItem xmlns:ds="http://schemas.openxmlformats.org/officeDocument/2006/customXml" ds:itemID="{2E8AF21F-F3DE-431B-BACE-CB21DA66F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subject/>
  <dc:creator>Анна</dc:creator>
  <cp:keywords/>
  <dc:description/>
  <cp:lastModifiedBy>Филимоненко Светлана Игоревна</cp:lastModifiedBy>
  <cp:revision>783</cp:revision>
  <cp:lastPrinted>2024-06-19T08:34:00Z</cp:lastPrinted>
  <dcterms:created xsi:type="dcterms:W3CDTF">2021-05-24T06:36:00Z</dcterms:created>
  <dcterms:modified xsi:type="dcterms:W3CDTF">2025-03-13T08:26:00Z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