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D13E0" w:rsidRP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D13E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D13E0" w:rsidTr="001D13E0">
        <w:tc>
          <w:tcPr>
            <w:tcW w:w="4785" w:type="dxa"/>
            <w:shd w:val="clear" w:color="auto" w:fill="auto"/>
          </w:tcPr>
          <w:p w:rsidR="001D13E0" w:rsidRPr="001D13E0" w:rsidRDefault="001D13E0" w:rsidP="001D13E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785" w:type="dxa"/>
            <w:shd w:val="clear" w:color="auto" w:fill="auto"/>
          </w:tcPr>
          <w:p w:rsidR="001D13E0" w:rsidRPr="001D13E0" w:rsidRDefault="001D13E0" w:rsidP="001D13E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</w:tr>
    </w:tbl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D13E0" w:rsidRDefault="001D13E0" w:rsidP="001D13E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D13E0" w:rsidRDefault="001D13E0" w:rsidP="001D13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13E0" w:rsidRDefault="001D13E0" w:rsidP="001D13E0">
      <w:pPr>
        <w:spacing w:after="0" w:line="240" w:lineRule="auto"/>
        <w:rPr>
          <w:rFonts w:ascii="Times New Roman" w:hAnsi="Times New Roman" w:cs="Times New Roman"/>
          <w:sz w:val="24"/>
        </w:rPr>
        <w:sectPr w:rsidR="001D13E0" w:rsidSect="001D13E0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E0FAA" w:rsidRPr="00CF419E" w:rsidRDefault="009E0FAA" w:rsidP="00C45C56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 внесении изменени</w:t>
      </w:r>
      <w:r w:rsidR="00BA7CAE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E0FAA" w:rsidRPr="00CF419E" w:rsidRDefault="009E0FAA" w:rsidP="00C45C56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администрации </w:t>
      </w:r>
    </w:p>
    <w:p w:rsidR="009E0FAA" w:rsidRPr="00CF419E" w:rsidRDefault="009E0FAA" w:rsidP="00C45C56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</w:t>
      </w:r>
      <w:r w:rsidR="003E5850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31.10.2013 № 603</w:t>
      </w:r>
    </w:p>
    <w:p w:rsidR="00D77685" w:rsidRPr="00CF419E" w:rsidRDefault="00D77685" w:rsidP="00C45C56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0FAA" w:rsidRPr="00CF419E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0FAA" w:rsidRPr="00CF419E" w:rsidRDefault="00DE2866" w:rsidP="00C45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419E">
        <w:rPr>
          <w:rFonts w:ascii="Times New Roman" w:eastAsia="Calibri" w:hAnsi="Times New Roman" w:cs="Times New Roman"/>
          <w:sz w:val="30"/>
          <w:szCs w:val="30"/>
        </w:rPr>
        <w:t xml:space="preserve">В целях </w:t>
      </w:r>
      <w:proofErr w:type="gramStart"/>
      <w:r w:rsidRPr="00CF419E">
        <w:rPr>
          <w:rFonts w:ascii="Times New Roman" w:eastAsia="Calibri" w:hAnsi="Times New Roman" w:cs="Times New Roman"/>
          <w:sz w:val="30"/>
          <w:szCs w:val="30"/>
        </w:rPr>
        <w:t>совершенствования системы оплаты труда работников муниципальных</w:t>
      </w:r>
      <w:proofErr w:type="gramEnd"/>
      <w:r w:rsidRPr="00CF419E">
        <w:rPr>
          <w:rFonts w:ascii="Times New Roman" w:eastAsia="Calibri" w:hAnsi="Times New Roman" w:cs="Times New Roman"/>
          <w:sz w:val="30"/>
          <w:szCs w:val="30"/>
        </w:rPr>
        <w:t xml:space="preserve"> учреждений, в</w:t>
      </w:r>
      <w:r w:rsidR="005F60E7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со </w:t>
      </w:r>
      <w:hyperlink r:id="rId11" w:history="1">
        <w:r w:rsidRPr="00CF419E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статьями</w:t>
        </w:r>
        <w:r w:rsidR="005F60E7" w:rsidRPr="00CF419E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 xml:space="preserve"> 135</w:t>
        </w:r>
      </w:hyperlink>
      <w:r w:rsidR="005F60E7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2" w:history="1">
        <w:r w:rsidR="005F60E7" w:rsidRPr="00CF419E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144</w:t>
        </w:r>
      </w:hyperlink>
      <w:r w:rsidRPr="00CF419E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, 152</w:t>
      </w:r>
      <w:r w:rsidR="005F60E7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кодекса Российской Федерации, руководствуясь </w:t>
      </w:r>
      <w:hyperlink r:id="rId13" w:history="1">
        <w:r w:rsidR="005F60E7" w:rsidRPr="00CF419E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ст. 41</w:t>
        </w:r>
      </w:hyperlink>
      <w:r w:rsidR="005F60E7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4" w:history="1">
        <w:r w:rsidR="005F60E7" w:rsidRPr="00CF419E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58</w:t>
        </w:r>
      </w:hyperlink>
      <w:r w:rsidR="005F60E7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hyperlink r:id="rId15" w:history="1">
        <w:r w:rsidR="005F60E7" w:rsidRPr="00CF419E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59</w:t>
        </w:r>
      </w:hyperlink>
      <w:r w:rsidR="005F60E7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Устава города Красноярска</w:t>
      </w:r>
      <w:r w:rsidR="009E0FAA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E0FAA" w:rsidRPr="00CF419E" w:rsidRDefault="009E0FAA" w:rsidP="00831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040498" w:rsidRPr="00CF419E" w:rsidRDefault="00F96CFF" w:rsidP="00887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Внести в </w:t>
      </w:r>
      <w:r w:rsidR="00460A1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83D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риложение 3 к 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</w:t>
      </w:r>
      <w:r w:rsidR="00383D16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от</w:t>
      </w:r>
      <w:r w:rsidR="00383D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31.10.2013 № 603 «Об утвер</w:t>
      </w:r>
      <w:bookmarkStart w:id="0" w:name="_GoBack"/>
      <w:bookmarkEnd w:id="0"/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ждении Примерных положений об оплате труда работников муниципальных казенных учреждений – централиз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ванных бухгалтерий уч</w:t>
      </w:r>
      <w:r w:rsidR="006B4CA3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реждений отрасли «Образование» 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и муниц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пального</w:t>
      </w:r>
      <w:r w:rsidR="00857014"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41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казенного учреждения «Красноярский информационно-методический центр» </w:t>
      </w:r>
      <w:r w:rsidR="0004049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следующие изменения:</w:t>
      </w:r>
    </w:p>
    <w:p w:rsidR="00217D8D" w:rsidRPr="00CF419E" w:rsidRDefault="00383D16" w:rsidP="0021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460A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217D8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ункт </w:t>
      </w:r>
      <w:r w:rsidR="003E3077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13</w:t>
      </w:r>
      <w:r w:rsidR="00217D8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E3077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изложить в следующей редакции</w:t>
      </w:r>
      <w:r w:rsidR="00217D8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3E3077" w:rsidRPr="00CF419E" w:rsidRDefault="003E3077" w:rsidP="00062B7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19E">
        <w:rPr>
          <w:rFonts w:ascii="Times New Roman" w:hAnsi="Times New Roman" w:cs="Times New Roman"/>
          <w:sz w:val="30"/>
          <w:szCs w:val="30"/>
        </w:rPr>
        <w:t xml:space="preserve">«13. Минимальные размеры окладов специалистов и служащих общеотраслевых должностей устанавливаются на </w:t>
      </w:r>
      <w:r w:rsidRPr="00561A13">
        <w:rPr>
          <w:rFonts w:ascii="Times New Roman" w:hAnsi="Times New Roman" w:cs="Times New Roman"/>
          <w:sz w:val="30"/>
          <w:szCs w:val="30"/>
        </w:rPr>
        <w:t xml:space="preserve">основе </w:t>
      </w:r>
      <w:hyperlink r:id="rId16">
        <w:r w:rsidRPr="00561A13">
          <w:rPr>
            <w:rFonts w:ascii="Times New Roman" w:hAnsi="Times New Roman" w:cs="Times New Roman"/>
            <w:sz w:val="30"/>
            <w:szCs w:val="30"/>
          </w:rPr>
          <w:t>ПКГ</w:t>
        </w:r>
      </w:hyperlink>
      <w:r w:rsidRPr="00561A13">
        <w:rPr>
          <w:rFonts w:ascii="Times New Roman" w:hAnsi="Times New Roman" w:cs="Times New Roman"/>
          <w:sz w:val="30"/>
          <w:szCs w:val="30"/>
        </w:rPr>
        <w:t>, утве</w:t>
      </w:r>
      <w:r w:rsidRPr="00561A13">
        <w:rPr>
          <w:rFonts w:ascii="Times New Roman" w:hAnsi="Times New Roman" w:cs="Times New Roman"/>
          <w:sz w:val="30"/>
          <w:szCs w:val="30"/>
        </w:rPr>
        <w:t>р</w:t>
      </w:r>
      <w:r w:rsidRPr="00561A13">
        <w:rPr>
          <w:rFonts w:ascii="Times New Roman" w:hAnsi="Times New Roman" w:cs="Times New Roman"/>
          <w:sz w:val="30"/>
          <w:szCs w:val="30"/>
        </w:rPr>
        <w:t xml:space="preserve">жденных </w:t>
      </w:r>
      <w:r w:rsidR="00062B74">
        <w:rPr>
          <w:rFonts w:ascii="Times New Roman" w:hAnsi="Times New Roman" w:cs="Times New Roman"/>
          <w:sz w:val="30"/>
          <w:szCs w:val="30"/>
        </w:rPr>
        <w:t>п</w:t>
      </w:r>
      <w:r w:rsidRPr="00CF419E">
        <w:rPr>
          <w:rFonts w:ascii="Times New Roman" w:hAnsi="Times New Roman" w:cs="Times New Roman"/>
          <w:sz w:val="30"/>
          <w:szCs w:val="30"/>
        </w:rPr>
        <w:t xml:space="preserve">риказом </w:t>
      </w:r>
      <w:proofErr w:type="spellStart"/>
      <w:r w:rsidRPr="00CF419E">
        <w:rPr>
          <w:rFonts w:ascii="Times New Roman" w:hAnsi="Times New Roman" w:cs="Times New Roman"/>
          <w:sz w:val="30"/>
          <w:szCs w:val="30"/>
        </w:rPr>
        <w:t>Минздравсоцразвития</w:t>
      </w:r>
      <w:proofErr w:type="spellEnd"/>
      <w:r w:rsidRPr="00CF419E">
        <w:rPr>
          <w:rFonts w:ascii="Times New Roman" w:hAnsi="Times New Roman" w:cs="Times New Roman"/>
          <w:sz w:val="30"/>
          <w:szCs w:val="30"/>
        </w:rPr>
        <w:t xml:space="preserve"> России от 29.05.2008 </w:t>
      </w:r>
      <w:r w:rsidR="00D727F2">
        <w:rPr>
          <w:rFonts w:ascii="Times New Roman" w:hAnsi="Times New Roman" w:cs="Times New Roman"/>
          <w:sz w:val="30"/>
          <w:szCs w:val="30"/>
        </w:rPr>
        <w:t>№</w:t>
      </w:r>
      <w:r w:rsidRPr="00CF419E">
        <w:rPr>
          <w:rFonts w:ascii="Times New Roman" w:hAnsi="Times New Roman" w:cs="Times New Roman"/>
          <w:sz w:val="30"/>
          <w:szCs w:val="30"/>
        </w:rPr>
        <w:t xml:space="preserve"> 247н:</w:t>
      </w:r>
    </w:p>
    <w:p w:rsidR="003E3077" w:rsidRPr="00CF419E" w:rsidRDefault="003E3077" w:rsidP="003E307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39"/>
      </w:tblGrid>
      <w:tr w:rsidR="003E3077" w:rsidRPr="00CF419E" w:rsidTr="00D727F2">
        <w:trPr>
          <w:trHeight w:val="57"/>
        </w:trPr>
        <w:tc>
          <w:tcPr>
            <w:tcW w:w="2500" w:type="pct"/>
          </w:tcPr>
          <w:p w:rsidR="003E3077" w:rsidRPr="00CF419E" w:rsidRDefault="003E3077" w:rsidP="00D727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Квалификационные уровни</w:t>
            </w:r>
          </w:p>
        </w:tc>
        <w:tc>
          <w:tcPr>
            <w:tcW w:w="2500" w:type="pct"/>
          </w:tcPr>
          <w:p w:rsidR="00D727F2" w:rsidRDefault="003E3077" w:rsidP="00D727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Минимальный размер оклада (должностного оклада), ставки </w:t>
            </w:r>
          </w:p>
          <w:p w:rsidR="00D727F2" w:rsidRDefault="003E3077" w:rsidP="00D727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заработной платы, </w:t>
            </w:r>
          </w:p>
          <w:p w:rsidR="003E3077" w:rsidRDefault="003E3077" w:rsidP="00D727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</w:p>
          <w:p w:rsidR="00D727F2" w:rsidRPr="00D727F2" w:rsidRDefault="00D727F2" w:rsidP="00D727F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3173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00" w:type="pct"/>
          </w:tcPr>
          <w:p w:rsidR="003E3077" w:rsidRPr="00CF419E" w:rsidRDefault="003E3077" w:rsidP="003173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E3077" w:rsidRPr="00CF419E" w:rsidTr="00D727F2">
        <w:tc>
          <w:tcPr>
            <w:tcW w:w="5000" w:type="pct"/>
            <w:gridSpan w:val="2"/>
          </w:tcPr>
          <w:p w:rsidR="008A537B" w:rsidRDefault="008A537B" w:rsidP="008A53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E3077" w:rsidRPr="00CF419E" w:rsidRDefault="003E3077" w:rsidP="008A53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Профессиональная квалификационная группа</w:t>
            </w:r>
          </w:p>
          <w:p w:rsidR="003E3077" w:rsidRDefault="00D756D6" w:rsidP="008A53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E3077" w:rsidRPr="00CF419E">
              <w:rPr>
                <w:rFonts w:ascii="Times New Roman" w:hAnsi="Times New Roman" w:cs="Times New Roman"/>
                <w:sz w:val="30"/>
                <w:szCs w:val="30"/>
              </w:rPr>
              <w:t>Общеотраслевые должности служащих первого уровня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A537B" w:rsidRPr="008A537B" w:rsidRDefault="008A537B" w:rsidP="008A537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3173A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1-й квалификационный уровень.</w:t>
            </w:r>
          </w:p>
          <w:p w:rsidR="003E3077" w:rsidRPr="00CF419E" w:rsidRDefault="003E3077" w:rsidP="003173A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Делопроизводитель</w:t>
            </w:r>
          </w:p>
        </w:tc>
        <w:tc>
          <w:tcPr>
            <w:tcW w:w="2500" w:type="pct"/>
          </w:tcPr>
          <w:p w:rsidR="003E3077" w:rsidRPr="00CF419E" w:rsidRDefault="003E3077" w:rsidP="003173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864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053</w:t>
            </w:r>
          </w:p>
        </w:tc>
      </w:tr>
      <w:tr w:rsidR="00052DEC" w:rsidRPr="00CF419E" w:rsidTr="00D727F2">
        <w:tc>
          <w:tcPr>
            <w:tcW w:w="2500" w:type="pct"/>
          </w:tcPr>
          <w:p w:rsidR="00052DEC" w:rsidRPr="00CF419E" w:rsidRDefault="00052DEC" w:rsidP="00052DE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500" w:type="pct"/>
          </w:tcPr>
          <w:p w:rsidR="00052DEC" w:rsidRPr="00CF419E" w:rsidRDefault="00052DEC" w:rsidP="00052DEC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E3077" w:rsidRPr="00CF419E" w:rsidTr="00D727F2">
        <w:tc>
          <w:tcPr>
            <w:tcW w:w="5000" w:type="pct"/>
            <w:gridSpan w:val="2"/>
          </w:tcPr>
          <w:p w:rsidR="00052DEC" w:rsidRDefault="00052DEC" w:rsidP="00052DE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E3077" w:rsidRPr="00CF419E" w:rsidRDefault="003E3077" w:rsidP="00052DE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Профессиональная квалификационная группа</w:t>
            </w:r>
          </w:p>
          <w:p w:rsidR="003E3077" w:rsidRDefault="00D756D6" w:rsidP="00052DE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E3077" w:rsidRPr="00CF419E">
              <w:rPr>
                <w:rFonts w:ascii="Times New Roman" w:hAnsi="Times New Roman" w:cs="Times New Roman"/>
                <w:sz w:val="30"/>
                <w:szCs w:val="30"/>
              </w:rPr>
              <w:t>Общеотраслевые должности служащих второго уровня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052DEC" w:rsidRPr="00052DEC" w:rsidRDefault="00052DEC" w:rsidP="00052DE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Техник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864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498</w:t>
            </w: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Техник II категории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864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943</w:t>
            </w: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Техник I категории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864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431</w:t>
            </w: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Ведущий техник, </w:t>
            </w:r>
            <w:r w:rsidR="005B560B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еханик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  <w:r w:rsidR="0048647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854</w:t>
            </w:r>
          </w:p>
        </w:tc>
      </w:tr>
      <w:tr w:rsidR="003E3077" w:rsidRPr="00CF419E" w:rsidTr="00D727F2">
        <w:tc>
          <w:tcPr>
            <w:tcW w:w="5000" w:type="pct"/>
            <w:gridSpan w:val="2"/>
          </w:tcPr>
          <w:p w:rsidR="00560180" w:rsidRDefault="00560180" w:rsidP="0056018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E3077" w:rsidRPr="00CF419E" w:rsidRDefault="003E3077" w:rsidP="0056018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Профессиональная квалификационная группа</w:t>
            </w:r>
          </w:p>
          <w:p w:rsidR="003E3077" w:rsidRDefault="00D756D6" w:rsidP="0056018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E3077" w:rsidRPr="00CF419E">
              <w:rPr>
                <w:rFonts w:ascii="Times New Roman" w:hAnsi="Times New Roman" w:cs="Times New Roman"/>
                <w:sz w:val="30"/>
                <w:szCs w:val="30"/>
              </w:rPr>
              <w:t>Общеотраслевые должности служащих третьего уровня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560180" w:rsidRPr="00560180" w:rsidRDefault="00560180" w:rsidP="0056018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Инженер, 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инженер-электроник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(электроник), инженер-программист (программист), 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циалист по кадрам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  <w:r w:rsidR="0048647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943</w:t>
            </w: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Инженер II категории, 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инженер-электроник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(электроник) II катег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рии, инженер-программист (пр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граммист) II категории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864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431</w:t>
            </w: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Инженер I категории, 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инженер-электроник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(электроник) I катег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рии, инженер-программист (пр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граммист) I категории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864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961</w:t>
            </w: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4-й квалификационный уровень.</w:t>
            </w:r>
          </w:p>
          <w:p w:rsidR="003E3077" w:rsidRPr="00CF419E" w:rsidRDefault="003E3077" w:rsidP="00C932FD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Ведущий инженер, ведущий 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инж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нер-электроник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(электроник), 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дущий инженер-программист (пр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граммист), </w:t>
            </w:r>
            <w:r w:rsidR="00B36153" w:rsidRPr="00CF419E">
              <w:rPr>
                <w:rFonts w:ascii="Times New Roman" w:hAnsi="Times New Roman" w:cs="Times New Roman"/>
                <w:sz w:val="30"/>
                <w:szCs w:val="30"/>
              </w:rPr>
              <w:t>ведущий юрисконсульт</w:t>
            </w:r>
          </w:p>
        </w:tc>
        <w:tc>
          <w:tcPr>
            <w:tcW w:w="2500" w:type="pct"/>
          </w:tcPr>
          <w:p w:rsidR="003E3077" w:rsidRPr="00CF419E" w:rsidRDefault="003E3077" w:rsidP="00C932FD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  <w:r w:rsidR="0048647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167</w:t>
            </w:r>
          </w:p>
        </w:tc>
      </w:tr>
      <w:tr w:rsidR="003E3077" w:rsidRPr="00CF419E" w:rsidTr="00D727F2">
        <w:tc>
          <w:tcPr>
            <w:tcW w:w="5000" w:type="pct"/>
            <w:gridSpan w:val="2"/>
          </w:tcPr>
          <w:p w:rsidR="00F55250" w:rsidRDefault="00F55250" w:rsidP="00F5525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E3077" w:rsidRPr="00CF419E" w:rsidRDefault="003E3077" w:rsidP="00F5525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Профессиональная квалификационная группа</w:t>
            </w:r>
          </w:p>
          <w:p w:rsidR="003E3077" w:rsidRDefault="00D756D6" w:rsidP="00F5525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E3077" w:rsidRPr="00CF419E">
              <w:rPr>
                <w:rFonts w:ascii="Times New Roman" w:hAnsi="Times New Roman" w:cs="Times New Roman"/>
                <w:sz w:val="30"/>
                <w:szCs w:val="30"/>
              </w:rPr>
              <w:t>Общеотраслевые должности служащих четвертого уровня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F55250" w:rsidRPr="00F55250" w:rsidRDefault="00F55250" w:rsidP="00F5525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E3077" w:rsidRPr="00CF419E" w:rsidTr="00D727F2">
        <w:tc>
          <w:tcPr>
            <w:tcW w:w="2500" w:type="pct"/>
          </w:tcPr>
          <w:p w:rsidR="003E3077" w:rsidRPr="00CF419E" w:rsidRDefault="003E3077" w:rsidP="00B46B55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3-й квалификационный уровень.</w:t>
            </w:r>
          </w:p>
          <w:p w:rsidR="003E3077" w:rsidRPr="00CF419E" w:rsidRDefault="003E3077" w:rsidP="00B46B55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Заведующий структурным подра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делением</w:t>
            </w:r>
          </w:p>
        </w:tc>
        <w:tc>
          <w:tcPr>
            <w:tcW w:w="2500" w:type="pct"/>
          </w:tcPr>
          <w:p w:rsidR="003E3077" w:rsidRPr="00CF419E" w:rsidRDefault="003E3077" w:rsidP="00B46B55">
            <w:pPr>
              <w:pStyle w:val="ConsPlusNormal"/>
              <w:spacing w:line="238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4864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219»</w:t>
            </w:r>
          </w:p>
        </w:tc>
      </w:tr>
    </w:tbl>
    <w:p w:rsidR="00486474" w:rsidRPr="00C932FD" w:rsidRDefault="00486474" w:rsidP="00232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30"/>
        </w:rPr>
      </w:pPr>
    </w:p>
    <w:p w:rsidR="00232A53" w:rsidRPr="00CF419E" w:rsidRDefault="00383D16" w:rsidP="00C932FD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D456EE" w:rsidRPr="00CF419E">
        <w:rPr>
          <w:rFonts w:ascii="Times New Roman" w:hAnsi="Times New Roman" w:cs="Times New Roman"/>
          <w:sz w:val="30"/>
          <w:szCs w:val="30"/>
        </w:rPr>
        <w:t xml:space="preserve"> </w:t>
      </w:r>
      <w:r w:rsidR="00F55250">
        <w:rPr>
          <w:rFonts w:ascii="Times New Roman" w:hAnsi="Times New Roman" w:cs="Times New Roman"/>
          <w:sz w:val="30"/>
          <w:szCs w:val="30"/>
        </w:rPr>
        <w:t>п</w:t>
      </w:r>
      <w:r w:rsidR="00AD42AC" w:rsidRPr="00CF419E">
        <w:rPr>
          <w:rFonts w:ascii="Times New Roman" w:hAnsi="Times New Roman" w:cs="Times New Roman"/>
          <w:sz w:val="30"/>
          <w:szCs w:val="30"/>
        </w:rPr>
        <w:t>ункт 14</w:t>
      </w:r>
      <w:r w:rsidR="003E3077" w:rsidRPr="00CF419E">
        <w:rPr>
          <w:rFonts w:ascii="Times New Roman" w:hAnsi="Times New Roman" w:cs="Times New Roman"/>
          <w:sz w:val="30"/>
          <w:szCs w:val="30"/>
        </w:rPr>
        <w:t>.1</w:t>
      </w:r>
      <w:r w:rsidR="00AD42AC" w:rsidRPr="00CF419E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E3077" w:rsidRDefault="003E3077" w:rsidP="00C932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19E">
        <w:rPr>
          <w:rFonts w:ascii="Times New Roman" w:hAnsi="Times New Roman" w:cs="Times New Roman"/>
          <w:sz w:val="30"/>
          <w:szCs w:val="30"/>
        </w:rPr>
        <w:t>«14.1. Минимальные размеры окладов специалистов и служащих, должности которых не предусмотрены профессиональными квалифик</w:t>
      </w:r>
      <w:r w:rsidRPr="00CF419E">
        <w:rPr>
          <w:rFonts w:ascii="Times New Roman" w:hAnsi="Times New Roman" w:cs="Times New Roman"/>
          <w:sz w:val="30"/>
          <w:szCs w:val="30"/>
        </w:rPr>
        <w:t>а</w:t>
      </w:r>
      <w:r w:rsidRPr="00CF419E">
        <w:rPr>
          <w:rFonts w:ascii="Times New Roman" w:hAnsi="Times New Roman" w:cs="Times New Roman"/>
          <w:sz w:val="30"/>
          <w:szCs w:val="30"/>
        </w:rPr>
        <w:t>ционными группами: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098"/>
        <w:gridCol w:w="4750"/>
      </w:tblGrid>
      <w:tr w:rsidR="003E3077" w:rsidRPr="00CF419E" w:rsidTr="007F4802">
        <w:tc>
          <w:tcPr>
            <w:tcW w:w="332" w:type="pct"/>
          </w:tcPr>
          <w:p w:rsidR="003E3077" w:rsidRPr="00CF419E" w:rsidRDefault="00486474" w:rsidP="007F48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</w:t>
            </w:r>
            <w:r w:rsidR="003E3077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E3077" w:rsidRPr="00CF41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="003E3077" w:rsidRPr="00CF419E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162" w:type="pct"/>
          </w:tcPr>
          <w:p w:rsidR="003E3077" w:rsidRPr="00CF419E" w:rsidRDefault="003E3077" w:rsidP="0048647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2506" w:type="pct"/>
          </w:tcPr>
          <w:p w:rsidR="00486474" w:rsidRDefault="003E3077" w:rsidP="0048647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Минимальный размер оклада (должностного оклада), ставки </w:t>
            </w:r>
          </w:p>
          <w:p w:rsidR="00486474" w:rsidRDefault="003E3077" w:rsidP="0048647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заработной платы, </w:t>
            </w:r>
          </w:p>
          <w:p w:rsidR="003E3077" w:rsidRDefault="003E3077" w:rsidP="0048647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</w:p>
          <w:p w:rsidR="00425548" w:rsidRDefault="00425548" w:rsidP="0048647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7F4802" w:rsidRPr="007F4802" w:rsidRDefault="007F4802" w:rsidP="0048647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E3077" w:rsidRPr="00CF419E" w:rsidTr="007F4802">
        <w:tc>
          <w:tcPr>
            <w:tcW w:w="332" w:type="pct"/>
          </w:tcPr>
          <w:p w:rsidR="003E3077" w:rsidRPr="00CF419E" w:rsidRDefault="003E3077" w:rsidP="007F480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62" w:type="pct"/>
          </w:tcPr>
          <w:p w:rsidR="003E3077" w:rsidRPr="00CF419E" w:rsidRDefault="003E3077" w:rsidP="003173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06" w:type="pct"/>
          </w:tcPr>
          <w:p w:rsidR="003E3077" w:rsidRPr="00CF419E" w:rsidRDefault="003E3077" w:rsidP="003173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D6B27" w:rsidRPr="00CF419E" w:rsidTr="007F4802">
        <w:tc>
          <w:tcPr>
            <w:tcW w:w="332" w:type="pct"/>
          </w:tcPr>
          <w:p w:rsidR="00DD6B27" w:rsidRPr="00CF419E" w:rsidRDefault="00DD6B27" w:rsidP="007F480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162" w:type="pct"/>
          </w:tcPr>
          <w:p w:rsidR="00DD6B27" w:rsidRPr="00CF419E" w:rsidRDefault="00DD6B27" w:rsidP="00DD6B2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Специалист по охране труда</w:t>
            </w:r>
          </w:p>
        </w:tc>
        <w:tc>
          <w:tcPr>
            <w:tcW w:w="2506" w:type="pct"/>
          </w:tcPr>
          <w:p w:rsidR="00DD6B27" w:rsidRPr="00CF419E" w:rsidRDefault="00DD6B27" w:rsidP="00DD6B2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F48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943</w:t>
            </w:r>
          </w:p>
        </w:tc>
      </w:tr>
      <w:tr w:rsidR="00DD6B27" w:rsidRPr="00CF419E" w:rsidTr="007F4802">
        <w:tc>
          <w:tcPr>
            <w:tcW w:w="332" w:type="pct"/>
          </w:tcPr>
          <w:p w:rsidR="00DD6B27" w:rsidRPr="00CF419E" w:rsidRDefault="00DD6B27" w:rsidP="007F480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62" w:type="pct"/>
          </w:tcPr>
          <w:p w:rsidR="00DD6B27" w:rsidRPr="00CF419E" w:rsidRDefault="00DD6B27" w:rsidP="00FC76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Специали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 стр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уктурного подразделения </w:t>
            </w:r>
            <w:r w:rsidR="00FC7615" w:rsidRPr="00CF419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Центр орг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низации отдыха и оздоровл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детей</w:t>
            </w:r>
            <w:r w:rsidR="00FC7615" w:rsidRPr="00CF419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06" w:type="pct"/>
          </w:tcPr>
          <w:p w:rsidR="00DD6B27" w:rsidRPr="00CF419E" w:rsidRDefault="00DD6B27" w:rsidP="00DD6B2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F48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455</w:t>
            </w:r>
          </w:p>
        </w:tc>
      </w:tr>
      <w:tr w:rsidR="007F720C" w:rsidRPr="00CF419E" w:rsidTr="007F4802">
        <w:tc>
          <w:tcPr>
            <w:tcW w:w="332" w:type="pct"/>
          </w:tcPr>
          <w:p w:rsidR="007F720C" w:rsidRPr="00CF419E" w:rsidRDefault="00DD6B27" w:rsidP="007F480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62" w:type="pct"/>
          </w:tcPr>
          <w:p w:rsidR="007F720C" w:rsidRPr="00CF419E" w:rsidRDefault="007F720C" w:rsidP="003E3077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категории </w:t>
            </w:r>
            <w:r w:rsidR="00DD6B27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структурного подразделения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«Центр по организа</w:t>
            </w:r>
            <w:r w:rsidR="00DD6B27" w:rsidRPr="00CF419E">
              <w:rPr>
                <w:rFonts w:ascii="Times New Roman" w:hAnsi="Times New Roman" w:cs="Times New Roman"/>
                <w:sz w:val="30"/>
                <w:szCs w:val="30"/>
              </w:rPr>
              <w:t>ционно-методическому сопровожд</w:t>
            </w:r>
            <w:r w:rsidR="00DD6B27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DD6B27" w:rsidRPr="00CF419E">
              <w:rPr>
                <w:rFonts w:ascii="Times New Roman" w:hAnsi="Times New Roman" w:cs="Times New Roman"/>
                <w:sz w:val="30"/>
                <w:szCs w:val="30"/>
              </w:rPr>
              <w:t>нию организации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питания в муниципальных 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учреждениях»</w:t>
            </w:r>
          </w:p>
        </w:tc>
        <w:tc>
          <w:tcPr>
            <w:tcW w:w="2506" w:type="pct"/>
          </w:tcPr>
          <w:p w:rsidR="007F720C" w:rsidRPr="00CF419E" w:rsidRDefault="007F720C" w:rsidP="003173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F48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812</w:t>
            </w:r>
          </w:p>
        </w:tc>
      </w:tr>
      <w:tr w:rsidR="00DD6B27" w:rsidRPr="00CF419E" w:rsidTr="007F4802">
        <w:tc>
          <w:tcPr>
            <w:tcW w:w="332" w:type="pct"/>
          </w:tcPr>
          <w:p w:rsidR="00DD6B27" w:rsidRPr="00CF419E" w:rsidRDefault="00DD6B27" w:rsidP="007F480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62" w:type="pct"/>
          </w:tcPr>
          <w:p w:rsidR="00DD6B27" w:rsidRPr="00CF419E" w:rsidRDefault="00DD6B27" w:rsidP="00F8240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Ведущий специали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</w:t>
            </w:r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стр</w:t>
            </w:r>
            <w:proofErr w:type="gramEnd"/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>турного подразделения «Центр по организационно-методическому сопровожд</w:t>
            </w:r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>нию организации питания в муниципальных образов</w:t>
            </w:r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82401"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учреждениях»</w:t>
            </w:r>
            <w:r w:rsidRPr="00CF419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         </w:t>
            </w:r>
          </w:p>
        </w:tc>
        <w:tc>
          <w:tcPr>
            <w:tcW w:w="2506" w:type="pct"/>
          </w:tcPr>
          <w:p w:rsidR="00DD6B27" w:rsidRPr="00CF419E" w:rsidRDefault="00DD6B27" w:rsidP="00DD6B2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F480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118</w:t>
            </w:r>
          </w:p>
        </w:tc>
      </w:tr>
      <w:tr w:rsidR="00DD6B27" w:rsidRPr="00CF419E" w:rsidTr="007F4802">
        <w:tc>
          <w:tcPr>
            <w:tcW w:w="332" w:type="pct"/>
          </w:tcPr>
          <w:p w:rsidR="00DD6B27" w:rsidRPr="00CF419E" w:rsidRDefault="00DD6B27" w:rsidP="007F480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62" w:type="pct"/>
          </w:tcPr>
          <w:p w:rsidR="00DD6B27" w:rsidRPr="00CF419E" w:rsidRDefault="00DD6B27" w:rsidP="00FC76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Главный специали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 стр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турного подразделения </w:t>
            </w:r>
            <w:r w:rsidR="00FC7615" w:rsidRPr="00CF419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Центр организации отдыха и оздоровления детей</w:t>
            </w:r>
            <w:r w:rsidR="00FC7615" w:rsidRPr="00CF419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, главный специалист 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структурного по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разделения «Центр по орган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зационно-методическому с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провождению организации питания в муниципальных 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разовательных учреждениях»</w:t>
            </w:r>
          </w:p>
        </w:tc>
        <w:tc>
          <w:tcPr>
            <w:tcW w:w="2506" w:type="pct"/>
          </w:tcPr>
          <w:p w:rsidR="00DD6B27" w:rsidRPr="00CF419E" w:rsidRDefault="00DD6B27" w:rsidP="00DD6B27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  <w:r w:rsidR="007F480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198</w:t>
            </w:r>
          </w:p>
        </w:tc>
      </w:tr>
      <w:tr w:rsidR="00DD6B27" w:rsidRPr="00CF419E" w:rsidTr="007F4802">
        <w:tc>
          <w:tcPr>
            <w:tcW w:w="332" w:type="pct"/>
          </w:tcPr>
          <w:p w:rsidR="00DD6B27" w:rsidRPr="00CF419E" w:rsidRDefault="00DD6B27" w:rsidP="007F480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62" w:type="pct"/>
          </w:tcPr>
          <w:p w:rsidR="00DD6B27" w:rsidRPr="00CF419E" w:rsidRDefault="00DD6B27" w:rsidP="005E65C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структурн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го подразделения «Центр по организационно-методическому сопровожд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нию организации питания в муниципальных образов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учреждениях»</w:t>
            </w:r>
          </w:p>
        </w:tc>
        <w:tc>
          <w:tcPr>
            <w:tcW w:w="2506" w:type="pct"/>
          </w:tcPr>
          <w:p w:rsidR="00DD6B27" w:rsidRPr="00CF419E" w:rsidRDefault="00DD6B27" w:rsidP="005E65C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  <w:r w:rsidR="007F480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838</w:t>
            </w:r>
            <w:r w:rsidR="00F3339C" w:rsidRPr="00CF41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7F4802" w:rsidRDefault="007F4802" w:rsidP="00232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E3077" w:rsidRDefault="00383D16" w:rsidP="00232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3)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75F0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 w:rsidR="002525AC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аблицу пункта 33 дополнить</w:t>
      </w:r>
      <w:r w:rsidR="002766BF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строками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21</w:t>
      </w:r>
      <w:r w:rsidR="00C75F0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27</w:t>
      </w:r>
      <w:r w:rsidR="002525AC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следующего </w:t>
      </w:r>
      <w:r w:rsidR="00C75F0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</w:t>
      </w:r>
      <w:r w:rsidR="002525AC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содержания:</w:t>
      </w:r>
    </w:p>
    <w:p w:rsidR="007F4802" w:rsidRPr="00CF419E" w:rsidRDefault="007F4802" w:rsidP="00232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996"/>
        <w:gridCol w:w="2082"/>
        <w:gridCol w:w="2779"/>
        <w:gridCol w:w="2065"/>
        <w:gridCol w:w="647"/>
      </w:tblGrid>
      <w:tr w:rsidR="002B1378" w:rsidRPr="00CF419E" w:rsidTr="00F16723">
        <w:trPr>
          <w:trHeight w:val="57"/>
        </w:trPr>
        <w:tc>
          <w:tcPr>
            <w:tcW w:w="1043" w:type="pct"/>
            <w:vMerge w:val="restart"/>
          </w:tcPr>
          <w:p w:rsidR="002B1378" w:rsidRPr="00CF419E" w:rsidRDefault="002766BF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«</w:t>
            </w:r>
            <w:r w:rsidR="002B1378" w:rsidRPr="00CF419E">
              <w:rPr>
                <w:sz w:val="30"/>
                <w:szCs w:val="30"/>
              </w:rPr>
              <w:t>21</w:t>
            </w:r>
            <w:r w:rsidR="002B1378" w:rsidRPr="00CF419E">
              <w:rPr>
                <w:sz w:val="30"/>
                <w:szCs w:val="30"/>
                <w:shd w:val="clear" w:color="auto" w:fill="FFFFFF" w:themeFill="background1"/>
              </w:rPr>
              <w:t>. Начал</w:t>
            </w:r>
            <w:r w:rsidR="002B1378" w:rsidRPr="00CF419E">
              <w:rPr>
                <w:sz w:val="30"/>
                <w:szCs w:val="30"/>
                <w:shd w:val="clear" w:color="auto" w:fill="FFFFFF" w:themeFill="background1"/>
              </w:rPr>
              <w:t>ь</w:t>
            </w:r>
            <w:r w:rsidR="002B1378" w:rsidRPr="00CF419E">
              <w:rPr>
                <w:sz w:val="30"/>
                <w:szCs w:val="30"/>
                <w:shd w:val="clear" w:color="auto" w:fill="FFFFFF" w:themeFill="background1"/>
              </w:rPr>
              <w:t>ник</w:t>
            </w:r>
            <w:r w:rsidR="00C743AA" w:rsidRPr="00CF419E">
              <w:rPr>
                <w:sz w:val="30"/>
                <w:szCs w:val="30"/>
                <w:shd w:val="clear" w:color="auto" w:fill="FFFFFF" w:themeFill="background1"/>
              </w:rPr>
              <w:t xml:space="preserve"> отдела</w:t>
            </w:r>
            <w:r w:rsidR="002B1378" w:rsidRPr="00CF419E">
              <w:rPr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="00F3339C" w:rsidRPr="00CF419E">
              <w:rPr>
                <w:sz w:val="30"/>
                <w:szCs w:val="30"/>
              </w:rPr>
              <w:t>структурного подраздел</w:t>
            </w:r>
            <w:r w:rsidR="00F3339C" w:rsidRPr="00CF419E">
              <w:rPr>
                <w:sz w:val="30"/>
                <w:szCs w:val="30"/>
              </w:rPr>
              <w:t>е</w:t>
            </w:r>
            <w:r w:rsidR="00F3339C" w:rsidRPr="00CF419E">
              <w:rPr>
                <w:sz w:val="30"/>
                <w:szCs w:val="30"/>
              </w:rPr>
              <w:t>ния «Центр по организ</w:t>
            </w:r>
            <w:r w:rsidR="00F3339C" w:rsidRPr="00CF419E">
              <w:rPr>
                <w:sz w:val="30"/>
                <w:szCs w:val="30"/>
              </w:rPr>
              <w:t>а</w:t>
            </w:r>
            <w:r w:rsidR="00F3339C" w:rsidRPr="00CF419E">
              <w:rPr>
                <w:sz w:val="30"/>
                <w:szCs w:val="30"/>
              </w:rPr>
              <w:t>ционно-методич</w:t>
            </w:r>
            <w:r w:rsidR="00F3339C" w:rsidRPr="00CF419E">
              <w:rPr>
                <w:sz w:val="30"/>
                <w:szCs w:val="30"/>
              </w:rPr>
              <w:t>е</w:t>
            </w:r>
            <w:r w:rsidR="00F3339C" w:rsidRPr="00CF419E">
              <w:rPr>
                <w:sz w:val="30"/>
                <w:szCs w:val="30"/>
              </w:rPr>
              <w:t>скому сопр</w:t>
            </w:r>
            <w:r w:rsidR="00F3339C" w:rsidRPr="00CF419E">
              <w:rPr>
                <w:sz w:val="30"/>
                <w:szCs w:val="30"/>
              </w:rPr>
              <w:t>о</w:t>
            </w:r>
            <w:r w:rsidR="00F3339C" w:rsidRPr="00CF419E">
              <w:rPr>
                <w:sz w:val="30"/>
                <w:szCs w:val="30"/>
              </w:rPr>
              <w:t>вождению организации питания в муниципал</w:t>
            </w:r>
            <w:r w:rsidR="00F3339C" w:rsidRPr="00CF419E">
              <w:rPr>
                <w:sz w:val="30"/>
                <w:szCs w:val="30"/>
              </w:rPr>
              <w:t>ь</w:t>
            </w:r>
            <w:r w:rsidR="00F3339C" w:rsidRPr="00CF419E">
              <w:rPr>
                <w:sz w:val="30"/>
                <w:szCs w:val="30"/>
              </w:rPr>
              <w:t>ных образ</w:t>
            </w:r>
            <w:r w:rsidR="00F3339C" w:rsidRPr="00CF419E">
              <w:rPr>
                <w:sz w:val="30"/>
                <w:szCs w:val="30"/>
              </w:rPr>
              <w:t>о</w:t>
            </w:r>
            <w:r w:rsidR="00F3339C" w:rsidRPr="00CF419E">
              <w:rPr>
                <w:sz w:val="30"/>
                <w:szCs w:val="30"/>
              </w:rPr>
              <w:t>вательных учрежден</w:t>
            </w:r>
            <w:r w:rsidR="00F3339C" w:rsidRPr="00CF419E">
              <w:rPr>
                <w:sz w:val="30"/>
                <w:szCs w:val="30"/>
              </w:rPr>
              <w:t>и</w:t>
            </w:r>
            <w:r w:rsidR="00F3339C" w:rsidRPr="00CF419E">
              <w:rPr>
                <w:sz w:val="30"/>
                <w:szCs w:val="30"/>
              </w:rPr>
              <w:t>ях»</w:t>
            </w:r>
          </w:p>
        </w:tc>
        <w:tc>
          <w:tcPr>
            <w:tcW w:w="3957" w:type="pct"/>
            <w:gridSpan w:val="4"/>
          </w:tcPr>
          <w:p w:rsidR="002B1378" w:rsidRPr="00CF419E" w:rsidRDefault="00C75F0F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2B1378" w:rsidRPr="00CF419E">
              <w:rPr>
                <w:sz w:val="30"/>
                <w:szCs w:val="30"/>
              </w:rPr>
              <w:t>ыплаты за важность выполняемой работы, степень с</w:t>
            </w:r>
            <w:r w:rsidR="002B1378" w:rsidRPr="00CF419E">
              <w:rPr>
                <w:sz w:val="30"/>
                <w:szCs w:val="30"/>
              </w:rPr>
              <w:t>а</w:t>
            </w:r>
            <w:r w:rsidR="002B1378" w:rsidRPr="00CF419E">
              <w:rPr>
                <w:sz w:val="30"/>
                <w:szCs w:val="30"/>
              </w:rPr>
              <w:t>мостоятельности и ответственности при выполнении п</w:t>
            </w:r>
            <w:r w:rsidR="002B1378" w:rsidRPr="00CF419E">
              <w:rPr>
                <w:sz w:val="30"/>
                <w:szCs w:val="30"/>
              </w:rPr>
              <w:t>о</w:t>
            </w:r>
            <w:r w:rsidR="002B1378" w:rsidRPr="00CF419E">
              <w:rPr>
                <w:sz w:val="30"/>
                <w:szCs w:val="30"/>
              </w:rPr>
              <w:t>ставленных задач</w:t>
            </w:r>
          </w:p>
        </w:tc>
      </w:tr>
      <w:tr w:rsidR="002B1378" w:rsidRPr="00CF419E" w:rsidTr="00F16723">
        <w:trPr>
          <w:trHeight w:val="57"/>
        </w:trPr>
        <w:tc>
          <w:tcPr>
            <w:tcW w:w="1043" w:type="pct"/>
            <w:vMerge/>
          </w:tcPr>
          <w:p w:rsidR="002B1378" w:rsidRPr="00CF419E" w:rsidRDefault="002B1378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 w:val="restart"/>
          </w:tcPr>
          <w:p w:rsidR="002B1378" w:rsidRPr="00CF419E" w:rsidRDefault="00886941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эффекти</w:t>
            </w:r>
            <w:r w:rsidRPr="00CF419E">
              <w:rPr>
                <w:sz w:val="30"/>
                <w:szCs w:val="30"/>
              </w:rPr>
              <w:t>в</w:t>
            </w:r>
            <w:r w:rsidRPr="00CF419E">
              <w:rPr>
                <w:sz w:val="30"/>
                <w:szCs w:val="30"/>
              </w:rPr>
              <w:t>ность де</w:t>
            </w:r>
            <w:r w:rsidRPr="00CF419E">
              <w:rPr>
                <w:sz w:val="30"/>
                <w:szCs w:val="30"/>
              </w:rPr>
              <w:t>я</w:t>
            </w:r>
            <w:r w:rsidRPr="00CF419E">
              <w:rPr>
                <w:sz w:val="30"/>
                <w:szCs w:val="30"/>
              </w:rPr>
              <w:t>тельности подраздел</w:t>
            </w:r>
            <w:r w:rsidRPr="00CF419E">
              <w:rPr>
                <w:sz w:val="30"/>
                <w:szCs w:val="30"/>
              </w:rPr>
              <w:t>е</w:t>
            </w:r>
            <w:r w:rsidRPr="00CF419E">
              <w:rPr>
                <w:sz w:val="30"/>
                <w:szCs w:val="30"/>
              </w:rPr>
              <w:t>ния</w:t>
            </w:r>
          </w:p>
        </w:tc>
        <w:tc>
          <w:tcPr>
            <w:tcW w:w="1452" w:type="pct"/>
            <w:vMerge w:val="restart"/>
          </w:tcPr>
          <w:p w:rsidR="002B1378" w:rsidRPr="00CF419E" w:rsidRDefault="002B1378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принятие опер</w:t>
            </w:r>
            <w:r w:rsidRPr="00CF419E">
              <w:rPr>
                <w:sz w:val="30"/>
                <w:szCs w:val="30"/>
              </w:rPr>
              <w:t>а</w:t>
            </w:r>
            <w:r w:rsidRPr="00CF419E">
              <w:rPr>
                <w:sz w:val="30"/>
                <w:szCs w:val="30"/>
              </w:rPr>
              <w:t>тивных решений для достижения п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ставленных задач подразделения по направлению де</w:t>
            </w:r>
            <w:r w:rsidRPr="00CF419E">
              <w:rPr>
                <w:sz w:val="30"/>
                <w:szCs w:val="30"/>
              </w:rPr>
              <w:t>я</w:t>
            </w:r>
            <w:r w:rsidRPr="00CF419E">
              <w:rPr>
                <w:sz w:val="30"/>
                <w:szCs w:val="30"/>
              </w:rPr>
              <w:t xml:space="preserve">тельности  </w:t>
            </w:r>
          </w:p>
        </w:tc>
        <w:tc>
          <w:tcPr>
            <w:tcW w:w="1079" w:type="pct"/>
          </w:tcPr>
          <w:p w:rsidR="002B1378" w:rsidRPr="00CF419E" w:rsidRDefault="002B1378" w:rsidP="000176BB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2B1378" w:rsidRPr="00CF419E" w:rsidRDefault="00D134F2" w:rsidP="000176BB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</w:tr>
      <w:tr w:rsidR="002B1378" w:rsidRPr="00CF419E" w:rsidTr="00F16723">
        <w:trPr>
          <w:trHeight w:val="57"/>
        </w:trPr>
        <w:tc>
          <w:tcPr>
            <w:tcW w:w="1043" w:type="pct"/>
            <w:vMerge/>
          </w:tcPr>
          <w:p w:rsidR="002B1378" w:rsidRPr="00CF419E" w:rsidRDefault="002B1378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2B1378" w:rsidRPr="00CF419E" w:rsidRDefault="002B1378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2B1378" w:rsidRPr="00CF419E" w:rsidRDefault="002B1378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2B1378" w:rsidRPr="00CF419E" w:rsidRDefault="007416F0" w:rsidP="000176BB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чных </w:t>
            </w:r>
            <w:r w:rsidR="002B1378" w:rsidRPr="00CF419E">
              <w:rPr>
                <w:rFonts w:ascii="Times New Roman" w:hAnsi="Times New Roman" w:cs="Times New Roman"/>
                <w:sz w:val="30"/>
                <w:szCs w:val="30"/>
              </w:rPr>
              <w:t>(не более трех)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2B1378" w:rsidRPr="00CF419E" w:rsidRDefault="00B502BB" w:rsidP="000176BB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134F2"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2B1378" w:rsidRPr="00CF419E" w:rsidRDefault="002B1378" w:rsidP="000176BB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1378" w:rsidRPr="00CF419E" w:rsidTr="00F16723">
        <w:trPr>
          <w:trHeight w:val="57"/>
        </w:trPr>
        <w:tc>
          <w:tcPr>
            <w:tcW w:w="1043" w:type="pct"/>
            <w:vMerge/>
          </w:tcPr>
          <w:p w:rsidR="002B1378" w:rsidRPr="00CF419E" w:rsidRDefault="002B1378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2B1378" w:rsidRPr="00CF419E" w:rsidRDefault="002B1378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2B1378" w:rsidRPr="00CF419E" w:rsidRDefault="002B1378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2B1378" w:rsidRPr="00CF419E" w:rsidRDefault="007416F0" w:rsidP="000176BB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</w:t>
            </w:r>
            <w:r w:rsidR="002B1378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(б</w:t>
            </w:r>
            <w:r w:rsidR="002B1378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B1378" w:rsidRPr="00CF419E">
              <w:rPr>
                <w:rFonts w:ascii="Times New Roman" w:hAnsi="Times New Roman" w:cs="Times New Roman"/>
                <w:sz w:val="30"/>
                <w:szCs w:val="30"/>
              </w:rPr>
              <w:t>лее трех)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338" w:type="pct"/>
          </w:tcPr>
          <w:p w:rsidR="002B1378" w:rsidRPr="00CF419E" w:rsidRDefault="004121B0" w:rsidP="000176BB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 w:val="restart"/>
          </w:tcPr>
          <w:p w:rsidR="0078474B" w:rsidRPr="00CF419E" w:rsidRDefault="00C61C51" w:rsidP="000176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п</w:t>
            </w:r>
            <w:r w:rsidR="0078474B" w:rsidRPr="00CF419E">
              <w:rPr>
                <w:sz w:val="30"/>
                <w:szCs w:val="30"/>
              </w:rPr>
              <w:t xml:space="preserve">ланирование </w:t>
            </w:r>
            <w:r w:rsidR="00F10200" w:rsidRPr="00CF419E">
              <w:rPr>
                <w:sz w:val="30"/>
                <w:szCs w:val="30"/>
              </w:rPr>
              <w:t>выездных м</w:t>
            </w:r>
            <w:r w:rsidR="00F10200" w:rsidRPr="00CF419E">
              <w:rPr>
                <w:sz w:val="30"/>
                <w:szCs w:val="30"/>
              </w:rPr>
              <w:t>е</w:t>
            </w:r>
            <w:r w:rsidR="00F10200" w:rsidRPr="00CF419E">
              <w:rPr>
                <w:sz w:val="30"/>
                <w:szCs w:val="30"/>
              </w:rPr>
              <w:t>роприяти</w:t>
            </w:r>
            <w:r w:rsidR="00F10200" w:rsidRPr="00CF419E">
              <w:rPr>
                <w:rFonts w:eastAsiaTheme="minorHAnsi"/>
                <w:sz w:val="30"/>
                <w:szCs w:val="30"/>
              </w:rPr>
              <w:t xml:space="preserve">й </w:t>
            </w:r>
            <w:r w:rsidR="00F10200" w:rsidRPr="00CF419E">
              <w:rPr>
                <w:sz w:val="30"/>
                <w:szCs w:val="30"/>
              </w:rPr>
              <w:t>по проведению осмотров п</w:t>
            </w:r>
            <w:r w:rsidR="00F10200" w:rsidRPr="00CF419E">
              <w:rPr>
                <w:sz w:val="30"/>
                <w:szCs w:val="30"/>
              </w:rPr>
              <w:t>и</w:t>
            </w:r>
            <w:r w:rsidR="00F10200" w:rsidRPr="00CF419E">
              <w:rPr>
                <w:sz w:val="30"/>
                <w:szCs w:val="30"/>
              </w:rPr>
              <w:t>щеблоков</w:t>
            </w:r>
            <w:r w:rsidR="001A1318" w:rsidRPr="00CF419E">
              <w:rPr>
                <w:sz w:val="30"/>
                <w:szCs w:val="30"/>
              </w:rPr>
              <w:t>/</w:t>
            </w:r>
            <w:r w:rsidR="003D794B" w:rsidRPr="00CF419E">
              <w:rPr>
                <w:rFonts w:eastAsiaTheme="minorHAnsi"/>
                <w:sz w:val="30"/>
                <w:szCs w:val="30"/>
              </w:rPr>
              <w:t xml:space="preserve"> </w:t>
            </w:r>
            <w:r w:rsidR="003D794B" w:rsidRPr="00CF419E">
              <w:rPr>
                <w:sz w:val="30"/>
                <w:szCs w:val="30"/>
              </w:rPr>
              <w:t>технологич</w:t>
            </w:r>
            <w:r w:rsidR="003D794B" w:rsidRPr="00CF419E">
              <w:rPr>
                <w:sz w:val="30"/>
                <w:szCs w:val="30"/>
              </w:rPr>
              <w:t>е</w:t>
            </w:r>
            <w:r w:rsidR="003D794B" w:rsidRPr="00CF419E">
              <w:rPr>
                <w:sz w:val="30"/>
                <w:szCs w:val="30"/>
              </w:rPr>
              <w:t>ского обор</w:t>
            </w:r>
            <w:r w:rsidR="003D794B" w:rsidRPr="00CF419E">
              <w:rPr>
                <w:sz w:val="30"/>
                <w:szCs w:val="30"/>
              </w:rPr>
              <w:t>у</w:t>
            </w:r>
            <w:r w:rsidR="003D794B" w:rsidRPr="00CF419E">
              <w:rPr>
                <w:sz w:val="30"/>
                <w:szCs w:val="30"/>
              </w:rPr>
              <w:t xml:space="preserve">дования </w:t>
            </w:r>
          </w:p>
        </w:tc>
        <w:tc>
          <w:tcPr>
            <w:tcW w:w="1452" w:type="pct"/>
            <w:vMerge w:val="restart"/>
          </w:tcPr>
          <w:p w:rsidR="00F16723" w:rsidRDefault="001A1318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 xml:space="preserve">обеспечение </w:t>
            </w:r>
            <w:r w:rsidR="00BE47B5" w:rsidRPr="00CF419E">
              <w:rPr>
                <w:sz w:val="30"/>
                <w:szCs w:val="30"/>
              </w:rPr>
              <w:t>запл</w:t>
            </w:r>
            <w:r w:rsidR="00BE47B5" w:rsidRPr="00CF419E">
              <w:rPr>
                <w:sz w:val="30"/>
                <w:szCs w:val="30"/>
              </w:rPr>
              <w:t>а</w:t>
            </w:r>
            <w:r w:rsidR="00BE47B5" w:rsidRPr="00CF419E">
              <w:rPr>
                <w:sz w:val="30"/>
                <w:szCs w:val="30"/>
              </w:rPr>
              <w:t xml:space="preserve">нированных </w:t>
            </w:r>
            <w:r w:rsidRPr="00CF419E">
              <w:rPr>
                <w:sz w:val="30"/>
                <w:szCs w:val="30"/>
              </w:rPr>
              <w:t>выез</w:t>
            </w:r>
            <w:r w:rsidRPr="00CF419E">
              <w:rPr>
                <w:sz w:val="30"/>
                <w:szCs w:val="30"/>
              </w:rPr>
              <w:t>д</w:t>
            </w:r>
            <w:r w:rsidRPr="00CF419E">
              <w:rPr>
                <w:sz w:val="30"/>
                <w:szCs w:val="30"/>
              </w:rPr>
              <w:t>ных мероприятий по проведению осмотров пищебл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ков</w:t>
            </w:r>
            <w:r w:rsidR="00BE47B5" w:rsidRPr="00CF419E">
              <w:rPr>
                <w:sz w:val="30"/>
                <w:szCs w:val="30"/>
              </w:rPr>
              <w:t>/</w:t>
            </w:r>
            <w:proofErr w:type="spellStart"/>
            <w:proofErr w:type="gramStart"/>
            <w:r w:rsidR="00BE47B5" w:rsidRPr="00CF419E">
              <w:rPr>
                <w:sz w:val="30"/>
                <w:szCs w:val="30"/>
              </w:rPr>
              <w:t>технологиче</w:t>
            </w:r>
            <w:r w:rsidR="000176BB">
              <w:rPr>
                <w:sz w:val="30"/>
                <w:szCs w:val="30"/>
              </w:rPr>
              <w:t>-</w:t>
            </w:r>
            <w:r w:rsidR="00BE47B5" w:rsidRPr="00CF419E">
              <w:rPr>
                <w:sz w:val="30"/>
                <w:szCs w:val="30"/>
              </w:rPr>
              <w:t>ского</w:t>
            </w:r>
            <w:proofErr w:type="spellEnd"/>
            <w:proofErr w:type="gramEnd"/>
            <w:r w:rsidR="00BE47B5" w:rsidRPr="00CF419E">
              <w:rPr>
                <w:sz w:val="30"/>
                <w:szCs w:val="30"/>
              </w:rPr>
              <w:t xml:space="preserve"> оборудов</w:t>
            </w:r>
            <w:r w:rsidR="00BE47B5" w:rsidRPr="00CF419E">
              <w:rPr>
                <w:sz w:val="30"/>
                <w:szCs w:val="30"/>
              </w:rPr>
              <w:t>а</w:t>
            </w:r>
            <w:r w:rsidR="00BE47B5" w:rsidRPr="00CF419E">
              <w:rPr>
                <w:sz w:val="30"/>
                <w:szCs w:val="30"/>
              </w:rPr>
              <w:t>ния с целью оценки его работоспосо</w:t>
            </w:r>
            <w:r w:rsidR="00BE47B5" w:rsidRPr="00CF419E">
              <w:rPr>
                <w:sz w:val="30"/>
                <w:szCs w:val="30"/>
              </w:rPr>
              <w:t>б</w:t>
            </w:r>
            <w:r w:rsidR="00BE47B5" w:rsidRPr="00CF419E">
              <w:rPr>
                <w:sz w:val="30"/>
                <w:szCs w:val="30"/>
              </w:rPr>
              <w:t xml:space="preserve">ности (замены, приобретения и др.) </w:t>
            </w:r>
            <w:r w:rsidRPr="00CF419E">
              <w:rPr>
                <w:sz w:val="30"/>
                <w:szCs w:val="30"/>
              </w:rPr>
              <w:t>дошкольных, общеобразовател</w:t>
            </w:r>
            <w:r w:rsidRPr="00CF419E">
              <w:rPr>
                <w:sz w:val="30"/>
                <w:szCs w:val="30"/>
              </w:rPr>
              <w:t>ь</w:t>
            </w:r>
            <w:r w:rsidRPr="00CF419E">
              <w:rPr>
                <w:sz w:val="30"/>
                <w:szCs w:val="30"/>
              </w:rPr>
              <w:t xml:space="preserve">ных учреждений </w:t>
            </w:r>
            <w:r w:rsidR="00BE47B5" w:rsidRPr="00CF419E">
              <w:rPr>
                <w:sz w:val="30"/>
                <w:szCs w:val="30"/>
              </w:rPr>
              <w:t>согласно обращ</w:t>
            </w:r>
            <w:r w:rsidR="00BE47B5" w:rsidRPr="00CF419E">
              <w:rPr>
                <w:sz w:val="30"/>
                <w:szCs w:val="30"/>
              </w:rPr>
              <w:t>е</w:t>
            </w:r>
            <w:r w:rsidR="00BE47B5" w:rsidRPr="00CF419E">
              <w:rPr>
                <w:sz w:val="30"/>
                <w:szCs w:val="30"/>
              </w:rPr>
              <w:t>ни</w:t>
            </w:r>
            <w:r w:rsidR="00C75F0F">
              <w:rPr>
                <w:sz w:val="30"/>
                <w:szCs w:val="30"/>
              </w:rPr>
              <w:t>ям</w:t>
            </w:r>
            <w:r w:rsidR="00BE47B5" w:rsidRPr="00CF419E">
              <w:rPr>
                <w:sz w:val="30"/>
                <w:szCs w:val="30"/>
              </w:rPr>
              <w:t xml:space="preserve"> граждан, пр</w:t>
            </w:r>
            <w:r w:rsidR="00BE47B5" w:rsidRPr="00CF419E">
              <w:rPr>
                <w:sz w:val="30"/>
                <w:szCs w:val="30"/>
              </w:rPr>
              <w:t>и</w:t>
            </w:r>
            <w:r w:rsidR="00BE47B5" w:rsidRPr="00CF419E">
              <w:rPr>
                <w:sz w:val="30"/>
                <w:szCs w:val="30"/>
              </w:rPr>
              <w:t>каз</w:t>
            </w:r>
            <w:r w:rsidR="00C75F0F">
              <w:rPr>
                <w:sz w:val="30"/>
                <w:szCs w:val="30"/>
              </w:rPr>
              <w:t>ам</w:t>
            </w:r>
            <w:r w:rsidR="00BE47B5" w:rsidRPr="00CF419E">
              <w:rPr>
                <w:sz w:val="30"/>
                <w:szCs w:val="30"/>
              </w:rPr>
              <w:t xml:space="preserve"> и сообщен</w:t>
            </w:r>
            <w:r w:rsidR="00BE47B5" w:rsidRPr="00CF419E">
              <w:rPr>
                <w:sz w:val="30"/>
                <w:szCs w:val="30"/>
              </w:rPr>
              <w:t>и</w:t>
            </w:r>
            <w:r w:rsidR="00C75F0F">
              <w:rPr>
                <w:sz w:val="30"/>
                <w:szCs w:val="30"/>
              </w:rPr>
              <w:t>ям</w:t>
            </w:r>
            <w:r w:rsidR="00BE47B5" w:rsidRPr="00CF419E">
              <w:rPr>
                <w:sz w:val="30"/>
                <w:szCs w:val="30"/>
              </w:rPr>
              <w:t xml:space="preserve"> от главного управления образ</w:t>
            </w:r>
            <w:r w:rsidR="00BE47B5" w:rsidRPr="00CF419E">
              <w:rPr>
                <w:sz w:val="30"/>
                <w:szCs w:val="30"/>
              </w:rPr>
              <w:t>о</w:t>
            </w:r>
            <w:r w:rsidR="00BE47B5" w:rsidRPr="00CF419E">
              <w:rPr>
                <w:sz w:val="30"/>
                <w:szCs w:val="30"/>
              </w:rPr>
              <w:t>вания администр</w:t>
            </w:r>
            <w:r w:rsidR="00BE47B5" w:rsidRPr="00CF419E">
              <w:rPr>
                <w:sz w:val="30"/>
                <w:szCs w:val="30"/>
              </w:rPr>
              <w:t>а</w:t>
            </w:r>
            <w:r w:rsidR="00BE47B5" w:rsidRPr="00CF419E">
              <w:rPr>
                <w:sz w:val="30"/>
                <w:szCs w:val="30"/>
              </w:rPr>
              <w:t>ции города</w:t>
            </w:r>
            <w:r w:rsidR="00BE47B5" w:rsidRPr="00CF419E">
              <w:rPr>
                <w:rFonts w:eastAsiaTheme="minorHAnsi"/>
                <w:sz w:val="30"/>
                <w:szCs w:val="30"/>
              </w:rPr>
              <w:t xml:space="preserve"> </w:t>
            </w:r>
            <w:r w:rsidR="00BE47B5" w:rsidRPr="00CF419E">
              <w:rPr>
                <w:sz w:val="30"/>
                <w:szCs w:val="30"/>
              </w:rPr>
              <w:t>Красн</w:t>
            </w:r>
            <w:r w:rsidR="00BE47B5" w:rsidRPr="00CF419E">
              <w:rPr>
                <w:sz w:val="30"/>
                <w:szCs w:val="30"/>
              </w:rPr>
              <w:t>о</w:t>
            </w:r>
            <w:r w:rsidR="00BE47B5" w:rsidRPr="00CF419E">
              <w:rPr>
                <w:sz w:val="30"/>
                <w:szCs w:val="30"/>
              </w:rPr>
              <w:t xml:space="preserve">ярска </w:t>
            </w:r>
          </w:p>
          <w:p w:rsidR="008716A4" w:rsidRDefault="00BE47B5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lastRenderedPageBreak/>
              <w:t xml:space="preserve">о заболеваниях </w:t>
            </w:r>
          </w:p>
          <w:p w:rsidR="0078474B" w:rsidRPr="00CF419E" w:rsidRDefault="00BE47B5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в образовательных учреждениях и др.</w:t>
            </w:r>
          </w:p>
        </w:tc>
        <w:tc>
          <w:tcPr>
            <w:tcW w:w="1079" w:type="pct"/>
          </w:tcPr>
          <w:p w:rsidR="0078474B" w:rsidRPr="00CF419E" w:rsidRDefault="0078474B" w:rsidP="000176BB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0176BB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0176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0176BB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0176BB">
            <w:pPr>
              <w:spacing w:line="233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0176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0176BB">
            <w:pPr>
              <w:pStyle w:val="1"/>
              <w:tabs>
                <w:tab w:val="left" w:pos="763"/>
              </w:tabs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0176BB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338" w:type="pct"/>
          </w:tcPr>
          <w:p w:rsidR="0078474B" w:rsidRPr="00CF419E" w:rsidRDefault="0078474B" w:rsidP="000176BB">
            <w:pPr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B1378" w:rsidRPr="00CF419E" w:rsidTr="00F16723">
        <w:trPr>
          <w:trHeight w:val="57"/>
        </w:trPr>
        <w:tc>
          <w:tcPr>
            <w:tcW w:w="1043" w:type="pct"/>
            <w:vMerge/>
          </w:tcPr>
          <w:p w:rsidR="002B1378" w:rsidRPr="00CF419E" w:rsidRDefault="002B1378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3957" w:type="pct"/>
            <w:gridSpan w:val="4"/>
          </w:tcPr>
          <w:p w:rsidR="002B1378" w:rsidRPr="00CF419E" w:rsidRDefault="00682D1A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2B1378" w:rsidRPr="00CF419E">
              <w:rPr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 w:val="restart"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качественн</w:t>
            </w:r>
            <w:r w:rsidR="00886941" w:rsidRPr="00CF419E">
              <w:rPr>
                <w:sz w:val="30"/>
                <w:szCs w:val="30"/>
              </w:rPr>
              <w:t>ое</w:t>
            </w:r>
            <w:r w:rsidRPr="00CF419E">
              <w:rPr>
                <w:sz w:val="30"/>
                <w:szCs w:val="30"/>
              </w:rPr>
              <w:t xml:space="preserve"> и своевреме</w:t>
            </w:r>
            <w:r w:rsidRPr="00CF419E">
              <w:rPr>
                <w:sz w:val="30"/>
                <w:szCs w:val="30"/>
              </w:rPr>
              <w:t>н</w:t>
            </w:r>
            <w:r w:rsidRPr="00CF419E">
              <w:rPr>
                <w:sz w:val="30"/>
                <w:szCs w:val="30"/>
              </w:rPr>
              <w:t>н</w:t>
            </w:r>
            <w:r w:rsidR="00886941" w:rsidRPr="00CF419E">
              <w:rPr>
                <w:sz w:val="30"/>
                <w:szCs w:val="30"/>
              </w:rPr>
              <w:t>ое</w:t>
            </w:r>
            <w:r w:rsidR="00A73057">
              <w:rPr>
                <w:sz w:val="30"/>
                <w:szCs w:val="30"/>
              </w:rPr>
              <w:t xml:space="preserve"> </w:t>
            </w:r>
            <w:r w:rsidRPr="00CF419E">
              <w:rPr>
                <w:sz w:val="30"/>
                <w:szCs w:val="30"/>
              </w:rPr>
              <w:t>выполн</w:t>
            </w:r>
            <w:r w:rsidRPr="00CF419E">
              <w:rPr>
                <w:sz w:val="30"/>
                <w:szCs w:val="30"/>
              </w:rPr>
              <w:t>е</w:t>
            </w:r>
            <w:r w:rsidRPr="00CF419E">
              <w:rPr>
                <w:sz w:val="30"/>
                <w:szCs w:val="30"/>
              </w:rPr>
              <w:t>ни</w:t>
            </w:r>
            <w:r w:rsidR="00886941" w:rsidRPr="00CF419E">
              <w:rPr>
                <w:sz w:val="30"/>
                <w:szCs w:val="30"/>
              </w:rPr>
              <w:t>е</w:t>
            </w:r>
            <w:r w:rsidRPr="00CF419E">
              <w:rPr>
                <w:sz w:val="30"/>
                <w:szCs w:val="30"/>
              </w:rPr>
              <w:t xml:space="preserve"> </w:t>
            </w:r>
            <w:r w:rsidR="00886941" w:rsidRPr="00CF419E">
              <w:rPr>
                <w:sz w:val="30"/>
                <w:szCs w:val="30"/>
              </w:rPr>
              <w:t>функций и работ</w:t>
            </w:r>
            <w:r w:rsidRPr="00CF419E">
              <w:rPr>
                <w:sz w:val="30"/>
                <w:szCs w:val="30"/>
              </w:rPr>
              <w:t>, во</w:t>
            </w:r>
            <w:r w:rsidRPr="00CF419E">
              <w:rPr>
                <w:sz w:val="30"/>
                <w:szCs w:val="30"/>
              </w:rPr>
              <w:t>з</w:t>
            </w:r>
            <w:r w:rsidRPr="00CF419E">
              <w:rPr>
                <w:sz w:val="30"/>
                <w:szCs w:val="30"/>
              </w:rPr>
              <w:t>ложенных на от</w:t>
            </w:r>
            <w:r w:rsidR="00886941" w:rsidRPr="00CF419E">
              <w:rPr>
                <w:sz w:val="30"/>
                <w:szCs w:val="30"/>
              </w:rPr>
              <w:t>дел</w:t>
            </w:r>
          </w:p>
        </w:tc>
        <w:tc>
          <w:tcPr>
            <w:tcW w:w="1452" w:type="pct"/>
            <w:vMerge w:val="restart"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организация пр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цесса взаимоде</w:t>
            </w:r>
            <w:r w:rsidRPr="00CF419E">
              <w:rPr>
                <w:sz w:val="30"/>
                <w:szCs w:val="30"/>
              </w:rPr>
              <w:t>й</w:t>
            </w:r>
            <w:r w:rsidRPr="00CF419E">
              <w:rPr>
                <w:sz w:val="30"/>
                <w:szCs w:val="30"/>
              </w:rPr>
              <w:t xml:space="preserve">ствия с </w:t>
            </w:r>
            <w:r w:rsidR="00C61C51" w:rsidRPr="00CF419E">
              <w:rPr>
                <w:sz w:val="30"/>
                <w:szCs w:val="30"/>
              </w:rPr>
              <w:t>дошкол</w:t>
            </w:r>
            <w:r w:rsidR="00C61C51" w:rsidRPr="00CF419E">
              <w:rPr>
                <w:sz w:val="30"/>
                <w:szCs w:val="30"/>
              </w:rPr>
              <w:t>ь</w:t>
            </w:r>
            <w:r w:rsidR="00C61C51" w:rsidRPr="00CF419E">
              <w:rPr>
                <w:sz w:val="30"/>
                <w:szCs w:val="30"/>
              </w:rPr>
              <w:t>ными, общеобраз</w:t>
            </w:r>
            <w:r w:rsidR="00C61C51" w:rsidRPr="00CF419E">
              <w:rPr>
                <w:sz w:val="30"/>
                <w:szCs w:val="30"/>
              </w:rPr>
              <w:t>о</w:t>
            </w:r>
            <w:r w:rsidR="00C61C51" w:rsidRPr="00CF419E">
              <w:rPr>
                <w:sz w:val="30"/>
                <w:szCs w:val="30"/>
              </w:rPr>
              <w:t>вательными учр</w:t>
            </w:r>
            <w:r w:rsidR="00C61C51" w:rsidRPr="00CF419E">
              <w:rPr>
                <w:sz w:val="30"/>
                <w:szCs w:val="30"/>
              </w:rPr>
              <w:t>е</w:t>
            </w:r>
            <w:r w:rsidR="00C61C51" w:rsidRPr="00CF419E">
              <w:rPr>
                <w:sz w:val="30"/>
                <w:szCs w:val="30"/>
              </w:rPr>
              <w:t>ждениями</w:t>
            </w:r>
            <w:r w:rsidRPr="00CF419E">
              <w:rPr>
                <w:sz w:val="30"/>
                <w:szCs w:val="30"/>
              </w:rPr>
              <w:t xml:space="preserve">, </w:t>
            </w:r>
            <w:r w:rsidR="00F10200" w:rsidRPr="00CF419E">
              <w:rPr>
                <w:sz w:val="30"/>
                <w:szCs w:val="30"/>
              </w:rPr>
              <w:t>орган</w:t>
            </w:r>
            <w:r w:rsidR="00F10200" w:rsidRPr="00CF419E">
              <w:rPr>
                <w:sz w:val="30"/>
                <w:szCs w:val="30"/>
              </w:rPr>
              <w:t>и</w:t>
            </w:r>
            <w:r w:rsidR="00F10200" w:rsidRPr="00CF419E">
              <w:rPr>
                <w:sz w:val="30"/>
                <w:szCs w:val="30"/>
              </w:rPr>
              <w:t>заторами</w:t>
            </w:r>
            <w:r w:rsidRPr="00CF419E">
              <w:rPr>
                <w:sz w:val="30"/>
                <w:szCs w:val="30"/>
              </w:rPr>
              <w:t xml:space="preserve"> питания, </w:t>
            </w:r>
            <w:r w:rsidR="00C61C51" w:rsidRPr="00CF419E">
              <w:rPr>
                <w:sz w:val="30"/>
                <w:szCs w:val="30"/>
              </w:rPr>
              <w:t>централизованн</w:t>
            </w:r>
            <w:r w:rsidR="00C61C51" w:rsidRPr="00CF419E">
              <w:rPr>
                <w:sz w:val="30"/>
                <w:szCs w:val="30"/>
              </w:rPr>
              <w:t>ы</w:t>
            </w:r>
            <w:r w:rsidR="00C61C51" w:rsidRPr="00CF419E">
              <w:rPr>
                <w:sz w:val="30"/>
                <w:szCs w:val="30"/>
              </w:rPr>
              <w:t xml:space="preserve">ми бухгалтериями </w:t>
            </w:r>
            <w:r w:rsidRPr="00CF419E">
              <w:rPr>
                <w:sz w:val="30"/>
                <w:szCs w:val="30"/>
              </w:rPr>
              <w:t>и др</w:t>
            </w:r>
            <w:r w:rsidR="00C61C51" w:rsidRPr="00CF419E">
              <w:rPr>
                <w:sz w:val="30"/>
                <w:szCs w:val="30"/>
              </w:rPr>
              <w:t>угими</w:t>
            </w:r>
            <w:r w:rsidRPr="00CF419E">
              <w:rPr>
                <w:sz w:val="30"/>
                <w:szCs w:val="30"/>
              </w:rPr>
              <w:t xml:space="preserve"> орган</w:t>
            </w:r>
            <w:r w:rsidRPr="00CF419E">
              <w:rPr>
                <w:sz w:val="30"/>
                <w:szCs w:val="30"/>
              </w:rPr>
              <w:t>и</w:t>
            </w:r>
            <w:r w:rsidRPr="00CF419E">
              <w:rPr>
                <w:sz w:val="30"/>
                <w:szCs w:val="30"/>
              </w:rPr>
              <w:t>зациями для опер</w:t>
            </w:r>
            <w:r w:rsidRPr="00CF419E">
              <w:rPr>
                <w:sz w:val="30"/>
                <w:szCs w:val="30"/>
              </w:rPr>
              <w:t>а</w:t>
            </w:r>
            <w:r w:rsidRPr="00CF419E">
              <w:rPr>
                <w:sz w:val="30"/>
                <w:szCs w:val="30"/>
              </w:rPr>
              <w:t xml:space="preserve">тивного </w:t>
            </w:r>
            <w:r w:rsidRPr="00CF419E">
              <w:rPr>
                <w:sz w:val="30"/>
                <w:szCs w:val="30"/>
                <w:shd w:val="clear" w:color="auto" w:fill="FFFFFF" w:themeFill="background1"/>
              </w:rPr>
              <w:t>выполн</w:t>
            </w:r>
            <w:r w:rsidRPr="00CF419E">
              <w:rPr>
                <w:sz w:val="30"/>
                <w:szCs w:val="30"/>
                <w:shd w:val="clear" w:color="auto" w:fill="FFFFFF" w:themeFill="background1"/>
              </w:rPr>
              <w:t>е</w:t>
            </w:r>
            <w:r w:rsidR="00C61C51" w:rsidRPr="00CF419E">
              <w:rPr>
                <w:sz w:val="30"/>
                <w:szCs w:val="30"/>
                <w:shd w:val="clear" w:color="auto" w:fill="FFFFFF" w:themeFill="background1"/>
              </w:rPr>
              <w:t>ния поставленных задач</w:t>
            </w:r>
          </w:p>
        </w:tc>
        <w:tc>
          <w:tcPr>
            <w:tcW w:w="1079" w:type="pct"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E33E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E33E71">
            <w:pPr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338" w:type="pct"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 w:val="restart"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организация выездных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роприятий по проведению осмотров </w:t>
            </w:r>
            <w:r w:rsidR="00C61C51" w:rsidRPr="00CF41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C61C51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61C51" w:rsidRPr="00CF419E">
              <w:rPr>
                <w:rFonts w:ascii="Times New Roman" w:hAnsi="Times New Roman" w:cs="Times New Roman"/>
                <w:sz w:val="30"/>
                <w:szCs w:val="30"/>
              </w:rPr>
              <w:t>щеблоков</w:t>
            </w:r>
            <w:r w:rsidR="001A1318" w:rsidRPr="00CF419E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C61C51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технологич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ского обор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дования </w:t>
            </w:r>
          </w:p>
        </w:tc>
        <w:tc>
          <w:tcPr>
            <w:tcW w:w="1452" w:type="pct"/>
            <w:vMerge w:val="restart"/>
          </w:tcPr>
          <w:p w:rsidR="008716A4" w:rsidRDefault="00C81AB1" w:rsidP="00E33E7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="0078474B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воевременн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ая 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ганизация</w:t>
            </w:r>
            <w:r w:rsidR="0078474B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выез</w:t>
            </w:r>
            <w:r w:rsidR="0078474B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д</w:t>
            </w:r>
            <w:r w:rsidR="0078474B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ных мероприятий  </w:t>
            </w:r>
          </w:p>
          <w:p w:rsidR="00682D1A" w:rsidRDefault="0078474B" w:rsidP="00E33E7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 целью оценки с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стояния</w:t>
            </w:r>
            <w:r w:rsidR="001A1318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пи</w:t>
            </w:r>
            <w:r w:rsidR="0072482A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щебл</w:t>
            </w:r>
            <w:r w:rsidR="0072482A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72482A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ков</w:t>
            </w:r>
            <w:r w:rsidR="001A1318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proofErr w:type="spellStart"/>
            <w:proofErr w:type="gramStart"/>
            <w:r w:rsidR="00BE47B5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технологичес</w:t>
            </w:r>
            <w:proofErr w:type="spellEnd"/>
            <w:r w:rsidR="008716A4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BE47B5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кого</w:t>
            </w:r>
            <w:proofErr w:type="gramEnd"/>
            <w:r w:rsidR="00BE47B5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оборудования </w:t>
            </w:r>
          </w:p>
          <w:p w:rsidR="0078474B" w:rsidRPr="00CF419E" w:rsidRDefault="00BE47B5" w:rsidP="00E33E7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 целью оценки его работоспособности (замены, приобр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тения и др.) с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гласно плану</w:t>
            </w:r>
          </w:p>
        </w:tc>
        <w:tc>
          <w:tcPr>
            <w:tcW w:w="1079" w:type="pct"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E33E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E33E7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E33E71">
            <w:pPr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E33E7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338" w:type="pct"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0</w:t>
            </w:r>
          </w:p>
        </w:tc>
      </w:tr>
      <w:tr w:rsidR="002B1378" w:rsidRPr="00CF419E" w:rsidTr="00F16723">
        <w:trPr>
          <w:trHeight w:val="57"/>
        </w:trPr>
        <w:tc>
          <w:tcPr>
            <w:tcW w:w="1043" w:type="pct"/>
            <w:vMerge/>
          </w:tcPr>
          <w:p w:rsidR="002B1378" w:rsidRPr="00CF419E" w:rsidRDefault="002B1378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3957" w:type="pct"/>
            <w:gridSpan w:val="4"/>
          </w:tcPr>
          <w:p w:rsidR="002B1378" w:rsidRPr="00CF419E" w:rsidRDefault="00504165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2B1378" w:rsidRPr="00CF419E">
              <w:rPr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 w:val="restart"/>
          </w:tcPr>
          <w:p w:rsidR="0078474B" w:rsidRPr="00CF419E" w:rsidRDefault="00BE47B5" w:rsidP="008309BB">
            <w:pPr>
              <w:pStyle w:val="1"/>
              <w:tabs>
                <w:tab w:val="left" w:pos="763"/>
              </w:tabs>
              <w:spacing w:line="235" w:lineRule="auto"/>
              <w:rPr>
                <w:color w:val="FF0000"/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п</w:t>
            </w:r>
            <w:r w:rsidR="00DB57B2" w:rsidRPr="00CF419E">
              <w:rPr>
                <w:sz w:val="30"/>
                <w:szCs w:val="30"/>
              </w:rPr>
              <w:t>одготовка информации по итогам в</w:t>
            </w:r>
            <w:r w:rsidR="00DB57B2" w:rsidRPr="00CF419E">
              <w:rPr>
                <w:sz w:val="30"/>
                <w:szCs w:val="30"/>
              </w:rPr>
              <w:t>ы</w:t>
            </w:r>
            <w:r w:rsidR="00DB57B2" w:rsidRPr="00CF419E">
              <w:rPr>
                <w:sz w:val="30"/>
                <w:szCs w:val="30"/>
              </w:rPr>
              <w:t>ездных мер</w:t>
            </w:r>
            <w:r w:rsidR="00DB57B2" w:rsidRPr="00CF419E">
              <w:rPr>
                <w:sz w:val="30"/>
                <w:szCs w:val="30"/>
              </w:rPr>
              <w:t>о</w:t>
            </w:r>
            <w:r w:rsidR="00DB57B2" w:rsidRPr="00CF419E">
              <w:rPr>
                <w:sz w:val="30"/>
                <w:szCs w:val="30"/>
              </w:rPr>
              <w:t xml:space="preserve">приятий </w:t>
            </w:r>
            <w:r w:rsidR="00F10200" w:rsidRPr="00CF419E">
              <w:rPr>
                <w:sz w:val="30"/>
                <w:szCs w:val="30"/>
              </w:rPr>
              <w:t>по проведению осмотров п</w:t>
            </w:r>
            <w:r w:rsidR="00F10200" w:rsidRPr="00CF419E">
              <w:rPr>
                <w:sz w:val="30"/>
                <w:szCs w:val="30"/>
              </w:rPr>
              <w:t>и</w:t>
            </w:r>
            <w:r w:rsidR="00F10200" w:rsidRPr="00CF419E">
              <w:rPr>
                <w:sz w:val="30"/>
                <w:szCs w:val="30"/>
              </w:rPr>
              <w:lastRenderedPageBreak/>
              <w:t>щеблоков</w:t>
            </w:r>
            <w:r w:rsidR="001A1318" w:rsidRPr="00CF419E">
              <w:rPr>
                <w:sz w:val="30"/>
                <w:szCs w:val="30"/>
              </w:rPr>
              <w:t>/</w:t>
            </w:r>
            <w:proofErr w:type="gramStart"/>
            <w:r w:rsidRPr="00CF419E">
              <w:rPr>
                <w:sz w:val="30"/>
                <w:szCs w:val="30"/>
              </w:rPr>
              <w:t>тех</w:t>
            </w:r>
            <w:r w:rsidR="00F16723">
              <w:rPr>
                <w:sz w:val="30"/>
                <w:szCs w:val="30"/>
              </w:rPr>
              <w:t>-</w:t>
            </w:r>
            <w:proofErr w:type="spellStart"/>
            <w:r w:rsidRPr="00CF419E">
              <w:rPr>
                <w:sz w:val="30"/>
                <w:szCs w:val="30"/>
              </w:rPr>
              <w:t>нологическ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го</w:t>
            </w:r>
            <w:proofErr w:type="spellEnd"/>
            <w:proofErr w:type="gramEnd"/>
            <w:r w:rsidRPr="00CF419E">
              <w:rPr>
                <w:sz w:val="30"/>
                <w:szCs w:val="30"/>
              </w:rPr>
              <w:t xml:space="preserve"> оборудов</w:t>
            </w:r>
            <w:r w:rsidRPr="00CF419E">
              <w:rPr>
                <w:sz w:val="30"/>
                <w:szCs w:val="30"/>
              </w:rPr>
              <w:t>а</w:t>
            </w:r>
            <w:r w:rsidRPr="00CF419E">
              <w:rPr>
                <w:sz w:val="30"/>
                <w:szCs w:val="30"/>
              </w:rPr>
              <w:t xml:space="preserve">ния </w:t>
            </w:r>
          </w:p>
        </w:tc>
        <w:tc>
          <w:tcPr>
            <w:tcW w:w="1452" w:type="pct"/>
            <w:vMerge w:val="restart"/>
          </w:tcPr>
          <w:p w:rsidR="008716A4" w:rsidRDefault="006E0EDF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lastRenderedPageBreak/>
              <w:t xml:space="preserve">своевременное </w:t>
            </w:r>
          </w:p>
          <w:p w:rsidR="00F44B6A" w:rsidRDefault="006E0EDF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и</w:t>
            </w:r>
            <w:r w:rsidR="00DB57B2" w:rsidRPr="00CF419E">
              <w:rPr>
                <w:sz w:val="30"/>
                <w:szCs w:val="30"/>
              </w:rPr>
              <w:t>нформирование</w:t>
            </w:r>
            <w:r w:rsidR="00A73057">
              <w:rPr>
                <w:sz w:val="30"/>
                <w:szCs w:val="30"/>
              </w:rPr>
              <w:t xml:space="preserve"> </w:t>
            </w:r>
            <w:r w:rsidR="00DB57B2" w:rsidRPr="00CF419E">
              <w:rPr>
                <w:sz w:val="30"/>
                <w:szCs w:val="30"/>
              </w:rPr>
              <w:t xml:space="preserve">руководителей и </w:t>
            </w:r>
            <w:r w:rsidR="00BE47B5" w:rsidRPr="00CF419E">
              <w:rPr>
                <w:sz w:val="30"/>
                <w:szCs w:val="30"/>
              </w:rPr>
              <w:t>главного управл</w:t>
            </w:r>
            <w:r w:rsidR="00BE47B5" w:rsidRPr="00CF419E">
              <w:rPr>
                <w:sz w:val="30"/>
                <w:szCs w:val="30"/>
              </w:rPr>
              <w:t>е</w:t>
            </w:r>
            <w:r w:rsidR="00BE47B5" w:rsidRPr="00CF419E">
              <w:rPr>
                <w:sz w:val="30"/>
                <w:szCs w:val="30"/>
              </w:rPr>
              <w:t>ния образования администрации г</w:t>
            </w:r>
            <w:r w:rsidR="00BE47B5" w:rsidRPr="00CF419E">
              <w:rPr>
                <w:sz w:val="30"/>
                <w:szCs w:val="30"/>
              </w:rPr>
              <w:t>о</w:t>
            </w:r>
            <w:r w:rsidR="00BE47B5" w:rsidRPr="00CF419E">
              <w:rPr>
                <w:sz w:val="30"/>
                <w:szCs w:val="30"/>
              </w:rPr>
              <w:t xml:space="preserve">рода Красноярска </w:t>
            </w:r>
            <w:r w:rsidR="00C81AB1" w:rsidRPr="00CF419E">
              <w:rPr>
                <w:sz w:val="30"/>
                <w:szCs w:val="30"/>
              </w:rPr>
              <w:lastRenderedPageBreak/>
              <w:t>о</w:t>
            </w:r>
            <w:r w:rsidR="00764BF1" w:rsidRPr="00CF419E">
              <w:rPr>
                <w:sz w:val="30"/>
                <w:szCs w:val="30"/>
              </w:rPr>
              <w:t>б</w:t>
            </w:r>
            <w:r w:rsidR="00C81AB1" w:rsidRPr="00CF419E">
              <w:rPr>
                <w:sz w:val="30"/>
                <w:szCs w:val="30"/>
              </w:rPr>
              <w:t xml:space="preserve"> итогах выездных мероприятий по проведению осмо</w:t>
            </w:r>
            <w:r w:rsidR="00C81AB1" w:rsidRPr="00CF419E">
              <w:rPr>
                <w:sz w:val="30"/>
                <w:szCs w:val="30"/>
              </w:rPr>
              <w:t>т</w:t>
            </w:r>
            <w:r w:rsidR="00C81AB1" w:rsidRPr="00CF419E">
              <w:rPr>
                <w:sz w:val="30"/>
                <w:szCs w:val="30"/>
              </w:rPr>
              <w:t>ров пи</w:t>
            </w:r>
            <w:r w:rsidR="00F44B6A">
              <w:rPr>
                <w:sz w:val="30"/>
                <w:szCs w:val="30"/>
              </w:rPr>
              <w:t>щебл</w:t>
            </w:r>
            <w:r w:rsidR="00F44B6A">
              <w:rPr>
                <w:sz w:val="30"/>
                <w:szCs w:val="30"/>
              </w:rPr>
              <w:t>о</w:t>
            </w:r>
            <w:r w:rsidR="00F44B6A">
              <w:rPr>
                <w:sz w:val="30"/>
                <w:szCs w:val="30"/>
              </w:rPr>
              <w:t>ков/</w:t>
            </w:r>
            <w:proofErr w:type="spellStart"/>
            <w:proofErr w:type="gramStart"/>
            <w:r w:rsidR="00C81AB1" w:rsidRPr="00CF419E">
              <w:rPr>
                <w:sz w:val="30"/>
                <w:szCs w:val="30"/>
              </w:rPr>
              <w:t>технологичес</w:t>
            </w:r>
            <w:proofErr w:type="spellEnd"/>
            <w:r w:rsidR="009850CA">
              <w:rPr>
                <w:sz w:val="30"/>
                <w:szCs w:val="30"/>
              </w:rPr>
              <w:t>-</w:t>
            </w:r>
            <w:r w:rsidR="00C81AB1" w:rsidRPr="00CF419E">
              <w:rPr>
                <w:sz w:val="30"/>
                <w:szCs w:val="30"/>
              </w:rPr>
              <w:t>кого</w:t>
            </w:r>
            <w:proofErr w:type="gramEnd"/>
            <w:r w:rsidR="00C81AB1" w:rsidRPr="00CF419E">
              <w:rPr>
                <w:sz w:val="30"/>
                <w:szCs w:val="30"/>
              </w:rPr>
              <w:t xml:space="preserve"> оборудования </w:t>
            </w:r>
          </w:p>
          <w:p w:rsidR="0078474B" w:rsidRPr="00CF419E" w:rsidRDefault="00C81AB1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с целью оценки его работоспособности (заме</w:t>
            </w:r>
            <w:r w:rsidR="00924E72">
              <w:rPr>
                <w:sz w:val="30"/>
                <w:szCs w:val="30"/>
              </w:rPr>
              <w:t>ны, приобр</w:t>
            </w:r>
            <w:r w:rsidR="00924E72">
              <w:rPr>
                <w:sz w:val="30"/>
                <w:szCs w:val="30"/>
              </w:rPr>
              <w:t>е</w:t>
            </w:r>
            <w:r w:rsidR="00924E72">
              <w:rPr>
                <w:sz w:val="30"/>
                <w:szCs w:val="30"/>
              </w:rPr>
              <w:t xml:space="preserve">тения и др.) </w:t>
            </w:r>
            <w:r w:rsidRPr="00CF419E">
              <w:rPr>
                <w:sz w:val="30"/>
                <w:szCs w:val="30"/>
              </w:rPr>
              <w:t>д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школьных, общ</w:t>
            </w:r>
            <w:r w:rsidRPr="00CF419E">
              <w:rPr>
                <w:sz w:val="30"/>
                <w:szCs w:val="30"/>
              </w:rPr>
              <w:t>е</w:t>
            </w:r>
            <w:r w:rsidRPr="00CF419E">
              <w:rPr>
                <w:sz w:val="30"/>
                <w:szCs w:val="30"/>
              </w:rPr>
              <w:t xml:space="preserve">образовательных учреждений  </w:t>
            </w:r>
          </w:p>
        </w:tc>
        <w:tc>
          <w:tcPr>
            <w:tcW w:w="1079" w:type="pct"/>
          </w:tcPr>
          <w:p w:rsidR="0078474B" w:rsidRPr="00CF419E" w:rsidRDefault="0078474B" w:rsidP="008309BB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8309BB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  <w:p w:rsidR="0078474B" w:rsidRPr="00CF419E" w:rsidRDefault="0078474B" w:rsidP="008309BB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8309BB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8309BB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30</w:t>
            </w:r>
          </w:p>
          <w:p w:rsidR="0078474B" w:rsidRPr="00CF419E" w:rsidRDefault="0078474B" w:rsidP="008309BB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8309BB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338" w:type="pct"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 w:val="restart"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 w:val="restart"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работа с вх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дящей док</w:t>
            </w:r>
            <w:r w:rsidRPr="00CF419E">
              <w:rPr>
                <w:sz w:val="30"/>
                <w:szCs w:val="30"/>
              </w:rPr>
              <w:t>у</w:t>
            </w:r>
            <w:r w:rsidRPr="00CF419E">
              <w:rPr>
                <w:sz w:val="30"/>
                <w:szCs w:val="30"/>
              </w:rPr>
              <w:t>ментацией</w:t>
            </w:r>
          </w:p>
        </w:tc>
        <w:tc>
          <w:tcPr>
            <w:tcW w:w="1452" w:type="pct"/>
            <w:vMerge w:val="restart"/>
          </w:tcPr>
          <w:p w:rsidR="00924E72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 xml:space="preserve">формирование </w:t>
            </w:r>
          </w:p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и представление информации, док</w:t>
            </w:r>
            <w:r w:rsidRPr="00CF419E">
              <w:rPr>
                <w:sz w:val="30"/>
                <w:szCs w:val="30"/>
              </w:rPr>
              <w:t>у</w:t>
            </w:r>
            <w:r w:rsidRPr="00CF419E">
              <w:rPr>
                <w:sz w:val="30"/>
                <w:szCs w:val="30"/>
              </w:rPr>
              <w:t>ментов и/или</w:t>
            </w:r>
          </w:p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отчетности по направлению де</w:t>
            </w:r>
            <w:r w:rsidRPr="00CF419E">
              <w:rPr>
                <w:sz w:val="30"/>
                <w:szCs w:val="30"/>
              </w:rPr>
              <w:t>я</w:t>
            </w:r>
            <w:r w:rsidRPr="00CF419E">
              <w:rPr>
                <w:sz w:val="30"/>
                <w:szCs w:val="30"/>
              </w:rPr>
              <w:t>тельности</w:t>
            </w:r>
          </w:p>
        </w:tc>
        <w:tc>
          <w:tcPr>
            <w:tcW w:w="1079" w:type="pct"/>
          </w:tcPr>
          <w:p w:rsidR="0078474B" w:rsidRPr="00CF419E" w:rsidRDefault="0078474B" w:rsidP="008309BB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8309BB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8309BB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78474B" w:rsidRPr="00CF419E" w:rsidRDefault="0078474B" w:rsidP="008309BB">
            <w:pPr>
              <w:spacing w:line="235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78474B" w:rsidRPr="00CF419E" w:rsidRDefault="0078474B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78474B" w:rsidRPr="00CF419E" w:rsidRDefault="0078474B" w:rsidP="008309BB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338" w:type="pct"/>
          </w:tcPr>
          <w:p w:rsidR="0078474B" w:rsidRPr="00CF419E" w:rsidRDefault="0078474B" w:rsidP="008309BB">
            <w:pPr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26BBA" w:rsidRPr="00CF419E" w:rsidTr="00F16723">
        <w:trPr>
          <w:trHeight w:val="57"/>
        </w:trPr>
        <w:tc>
          <w:tcPr>
            <w:tcW w:w="1043" w:type="pct"/>
            <w:vMerge/>
          </w:tcPr>
          <w:p w:rsidR="00B26BBA" w:rsidRPr="00CF419E" w:rsidRDefault="00B26BBA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 w:val="restart"/>
          </w:tcPr>
          <w:p w:rsidR="00B26BBA" w:rsidRPr="00CF419E" w:rsidRDefault="00B26BBA" w:rsidP="008309BB">
            <w:pPr>
              <w:pStyle w:val="1"/>
              <w:tabs>
                <w:tab w:val="left" w:pos="763"/>
              </w:tabs>
              <w:spacing w:line="235" w:lineRule="auto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исполнител</w:t>
            </w:r>
            <w:r w:rsidRPr="00CF419E">
              <w:rPr>
                <w:sz w:val="30"/>
                <w:szCs w:val="30"/>
              </w:rPr>
              <w:t>ь</w:t>
            </w:r>
            <w:r w:rsidRPr="00CF419E">
              <w:rPr>
                <w:sz w:val="30"/>
                <w:szCs w:val="30"/>
              </w:rPr>
              <w:t>ская дисц</w:t>
            </w:r>
            <w:r w:rsidRPr="00CF419E">
              <w:rPr>
                <w:sz w:val="30"/>
                <w:szCs w:val="30"/>
              </w:rPr>
              <w:t>и</w:t>
            </w:r>
            <w:r w:rsidRPr="00CF419E">
              <w:rPr>
                <w:sz w:val="30"/>
                <w:szCs w:val="30"/>
              </w:rPr>
              <w:t>плина</w:t>
            </w:r>
          </w:p>
        </w:tc>
        <w:tc>
          <w:tcPr>
            <w:tcW w:w="1452" w:type="pct"/>
            <w:vMerge w:val="restart"/>
          </w:tcPr>
          <w:p w:rsidR="00B26BBA" w:rsidRPr="00CF419E" w:rsidRDefault="00B26BBA" w:rsidP="008309B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своевременность и точность выполн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поручений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ководителя подра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деления</w:t>
            </w:r>
          </w:p>
        </w:tc>
        <w:tc>
          <w:tcPr>
            <w:tcW w:w="1079" w:type="pct"/>
          </w:tcPr>
          <w:p w:rsidR="00B26BBA" w:rsidRPr="00CF419E" w:rsidRDefault="0078474B" w:rsidP="008309B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8" w:type="pct"/>
          </w:tcPr>
          <w:p w:rsidR="00B26BBA" w:rsidRPr="00CF419E" w:rsidRDefault="00B502BB" w:rsidP="008309BB">
            <w:pPr>
              <w:pStyle w:val="1"/>
              <w:tabs>
                <w:tab w:val="left" w:pos="763"/>
              </w:tabs>
              <w:spacing w:line="235" w:lineRule="auto"/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25</w:t>
            </w:r>
          </w:p>
        </w:tc>
      </w:tr>
      <w:tr w:rsidR="00B26BBA" w:rsidRPr="00CF419E" w:rsidTr="00F16723">
        <w:trPr>
          <w:trHeight w:val="57"/>
        </w:trPr>
        <w:tc>
          <w:tcPr>
            <w:tcW w:w="1043" w:type="pct"/>
            <w:vMerge/>
          </w:tcPr>
          <w:p w:rsidR="00B26BBA" w:rsidRPr="00CF419E" w:rsidRDefault="00B26BBA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B26BBA" w:rsidRPr="00CF419E" w:rsidRDefault="00B26BBA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</w:tcPr>
          <w:p w:rsidR="00B26BBA" w:rsidRPr="00CF419E" w:rsidRDefault="00B26BBA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79" w:type="pct"/>
          </w:tcPr>
          <w:p w:rsidR="00B26BBA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наличие (б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лее трех) з</w:t>
            </w:r>
            <w:r w:rsidRPr="00CF419E">
              <w:rPr>
                <w:sz w:val="30"/>
                <w:szCs w:val="30"/>
              </w:rPr>
              <w:t>а</w:t>
            </w:r>
            <w:r w:rsidRPr="00CF419E">
              <w:rPr>
                <w:sz w:val="30"/>
                <w:szCs w:val="30"/>
              </w:rPr>
              <w:t>фиксирова</w:t>
            </w:r>
            <w:r w:rsidRPr="00CF419E">
              <w:rPr>
                <w:sz w:val="30"/>
                <w:szCs w:val="30"/>
              </w:rPr>
              <w:t>н</w:t>
            </w:r>
            <w:r w:rsidRPr="00CF419E">
              <w:rPr>
                <w:sz w:val="30"/>
                <w:szCs w:val="30"/>
              </w:rPr>
              <w:t>ных замеч</w:t>
            </w:r>
            <w:r w:rsidRPr="00CF419E">
              <w:rPr>
                <w:sz w:val="30"/>
                <w:szCs w:val="30"/>
              </w:rPr>
              <w:t>а</w:t>
            </w:r>
            <w:r w:rsidRPr="00CF419E">
              <w:rPr>
                <w:sz w:val="30"/>
                <w:szCs w:val="30"/>
              </w:rPr>
              <w:t>ний</w:t>
            </w:r>
          </w:p>
        </w:tc>
        <w:tc>
          <w:tcPr>
            <w:tcW w:w="338" w:type="pct"/>
          </w:tcPr>
          <w:p w:rsidR="00B26BBA" w:rsidRPr="00CF419E" w:rsidRDefault="00EF3ACA" w:rsidP="00E33E71">
            <w:pPr>
              <w:pStyle w:val="1"/>
              <w:tabs>
                <w:tab w:val="left" w:pos="763"/>
              </w:tabs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0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452" w:type="pct"/>
            <w:vMerge w:val="restart"/>
          </w:tcPr>
          <w:p w:rsidR="0078474B" w:rsidRPr="00CF419E" w:rsidRDefault="0078474B" w:rsidP="00E33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соблюдение правил внутреннего расп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рядка </w:t>
            </w:r>
          </w:p>
        </w:tc>
        <w:tc>
          <w:tcPr>
            <w:tcW w:w="1079" w:type="pct"/>
          </w:tcPr>
          <w:p w:rsidR="0078474B" w:rsidRDefault="0078474B" w:rsidP="00E33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  <w:p w:rsidR="009850CA" w:rsidRPr="00CF419E" w:rsidRDefault="009850CA" w:rsidP="00E33E7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" w:type="pct"/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25</w:t>
            </w:r>
          </w:p>
        </w:tc>
      </w:tr>
      <w:tr w:rsidR="0078474B" w:rsidRPr="00CF419E" w:rsidTr="00F16723">
        <w:trPr>
          <w:trHeight w:val="57"/>
        </w:trPr>
        <w:tc>
          <w:tcPr>
            <w:tcW w:w="1043" w:type="pct"/>
            <w:vMerge/>
            <w:tcBorders>
              <w:bottom w:val="single" w:sz="4" w:space="0" w:color="auto"/>
            </w:tcBorders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452" w:type="pct"/>
            <w:vMerge/>
            <w:tcBorders>
              <w:bottom w:val="single" w:sz="4" w:space="0" w:color="auto"/>
            </w:tcBorders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наличие (б</w:t>
            </w:r>
            <w:r w:rsidRPr="00CF419E">
              <w:rPr>
                <w:sz w:val="30"/>
                <w:szCs w:val="30"/>
              </w:rPr>
              <w:t>о</w:t>
            </w:r>
            <w:r w:rsidRPr="00CF419E">
              <w:rPr>
                <w:sz w:val="30"/>
                <w:szCs w:val="30"/>
              </w:rPr>
              <w:t>лее трех) з</w:t>
            </w:r>
            <w:r w:rsidRPr="00CF419E">
              <w:rPr>
                <w:sz w:val="30"/>
                <w:szCs w:val="30"/>
              </w:rPr>
              <w:t>а</w:t>
            </w:r>
            <w:r w:rsidRPr="00CF419E">
              <w:rPr>
                <w:sz w:val="30"/>
                <w:szCs w:val="30"/>
              </w:rPr>
              <w:t>фиксирова</w:t>
            </w:r>
            <w:r w:rsidRPr="00CF419E">
              <w:rPr>
                <w:sz w:val="30"/>
                <w:szCs w:val="30"/>
              </w:rPr>
              <w:t>н</w:t>
            </w:r>
            <w:r w:rsidRPr="00CF419E">
              <w:rPr>
                <w:sz w:val="30"/>
                <w:szCs w:val="30"/>
              </w:rPr>
              <w:t>ных замеч</w:t>
            </w:r>
            <w:r w:rsidRPr="00CF419E">
              <w:rPr>
                <w:sz w:val="30"/>
                <w:szCs w:val="30"/>
              </w:rPr>
              <w:t>а</w:t>
            </w:r>
            <w:r w:rsidRPr="00CF419E">
              <w:rPr>
                <w:sz w:val="30"/>
                <w:szCs w:val="30"/>
              </w:rPr>
              <w:t>ний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8474B" w:rsidRPr="00CF419E" w:rsidRDefault="0078474B" w:rsidP="00E33E71">
            <w:pPr>
              <w:pStyle w:val="1"/>
              <w:tabs>
                <w:tab w:val="left" w:pos="763"/>
              </w:tabs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0</w:t>
            </w:r>
          </w:p>
        </w:tc>
      </w:tr>
      <w:tr w:rsidR="00C958E2" w:rsidRPr="00CF419E" w:rsidTr="00F16723">
        <w:trPr>
          <w:trHeight w:val="57"/>
        </w:trPr>
        <w:tc>
          <w:tcPr>
            <w:tcW w:w="4662" w:type="pct"/>
            <w:gridSpan w:val="4"/>
            <w:tcBorders>
              <w:bottom w:val="nil"/>
            </w:tcBorders>
          </w:tcPr>
          <w:p w:rsidR="00C958E2" w:rsidRPr="00CF419E" w:rsidRDefault="008309BB" w:rsidP="008309BB">
            <w:pPr>
              <w:pStyle w:val="1"/>
              <w:tabs>
                <w:tab w:val="left" w:pos="763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C958E2" w:rsidRPr="00CF419E">
              <w:rPr>
                <w:sz w:val="30"/>
                <w:szCs w:val="30"/>
              </w:rPr>
              <w:t>сего</w:t>
            </w:r>
          </w:p>
        </w:tc>
        <w:tc>
          <w:tcPr>
            <w:tcW w:w="338" w:type="pct"/>
            <w:tcBorders>
              <w:bottom w:val="nil"/>
            </w:tcBorders>
          </w:tcPr>
          <w:p w:rsidR="00C958E2" w:rsidRPr="00CF419E" w:rsidRDefault="00B502BB" w:rsidP="00F16723">
            <w:pPr>
              <w:pStyle w:val="1"/>
              <w:tabs>
                <w:tab w:val="left" w:pos="763"/>
              </w:tabs>
              <w:ind w:left="-57" w:right="-57"/>
              <w:jc w:val="center"/>
              <w:rPr>
                <w:sz w:val="30"/>
                <w:szCs w:val="30"/>
              </w:rPr>
            </w:pPr>
            <w:r w:rsidRPr="00CF419E">
              <w:rPr>
                <w:sz w:val="30"/>
                <w:szCs w:val="30"/>
              </w:rPr>
              <w:t>540</w:t>
            </w:r>
          </w:p>
        </w:tc>
      </w:tr>
    </w:tbl>
    <w:tbl>
      <w:tblPr>
        <w:tblStyle w:val="a9"/>
        <w:tblpPr w:leftFromText="180" w:rightFromText="180" w:vertAnchor="text" w:tblpX="13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46"/>
        <w:gridCol w:w="2365"/>
        <w:gridCol w:w="2840"/>
        <w:gridCol w:w="153"/>
        <w:gridCol w:w="105"/>
        <w:gridCol w:w="36"/>
        <w:gridCol w:w="1499"/>
        <w:gridCol w:w="71"/>
        <w:gridCol w:w="645"/>
      </w:tblGrid>
      <w:tr w:rsidR="004C3911" w:rsidRPr="00CF419E" w:rsidTr="0055238A">
        <w:trPr>
          <w:trHeight w:val="57"/>
        </w:trPr>
        <w:tc>
          <w:tcPr>
            <w:tcW w:w="969" w:type="pct"/>
            <w:gridSpan w:val="2"/>
            <w:vMerge w:val="restart"/>
          </w:tcPr>
          <w:p w:rsidR="004C3911" w:rsidRPr="00CF419E" w:rsidRDefault="004C3911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4396C"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. Главный специали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ст 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 стр</w:t>
            </w:r>
            <w:proofErr w:type="gramEnd"/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уктурн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го подра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деления «Центр по организац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онно-методич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скому с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провожд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нию орган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зации пит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ния в мун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ципальных образов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ях»</w:t>
            </w:r>
          </w:p>
        </w:tc>
        <w:tc>
          <w:tcPr>
            <w:tcW w:w="4031" w:type="pct"/>
            <w:gridSpan w:val="8"/>
          </w:tcPr>
          <w:p w:rsidR="004C3911" w:rsidRPr="00CF419E" w:rsidRDefault="008309BB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C3911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важность выполняемой работы, степень сам</w:t>
            </w:r>
            <w:r w:rsidR="004C3911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C3911" w:rsidRPr="00CF419E">
              <w:rPr>
                <w:rFonts w:ascii="Times New Roman" w:hAnsi="Times New Roman" w:cs="Times New Roman"/>
                <w:sz w:val="30"/>
                <w:szCs w:val="30"/>
              </w:rPr>
              <w:t>стоятельности и ответственности при выполнении п</w:t>
            </w:r>
            <w:r w:rsidR="004C3911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C3911" w:rsidRPr="00CF419E">
              <w:rPr>
                <w:rFonts w:ascii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E05B4D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планирование выездных мер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приятий по 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ведению осмо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ров пищебл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ков/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технологического оборуд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вания </w:t>
            </w:r>
          </w:p>
        </w:tc>
        <w:tc>
          <w:tcPr>
            <w:tcW w:w="1619" w:type="pct"/>
            <w:gridSpan w:val="3"/>
            <w:vMerge w:val="restart"/>
          </w:tcPr>
          <w:p w:rsidR="00E05B4D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обеспечение заплан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рованных выездных мероприятий по 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ведению осмотров пищеблоков/</w:t>
            </w:r>
            <w:proofErr w:type="spellStart"/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техноло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гического</w:t>
            </w:r>
            <w:proofErr w:type="spellEnd"/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оборудов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с целью оценки его работоспособн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 (замены, приобр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тения и др.) дошкол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ных, общеобразов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учреждений согласно обращени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граждан, приказ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 сообщени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от главного управления образования админ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страции города Кра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ноярска о заболеван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ях в об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зовательных учреждениях и др.</w:t>
            </w:r>
          </w:p>
        </w:tc>
        <w:tc>
          <w:tcPr>
            <w:tcW w:w="839" w:type="pct"/>
            <w:gridSpan w:val="3"/>
          </w:tcPr>
          <w:p w:rsidR="00E05B4D" w:rsidRPr="00CF419E" w:rsidRDefault="00E05B4D" w:rsidP="006460D9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 сво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временно,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7" w:type="pct"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E05B4D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9" w:type="pct"/>
            <w:gridSpan w:val="3"/>
            <w:vMerge/>
          </w:tcPr>
          <w:p w:rsidR="00E05B4D" w:rsidRPr="00CF419E" w:rsidRDefault="00E05B4D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9" w:type="pct"/>
            <w:gridSpan w:val="3"/>
          </w:tcPr>
          <w:p w:rsidR="00E05B4D" w:rsidRPr="00CF419E" w:rsidRDefault="00E05B4D" w:rsidP="006460D9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замечаний</w:t>
            </w:r>
          </w:p>
        </w:tc>
        <w:tc>
          <w:tcPr>
            <w:tcW w:w="337" w:type="pct"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E05B4D" w:rsidRPr="00CF419E" w:rsidTr="0055238A">
        <w:trPr>
          <w:trHeight w:val="2070"/>
        </w:trPr>
        <w:tc>
          <w:tcPr>
            <w:tcW w:w="969" w:type="pct"/>
            <w:gridSpan w:val="2"/>
            <w:vMerge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9" w:type="pct"/>
            <w:gridSpan w:val="3"/>
            <w:vMerge/>
          </w:tcPr>
          <w:p w:rsidR="00E05B4D" w:rsidRPr="00CF419E" w:rsidRDefault="00E05B4D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9" w:type="pct"/>
            <w:gridSpan w:val="3"/>
          </w:tcPr>
          <w:p w:rsidR="00E05B4D" w:rsidRPr="00CF419E" w:rsidRDefault="00E05B4D" w:rsidP="006460D9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замечаний</w:t>
            </w:r>
          </w:p>
        </w:tc>
        <w:tc>
          <w:tcPr>
            <w:tcW w:w="337" w:type="pct"/>
          </w:tcPr>
          <w:p w:rsidR="00E05B4D" w:rsidRPr="00CF419E" w:rsidRDefault="00E05B4D" w:rsidP="006460D9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78474B" w:rsidRPr="00CF419E" w:rsidRDefault="0078474B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док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ментами, корр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спонденцией</w:t>
            </w:r>
          </w:p>
        </w:tc>
        <w:tc>
          <w:tcPr>
            <w:tcW w:w="1619" w:type="pct"/>
            <w:gridSpan w:val="3"/>
            <w:vMerge w:val="restart"/>
          </w:tcPr>
          <w:p w:rsidR="0078474B" w:rsidRPr="00CF419E" w:rsidRDefault="0078474B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составл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нием и своевреме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ным предоставлением первичных докуме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тов, подготовка 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формации, писем, 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ветов</w:t>
            </w:r>
          </w:p>
        </w:tc>
        <w:tc>
          <w:tcPr>
            <w:tcW w:w="839" w:type="pct"/>
            <w:gridSpan w:val="3"/>
          </w:tcPr>
          <w:p w:rsidR="0078474B" w:rsidRPr="00CF419E" w:rsidRDefault="0078474B" w:rsidP="006460D9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 сво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временно,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7" w:type="pct"/>
          </w:tcPr>
          <w:p w:rsidR="0078474B" w:rsidRPr="00CF419E" w:rsidRDefault="0078474B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6460D9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9" w:type="pct"/>
            <w:gridSpan w:val="3"/>
            <w:vMerge/>
          </w:tcPr>
          <w:p w:rsidR="0078474B" w:rsidRPr="00CF419E" w:rsidRDefault="0078474B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39" w:type="pct"/>
            <w:gridSpan w:val="3"/>
          </w:tcPr>
          <w:p w:rsidR="0078474B" w:rsidRPr="00CF419E" w:rsidRDefault="0078474B" w:rsidP="006460D9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замечаний</w:t>
            </w:r>
          </w:p>
        </w:tc>
        <w:tc>
          <w:tcPr>
            <w:tcW w:w="337" w:type="pct"/>
          </w:tcPr>
          <w:p w:rsidR="0078474B" w:rsidRPr="00CF419E" w:rsidRDefault="0078474B" w:rsidP="006460D9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19" w:type="pct"/>
            <w:gridSpan w:val="3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9" w:type="pct"/>
            <w:gridSpan w:val="3"/>
          </w:tcPr>
          <w:p w:rsidR="0078474B" w:rsidRPr="00CF419E" w:rsidRDefault="0078474B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4C3911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4C3911" w:rsidRPr="00CF419E" w:rsidRDefault="004C3911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4C3911" w:rsidRPr="00CF419E" w:rsidRDefault="00086750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C3911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78012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0123" w:rsidRPr="00CF419E" w:rsidRDefault="00780123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780123" w:rsidRPr="00924E72" w:rsidRDefault="00780123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организация и участие в в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ездных мер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приятиях по проведению осмотров п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щебл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ков/</w:t>
            </w:r>
            <w:proofErr w:type="gramStart"/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техно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логического</w:t>
            </w:r>
            <w:proofErr w:type="gramEnd"/>
            <w:r w:rsidRPr="00924E72">
              <w:rPr>
                <w:rFonts w:ascii="Times New Roman" w:hAnsi="Times New Roman" w:cs="Times New Roman"/>
                <w:sz w:val="30"/>
                <w:szCs w:val="30"/>
              </w:rPr>
              <w:t xml:space="preserve"> оборудования </w:t>
            </w:r>
          </w:p>
        </w:tc>
        <w:tc>
          <w:tcPr>
            <w:tcW w:w="1638" w:type="pct"/>
            <w:gridSpan w:val="4"/>
            <w:vMerge w:val="restart"/>
          </w:tcPr>
          <w:p w:rsidR="00780123" w:rsidRDefault="00780123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своевременная орг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низация и участие в выездных меропри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тиях с целью оценки состояния пищебл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ков/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технологического оборудования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его р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ботоспособности (з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 xml:space="preserve">мены, приобретения </w:t>
            </w:r>
            <w:proofErr w:type="gramEnd"/>
          </w:p>
          <w:p w:rsidR="00780123" w:rsidRPr="00924E72" w:rsidRDefault="00780123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и др.) согласно плану</w:t>
            </w:r>
          </w:p>
        </w:tc>
        <w:tc>
          <w:tcPr>
            <w:tcW w:w="820" w:type="pct"/>
            <w:gridSpan w:val="2"/>
          </w:tcPr>
          <w:p w:rsidR="00780123" w:rsidRPr="00924E72" w:rsidRDefault="00780123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но сво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временно, без зам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7" w:type="pct"/>
          </w:tcPr>
          <w:p w:rsidR="00780123" w:rsidRPr="00CF419E" w:rsidRDefault="00780123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78012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0123" w:rsidRPr="00CF419E" w:rsidRDefault="00780123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0123" w:rsidRPr="00924E72" w:rsidRDefault="00780123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8" w:type="pct"/>
            <w:gridSpan w:val="4"/>
            <w:vMerge/>
          </w:tcPr>
          <w:p w:rsidR="00780123" w:rsidRPr="00924E72" w:rsidRDefault="00780123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780123" w:rsidRPr="00924E72" w:rsidRDefault="00780123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наличие едини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ных (не более трех) з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ванных замечаний</w:t>
            </w:r>
          </w:p>
        </w:tc>
        <w:tc>
          <w:tcPr>
            <w:tcW w:w="337" w:type="pct"/>
          </w:tcPr>
          <w:p w:rsidR="00780123" w:rsidRPr="00CF419E" w:rsidRDefault="00780123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780123" w:rsidRPr="00CF419E" w:rsidTr="0055238A">
        <w:trPr>
          <w:trHeight w:val="2027"/>
        </w:trPr>
        <w:tc>
          <w:tcPr>
            <w:tcW w:w="969" w:type="pct"/>
            <w:gridSpan w:val="2"/>
            <w:vMerge/>
          </w:tcPr>
          <w:p w:rsidR="00780123" w:rsidRPr="00CF419E" w:rsidRDefault="00780123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0123" w:rsidRPr="00924E72" w:rsidRDefault="00780123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8" w:type="pct"/>
            <w:gridSpan w:val="4"/>
            <w:vMerge/>
          </w:tcPr>
          <w:p w:rsidR="00780123" w:rsidRPr="00924E72" w:rsidRDefault="00780123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780123" w:rsidRPr="00924E72" w:rsidRDefault="00780123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24E72">
              <w:rPr>
                <w:rFonts w:ascii="Times New Roman" w:hAnsi="Times New Roman" w:cs="Times New Roman"/>
                <w:sz w:val="30"/>
                <w:szCs w:val="30"/>
              </w:rPr>
              <w:t xml:space="preserve">наличие (более трех)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фиксиро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780123" w:rsidRPr="00924E72" w:rsidRDefault="00780123" w:rsidP="003E4B83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24E72">
              <w:rPr>
                <w:rFonts w:ascii="Times New Roman" w:hAnsi="Times New Roman" w:cs="Times New Roman"/>
                <w:sz w:val="30"/>
                <w:szCs w:val="30"/>
              </w:rPr>
              <w:t>рованных</w:t>
            </w:r>
            <w:proofErr w:type="spellEnd"/>
            <w:r w:rsidRPr="00924E72">
              <w:rPr>
                <w:rFonts w:ascii="Times New Roman" w:hAnsi="Times New Roman" w:cs="Times New Roman"/>
                <w:sz w:val="30"/>
                <w:szCs w:val="30"/>
              </w:rPr>
              <w:t xml:space="preserve"> замечаний</w:t>
            </w:r>
          </w:p>
        </w:tc>
        <w:tc>
          <w:tcPr>
            <w:tcW w:w="337" w:type="pct"/>
          </w:tcPr>
          <w:p w:rsidR="00780123" w:rsidRPr="00CF419E" w:rsidRDefault="00780123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организация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боты с итогами проведенных выездных мер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тий</w:t>
            </w:r>
            <w:r w:rsidR="0072482A" w:rsidRPr="00CF419E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информации для 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образовател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ных учреждений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главного управления о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разования а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министрации города Красн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ярска</w:t>
            </w:r>
          </w:p>
        </w:tc>
        <w:tc>
          <w:tcPr>
            <w:tcW w:w="1638" w:type="pct"/>
            <w:gridSpan w:val="4"/>
            <w:vMerge w:val="restar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составление и офор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ление актов по итогам осмотров пищебл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ков</w:t>
            </w:r>
            <w:r w:rsidR="00001B83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технологического оборудования с целью оценки его работосп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собности (замены, приобретения и др.)</w:t>
            </w:r>
          </w:p>
        </w:tc>
        <w:tc>
          <w:tcPr>
            <w:tcW w:w="820" w:type="pct"/>
            <w:gridSpan w:val="2"/>
          </w:tcPr>
          <w:p w:rsidR="0078474B" w:rsidRPr="00CF419E" w:rsidRDefault="0078474B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 сво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временно, без зам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8" w:type="pct"/>
            <w:gridSpan w:val="4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78474B" w:rsidRPr="00CF419E" w:rsidRDefault="0078474B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8" w:type="pct"/>
            <w:gridSpan w:val="4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78474B" w:rsidRPr="00CF419E" w:rsidRDefault="0078474B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замечаний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</w:t>
            </w:r>
          </w:p>
        </w:tc>
      </w:tr>
      <w:tr w:rsidR="004C3911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4C3911" w:rsidRPr="00CF419E" w:rsidRDefault="004C3911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4C3911" w:rsidRPr="00CF419E" w:rsidRDefault="00652A83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4C3911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78474B" w:rsidRPr="00CF419E" w:rsidRDefault="00C81AB1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>нализ получ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ной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>нф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орм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ции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, подготовка предложений </w:t>
            </w:r>
            <w:r w:rsidR="00BD28B7" w:rsidRPr="00CF419E">
              <w:rPr>
                <w:rFonts w:ascii="Times New Roman" w:hAnsi="Times New Roman" w:cs="Times New Roman"/>
                <w:sz w:val="30"/>
                <w:szCs w:val="30"/>
              </w:rPr>
              <w:t>с целью осмотра пищеблоков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/ технологическ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го оборудования </w:t>
            </w:r>
          </w:p>
        </w:tc>
        <w:tc>
          <w:tcPr>
            <w:tcW w:w="1564" w:type="pct"/>
            <w:gridSpan w:val="2"/>
            <w:vMerge w:val="restart"/>
          </w:tcPr>
          <w:p w:rsidR="0078474B" w:rsidRPr="00CF419E" w:rsidRDefault="00BD28B7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своевременность 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>провед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ения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DB57B2" w:rsidRPr="00CF419E">
              <w:rPr>
                <w:rFonts w:ascii="Times New Roman" w:hAnsi="Times New Roman" w:cs="Times New Roman"/>
                <w:sz w:val="30"/>
                <w:szCs w:val="30"/>
              </w:rPr>
              <w:t>нализа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выездных меропри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тий с целью осмотра пищеблоков</w:t>
            </w:r>
            <w:r w:rsidR="0038109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gramStart"/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техно</w:t>
            </w:r>
            <w:r w:rsidR="0038109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логического</w:t>
            </w:r>
            <w:proofErr w:type="gramEnd"/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обор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дования</w:t>
            </w:r>
            <w:r w:rsidR="00652A8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оценки его работоспособности (замены, приобрет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C81AB1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ния и др.)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дошкол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ных, общеобразов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учреждений</w:t>
            </w: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spacing w:line="235" w:lineRule="auto"/>
              <w:ind w:firstLine="7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spacing w:line="235" w:lineRule="auto"/>
              <w:ind w:firstLine="7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ind w:firstLine="7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 w:val="restart"/>
          </w:tcPr>
          <w:p w:rsidR="001F2451" w:rsidRDefault="0078474B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своевременн</w:t>
            </w:r>
            <w:r w:rsidR="001F2451">
              <w:rPr>
                <w:rFonts w:ascii="Times New Roman" w:hAnsi="Times New Roman" w:cs="Times New Roman"/>
                <w:sz w:val="30"/>
                <w:szCs w:val="30"/>
              </w:rPr>
              <w:t>ое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вн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сение информации </w:t>
            </w:r>
          </w:p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 аналитические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бочие таблицы;</w:t>
            </w:r>
            <w:r w:rsidR="00E34C39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временное заполн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ние отчетных форм (информационных баз данных)</w:t>
            </w: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ind w:firstLine="7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78474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ind w:firstLine="7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8474B" w:rsidRPr="00CF419E" w:rsidTr="0055238A">
        <w:trPr>
          <w:trHeight w:val="20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78474B" w:rsidRPr="00CF419E" w:rsidRDefault="0078474B" w:rsidP="001F2451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консультиров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руководит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лей 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ошк</w:t>
            </w:r>
            <w:r w:rsidR="00E34C39" w:rsidRPr="00CF419E">
              <w:rPr>
                <w:rFonts w:ascii="Times New Roman" w:hAnsi="Times New Roman" w:cs="Times New Roman"/>
                <w:sz w:val="30"/>
                <w:szCs w:val="30"/>
              </w:rPr>
              <w:t>ол</w:t>
            </w:r>
            <w:r w:rsidR="00E34C39"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E34C39" w:rsidRPr="00CF419E">
              <w:rPr>
                <w:rFonts w:ascii="Times New Roman" w:hAnsi="Times New Roman" w:cs="Times New Roman"/>
                <w:sz w:val="30"/>
                <w:szCs w:val="30"/>
              </w:rPr>
              <w:t>ных, общеобр</w:t>
            </w:r>
            <w:r w:rsidR="00E34C39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E34C39"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зовательных учреждений</w:t>
            </w:r>
            <w:r w:rsidR="001F2451"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орг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низации пит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ния, работосп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собности,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мене и приобр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тения оборуд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вания, наход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щегося на 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лансе 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ждений (на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щеблоках)</w:t>
            </w:r>
          </w:p>
        </w:tc>
        <w:tc>
          <w:tcPr>
            <w:tcW w:w="1564" w:type="pct"/>
            <w:gridSpan w:val="2"/>
            <w:vMerge w:val="restart"/>
          </w:tcPr>
          <w:p w:rsidR="0078474B" w:rsidRPr="00CF419E" w:rsidRDefault="00BD28B7" w:rsidP="001F2451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своевременное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сультирование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рук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водителей 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дошкол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ны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, общеобразов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тельны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>учреждени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орган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зации питания,  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оценк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технологич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ского оборудования по итогам осмотров (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>работоспособност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>, замен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8474B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и приоб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рет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4373F6" w:rsidRPr="00CF419E">
              <w:rPr>
                <w:rFonts w:ascii="Times New Roman" w:hAnsi="Times New Roman" w:cs="Times New Roman"/>
                <w:sz w:val="30"/>
                <w:szCs w:val="30"/>
              </w:rPr>
              <w:t>ние)</w:t>
            </w: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78474B" w:rsidRPr="00CF419E" w:rsidTr="0055238A">
        <w:trPr>
          <w:trHeight w:val="20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78474B" w:rsidRPr="00CF419E" w:rsidRDefault="0078474B" w:rsidP="001F2451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78474B" w:rsidRPr="00CF419E" w:rsidTr="0055238A">
        <w:trPr>
          <w:trHeight w:val="1878"/>
        </w:trPr>
        <w:tc>
          <w:tcPr>
            <w:tcW w:w="969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78474B" w:rsidRPr="00CF419E" w:rsidRDefault="0078474B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78474B" w:rsidRPr="00CF419E" w:rsidRDefault="0078474B" w:rsidP="001F2451">
            <w:pPr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78474B" w:rsidRPr="00CF419E" w:rsidRDefault="0078474B" w:rsidP="001F2451">
            <w:pPr>
              <w:widowControl w:val="0"/>
              <w:shd w:val="clear" w:color="auto" w:fill="FFFFFF"/>
              <w:tabs>
                <w:tab w:val="left" w:pos="763"/>
              </w:tabs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364B8" w:rsidRPr="00CF419E" w:rsidTr="0055238A">
        <w:trPr>
          <w:trHeight w:val="20"/>
        </w:trPr>
        <w:tc>
          <w:tcPr>
            <w:tcW w:w="969" w:type="pct"/>
            <w:gridSpan w:val="2"/>
            <w:vMerge/>
          </w:tcPr>
          <w:p w:rsidR="00C364B8" w:rsidRPr="00CF419E" w:rsidRDefault="00C364B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C364B8" w:rsidRPr="00CF419E" w:rsidRDefault="00C364B8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исполнител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ская дисципл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</w:p>
        </w:tc>
        <w:tc>
          <w:tcPr>
            <w:tcW w:w="1564" w:type="pct"/>
            <w:gridSpan w:val="2"/>
            <w:vMerge w:val="restart"/>
          </w:tcPr>
          <w:p w:rsidR="000F1DB2" w:rsidRDefault="00C364B8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своевременность </w:t>
            </w:r>
          </w:p>
          <w:p w:rsidR="00C364B8" w:rsidRPr="00CF419E" w:rsidRDefault="00C364B8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 точность выполн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поручений рук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водителя подразд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ления</w:t>
            </w:r>
          </w:p>
        </w:tc>
        <w:tc>
          <w:tcPr>
            <w:tcW w:w="894" w:type="pct"/>
            <w:gridSpan w:val="4"/>
          </w:tcPr>
          <w:p w:rsidR="00C364B8" w:rsidRPr="00CF419E" w:rsidRDefault="001030C8" w:rsidP="001F245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37" w:type="pct"/>
          </w:tcPr>
          <w:p w:rsidR="00C364B8" w:rsidRPr="00CF419E" w:rsidRDefault="00A23DA7" w:rsidP="001F2451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C364B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C364B8" w:rsidRPr="00CF419E" w:rsidRDefault="00C364B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C364B8" w:rsidRPr="00CF419E" w:rsidRDefault="00C364B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C364B8" w:rsidRPr="00CF419E" w:rsidRDefault="00C364B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C364B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C364B8" w:rsidRPr="00CF419E" w:rsidRDefault="00A23DA7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 w:val="restart"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соблюдение правил внутреннего расп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E0EDF" w:rsidRPr="00CF419E">
              <w:rPr>
                <w:rFonts w:ascii="Times New Roman" w:hAnsi="Times New Roman" w:cs="Times New Roman"/>
                <w:sz w:val="30"/>
                <w:szCs w:val="30"/>
              </w:rPr>
              <w:t>рядка</w:t>
            </w:r>
          </w:p>
        </w:tc>
        <w:tc>
          <w:tcPr>
            <w:tcW w:w="894" w:type="pct"/>
            <w:gridSpan w:val="4"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37" w:type="pct"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D30C7B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D30C7B" w:rsidRPr="00CF419E" w:rsidRDefault="00D30C7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D30C7B" w:rsidRPr="00CF419E" w:rsidRDefault="00D30C7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4" w:type="pct"/>
            <w:gridSpan w:val="2"/>
            <w:vMerge/>
          </w:tcPr>
          <w:p w:rsidR="00D30C7B" w:rsidRPr="00CF419E" w:rsidRDefault="00D30C7B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4" w:type="pct"/>
            <w:gridSpan w:val="4"/>
          </w:tcPr>
          <w:p w:rsidR="00D30C7B" w:rsidRPr="00CF419E" w:rsidRDefault="00D30C7B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37" w:type="pct"/>
          </w:tcPr>
          <w:p w:rsidR="00D30C7B" w:rsidRPr="00CF419E" w:rsidRDefault="00D30C7B" w:rsidP="001F24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D30C7B" w:rsidRPr="00CF419E" w:rsidTr="0055238A">
        <w:trPr>
          <w:trHeight w:val="57"/>
        </w:trPr>
        <w:tc>
          <w:tcPr>
            <w:tcW w:w="4663" w:type="pct"/>
            <w:gridSpan w:val="9"/>
          </w:tcPr>
          <w:p w:rsidR="00D30C7B" w:rsidRDefault="00D30C7B" w:rsidP="00282D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337" w:type="pct"/>
          </w:tcPr>
          <w:p w:rsidR="00D30C7B" w:rsidRPr="00CF419E" w:rsidRDefault="00D30C7B" w:rsidP="00282D0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310</w:t>
            </w:r>
          </w:p>
        </w:tc>
      </w:tr>
      <w:tr w:rsidR="00C33C41" w:rsidRPr="00CF419E" w:rsidTr="0055238A">
        <w:trPr>
          <w:trHeight w:val="57"/>
        </w:trPr>
        <w:tc>
          <w:tcPr>
            <w:tcW w:w="969" w:type="pct"/>
            <w:gridSpan w:val="2"/>
            <w:vMerge w:val="restart"/>
          </w:tcPr>
          <w:p w:rsidR="00C33C41" w:rsidRPr="00CF419E" w:rsidRDefault="00C33C41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2</w:t>
            </w:r>
            <w:r w:rsidR="0024396C"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3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. Ведущий специали</w:t>
            </w:r>
            <w:proofErr w:type="gramStart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ст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D9D9D9" w:themeFill="background1" w:themeFillShade="D9"/>
              </w:rPr>
              <w:t xml:space="preserve"> 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стр</w:t>
            </w:r>
            <w:proofErr w:type="gramEnd"/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уктурн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го подра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деления «Центр по организац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онно-методич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скому с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провожд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нию орган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зации пит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ния в мун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ципальных образов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3339C" w:rsidRPr="00CF419E">
              <w:rPr>
                <w:rFonts w:ascii="Times New Roman" w:hAnsi="Times New Roman" w:cs="Times New Roman"/>
                <w:sz w:val="30"/>
                <w:szCs w:val="30"/>
              </w:rPr>
              <w:t>ях»</w:t>
            </w:r>
          </w:p>
        </w:tc>
        <w:tc>
          <w:tcPr>
            <w:tcW w:w="4031" w:type="pct"/>
            <w:gridSpan w:val="8"/>
          </w:tcPr>
          <w:p w:rsidR="00C33C41" w:rsidRPr="00CF419E" w:rsidRDefault="00D04E54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в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важность выполняемой работы, степень сам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стоятельности и ответственности при выполнении п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</w:t>
            </w:r>
            <w:r w:rsidR="00F3339C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ав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ленных задач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1030C8" w:rsidRPr="00CF419E" w:rsidRDefault="001030C8" w:rsidP="00146D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осуществление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осмотров </w:t>
            </w:r>
            <w:proofErr w:type="gramStart"/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пище</w:t>
            </w:r>
            <w:r w:rsidR="00C83D6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блоков</w:t>
            </w:r>
            <w:proofErr w:type="gramEnd"/>
            <w:r w:rsidR="00146D5F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r w:rsidR="00C81AB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техно</w:t>
            </w:r>
            <w:r w:rsidR="00C83D65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C81AB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логического 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оборудования пищеблоков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дошкольных, общеобразов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тельных учр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ждений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 целью оценки работ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способности</w:t>
            </w:r>
          </w:p>
        </w:tc>
        <w:tc>
          <w:tcPr>
            <w:tcW w:w="1484" w:type="pct"/>
            <w:vMerge w:val="restart"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своевременное пр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ведение </w:t>
            </w:r>
            <w:r w:rsidR="0077001F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смотров 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пищеблоков</w:t>
            </w:r>
            <w:r w:rsidR="00C81AB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proofErr w:type="gramStart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техно</w:t>
            </w:r>
            <w:r w:rsidR="00146D5F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логического</w:t>
            </w:r>
            <w:proofErr w:type="gramEnd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обор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дования 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дошкол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ных, общеобразов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тельных учрежд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ний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организация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боты по итогам проведенных выездных мер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приятий </w:t>
            </w:r>
          </w:p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1030C8" w:rsidRPr="00CF419E" w:rsidRDefault="004373F6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 итогам осмотров пищеблоков</w:t>
            </w:r>
            <w:r w:rsidR="00C6328B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gramStart"/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техно</w:t>
            </w:r>
            <w:r w:rsidR="00C6328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логического</w:t>
            </w:r>
            <w:proofErr w:type="gramEnd"/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обор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дования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менное составление и оформление 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сем 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руководителям 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дошкольны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, общ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образовательны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33C41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C33C41" w:rsidRPr="00CF419E" w:rsidRDefault="00C33C41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C33C41" w:rsidRPr="00CF419E" w:rsidRDefault="00C6328B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1030C8" w:rsidRPr="00CF419E" w:rsidRDefault="00977B05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взаимодействие с дошкольными, общеобразов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тельными учр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ждениями</w:t>
            </w:r>
          </w:p>
        </w:tc>
        <w:tc>
          <w:tcPr>
            <w:tcW w:w="1484" w:type="pct"/>
            <w:vMerge w:val="restart"/>
          </w:tcPr>
          <w:p w:rsidR="001030C8" w:rsidRPr="00CF419E" w:rsidRDefault="00770D3D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своевременность 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взаимодействи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с 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дошкольными, о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щеобразовательн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977B05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ми 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учреждениями по вопросам раб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тоспособности об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030C8" w:rsidRPr="00CF419E">
              <w:rPr>
                <w:rFonts w:ascii="Times New Roman" w:hAnsi="Times New Roman" w:cs="Times New Roman"/>
                <w:sz w:val="30"/>
                <w:szCs w:val="30"/>
              </w:rPr>
              <w:t>рудования, замены, приобретения по итогам осмотров</w:t>
            </w: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Default="001030C8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  <w:p w:rsidR="00A225E6" w:rsidRPr="00CF419E" w:rsidRDefault="00A225E6" w:rsidP="001F24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1F245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1030C8" w:rsidRPr="00B21DE0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21DE0">
              <w:rPr>
                <w:rFonts w:ascii="Times New Roman" w:hAnsi="Times New Roman" w:cs="Times New Roman"/>
                <w:sz w:val="30"/>
                <w:szCs w:val="30"/>
              </w:rPr>
              <w:t>консультиров</w:t>
            </w:r>
            <w:r w:rsidRPr="00B21DE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21DE0"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  <w:r w:rsidR="004540C3" w:rsidRPr="00B21DE0">
              <w:rPr>
                <w:rFonts w:ascii="Times New Roman" w:hAnsi="Times New Roman" w:cs="Times New Roman"/>
                <w:sz w:val="30"/>
                <w:szCs w:val="30"/>
              </w:rPr>
              <w:t>дошкол</w:t>
            </w:r>
            <w:r w:rsidR="004540C3" w:rsidRPr="00B21DE0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4540C3" w:rsidRPr="00B21DE0">
              <w:rPr>
                <w:rFonts w:ascii="Times New Roman" w:hAnsi="Times New Roman" w:cs="Times New Roman"/>
                <w:sz w:val="30"/>
                <w:szCs w:val="30"/>
              </w:rPr>
              <w:t>ных, общеобр</w:t>
            </w:r>
            <w:r w:rsidR="004540C3" w:rsidRPr="00B21DE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4540C3" w:rsidRPr="00B21DE0">
              <w:rPr>
                <w:rFonts w:ascii="Times New Roman" w:hAnsi="Times New Roman" w:cs="Times New Roman"/>
                <w:sz w:val="30"/>
                <w:szCs w:val="30"/>
              </w:rPr>
              <w:t xml:space="preserve">зовательных учреждений </w:t>
            </w:r>
            <w:r w:rsidRPr="00B21DE0">
              <w:rPr>
                <w:rFonts w:ascii="Times New Roman" w:hAnsi="Times New Roman" w:cs="Times New Roman"/>
                <w:sz w:val="30"/>
                <w:szCs w:val="30"/>
              </w:rPr>
              <w:t>по вопросам</w:t>
            </w:r>
            <w:r w:rsidR="004540C3" w:rsidRPr="00B21D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21DE0">
              <w:rPr>
                <w:rFonts w:ascii="Times New Roman" w:hAnsi="Times New Roman" w:cs="Times New Roman"/>
                <w:sz w:val="30"/>
                <w:szCs w:val="30"/>
              </w:rPr>
              <w:t>раб</w:t>
            </w:r>
            <w:r w:rsidRPr="00B21DE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21DE0">
              <w:rPr>
                <w:rFonts w:ascii="Times New Roman" w:hAnsi="Times New Roman" w:cs="Times New Roman"/>
                <w:sz w:val="30"/>
                <w:szCs w:val="30"/>
              </w:rPr>
              <w:t>тоспособности оборудования</w:t>
            </w:r>
            <w:r w:rsidR="004540C3" w:rsidRPr="00B21DE0">
              <w:rPr>
                <w:rFonts w:ascii="Times New Roman" w:hAnsi="Times New Roman" w:cs="Times New Roman"/>
                <w:sz w:val="30"/>
                <w:szCs w:val="30"/>
              </w:rPr>
              <w:t xml:space="preserve"> пищеблоков</w:t>
            </w:r>
          </w:p>
        </w:tc>
        <w:tc>
          <w:tcPr>
            <w:tcW w:w="1484" w:type="pct"/>
            <w:vMerge w:val="restart"/>
          </w:tcPr>
          <w:p w:rsidR="001030C8" w:rsidRPr="00CF419E" w:rsidRDefault="001030C8" w:rsidP="0090508C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своевременное обеспечение ко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сультирования</w:t>
            </w:r>
            <w:r w:rsidR="004540C3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770D3D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ководителей 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д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школьных, общео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б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разовательных учреждений по в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просам работосп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собности оборуд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4540C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вания пищеблоков</w:t>
            </w:r>
          </w:p>
        </w:tc>
        <w:tc>
          <w:tcPr>
            <w:tcW w:w="937" w:type="pct"/>
            <w:gridSpan w:val="4"/>
          </w:tcPr>
          <w:p w:rsidR="001030C8" w:rsidRPr="00CF419E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90508C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30"/>
                <w:szCs w:val="30"/>
                <w:shd w:val="clear" w:color="auto" w:fill="FABF8F" w:themeFill="accent6" w:themeFillTint="99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90508C">
            <w:pPr>
              <w:widowControl w:val="0"/>
              <w:autoSpaceDE w:val="0"/>
              <w:autoSpaceDN w:val="0"/>
              <w:spacing w:line="235" w:lineRule="auto"/>
              <w:ind w:left="-124" w:firstLine="12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90508C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90508C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33C41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C33C41" w:rsidRPr="00CF419E" w:rsidRDefault="00C33C41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C33C41" w:rsidRPr="00CF419E" w:rsidRDefault="002F7DD3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C33C41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док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ментами, корр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спонденцией</w:t>
            </w:r>
          </w:p>
        </w:tc>
        <w:tc>
          <w:tcPr>
            <w:tcW w:w="1484" w:type="pct"/>
            <w:vMerge w:val="restart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подготовка инфо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мации, писем, отв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тов (ведение </w:t>
            </w:r>
            <w:proofErr w:type="gramStart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ин-формационных</w:t>
            </w:r>
            <w:proofErr w:type="gramEnd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баз данных), своевр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менное внесение информации в 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="004373F6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бочие таблицы</w:t>
            </w:r>
          </w:p>
        </w:tc>
        <w:tc>
          <w:tcPr>
            <w:tcW w:w="937" w:type="pct"/>
            <w:gridSpan w:val="4"/>
          </w:tcPr>
          <w:p w:rsidR="001030C8" w:rsidRPr="00CF419E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45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</w:t>
            </w:r>
            <w:r w:rsidR="00C743AA" w:rsidRPr="00CF419E">
              <w:rPr>
                <w:rFonts w:ascii="Times New Roman" w:hAnsi="Times New Roman" w:cs="Times New Roman"/>
                <w:sz w:val="30"/>
                <w:szCs w:val="30"/>
              </w:rPr>
              <w:t>единичных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90508C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33C41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C33C41" w:rsidRPr="00CF419E" w:rsidRDefault="00C33C41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C33C41" w:rsidRPr="00CF419E" w:rsidRDefault="00C33C41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исполнительная дисциплина </w:t>
            </w:r>
          </w:p>
        </w:tc>
        <w:tc>
          <w:tcPr>
            <w:tcW w:w="1484" w:type="pct"/>
            <w:vMerge w:val="restart"/>
          </w:tcPr>
          <w:p w:rsidR="002F7DD3" w:rsidRDefault="00C33C41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своевременность </w:t>
            </w:r>
          </w:p>
          <w:p w:rsidR="00C33C41" w:rsidRPr="00CF419E" w:rsidRDefault="00C33C41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 точность выпо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нения поручений руководителя </w:t>
            </w:r>
          </w:p>
        </w:tc>
        <w:tc>
          <w:tcPr>
            <w:tcW w:w="937" w:type="pct"/>
            <w:gridSpan w:val="4"/>
          </w:tcPr>
          <w:p w:rsidR="00C33C41" w:rsidRPr="00CF419E" w:rsidRDefault="001030C8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C33C41" w:rsidRPr="00CF419E" w:rsidRDefault="00783256" w:rsidP="0090508C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C33C41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C33C41" w:rsidRPr="00CF419E" w:rsidRDefault="00C33C41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C33C41" w:rsidRPr="00CF419E" w:rsidRDefault="00C33C41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C33C41" w:rsidRPr="00CF419E" w:rsidRDefault="00C33C41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C33C41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C33C41" w:rsidRPr="00CF419E" w:rsidRDefault="00783256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c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соблюдение пр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вил внутреннего распо</w:t>
            </w:r>
            <w:r w:rsidR="006E0EDF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рядка</w:t>
            </w: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1030C8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37" w:type="pct"/>
            <w:gridSpan w:val="4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1030C8" w:rsidRPr="00CF419E" w:rsidRDefault="001030C8" w:rsidP="001F2451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4626" w:type="pct"/>
            <w:gridSpan w:val="8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280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24. Ведущий юриско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сульт   структурн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 подра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деления «Центр по организац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онно-методич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скому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провожд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нию орган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зации пит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в мун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ципальных 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ях»</w:t>
            </w:r>
          </w:p>
        </w:tc>
        <w:tc>
          <w:tcPr>
            <w:tcW w:w="4031" w:type="pct"/>
            <w:gridSpan w:val="8"/>
          </w:tcPr>
          <w:p w:rsidR="002F7DD3" w:rsidRPr="00CF419E" w:rsidRDefault="003A15DE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важность выполняемой работы, степень сам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стоятельности и ответственности при выполнении п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подготовка 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кальных актов 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подразделения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525"/>
                <w:tab w:val="left" w:pos="763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своевременная по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готовка локальных актов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525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525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эффективность и оперативность по обеспечению юридического сопровождения учреждения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своевременное и качественное обе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печение юридич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ского сопровожд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ния учреждения, выполнение пор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чений руководителя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единичных (не более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25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A15DE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2F7DD3" w:rsidRPr="00CF419E" w:rsidRDefault="003A15DE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ведение прете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зионной и иск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вой работы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подготовка прете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зии, отзывов и 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ковы</w:t>
            </w:r>
            <w:r w:rsidR="003A15DE"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заявлени</w:t>
            </w:r>
            <w:r w:rsidR="003A15DE">
              <w:rPr>
                <w:rFonts w:ascii="Times New Roman" w:eastAsia="Times New Roman" w:hAnsi="Times New Roman" w:cs="Times New Roman"/>
                <w:sz w:val="30"/>
                <w:szCs w:val="30"/>
              </w:rPr>
              <w:t>й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3A15DE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A15DE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A15DE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судебное, адм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нистративное производство</w:t>
            </w:r>
          </w:p>
        </w:tc>
        <w:tc>
          <w:tcPr>
            <w:tcW w:w="1484" w:type="pct"/>
            <w:vMerge w:val="restart"/>
          </w:tcPr>
          <w:p w:rsidR="003A15D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подготовка док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ментов и участие </w:t>
            </w:r>
          </w:p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 заседаниях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3A15DE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A15DE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A15DE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A15DE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2F7DD3" w:rsidRPr="00CF419E" w:rsidRDefault="003A15DE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док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ментами, корр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спонденцией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510"/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подготовка инфо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мации, писем, отв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тов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510"/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510"/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консультати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ная работа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510"/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своевременность консультации 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ботников подразд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ления в части но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мативных докуме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тов, в части орган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зации питания, юридическое с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провождение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510"/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510"/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spacing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исполнител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ская дисципл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</w:t>
            </w:r>
          </w:p>
        </w:tc>
        <w:tc>
          <w:tcPr>
            <w:tcW w:w="1484" w:type="pct"/>
            <w:vMerge w:val="restart"/>
          </w:tcPr>
          <w:p w:rsidR="00D265FF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своевременность </w:t>
            </w:r>
          </w:p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 точность выпо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нения поручений руководителя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D265FF">
            <w:pPr>
              <w:widowControl w:val="0"/>
              <w:shd w:val="clear" w:color="auto" w:fill="FFFFFF"/>
              <w:tabs>
                <w:tab w:val="left" w:pos="763"/>
              </w:tabs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соблюдение правил внутреннего расп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рядка 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210"/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857F8" w:rsidRPr="00CF419E" w:rsidTr="0055238A">
        <w:trPr>
          <w:trHeight w:val="57"/>
        </w:trPr>
        <w:tc>
          <w:tcPr>
            <w:tcW w:w="4626" w:type="pct"/>
            <w:gridSpan w:val="8"/>
          </w:tcPr>
          <w:p w:rsidR="001857F8" w:rsidRPr="00CF419E" w:rsidRDefault="001857F8" w:rsidP="001857F8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374" w:type="pct"/>
            <w:gridSpan w:val="2"/>
          </w:tcPr>
          <w:p w:rsidR="001857F8" w:rsidRPr="00CF419E" w:rsidRDefault="001857F8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260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25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. Специ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лист I кат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гории (ка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ровая раб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та)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 стру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турного подраздел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«Центр по орган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зационно-методич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скому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провожд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нию орган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зации пит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в мун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ципальных 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тельных учрежден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ях»</w:t>
            </w:r>
          </w:p>
        </w:tc>
        <w:tc>
          <w:tcPr>
            <w:tcW w:w="4031" w:type="pct"/>
            <w:gridSpan w:val="8"/>
          </w:tcPr>
          <w:p w:rsidR="002F7DD3" w:rsidRPr="00CF419E" w:rsidRDefault="00D1734A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важность выполняемой работы, степень сам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стоятельности и ответственности при выполнении п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ставленных задач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ведение док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ментации по направлению деятельности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полнота и соотве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ствие документации (оформление ли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ч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ных дел, приказов по личному составу,  уведомлений, гр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фик отпусков и др.)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соблюдение трудового зак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нодательства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D1734A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разработка локал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ных нормативных актов, подготовка отч</w:t>
            </w:r>
            <w:r w:rsidR="00D1734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тных докуме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тов, заполнение форм по направл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нию своей деятел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ности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  <w:p w:rsidR="00926B64" w:rsidRPr="00CF419E" w:rsidRDefault="00926B64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2F7DD3" w:rsidRPr="00CF419E" w:rsidRDefault="00D1734A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оперативность  учета и хран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ние кадровых документов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обеспечение с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хранности кадр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вых документов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310B33">
            <w:pPr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10B33">
            <w:pPr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10B33">
            <w:pPr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составление 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четов по учету кадров, пред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ставление нео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б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ходимых свед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ний в уполн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моченные орг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ны и организ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ции</w:t>
            </w:r>
          </w:p>
        </w:tc>
        <w:tc>
          <w:tcPr>
            <w:tcW w:w="1484" w:type="pct"/>
            <w:vMerge w:val="restart"/>
          </w:tcPr>
          <w:p w:rsidR="002F7DD3" w:rsidRPr="00CF419E" w:rsidRDefault="00C56016" w:rsidP="00310B33">
            <w:pPr>
              <w:widowControl w:val="0"/>
              <w:shd w:val="clear" w:color="auto" w:fill="FFFFFF"/>
              <w:tabs>
                <w:tab w:val="left" w:pos="255"/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бработка и сво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временное пре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д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ставление инфо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мации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310B33">
            <w:pPr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255"/>
                <w:tab w:val="left" w:pos="660"/>
                <w:tab w:val="left" w:pos="763"/>
              </w:tabs>
              <w:spacing w:line="23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10B33">
            <w:pPr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310B33">
            <w:pPr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2F7DD3" w:rsidRPr="00CF419E" w:rsidRDefault="00C56016" w:rsidP="00310B33">
            <w:pPr>
              <w:widowControl w:val="0"/>
              <w:shd w:val="clear" w:color="auto" w:fill="FFFFFF"/>
              <w:tabs>
                <w:tab w:val="left" w:pos="660"/>
                <w:tab w:val="left" w:pos="763"/>
                <w:tab w:val="left" w:pos="855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эффективность выполняемых работ</w:t>
            </w:r>
          </w:p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3D2484" w:rsidRDefault="002F7DD3" w:rsidP="00310B33">
            <w:pPr>
              <w:widowControl w:val="0"/>
              <w:shd w:val="clear" w:color="auto" w:fill="FFFFFF"/>
              <w:tabs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подбор вакансий, 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составление дол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ж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ностных инстру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ций, заполнение </w:t>
            </w:r>
          </w:p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763"/>
              </w:tabs>
              <w:spacing w:line="23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табеля рабочего времени и др.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310B33">
            <w:pPr>
              <w:spacing w:line="23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310B33">
            <w:pPr>
              <w:widowControl w:val="0"/>
              <w:shd w:val="clear" w:color="auto" w:fill="FFFFFF"/>
              <w:tabs>
                <w:tab w:val="left" w:pos="763"/>
              </w:tabs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возврата документов на 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работку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корр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спонденцией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подготовка инфо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мации, ответов, п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сем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наличие (более трех)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исполнител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ская дисципл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своевременность и точность выполн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ния поручений 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ководителя 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соблюдение правил внутреннего расп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рядка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229D1" w:rsidRPr="00CF419E" w:rsidTr="0055238A">
        <w:trPr>
          <w:trHeight w:val="57"/>
        </w:trPr>
        <w:tc>
          <w:tcPr>
            <w:tcW w:w="4626" w:type="pct"/>
            <w:gridSpan w:val="8"/>
          </w:tcPr>
          <w:p w:rsidR="00B229D1" w:rsidRPr="00CF419E" w:rsidRDefault="00B229D1" w:rsidP="00B229D1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proofErr w:type="spellStart"/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сего</w:t>
            </w:r>
            <w:proofErr w:type="spellEnd"/>
          </w:p>
        </w:tc>
        <w:tc>
          <w:tcPr>
            <w:tcW w:w="374" w:type="pct"/>
            <w:gridSpan w:val="2"/>
          </w:tcPr>
          <w:p w:rsidR="00B229D1" w:rsidRPr="00CF419E" w:rsidRDefault="00B229D1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220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26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. Специ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лист I кат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гории (д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лопроизво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ство)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 структурн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 подра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деления «Центр по организац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онно-методич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скому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провожд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нию орган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зации пит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в мун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ципальных образов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тельных учрежден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ях»</w:t>
            </w:r>
          </w:p>
        </w:tc>
        <w:tc>
          <w:tcPr>
            <w:tcW w:w="4031" w:type="pct"/>
            <w:gridSpan w:val="8"/>
          </w:tcPr>
          <w:p w:rsidR="002F7DD3" w:rsidRPr="00CF419E" w:rsidRDefault="003F7404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важность выполняемой работы, степень сам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стоятельности и ответственности при выполнении п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полнота и соо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ветствие док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ментооборота нормативным актам 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выполнение треб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ваний по срокам и порядку хранения документов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с вход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щей корреспо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денцией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регистрация, 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троль за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сроками исполнения запр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сов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2F7DD3" w:rsidRPr="00CF419E" w:rsidRDefault="003F7404" w:rsidP="002F7DD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оперативность выполняемой работы</w:t>
            </w:r>
          </w:p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выполнение зад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ний, поручений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ководителя 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использование эффективных способов и средств док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ментооборота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своевременное и качественное вед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ние электронного документооборота  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660"/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31" w:type="pct"/>
            <w:gridSpan w:val="8"/>
          </w:tcPr>
          <w:p w:rsidR="002F7DD3" w:rsidRPr="00CF419E" w:rsidRDefault="003F7404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качественное составление и оформление 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кументов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возврата документов на д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работку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исполнител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ская дисципл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на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своевременность и точность выполн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поручений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ководителя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35</w:t>
            </w:r>
          </w:p>
          <w:p w:rsidR="002F7DD3" w:rsidRPr="00CF419E" w:rsidRDefault="002F7DD3" w:rsidP="002F7DD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соблюдение правил внутреннего расп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рядка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2F7DD3" w:rsidRPr="00CF419E" w:rsidTr="0055238A">
        <w:trPr>
          <w:trHeight w:val="57"/>
        </w:trPr>
        <w:tc>
          <w:tcPr>
            <w:tcW w:w="969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6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0</w:t>
            </w:r>
          </w:p>
        </w:tc>
      </w:tr>
      <w:tr w:rsidR="0055238A" w:rsidRPr="00CF419E" w:rsidTr="0055238A">
        <w:trPr>
          <w:trHeight w:val="57"/>
        </w:trPr>
        <w:tc>
          <w:tcPr>
            <w:tcW w:w="4626" w:type="pct"/>
            <w:gridSpan w:val="8"/>
          </w:tcPr>
          <w:p w:rsidR="0055238A" w:rsidRPr="00CF419E" w:rsidRDefault="0055238A" w:rsidP="0055238A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В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374" w:type="pct"/>
            <w:gridSpan w:val="2"/>
          </w:tcPr>
          <w:p w:rsidR="0055238A" w:rsidRPr="00CF419E" w:rsidRDefault="0055238A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>220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 w:val="restart"/>
          </w:tcPr>
          <w:p w:rsidR="002F7DD3" w:rsidRPr="00CF419E" w:rsidRDefault="002F7DD3" w:rsidP="002D7180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27. 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Мех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ник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стру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турного подразд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ления «Центр по организ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ционно-методич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скому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провожд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нию орг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низации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тания в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ниципал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образ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вательных учрежден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ях»</w:t>
            </w:r>
          </w:p>
        </w:tc>
        <w:tc>
          <w:tcPr>
            <w:tcW w:w="4055" w:type="pct"/>
            <w:gridSpan w:val="9"/>
          </w:tcPr>
          <w:p w:rsidR="002F7DD3" w:rsidRPr="00CF419E" w:rsidRDefault="0055238A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важность выполняемой работы, степень сам</w:t>
            </w:r>
            <w:r w:rsidR="002F7DD3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hAnsi="Times New Roman" w:cs="Times New Roman"/>
                <w:sz w:val="30"/>
                <w:szCs w:val="30"/>
              </w:rPr>
              <w:t>стоятельности и ответственности при выполнении п</w:t>
            </w:r>
            <w:r w:rsidR="002F7DD3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F7DD3" w:rsidRPr="00CF419E">
              <w:rPr>
                <w:rFonts w:ascii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прохождение технического осмотра авт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транспорта, оформление ОСАГО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своевременное 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хождение технич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ского обслужив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E0688">
              <w:rPr>
                <w:rFonts w:ascii="Times New Roman" w:hAnsi="Times New Roman" w:cs="Times New Roman"/>
                <w:sz w:val="30"/>
                <w:szCs w:val="30"/>
              </w:rPr>
              <w:t xml:space="preserve">ния,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оформление ОСАГО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содержание 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тотранспорта в исправном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стоянии</w:t>
            </w:r>
          </w:p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своевременное 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ведение ремонтных работ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55" w:type="pct"/>
            <w:gridSpan w:val="9"/>
          </w:tcPr>
          <w:p w:rsidR="002F7DD3" w:rsidRPr="00CF419E" w:rsidRDefault="00CE14F2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блюдением 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вил дорожного движения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отсутствие ДТП, отсутствие штрафов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правильность оформления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тевых листов водителями, 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пользование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териальных средств (ГСМ, запасные части)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правильное запо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нение путевых 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стов, </w:t>
            </w:r>
            <w:r w:rsidRPr="00CF419E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рациональное и эффективное 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пользование мат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риальных средств (ГСМ, запасные 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сти)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055" w:type="pct"/>
            <w:gridSpan w:val="9"/>
          </w:tcPr>
          <w:p w:rsidR="002F7DD3" w:rsidRPr="00CF419E" w:rsidRDefault="00CE14F2" w:rsidP="002F7DD3">
            <w:pPr>
              <w:widowControl w:val="0"/>
              <w:shd w:val="clear" w:color="auto" w:fill="FFFFFF"/>
              <w:tabs>
                <w:tab w:val="left" w:pos="180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F7DD3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ведение необх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димой докуме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тации по направлению своей  деятел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ности 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проведение 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структажей для 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дителей, оформл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ние документации, касающейся 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тельности водит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лей (журналы и др.)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единичных (не более трех)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Default="002F7DD3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  <w:p w:rsidR="00CE14F2" w:rsidRPr="00CF419E" w:rsidRDefault="00CE14F2" w:rsidP="002F7DD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исполнительская дисциплина</w:t>
            </w: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своевременность и точность выполн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поручений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ководителя 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37888">
            <w:pPr>
              <w:pStyle w:val="2"/>
              <w:jc w:val="left"/>
              <w:rPr>
                <w:sz w:val="30"/>
                <w:szCs w:val="30"/>
              </w:rPr>
            </w:pPr>
            <w:r w:rsidRPr="00CF419E">
              <w:rPr>
                <w:rFonts w:eastAsiaTheme="minorHAnsi"/>
                <w:sz w:val="30"/>
                <w:szCs w:val="30"/>
              </w:rPr>
              <w:t>обеспечено своевр</w:t>
            </w:r>
            <w:r w:rsidRPr="00CF419E">
              <w:rPr>
                <w:rFonts w:eastAsiaTheme="minorHAnsi"/>
                <w:sz w:val="30"/>
                <w:szCs w:val="30"/>
              </w:rPr>
              <w:t>е</w:t>
            </w:r>
            <w:r w:rsidRPr="00CF419E">
              <w:rPr>
                <w:rFonts w:eastAsiaTheme="minorHAnsi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 w:val="restart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соблюдение правил внутреннего расп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рядка</w:t>
            </w: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обеспечено своевр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менно, без замечаний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F7DD3" w:rsidRPr="00CF419E" w:rsidTr="0055238A">
        <w:trPr>
          <w:trHeight w:val="57"/>
        </w:trPr>
        <w:tc>
          <w:tcPr>
            <w:tcW w:w="945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0" w:type="pct"/>
            <w:gridSpan w:val="2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4" w:type="pct"/>
            <w:vMerge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7" w:type="pct"/>
            <w:gridSpan w:val="4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(более трех) зафиксир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мечаний</w:t>
            </w:r>
          </w:p>
        </w:tc>
        <w:tc>
          <w:tcPr>
            <w:tcW w:w="374" w:type="pct"/>
            <w:gridSpan w:val="2"/>
          </w:tcPr>
          <w:p w:rsidR="002F7DD3" w:rsidRPr="00CF419E" w:rsidRDefault="002F7DD3" w:rsidP="002F7DD3">
            <w:pPr>
              <w:widowControl w:val="0"/>
              <w:shd w:val="clear" w:color="auto" w:fill="FFFFFF"/>
              <w:tabs>
                <w:tab w:val="left" w:pos="763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07000" w:rsidRPr="00CF419E" w:rsidTr="00B07000">
        <w:trPr>
          <w:trHeight w:val="57"/>
        </w:trPr>
        <w:tc>
          <w:tcPr>
            <w:tcW w:w="4626" w:type="pct"/>
            <w:gridSpan w:val="8"/>
          </w:tcPr>
          <w:p w:rsidR="00B07000" w:rsidRPr="00CF419E" w:rsidRDefault="00B07000" w:rsidP="002F7DD3">
            <w:pPr>
              <w:widowControl w:val="0"/>
              <w:shd w:val="clear" w:color="auto" w:fill="FFFFFF"/>
              <w:tabs>
                <w:tab w:val="left" w:pos="76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сего</w:t>
            </w:r>
          </w:p>
        </w:tc>
        <w:tc>
          <w:tcPr>
            <w:tcW w:w="374" w:type="pct"/>
            <w:gridSpan w:val="2"/>
          </w:tcPr>
          <w:p w:rsidR="00B07000" w:rsidRPr="00CF419E" w:rsidRDefault="00B07000" w:rsidP="00B07000">
            <w:pPr>
              <w:widowControl w:val="0"/>
              <w:shd w:val="clear" w:color="auto" w:fill="FFFFFF"/>
              <w:tabs>
                <w:tab w:val="left" w:pos="763"/>
              </w:tabs>
              <w:ind w:left="-113"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240»</w:t>
            </w:r>
          </w:p>
        </w:tc>
      </w:tr>
    </w:tbl>
    <w:p w:rsidR="00415949" w:rsidRPr="00CF419E" w:rsidRDefault="00415949" w:rsidP="00232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B127D" w:rsidRPr="00CF419E" w:rsidRDefault="001D191E" w:rsidP="0074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A140D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4B127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пункте 43: </w:t>
      </w:r>
    </w:p>
    <w:p w:rsidR="007416F0" w:rsidRPr="00CF419E" w:rsidRDefault="001D191E" w:rsidP="0074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абзац первый</w:t>
      </w:r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подпункт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 изложить в следующей редакции:</w:t>
      </w:r>
    </w:p>
    <w:p w:rsidR="007416F0" w:rsidRPr="00CF419E" w:rsidRDefault="007416F0" w:rsidP="0074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«1) специалистам (заведующий структурным подразделением, главный специалист структурного подразделения «Центр организации отдыха и оздоровления детей», специалист структурного подразделения «Центр организации отдыха и оздоровления детей», начальник отдела структурного подразделения «Центр по организационно-методическому сопровождению организации питания в муниципальных образовател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ь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ных учреждениях», главный специалист структурного подразделения «Центр по организационно-методическому сопровождению организ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ции питания в муниципальных образовательных учреждениях», </w:t>
      </w:r>
      <w:r w:rsidR="00B21D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ведущий специалист структурного подразделения «Центр по организ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ционно-методическому сопровождению</w:t>
      </w:r>
      <w:proofErr w:type="gramEnd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организации питания в мун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ципальных образовательных учреждениях», ведущий юрисконсульт структурного подразделения «Центр по организационно-методическому сопровождению организации питания в муниципальных образовател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ь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ных учреждениях», техник)</w:t>
      </w:r>
      <w:proofErr w:type="gramStart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:»</w:t>
      </w:r>
      <w:proofErr w:type="gramEnd"/>
      <w:r w:rsidR="001D1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D191E" w:rsidRPr="00CF419E" w:rsidRDefault="001D191E" w:rsidP="001D1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абзац первый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подпункт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изложить в следующей редакции:</w:t>
      </w:r>
    </w:p>
    <w:p w:rsidR="007416F0" w:rsidRPr="00CF419E" w:rsidRDefault="007416F0" w:rsidP="00632374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«2) специалистам (методист, техник I категории, инженер II кат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гории, </w:t>
      </w:r>
      <w:proofErr w:type="gramStart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инженер-электроник</w:t>
      </w:r>
      <w:proofErr w:type="gramEnd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II категории, инженер-программист II кат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гории, специалист по кадрам II категории, редактор, специалист </w:t>
      </w:r>
      <w:r w:rsidR="00B21D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 категории структурного подразделения «Центр по организационно-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методическому сопровождению организации питания в муниципальных образовательных учреждениях»):»</w:t>
      </w:r>
      <w:r w:rsidR="001D1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7416F0" w:rsidRPr="00CF419E" w:rsidRDefault="00D456EE" w:rsidP="00632374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ополнить подпунктом 9 </w:t>
      </w:r>
      <w:proofErr w:type="gramStart"/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proofErr w:type="gramEnd"/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</w:t>
      </w:r>
      <w:r w:rsidR="001D1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его</w:t>
      </w:r>
      <w:proofErr w:type="gramEnd"/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D1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содержания</w:t>
      </w:r>
      <w:r w:rsidR="007416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</w:p>
    <w:p w:rsidR="002E3E9D" w:rsidRPr="00CF419E" w:rsidRDefault="002E3E9D" w:rsidP="00632374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«9) работникам (механик</w:t>
      </w:r>
      <w:r w:rsidR="00F1764C" w:rsidRPr="00CF419E">
        <w:rPr>
          <w:rFonts w:ascii="Times New Roman" w:hAnsi="Times New Roman" w:cs="Times New Roman"/>
          <w:sz w:val="30"/>
          <w:szCs w:val="30"/>
        </w:rPr>
        <w:t xml:space="preserve"> структурного подразделения «Центр </w:t>
      </w:r>
      <w:r w:rsidR="00B21DE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F1764C" w:rsidRPr="00CF419E">
        <w:rPr>
          <w:rFonts w:ascii="Times New Roman" w:hAnsi="Times New Roman" w:cs="Times New Roman"/>
          <w:sz w:val="30"/>
          <w:szCs w:val="30"/>
        </w:rPr>
        <w:t>по организационно-методическому сопровождению организации пит</w:t>
      </w:r>
      <w:r w:rsidR="00F1764C" w:rsidRPr="00CF419E">
        <w:rPr>
          <w:rFonts w:ascii="Times New Roman" w:hAnsi="Times New Roman" w:cs="Times New Roman"/>
          <w:sz w:val="30"/>
          <w:szCs w:val="30"/>
        </w:rPr>
        <w:t>а</w:t>
      </w:r>
      <w:r w:rsidR="00F1764C" w:rsidRPr="00CF419E">
        <w:rPr>
          <w:rFonts w:ascii="Times New Roman" w:hAnsi="Times New Roman" w:cs="Times New Roman"/>
          <w:sz w:val="30"/>
          <w:szCs w:val="30"/>
        </w:rPr>
        <w:t>ния в муниципальных образовательных учреждениях»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):</w:t>
      </w:r>
    </w:p>
    <w:p w:rsidR="002E3E9D" w:rsidRPr="00CF419E" w:rsidRDefault="002E3E9D" w:rsidP="002E3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2929"/>
        <w:gridCol w:w="2226"/>
        <w:gridCol w:w="2055"/>
        <w:gridCol w:w="1665"/>
      </w:tblGrid>
      <w:tr w:rsidR="002E3E9D" w:rsidRPr="00CF419E" w:rsidTr="00632374">
        <w:trPr>
          <w:trHeight w:val="57"/>
          <w:tblHeader/>
        </w:trPr>
        <w:tc>
          <w:tcPr>
            <w:tcW w:w="329" w:type="pct"/>
            <w:vMerge w:val="restart"/>
          </w:tcPr>
          <w:p w:rsidR="00B21DE0" w:rsidRDefault="00B21DE0" w:rsidP="00E83DA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№</w:t>
            </w:r>
          </w:p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gramStart"/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proofErr w:type="gramEnd"/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557" w:type="pct"/>
            <w:vMerge w:val="restart"/>
          </w:tcPr>
          <w:p w:rsidR="00E83DA6" w:rsidRDefault="002E3E9D" w:rsidP="00B21D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Критерии оценки </w:t>
            </w:r>
          </w:p>
          <w:p w:rsidR="00E83DA6" w:rsidRDefault="002E3E9D" w:rsidP="00B21D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результативности </w:t>
            </w:r>
          </w:p>
          <w:p w:rsidR="002E3E9D" w:rsidRPr="00CF419E" w:rsidRDefault="002E3E9D" w:rsidP="00B21D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 качества труда</w:t>
            </w:r>
          </w:p>
        </w:tc>
        <w:tc>
          <w:tcPr>
            <w:tcW w:w="2224" w:type="pct"/>
            <w:gridSpan w:val="2"/>
          </w:tcPr>
          <w:p w:rsidR="002E3E9D" w:rsidRPr="00CF419E" w:rsidRDefault="002E3E9D" w:rsidP="00B21D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Условия</w:t>
            </w:r>
          </w:p>
        </w:tc>
        <w:tc>
          <w:tcPr>
            <w:tcW w:w="890" w:type="pct"/>
            <w:vMerge w:val="restart"/>
          </w:tcPr>
          <w:p w:rsidR="002E3E9D" w:rsidRPr="00CF419E" w:rsidRDefault="002E3E9D" w:rsidP="00B21DE0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Предельное количество баллов</w:t>
            </w:r>
          </w:p>
        </w:tc>
      </w:tr>
      <w:tr w:rsidR="002E3E9D" w:rsidRPr="00CF419E" w:rsidTr="00632374">
        <w:trPr>
          <w:tblHeader/>
        </w:trPr>
        <w:tc>
          <w:tcPr>
            <w:tcW w:w="329" w:type="pct"/>
            <w:vMerge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557" w:type="pct"/>
            <w:vMerge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6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индикатор</w:t>
            </w: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2E3E9D" w:rsidRPr="00CF419E" w:rsidTr="00632374">
        <w:trPr>
          <w:trHeight w:val="57"/>
        </w:trPr>
        <w:tc>
          <w:tcPr>
            <w:tcW w:w="329" w:type="pct"/>
            <w:vMerge w:val="restart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557" w:type="pct"/>
            <w:vMerge w:val="restar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Степень освоения выделенных бю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жетных средств</w:t>
            </w:r>
          </w:p>
        </w:tc>
        <w:tc>
          <w:tcPr>
            <w:tcW w:w="1186" w:type="pct"/>
            <w:vMerge w:val="restar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процент осво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ния выделе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ных бюджетных средств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90% выделе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 объема средств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15</w:t>
            </w:r>
          </w:p>
        </w:tc>
      </w:tr>
      <w:tr w:rsidR="002E3E9D" w:rsidRPr="00CF419E" w:rsidTr="00632374">
        <w:trPr>
          <w:trHeight w:val="57"/>
        </w:trPr>
        <w:tc>
          <w:tcPr>
            <w:tcW w:w="329" w:type="pct"/>
            <w:vMerge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557" w:type="pct"/>
            <w:vMerge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6" w:type="pct"/>
            <w:vMerge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95% выделе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 объема средств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E3E9D" w:rsidRPr="00CF419E" w:rsidTr="00E83DA6">
        <w:trPr>
          <w:trHeight w:val="57"/>
        </w:trPr>
        <w:tc>
          <w:tcPr>
            <w:tcW w:w="329" w:type="pct"/>
            <w:vMerge w:val="restart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557" w:type="pct"/>
            <w:vMerge w:val="restar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Объем ввода зако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ченных ремонтом объектов</w:t>
            </w:r>
          </w:p>
        </w:tc>
        <w:tc>
          <w:tcPr>
            <w:tcW w:w="1186" w:type="pct"/>
            <w:vMerge w:val="restar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текущий 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монт</w:t>
            </w:r>
            <w:r w:rsidR="00E83DA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,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капитал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ный ремонт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2E3E9D" w:rsidRPr="00CF419E" w:rsidRDefault="00E83DA6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выполнено в срок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15</w:t>
            </w:r>
          </w:p>
        </w:tc>
      </w:tr>
      <w:tr w:rsidR="002E3E9D" w:rsidRPr="00CF419E" w:rsidTr="00E83DA6">
        <w:trPr>
          <w:trHeight w:val="57"/>
        </w:trPr>
        <w:tc>
          <w:tcPr>
            <w:tcW w:w="329" w:type="pct"/>
            <w:vMerge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557" w:type="pct"/>
            <w:vMerge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6" w:type="pct"/>
            <w:vMerge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038" w:type="pct"/>
            <w:tcBorders>
              <w:top w:val="single" w:sz="4" w:space="0" w:color="auto"/>
            </w:tcBorders>
          </w:tcPr>
          <w:p w:rsidR="00E83DA6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качественно, </w:t>
            </w:r>
          </w:p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 полном об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ъ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еме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E3E9D" w:rsidRPr="00CF419E" w:rsidTr="00E83DA6">
        <w:trPr>
          <w:trHeight w:val="57"/>
        </w:trPr>
        <w:tc>
          <w:tcPr>
            <w:tcW w:w="329" w:type="pct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557" w:type="pct"/>
          </w:tcPr>
          <w:p w:rsidR="002E3E9D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Инициатива, творч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ство и применение в работе современных форм и методов 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ганизации труда</w:t>
            </w:r>
          </w:p>
          <w:p w:rsidR="00632374" w:rsidRPr="00CF419E" w:rsidRDefault="00632374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6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нестандартные методы работы</w:t>
            </w:r>
          </w:p>
        </w:tc>
        <w:tc>
          <w:tcPr>
            <w:tcW w:w="1038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применение нестандартных методов раб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ты</w:t>
            </w:r>
          </w:p>
        </w:tc>
        <w:tc>
          <w:tcPr>
            <w:tcW w:w="890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E3E9D" w:rsidRPr="00CF419E" w:rsidTr="00E83DA6">
        <w:trPr>
          <w:trHeight w:val="57"/>
        </w:trPr>
        <w:tc>
          <w:tcPr>
            <w:tcW w:w="329" w:type="pct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557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Участие в инновац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онной деятельности</w:t>
            </w:r>
          </w:p>
        </w:tc>
        <w:tc>
          <w:tcPr>
            <w:tcW w:w="1186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 реал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зуемых прое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1038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реализация проектов</w:t>
            </w:r>
          </w:p>
        </w:tc>
        <w:tc>
          <w:tcPr>
            <w:tcW w:w="890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E3E9D" w:rsidRPr="00CF419E" w:rsidTr="00E83DA6">
        <w:trPr>
          <w:trHeight w:val="57"/>
        </w:trPr>
        <w:tc>
          <w:tcPr>
            <w:tcW w:w="329" w:type="pct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557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Достижение высоких результатов в работе за определенный п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риод</w:t>
            </w:r>
          </w:p>
        </w:tc>
        <w:tc>
          <w:tcPr>
            <w:tcW w:w="1186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оценка резул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татов работы</w:t>
            </w:r>
          </w:p>
        </w:tc>
        <w:tc>
          <w:tcPr>
            <w:tcW w:w="1038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 дин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мики в резул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татах</w:t>
            </w:r>
          </w:p>
        </w:tc>
        <w:tc>
          <w:tcPr>
            <w:tcW w:w="890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E3E9D" w:rsidRPr="00CF419E" w:rsidTr="00E83DA6">
        <w:trPr>
          <w:trHeight w:val="57"/>
        </w:trPr>
        <w:tc>
          <w:tcPr>
            <w:tcW w:w="329" w:type="pct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557" w:type="pct"/>
          </w:tcPr>
          <w:p w:rsidR="002E3E9D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Выполнение пор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ченной работы, св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я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занной с обеспечен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ем рабочего процесса или уставной де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я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тельности учрежд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ния</w:t>
            </w:r>
          </w:p>
          <w:p w:rsidR="00632374" w:rsidRPr="00CF419E" w:rsidRDefault="00632374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6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выполнение з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дания</w:t>
            </w:r>
          </w:p>
        </w:tc>
        <w:tc>
          <w:tcPr>
            <w:tcW w:w="1038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задание в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ы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полнено в срок в полном объеме</w:t>
            </w:r>
          </w:p>
        </w:tc>
        <w:tc>
          <w:tcPr>
            <w:tcW w:w="890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E3E9D" w:rsidRPr="00CF419E" w:rsidTr="00E83DA6">
        <w:trPr>
          <w:trHeight w:val="57"/>
        </w:trPr>
        <w:tc>
          <w:tcPr>
            <w:tcW w:w="329" w:type="pct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1557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Организация и пр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ведение важных 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бот, мероприятий</w:t>
            </w:r>
          </w:p>
        </w:tc>
        <w:tc>
          <w:tcPr>
            <w:tcW w:w="1186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 ва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ж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ных работ, м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роприятий</w:t>
            </w:r>
          </w:p>
        </w:tc>
        <w:tc>
          <w:tcPr>
            <w:tcW w:w="1038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участие</w:t>
            </w:r>
          </w:p>
        </w:tc>
        <w:tc>
          <w:tcPr>
            <w:tcW w:w="890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</w:p>
        </w:tc>
      </w:tr>
      <w:tr w:rsidR="002E3E9D" w:rsidRPr="00CF419E" w:rsidTr="00E83DA6">
        <w:tc>
          <w:tcPr>
            <w:tcW w:w="4110" w:type="pct"/>
            <w:gridSpan w:val="4"/>
          </w:tcPr>
          <w:p w:rsidR="002E3E9D" w:rsidRPr="00CF419E" w:rsidRDefault="002E3E9D" w:rsidP="00E8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890" w:type="pct"/>
          </w:tcPr>
          <w:p w:rsidR="002E3E9D" w:rsidRPr="00CF419E" w:rsidRDefault="002E3E9D" w:rsidP="002E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200»</w:t>
            </w:r>
          </w:p>
        </w:tc>
      </w:tr>
    </w:tbl>
    <w:p w:rsidR="00B21DE0" w:rsidRDefault="00B21DE0" w:rsidP="000F6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108F8" w:rsidRPr="00CF419E" w:rsidRDefault="001D191E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ункт 44 дополнить абзацем </w:t>
      </w:r>
      <w:r w:rsidR="00F50F3C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следующего содержания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2108F8" w:rsidRPr="00CF419E" w:rsidRDefault="004B127D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Стоимость 1 балла для определения размера стимулирующи</w:t>
      </w:r>
      <w:r w:rsidR="00C917AB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х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21D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выплат на плановый период в учреждении рассчитывается исходя</w:t>
      </w:r>
      <w:r w:rsidR="00B21D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 утвержденного фонда оплаты труда отдельно по следующим стру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2108F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турным подразделениям:</w:t>
      </w:r>
    </w:p>
    <w:p w:rsidR="002108F8" w:rsidRPr="00CF419E" w:rsidRDefault="002108F8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организации отдыха и оздоровления детей»;</w:t>
      </w:r>
    </w:p>
    <w:p w:rsidR="002108F8" w:rsidRPr="00CF419E" w:rsidRDefault="007416F0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78474B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Муниципальный опорный центр дополнительного образования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»;</w:t>
      </w:r>
    </w:p>
    <w:p w:rsidR="002108F8" w:rsidRPr="00CF419E" w:rsidRDefault="002108F8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организационно-методическому сопровождению орг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низации питания в муниципальных образовательных учреждениях»</w:t>
      </w:r>
      <w:proofErr w:type="gramStart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D1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proofErr w:type="gramEnd"/>
      <w:r w:rsidR="001D19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2E3E9D" w:rsidRPr="00CF419E" w:rsidRDefault="001D191E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6)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ункт 50 изложить в следующей редакции:</w:t>
      </w:r>
    </w:p>
    <w:p w:rsidR="002E3E9D" w:rsidRPr="00CF419E" w:rsidRDefault="00FC7615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50. Оплата труда руководителя учреждения, его заместителей, заместителя руководителя </w:t>
      </w:r>
      <w:r w:rsidR="00B21D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заведующего структурным подразделением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отдыха и оздоровления детей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заместителя рук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водителя </w:t>
      </w:r>
      <w:r w:rsidR="00B21DE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заведующего структу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рным подразделением «Центр по орг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низационно-методическому сопровождению организации питания в м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ниципальных образовательных учреждениях»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в виде заработной платы, которая включает в себя:</w:t>
      </w:r>
    </w:p>
    <w:p w:rsidR="002E3E9D" w:rsidRPr="00CF419E" w:rsidRDefault="002E3E9D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должностной оклад;</w:t>
      </w:r>
    </w:p>
    <w:p w:rsidR="002E3E9D" w:rsidRPr="00CF419E" w:rsidRDefault="002E3E9D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выплаты компенсационного характера;</w:t>
      </w:r>
    </w:p>
    <w:p w:rsidR="002E3E9D" w:rsidRPr="00CF419E" w:rsidRDefault="002E3E9D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выплаты стимулирующего характера.</w:t>
      </w:r>
    </w:p>
    <w:p w:rsidR="002E3E9D" w:rsidRPr="00CF419E" w:rsidRDefault="002E3E9D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установлении условий оплаты труда руководителю учрежд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ния, заместителям руководителя, заместителю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ющему структурным подразделением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Центр организации отдыха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оздоровления детей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заместителю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заведующему структурным подразделением 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организационно-</w:t>
      </w:r>
      <w:proofErr w:type="spellStart"/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методичес</w:t>
      </w:r>
      <w:proofErr w:type="spellEnd"/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кому сопровождению организации питания в муниципальных образов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тельных учреждениях»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необходимо обеспечить </w:t>
      </w:r>
      <w:proofErr w:type="spellStart"/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непревышение</w:t>
      </w:r>
      <w:proofErr w:type="spellEnd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предел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ь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ного уровня соотношения, установленного в соответствии</w:t>
      </w:r>
      <w:r w:rsidR="001C64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пунктом 81 настоящего Положения, при условии выполнения руководителем учр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ждения, заместителями руководителя, заместителем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ведующим структурным</w:t>
      </w:r>
      <w:proofErr w:type="gramEnd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подразделением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Центр организации отдыха </w:t>
      </w:r>
      <w:r w:rsidR="001C64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оздоровления детей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заместителем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заведующим структурным подразделением 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организационно-</w:t>
      </w:r>
      <w:proofErr w:type="spellStart"/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методичес</w:t>
      </w:r>
      <w:proofErr w:type="spellEnd"/>
      <w:r w:rsidR="001C64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кому сопровождению организации питания в муниципальных образов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тельных учреждениях»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всех показателей эффективности деятельности </w:t>
      </w:r>
      <w:r w:rsidR="001C64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получения стимулирующих выплат по итогам работы</w:t>
      </w:r>
      <w:r w:rsidR="001C640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максимальном размере</w:t>
      </w:r>
      <w:proofErr w:type="gramStart"/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  <w:proofErr w:type="gramEnd"/>
    </w:p>
    <w:p w:rsidR="002E3E9D" w:rsidRPr="00CF419E" w:rsidRDefault="001D191E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ункт 59 после слов 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«заместителя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заведующего структурным подразделением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отдыха и оздоровл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детей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дополнить словами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заместителя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щего структурным подразделением 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организационно-методическому сопровождению организации питания в муниципальных образовательных учреждениях»;</w:t>
      </w:r>
    </w:p>
    <w:p w:rsidR="00D918F9" w:rsidRPr="00CF419E" w:rsidRDefault="001D191E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ункт 60 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после слов «заместител</w:t>
      </w:r>
      <w:r w:rsidR="00DA206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DA206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отдыха и озд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ровле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детей</w:t>
      </w:r>
      <w:r w:rsidR="004B127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дополнить словами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заместител</w:t>
      </w:r>
      <w:r w:rsidR="00DA206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      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</w:t>
      </w:r>
      <w:r w:rsidR="00DA206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организационно-методическому сопровождению организации питания в муниципальных образовательных учреждениях»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D456EE" w:rsidRPr="00CF419E" w:rsidRDefault="00CE7408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2E3E9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ункт 69 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после слов «заместител</w:t>
      </w:r>
      <w:r w:rsidR="00DA206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руководителя </w:t>
      </w:r>
      <w:r w:rsidR="00051D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DA206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отдыха и озд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ровле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детей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дополнить словами </w:t>
      </w:r>
      <w:r w:rsidR="00FC7615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заместител</w:t>
      </w:r>
      <w:r w:rsidR="00130A6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руководителя </w:t>
      </w:r>
      <w:r w:rsidR="00051DE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ведующ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130A6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«Центр по организационно-методическому сопровождению организации питания в муниципальных образовательных учреждениях</w:t>
      </w:r>
      <w:r w:rsidR="00D918F9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»;</w:t>
      </w:r>
    </w:p>
    <w:p w:rsidR="00104127" w:rsidRDefault="00CE7408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 w:rsidR="00104127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аблицу пункта 71 </w:t>
      </w:r>
      <w:r w:rsidR="002927EB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изложить в следующей редакции</w:t>
      </w:r>
      <w:r w:rsidR="00104127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B21DE0" w:rsidRPr="00CF419E" w:rsidRDefault="00B21DE0" w:rsidP="00B21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2267"/>
        <w:gridCol w:w="1418"/>
        <w:gridCol w:w="1619"/>
      </w:tblGrid>
      <w:tr w:rsidR="002927EB" w:rsidRPr="00CF419E" w:rsidTr="00F06A68">
        <w:tc>
          <w:tcPr>
            <w:tcW w:w="1005" w:type="pct"/>
            <w:vMerge w:val="restart"/>
            <w:tcBorders>
              <w:bottom w:val="nil"/>
            </w:tcBorders>
          </w:tcPr>
          <w:p w:rsidR="002927EB" w:rsidRPr="00CF419E" w:rsidRDefault="00051DE6" w:rsidP="00051DE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1197" w:type="pct"/>
            <w:vMerge w:val="restart"/>
            <w:tcBorders>
              <w:bottom w:val="nil"/>
            </w:tcBorders>
          </w:tcPr>
          <w:p w:rsidR="00F06A68" w:rsidRDefault="002927EB" w:rsidP="00051DE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Критерии оце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ки результати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ности </w:t>
            </w:r>
          </w:p>
          <w:p w:rsidR="00F06A68" w:rsidRDefault="002927EB" w:rsidP="00F06A6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и качества </w:t>
            </w:r>
          </w:p>
          <w:p w:rsidR="002927EB" w:rsidRPr="00CF419E" w:rsidRDefault="00F06A68" w:rsidP="00F06A6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еятельности учреждения</w:t>
            </w:r>
          </w:p>
        </w:tc>
        <w:tc>
          <w:tcPr>
            <w:tcW w:w="1944" w:type="pct"/>
            <w:gridSpan w:val="2"/>
          </w:tcPr>
          <w:p w:rsidR="002927EB" w:rsidRPr="00CF419E" w:rsidRDefault="002927EB" w:rsidP="00051DE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Условия</w:t>
            </w:r>
          </w:p>
        </w:tc>
        <w:tc>
          <w:tcPr>
            <w:tcW w:w="854" w:type="pct"/>
            <w:vMerge w:val="restart"/>
            <w:tcBorders>
              <w:bottom w:val="nil"/>
            </w:tcBorders>
          </w:tcPr>
          <w:p w:rsidR="00EA4A2D" w:rsidRDefault="002927EB" w:rsidP="00051DE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Предел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ный размер выплат </w:t>
            </w:r>
          </w:p>
          <w:p w:rsidR="002927EB" w:rsidRPr="00CF419E" w:rsidRDefault="002927EB" w:rsidP="00051DE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 окладу (должнос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ному окл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ду), ставке заработной платы, процентов</w:t>
            </w:r>
          </w:p>
        </w:tc>
      </w:tr>
      <w:tr w:rsidR="002927EB" w:rsidRPr="00CF419E" w:rsidTr="00F06A68">
        <w:tc>
          <w:tcPr>
            <w:tcW w:w="1005" w:type="pct"/>
            <w:vMerge/>
            <w:tcBorders>
              <w:bottom w:val="nil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  <w:tcBorders>
              <w:bottom w:val="nil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tcBorders>
              <w:bottom w:val="nil"/>
            </w:tcBorders>
          </w:tcPr>
          <w:p w:rsidR="002927EB" w:rsidRPr="00CF419E" w:rsidRDefault="002927EB" w:rsidP="00F06A6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748" w:type="pct"/>
            <w:tcBorders>
              <w:bottom w:val="nil"/>
            </w:tcBorders>
          </w:tcPr>
          <w:p w:rsidR="002927EB" w:rsidRPr="00CF419E" w:rsidRDefault="002927EB" w:rsidP="00F06A6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индик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тор</w:t>
            </w:r>
          </w:p>
        </w:tc>
        <w:tc>
          <w:tcPr>
            <w:tcW w:w="854" w:type="pct"/>
            <w:vMerge/>
            <w:tcBorders>
              <w:bottom w:val="nil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E4B83" w:rsidRPr="003E4B83" w:rsidRDefault="003E4B83" w:rsidP="003E4B83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1904"/>
        <w:gridCol w:w="2269"/>
        <w:gridCol w:w="2267"/>
        <w:gridCol w:w="1418"/>
        <w:gridCol w:w="1619"/>
      </w:tblGrid>
      <w:tr w:rsidR="002927EB" w:rsidRPr="00CF419E" w:rsidTr="00126007">
        <w:trPr>
          <w:tblHeader/>
        </w:trPr>
        <w:tc>
          <w:tcPr>
            <w:tcW w:w="1005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927EB" w:rsidRPr="00CF419E" w:rsidTr="00F06A68">
        <w:tc>
          <w:tcPr>
            <w:tcW w:w="1005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1. Руковод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 учр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ждения</w:t>
            </w:r>
          </w:p>
        </w:tc>
        <w:tc>
          <w:tcPr>
            <w:tcW w:w="3995" w:type="pct"/>
            <w:gridSpan w:val="4"/>
          </w:tcPr>
          <w:p w:rsidR="002927EB" w:rsidRPr="00CF419E" w:rsidRDefault="00126007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важность выполняемой работы, степень с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мостоятельности и ответственности при выполнении п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последовател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ная реализация программы 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тельности (ра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вития) учрежд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196" w:type="pct"/>
            <w:vMerge w:val="restart"/>
          </w:tcPr>
          <w:p w:rsidR="002927EB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выполнение программы 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тельности (ра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вития) учр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ждения</w:t>
            </w:r>
          </w:p>
          <w:p w:rsidR="00582224" w:rsidRPr="00CF419E" w:rsidRDefault="00582224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EA4A2D" w:rsidP="00F06A6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95–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2927EB" w:rsidP="00F06A6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соответствие учреждения требованиям надзорных 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ганов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ствие предп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саний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устран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ние пре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писаний в устано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ленные сроки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соответствие ресурсного обеспечения лицензионным, </w:t>
            </w:r>
            <w:proofErr w:type="spell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аккредитацио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ным</w:t>
            </w:r>
            <w:proofErr w:type="spell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требован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ям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эффективность финансово-экономической деятельности</w:t>
            </w:r>
          </w:p>
        </w:tc>
        <w:tc>
          <w:tcPr>
            <w:tcW w:w="1196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исполнение бюджетной см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ты учреждения 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80%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70%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выстраивание эффективных взаимодействий с другими учреждениями и ведомствами для достижения целей учрежд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наличие согл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шений, догов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ров о совмес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ной деятельн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факт наличия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</w:tcPr>
          <w:p w:rsidR="002927EB" w:rsidRPr="00CF419E" w:rsidRDefault="00582224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89373C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интенсивность и результаты при выполнении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боты 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полнительных объектов упра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ления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 ка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дый об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ект управл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участие в орг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низации вну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рисистемных и краевых мер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приятий, уч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стие в организ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ции работ по реализации грантов, прое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тов, конкурсов, программ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 каждое участие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выполнение учреждением бюджетной см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ты</w:t>
            </w:r>
          </w:p>
        </w:tc>
        <w:tc>
          <w:tcPr>
            <w:tcW w:w="1196" w:type="pc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объем выполн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бюджетной сметы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</w:tcPr>
          <w:p w:rsidR="002927EB" w:rsidRPr="00CF419E" w:rsidRDefault="00582224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соблюдение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конодательных и нормативных правовых актов</w:t>
            </w:r>
          </w:p>
        </w:tc>
        <w:tc>
          <w:tcPr>
            <w:tcW w:w="1196" w:type="pc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отсутствие нарушений 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конодательных и нормативных правовых актов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 предп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саний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эффективность реализуемой кадровой пол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тики</w:t>
            </w:r>
          </w:p>
        </w:tc>
        <w:tc>
          <w:tcPr>
            <w:tcW w:w="1196" w:type="pc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укомплектова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ность штатов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отсутствие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фликтных сит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аций в трудовом коллективе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 жалоб, проток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лов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лодых специ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листов в учр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ждении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 кажд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 мол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дого 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циалиста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1" w:type="pct"/>
            <w:gridSpan w:val="3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309</w:t>
            </w:r>
          </w:p>
        </w:tc>
      </w:tr>
      <w:tr w:rsidR="002927EB" w:rsidRPr="00CF419E" w:rsidTr="00F06A68">
        <w:tc>
          <w:tcPr>
            <w:tcW w:w="1005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2. Замест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 руков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дителя</w:t>
            </w:r>
          </w:p>
        </w:tc>
        <w:tc>
          <w:tcPr>
            <w:tcW w:w="3995" w:type="pct"/>
            <w:gridSpan w:val="4"/>
          </w:tcPr>
          <w:p w:rsidR="002927EB" w:rsidRPr="00CF419E" w:rsidRDefault="00582224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важность выполняемой работы, степень с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мостоятельности и ответственности при выполнении п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последовател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ная реализация программы 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тельности (ра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вития) учрежд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196" w:type="pct"/>
            <w:vMerge w:val="restar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выполнение программы 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тельности (ра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вития) учр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ждения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EA4A2D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90–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95%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 w:val="restart"/>
          </w:tcPr>
          <w:p w:rsidR="002927EB" w:rsidRPr="00CF419E" w:rsidRDefault="002927EB" w:rsidP="00F662D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соответствие учреждения требованиям надзорных 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ганов</w:t>
            </w:r>
          </w:p>
        </w:tc>
        <w:tc>
          <w:tcPr>
            <w:tcW w:w="748" w:type="pct"/>
          </w:tcPr>
          <w:p w:rsidR="002927EB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ствие предп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саний</w:t>
            </w:r>
          </w:p>
          <w:p w:rsidR="00F662D0" w:rsidRPr="00CF419E" w:rsidRDefault="00F662D0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4" w:type="pct"/>
          </w:tcPr>
          <w:p w:rsidR="002927E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устран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ние пре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писаний в устано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ленные сроки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соответствие ресурсного обеспечения лицензионным, </w:t>
            </w:r>
            <w:proofErr w:type="spell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аккредитацио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ным</w:t>
            </w:r>
            <w:proofErr w:type="spell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требован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ям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E3299B" w:rsidRPr="00CF419E" w:rsidTr="00F06A68">
        <w:tc>
          <w:tcPr>
            <w:tcW w:w="1005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исполнение бюджетной см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ты учреждения</w:t>
            </w:r>
          </w:p>
        </w:tc>
        <w:tc>
          <w:tcPr>
            <w:tcW w:w="1196" w:type="pct"/>
            <w:vMerge w:val="restart"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объем исполн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748" w:type="pct"/>
          </w:tcPr>
          <w:p w:rsidR="00E3299B" w:rsidRPr="00CF419E" w:rsidRDefault="00EA4A2D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95–</w:t>
            </w:r>
            <w:r w:rsidR="00E3299B"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E3299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</w:tr>
      <w:tr w:rsidR="00E3299B" w:rsidRPr="00CF419E" w:rsidTr="00F06A68">
        <w:tc>
          <w:tcPr>
            <w:tcW w:w="1005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E3299B" w:rsidRPr="00CF419E" w:rsidRDefault="00E3299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80%</w:t>
            </w:r>
          </w:p>
        </w:tc>
        <w:tc>
          <w:tcPr>
            <w:tcW w:w="854" w:type="pct"/>
          </w:tcPr>
          <w:p w:rsidR="00E3299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E3299B" w:rsidRPr="00CF419E" w:rsidTr="00F06A68">
        <w:trPr>
          <w:trHeight w:val="435"/>
        </w:trPr>
        <w:tc>
          <w:tcPr>
            <w:tcW w:w="1005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E3299B" w:rsidRPr="00CF419E" w:rsidRDefault="00E3299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70%</w:t>
            </w:r>
          </w:p>
        </w:tc>
        <w:tc>
          <w:tcPr>
            <w:tcW w:w="854" w:type="pct"/>
          </w:tcPr>
          <w:p w:rsidR="00E3299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</w:tcPr>
          <w:p w:rsidR="002927EB" w:rsidRPr="00CF419E" w:rsidRDefault="00582224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интенсивность и результаты при выполнении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боты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об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ектов управл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ния (в </w:t>
            </w:r>
            <w:proofErr w:type="spell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т.ч</w:t>
            </w:r>
            <w:proofErr w:type="spell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. те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ритории, здания и сооружения, коммунальные сети)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 ка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дый об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ект управл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854" w:type="pct"/>
          </w:tcPr>
          <w:p w:rsidR="002927E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 w:val="restart"/>
          </w:tcPr>
          <w:p w:rsidR="00582224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сультаций по организации </w:t>
            </w:r>
          </w:p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деятельности муниципальных учреждений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до 5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сульт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ций в квартал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4444BC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более </w:t>
            </w:r>
          </w:p>
          <w:p w:rsidR="00EA4A2D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6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сульт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ций </w:t>
            </w:r>
          </w:p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 квартал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582224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участие в орг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низации </w:t>
            </w: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вну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рисистемных</w:t>
            </w:r>
            <w:proofErr w:type="gram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 краевых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роприятий, уч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стие в организ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ции работ по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реализации грантов, прое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тов, конкурсов, программ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 каждое участие</w:t>
            </w:r>
          </w:p>
        </w:tc>
        <w:tc>
          <w:tcPr>
            <w:tcW w:w="854" w:type="pct"/>
          </w:tcPr>
          <w:p w:rsidR="002927E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</w:tcPr>
          <w:p w:rsidR="002927EB" w:rsidRPr="00CF419E" w:rsidRDefault="00582224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89373C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выполнение 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чественных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казателей при выполнении бюджетной см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ты учреждения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сохранность контингента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исполнение плана меропр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ятий</w:t>
            </w:r>
          </w:p>
        </w:tc>
        <w:tc>
          <w:tcPr>
            <w:tcW w:w="748" w:type="pct"/>
          </w:tcPr>
          <w:p w:rsidR="002927EB" w:rsidRPr="00CF419E" w:rsidRDefault="002927EB" w:rsidP="0058222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E3299B" w:rsidRPr="00CF419E" w:rsidTr="00F06A68">
        <w:trPr>
          <w:trHeight w:val="1725"/>
        </w:trPr>
        <w:tc>
          <w:tcPr>
            <w:tcW w:w="1005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результат уч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стия коллектива в краевых, вс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российский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роприятиях</w:t>
            </w:r>
            <w:proofErr w:type="gramEnd"/>
          </w:p>
        </w:tc>
        <w:tc>
          <w:tcPr>
            <w:tcW w:w="748" w:type="pct"/>
          </w:tcPr>
          <w:p w:rsidR="00E3299B" w:rsidRPr="00CF419E" w:rsidRDefault="00E3299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призеры, побед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тели</w:t>
            </w:r>
          </w:p>
        </w:tc>
        <w:tc>
          <w:tcPr>
            <w:tcW w:w="854" w:type="pct"/>
          </w:tcPr>
          <w:p w:rsidR="00E3299B" w:rsidRPr="00CF419E" w:rsidRDefault="00E3299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эффективность реализуемой кадровой пол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тики</w:t>
            </w:r>
          </w:p>
        </w:tc>
        <w:tc>
          <w:tcPr>
            <w:tcW w:w="1196" w:type="pct"/>
          </w:tcPr>
          <w:p w:rsidR="00582224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процент об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ченных специ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листов, име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щих допуск </w:t>
            </w:r>
          </w:p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 выполнению работ, обесп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чивающих бе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перебойную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боту учрежд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748" w:type="pct"/>
          </w:tcPr>
          <w:p w:rsidR="002927EB" w:rsidRPr="00CF419E" w:rsidRDefault="00EA4A2D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90–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100% от нео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ходимого колич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ства сп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циал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927EB" w:rsidRPr="00CF419E">
              <w:rPr>
                <w:rFonts w:ascii="Times New Roman" w:hAnsi="Times New Roman" w:cs="Times New Roman"/>
                <w:sz w:val="30"/>
                <w:szCs w:val="30"/>
              </w:rPr>
              <w:t>стов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процент спец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алистов, име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щих квалифик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ционную кат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горию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не менее 50% от общего числа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дагогич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ских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ботников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4444BC" w:rsidRDefault="002927EB" w:rsidP="004444B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не менее 80% от общего числа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дагогич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ских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ботников</w:t>
            </w:r>
          </w:p>
          <w:p w:rsidR="004444BC" w:rsidRPr="00CF419E" w:rsidRDefault="004444BC" w:rsidP="004444BC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дагогических работников, участвующих в профессионал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конкурсах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 кажд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 рабо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ника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1" w:type="pct"/>
            <w:gridSpan w:val="3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329</w:t>
            </w:r>
          </w:p>
        </w:tc>
      </w:tr>
      <w:tr w:rsidR="002927EB" w:rsidRPr="00CF419E" w:rsidTr="00F06A68">
        <w:tc>
          <w:tcPr>
            <w:tcW w:w="1005" w:type="pct"/>
            <w:vMerge w:val="restart"/>
          </w:tcPr>
          <w:p w:rsidR="00D25CEE" w:rsidRDefault="002927EB" w:rsidP="00D25CE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3. Замест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 руков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дителя </w:t>
            </w:r>
            <w:r w:rsidR="00D25CEE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ведующий структурным подраздел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нием </w:t>
            </w:r>
            <w:r w:rsidR="00D25CE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Центр организации отдыха </w:t>
            </w:r>
          </w:p>
          <w:p w:rsidR="002927EB" w:rsidRPr="00CF419E" w:rsidRDefault="002927EB" w:rsidP="00D25CE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 оздоровл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 де</w:t>
            </w:r>
            <w:r w:rsidR="00D25CEE">
              <w:rPr>
                <w:rFonts w:ascii="Times New Roman" w:hAnsi="Times New Roman" w:cs="Times New Roman"/>
                <w:sz w:val="30"/>
                <w:szCs w:val="30"/>
              </w:rPr>
              <w:t>тей»</w:t>
            </w:r>
          </w:p>
        </w:tc>
        <w:tc>
          <w:tcPr>
            <w:tcW w:w="3995" w:type="pct"/>
            <w:gridSpan w:val="4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выплаты за важность выполняемой работы, степень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мостоятельности и ответственности при выполнении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осуществление переданных государстве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полном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использование по целевому назначению ф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нансовых средств, пред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ставленных из краевого бю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жета на ос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ществление го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ударственных полномочий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 фактов нецелев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 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польз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вания бюдже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средств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стабильность коллектива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трудников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отсутствие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фликтных сит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аций в трудовом коллективе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 жалоб и проток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лов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D25CE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</w:t>
            </w:r>
          </w:p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 руководство значимой 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граммой или проектом</w:t>
            </w:r>
          </w:p>
        </w:tc>
        <w:tc>
          <w:tcPr>
            <w:tcW w:w="1196" w:type="pct"/>
            <w:vMerge w:val="restar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выступление на семинарах, 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вещаниях и др.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районный уровень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горо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ской ур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вень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краевой уровень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организация взаимодействия учреждений, муниципальных и краевых орг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нов власти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 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полнение планов или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гламе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тов вза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моде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ствия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информацио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ное сопрово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дение деятел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ности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обеспечение сайта досту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ной, необход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мой информ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цией в части 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ганизации 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дыха и оздоро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ления детей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дост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верность и акт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альность инфо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мации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выплаты за интенсивность и высокие результаты работы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выполнение плана работы структурного подразделения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процент выпо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нения заплан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рованных работ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927EB" w:rsidRPr="00CF419E" w:rsidTr="00F06A68">
        <w:tc>
          <w:tcPr>
            <w:tcW w:w="1005" w:type="pct"/>
            <w:vMerge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2927EB" w:rsidRPr="00CF419E" w:rsidRDefault="002927EB" w:rsidP="00D25CE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результати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ность использ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вания финанс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вых средств, предоставле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из краевого бюджета на осуществление государстве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полном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 востреб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ванность услуги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 неи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польз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ванных путевок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3A7457">
        <w:tc>
          <w:tcPr>
            <w:tcW w:w="1005" w:type="pct"/>
            <w:vMerge/>
            <w:tcBorders>
              <w:bottom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D25CE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своевременной и качественной подготовки </w:t>
            </w:r>
          </w:p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 проведение конкурсных процедур на приобретение путевок в заг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родные оздор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вительные лаг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ря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соблюдение сроков и треб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ваний законод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тельства</w:t>
            </w:r>
          </w:p>
        </w:tc>
        <w:tc>
          <w:tcPr>
            <w:tcW w:w="748" w:type="pct"/>
          </w:tcPr>
          <w:p w:rsidR="00EA4A2D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ний по качеству </w:t>
            </w:r>
          </w:p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 срокам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2927EB" w:rsidRPr="00CF419E" w:rsidTr="003A7457"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  <w:tcBorders>
              <w:lef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выплаты за качество выполняемых работ</w:t>
            </w:r>
          </w:p>
        </w:tc>
      </w:tr>
      <w:tr w:rsidR="002927EB" w:rsidRPr="00CF419E" w:rsidTr="003A7457"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tcBorders>
              <w:lef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представление уполномоче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ным органам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исполнительной власти края 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четов, докуме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тов и информ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ции, связанных с осуществл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нием госуда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ственных по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номочий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своевреме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ность и качество предоставля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мой информ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ции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 или письме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ных предп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саний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30</w:t>
            </w:r>
          </w:p>
        </w:tc>
      </w:tr>
      <w:tr w:rsidR="002927EB" w:rsidRPr="00CF419E" w:rsidTr="003A7457"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  <w:tcBorders>
              <w:lef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качественное и своевременное выполнение функций и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</w:t>
            </w: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отсутствие обоснованных зафиксирова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замечаний по деятельности со стороны учредителя, учреждений, граждан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0 замеч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2927EB" w:rsidRPr="00CF419E" w:rsidTr="003A7457"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ведение реестра организации 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дыха и оздоро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ления детей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актуал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ность инфо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мации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2927EB" w:rsidRPr="00CF419E" w:rsidTr="003A7457"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соблюдение установленных сроков</w:t>
            </w:r>
          </w:p>
        </w:tc>
        <w:tc>
          <w:tcPr>
            <w:tcW w:w="748" w:type="pct"/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ствие наруш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ний</w:t>
            </w:r>
          </w:p>
        </w:tc>
        <w:tc>
          <w:tcPr>
            <w:tcW w:w="854" w:type="pct"/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2927EB" w:rsidRPr="00CF419E" w:rsidTr="003A7457">
        <w:tblPrEx>
          <w:tblBorders>
            <w:insideH w:val="nil"/>
          </w:tblBorders>
        </w:tblPrEx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1" w:type="pct"/>
            <w:gridSpan w:val="3"/>
            <w:tcBorders>
              <w:left w:val="single" w:sz="4" w:space="0" w:color="auto"/>
              <w:bottom w:val="nil"/>
            </w:tcBorders>
          </w:tcPr>
          <w:p w:rsidR="002927EB" w:rsidRPr="00CF419E" w:rsidRDefault="002927EB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854" w:type="pct"/>
            <w:tcBorders>
              <w:bottom w:val="nil"/>
            </w:tcBorders>
          </w:tcPr>
          <w:p w:rsidR="002927EB" w:rsidRPr="00CF419E" w:rsidRDefault="002927EB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289</w:t>
            </w:r>
          </w:p>
        </w:tc>
      </w:tr>
      <w:tr w:rsidR="00EF7ACE" w:rsidRPr="00CF419E" w:rsidTr="003A7457">
        <w:tc>
          <w:tcPr>
            <w:tcW w:w="1005" w:type="pct"/>
            <w:vMerge w:val="restart"/>
            <w:tcBorders>
              <w:top w:val="single" w:sz="4" w:space="0" w:color="auto"/>
            </w:tcBorders>
          </w:tcPr>
          <w:p w:rsidR="00EF7ACE" w:rsidRPr="00CF419E" w:rsidRDefault="00EF7ACE" w:rsidP="00496EE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. Замест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тель руков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дителя </w:t>
            </w:r>
            <w:r w:rsidR="00496EE5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з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ведующий структурным подраздел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нием 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«Центр по организ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ционно-методич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скому сопр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вождению организации 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питания в муниципал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ных образ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вательных учрежден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00DB0" w:rsidRPr="00CF419E">
              <w:rPr>
                <w:rFonts w:ascii="Times New Roman" w:hAnsi="Times New Roman" w:cs="Times New Roman"/>
                <w:sz w:val="30"/>
                <w:szCs w:val="30"/>
              </w:rPr>
              <w:t>ях»</w:t>
            </w:r>
          </w:p>
        </w:tc>
        <w:tc>
          <w:tcPr>
            <w:tcW w:w="3995" w:type="pct"/>
            <w:gridSpan w:val="4"/>
          </w:tcPr>
          <w:p w:rsidR="00EF7ACE" w:rsidRPr="00CF419E" w:rsidRDefault="00D25CE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важность выполняемой работы, степень с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мостоятельности и ответственности при выполнении п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ставленных задач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последовател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ная реализация программы 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тельности (ра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вития) учрежд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1196" w:type="pct"/>
            <w:vMerge w:val="restar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выполнение программы де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тельности (ра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вития) учр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ждения</w:t>
            </w:r>
          </w:p>
        </w:tc>
        <w:tc>
          <w:tcPr>
            <w:tcW w:w="748" w:type="pct"/>
          </w:tcPr>
          <w:p w:rsidR="00EF7ACE" w:rsidRPr="00CF419E" w:rsidRDefault="00EF7ACE" w:rsidP="00D25CE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="00D25CE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EF7ACE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EF7ACE" w:rsidRPr="00CF419E" w:rsidRDefault="00EF7ACE" w:rsidP="00D25CE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D25CE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95%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 w:val="restar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соответствие учреждения требованиям надзорных 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ганов</w:t>
            </w: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отсу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ствие предп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саний</w:t>
            </w:r>
          </w:p>
        </w:tc>
        <w:tc>
          <w:tcPr>
            <w:tcW w:w="854" w:type="pct"/>
          </w:tcPr>
          <w:p w:rsidR="00EF7ACE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устран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ние пре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писаний в устано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ленные сроки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соответствие ресурсного обеспечения лицензионным, </w:t>
            </w:r>
            <w:proofErr w:type="spell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аккредитацио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ным</w:t>
            </w:r>
            <w:proofErr w:type="spell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 требован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ям</w:t>
            </w:r>
          </w:p>
        </w:tc>
        <w:tc>
          <w:tcPr>
            <w:tcW w:w="748" w:type="pct"/>
          </w:tcPr>
          <w:p w:rsidR="00EF7ACE" w:rsidRPr="00CF419E" w:rsidRDefault="00D25CE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95–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EF7ACE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057439" w:rsidRPr="00CF419E" w:rsidTr="00F06A68">
        <w:tc>
          <w:tcPr>
            <w:tcW w:w="1005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исполнение бюджетной см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ты учреждения</w:t>
            </w:r>
          </w:p>
        </w:tc>
        <w:tc>
          <w:tcPr>
            <w:tcW w:w="1196" w:type="pct"/>
            <w:vMerge w:val="restart"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объем исполн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748" w:type="pct"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="00D25CE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057439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</w:tr>
      <w:tr w:rsidR="00057439" w:rsidRPr="00CF419E" w:rsidTr="00F06A68">
        <w:tc>
          <w:tcPr>
            <w:tcW w:w="1005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80%</w:t>
            </w:r>
          </w:p>
        </w:tc>
        <w:tc>
          <w:tcPr>
            <w:tcW w:w="854" w:type="pct"/>
          </w:tcPr>
          <w:p w:rsidR="00057439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057439" w:rsidRPr="00CF419E" w:rsidTr="00F06A68">
        <w:trPr>
          <w:trHeight w:val="487"/>
        </w:trPr>
        <w:tc>
          <w:tcPr>
            <w:tcW w:w="1005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70%</w:t>
            </w:r>
          </w:p>
        </w:tc>
        <w:tc>
          <w:tcPr>
            <w:tcW w:w="854" w:type="pct"/>
          </w:tcPr>
          <w:p w:rsidR="00057439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</w:tcPr>
          <w:p w:rsidR="00EF7ACE" w:rsidRPr="00CF419E" w:rsidRDefault="00D25CE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интенсивность и высокие результаты работы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EF7ACE" w:rsidRPr="00CF419E" w:rsidRDefault="0089373C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057439" w:rsidRPr="00CF419E">
              <w:rPr>
                <w:rFonts w:ascii="Times New Roman" w:hAnsi="Times New Roman" w:cs="Times New Roman"/>
                <w:sz w:val="30"/>
                <w:szCs w:val="30"/>
              </w:rPr>
              <w:t>нтенсивность и результат</w:t>
            </w:r>
            <w:r w:rsidR="005766A3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ы </w:t>
            </w:r>
            <w:r w:rsidR="00057439" w:rsidRPr="00CF419E">
              <w:rPr>
                <w:rFonts w:ascii="Times New Roman" w:hAnsi="Times New Roman" w:cs="Times New Roman"/>
                <w:sz w:val="30"/>
                <w:szCs w:val="30"/>
              </w:rPr>
              <w:t>при выполнении р</w:t>
            </w:r>
            <w:r w:rsidR="00057439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057439" w:rsidRPr="00CF419E">
              <w:rPr>
                <w:rFonts w:ascii="Times New Roman" w:hAnsi="Times New Roman" w:cs="Times New Roman"/>
                <w:sz w:val="30"/>
                <w:szCs w:val="30"/>
              </w:rPr>
              <w:t>боты</w:t>
            </w:r>
          </w:p>
        </w:tc>
        <w:tc>
          <w:tcPr>
            <w:tcW w:w="1196" w:type="pct"/>
          </w:tcPr>
          <w:p w:rsidR="00EA4A2D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об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ектов управл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ния </w:t>
            </w:r>
          </w:p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(в </w:t>
            </w:r>
            <w:proofErr w:type="spell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т.ч</w:t>
            </w:r>
            <w:proofErr w:type="spellEnd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. террит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рии, здания и сооружения, коммунальные сети)</w:t>
            </w: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 ка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дый об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ект управл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 w:val="restar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сультаций по организации 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ятельности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ниципальных учреждений</w:t>
            </w:r>
          </w:p>
        </w:tc>
        <w:tc>
          <w:tcPr>
            <w:tcW w:w="748" w:type="pct"/>
          </w:tcPr>
          <w:p w:rsidR="00D25CE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до 5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сульт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ций </w:t>
            </w:r>
          </w:p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 квартал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D25CE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более </w:t>
            </w:r>
          </w:p>
          <w:p w:rsidR="00D25CE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6 ко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сульт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ций </w:t>
            </w:r>
          </w:p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в квартал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участие в орг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низации вну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рисистемных и краевых мер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приятий, уч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стие в организ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ции работ по 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реализации грантов, прое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тов, конкурсов, программ</w:t>
            </w: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 каждое участие</w:t>
            </w:r>
          </w:p>
        </w:tc>
        <w:tc>
          <w:tcPr>
            <w:tcW w:w="854" w:type="pct"/>
          </w:tcPr>
          <w:p w:rsidR="00EF7ACE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95" w:type="pct"/>
            <w:gridSpan w:val="4"/>
          </w:tcPr>
          <w:p w:rsidR="00EF7ACE" w:rsidRPr="00CF419E" w:rsidRDefault="00D25CE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EF7ACE" w:rsidRPr="00CF419E">
              <w:rPr>
                <w:rFonts w:ascii="Times New Roman" w:hAnsi="Times New Roman" w:cs="Times New Roman"/>
                <w:sz w:val="30"/>
                <w:szCs w:val="30"/>
              </w:rPr>
              <w:t>ыплаты за качество выполняемых работ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выполнение </w:t>
            </w:r>
            <w:r w:rsidR="00496792" w:rsidRPr="00CF419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496792"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496792" w:rsidRPr="00CF419E">
              <w:rPr>
                <w:rFonts w:ascii="Times New Roman" w:hAnsi="Times New Roman" w:cs="Times New Roman"/>
                <w:sz w:val="30"/>
                <w:szCs w:val="30"/>
              </w:rPr>
              <w:t>чественных п</w:t>
            </w:r>
            <w:r w:rsidR="00496792"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96792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казателей при исполнении </w:t>
            </w:r>
            <w:r w:rsidR="00051273" w:rsidRPr="00CF419E">
              <w:rPr>
                <w:rFonts w:ascii="Times New Roman" w:hAnsi="Times New Roman" w:cs="Times New Roman"/>
                <w:sz w:val="30"/>
                <w:szCs w:val="30"/>
              </w:rPr>
              <w:t xml:space="preserve">бюджетной </w:t>
            </w:r>
            <w:r w:rsidR="009051C3" w:rsidRPr="00CF419E">
              <w:rPr>
                <w:rFonts w:ascii="Times New Roman" w:hAnsi="Times New Roman" w:cs="Times New Roman"/>
                <w:bCs/>
                <w:sz w:val="30"/>
                <w:szCs w:val="30"/>
              </w:rPr>
              <w:t>см</w:t>
            </w:r>
            <w:r w:rsidR="009051C3" w:rsidRPr="00CF419E">
              <w:rPr>
                <w:rFonts w:ascii="Times New Roman" w:hAnsi="Times New Roman" w:cs="Times New Roman"/>
                <w:bCs/>
                <w:sz w:val="30"/>
                <w:szCs w:val="30"/>
              </w:rPr>
              <w:t>е</w:t>
            </w:r>
            <w:r w:rsidR="009051C3" w:rsidRPr="00CF419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ты </w:t>
            </w:r>
            <w:r w:rsidR="00051273" w:rsidRPr="00CF419E">
              <w:rPr>
                <w:rFonts w:ascii="Times New Roman" w:hAnsi="Times New Roman" w:cs="Times New Roman"/>
                <w:bCs/>
                <w:sz w:val="30"/>
                <w:szCs w:val="30"/>
              </w:rPr>
              <w:t>учреждения</w:t>
            </w:r>
          </w:p>
        </w:tc>
        <w:tc>
          <w:tcPr>
            <w:tcW w:w="1196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сохранность контингента</w:t>
            </w: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исполнение плана меропр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ятий</w:t>
            </w: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057439" w:rsidRPr="00CF419E" w:rsidTr="00F06A68">
        <w:trPr>
          <w:trHeight w:val="1725"/>
        </w:trPr>
        <w:tc>
          <w:tcPr>
            <w:tcW w:w="1005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результат уч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стия коллектива в краевых, вс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российский м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роприятиях</w:t>
            </w:r>
            <w:proofErr w:type="gramEnd"/>
          </w:p>
        </w:tc>
        <w:tc>
          <w:tcPr>
            <w:tcW w:w="748" w:type="pct"/>
          </w:tcPr>
          <w:p w:rsidR="00057439" w:rsidRPr="00CF419E" w:rsidRDefault="00057439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призеры, побед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тели</w:t>
            </w:r>
          </w:p>
        </w:tc>
        <w:tc>
          <w:tcPr>
            <w:tcW w:w="854" w:type="pct"/>
          </w:tcPr>
          <w:p w:rsidR="00057439" w:rsidRPr="00CF419E" w:rsidRDefault="00057439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 w:val="restar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эффективность реализуемой кадровой пол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тики</w:t>
            </w:r>
          </w:p>
        </w:tc>
        <w:tc>
          <w:tcPr>
            <w:tcW w:w="1196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процент об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ченных специ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листов, име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щих допуск к выполнению работ, обесп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чивающих бе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перебойную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боту учрежд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  <w:r w:rsidR="00EA4A2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100% от нео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ходимого колич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ства сп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циал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стов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 w:val="restar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процент спец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алистов, име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щих квалифик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ционную кат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горию</w:t>
            </w: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не менее 50% от общего числа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дагогич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ских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ботников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EF7AC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не менее 80% от общего числа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дагогич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ских р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ботников</w:t>
            </w:r>
          </w:p>
          <w:p w:rsidR="00F3667F" w:rsidRPr="00CF419E" w:rsidRDefault="00F3667F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7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6" w:type="pct"/>
          </w:tcPr>
          <w:p w:rsidR="00EF7AC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количество п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дагогических работников, участвующих в профессионал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ных конкурсах</w:t>
            </w:r>
          </w:p>
          <w:p w:rsidR="00D25CEE" w:rsidRPr="00CF419E" w:rsidRDefault="00D25CE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8" w:type="pct"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за кажд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го рабо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ника</w:t>
            </w: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F7ACE" w:rsidRPr="00CF419E" w:rsidTr="00F06A68">
        <w:tc>
          <w:tcPr>
            <w:tcW w:w="1005" w:type="pct"/>
            <w:vMerge/>
          </w:tcPr>
          <w:p w:rsidR="00EF7ACE" w:rsidRPr="00CF419E" w:rsidRDefault="00EF7AC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41" w:type="pct"/>
            <w:gridSpan w:val="3"/>
          </w:tcPr>
          <w:p w:rsidR="00EF7ACE" w:rsidRDefault="00D25CE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  <w:p w:rsidR="00D25CEE" w:rsidRPr="00CF419E" w:rsidRDefault="00D25CEE" w:rsidP="00EA4A2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4" w:type="pct"/>
          </w:tcPr>
          <w:p w:rsidR="00EF7ACE" w:rsidRPr="00CF419E" w:rsidRDefault="00EF7ACE" w:rsidP="00EA4A2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419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237A1" w:rsidRPr="00CF419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8057E" w:rsidRPr="00CF419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766BF" w:rsidRPr="00CF419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EA4A2D" w:rsidRDefault="00EA4A2D" w:rsidP="00C22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2FE8" w:rsidRPr="00EA4A2D" w:rsidRDefault="00CE7408" w:rsidP="00D25CEE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A2D">
        <w:rPr>
          <w:rFonts w:ascii="Times New Roman" w:hAnsi="Times New Roman" w:cs="Times New Roman"/>
          <w:sz w:val="30"/>
          <w:szCs w:val="30"/>
        </w:rPr>
        <w:t>11)</w:t>
      </w:r>
      <w:r w:rsidR="00D456EE" w:rsidRPr="00EA4A2D">
        <w:rPr>
          <w:rFonts w:ascii="Times New Roman" w:hAnsi="Times New Roman" w:cs="Times New Roman"/>
          <w:sz w:val="30"/>
          <w:szCs w:val="30"/>
        </w:rPr>
        <w:t xml:space="preserve"> </w:t>
      </w:r>
      <w:hyperlink r:id="rId17">
        <w:r w:rsidR="00EA4A2D">
          <w:rPr>
            <w:rStyle w:val="a5"/>
            <w:rFonts w:ascii="Times New Roman" w:eastAsia="Times New Roman" w:hAnsi="Times New Roman" w:cs="Times New Roman"/>
            <w:bCs/>
            <w:color w:val="auto"/>
            <w:sz w:val="30"/>
            <w:szCs w:val="30"/>
            <w:u w:val="none"/>
            <w:lang w:eastAsia="ru-RU"/>
          </w:rPr>
          <w:t>п</w:t>
        </w:r>
        <w:r w:rsidR="00C22FE8" w:rsidRPr="00EA4A2D">
          <w:rPr>
            <w:rStyle w:val="a5"/>
            <w:rFonts w:ascii="Times New Roman" w:eastAsia="Times New Roman" w:hAnsi="Times New Roman" w:cs="Times New Roman"/>
            <w:bCs/>
            <w:color w:val="auto"/>
            <w:sz w:val="30"/>
            <w:szCs w:val="30"/>
            <w:u w:val="none"/>
            <w:lang w:eastAsia="ru-RU"/>
          </w:rPr>
          <w:t>ункт 73</w:t>
        </w:r>
      </w:hyperlink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после слов «</w:t>
      </w:r>
      <w:r w:rsidR="002766B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заместителю руководителя </w:t>
      </w:r>
      <w:r w:rsidR="00EA4A2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766B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заведу</w:t>
      </w:r>
      <w:r w:rsidR="002766B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2766B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щему структурным подразделением </w:t>
      </w:r>
      <w:r w:rsidR="00130A6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2766B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отдыха и озд</w:t>
      </w:r>
      <w:r w:rsidR="002766B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2766B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ровле</w:t>
      </w:r>
      <w:r w:rsidR="00130A6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детей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дополнить словами</w:t>
      </w:r>
      <w:r w:rsidR="00E1265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«,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заместител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руководителя </w:t>
      </w:r>
      <w:r w:rsidR="00EA4A2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заведующ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ему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</w:t>
      </w:r>
      <w:r w:rsidR="00B00DB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организационно-методическому сопровождению организации питания в муниципальных образовательных учреждениях»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E1265F" w:rsidRPr="00EA4A2D" w:rsidRDefault="00CE7408" w:rsidP="00D25CEE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12)</w:t>
      </w:r>
      <w:r w:rsidR="00D456E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E1265F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пункте 73.1:</w:t>
      </w:r>
    </w:p>
    <w:p w:rsidR="0029728E" w:rsidRPr="00EA4A2D" w:rsidRDefault="00D25CEE" w:rsidP="00D25CEE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бзацы 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первый, 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шестнадцатый, семнадцатый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после слов «замест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теля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заведующего структурным подразделением «Центр организации отдыха и оздоровления детей» дополнить словами «, зам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стителя руководителя – заведующего структурным подразделением «Центр по организационно-методическому сопровождению организ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ции питания в муниципальных образовательных учреждениях»;</w:t>
      </w:r>
    </w:p>
    <w:p w:rsidR="0029728E" w:rsidRPr="00EA4A2D" w:rsidRDefault="00D25CEE" w:rsidP="00D25CEE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бзацы</w:t>
      </w:r>
      <w:r w:rsidR="0029728E" w:rsidRPr="00EA4A2D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 xml:space="preserve"> 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второй, третий, пятый после слов «за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местител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«Центр организации отдыха и оздоровления детей» дополнить словами «, заместител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водителя – заведующе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 структурным подразделе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нием «Центр по орг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низационно-м</w:t>
      </w:r>
      <w:r w:rsidR="003522E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етодическому сопровождению орга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низации питания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</w:t>
      </w:r>
      <w:r w:rsidR="0029728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муниципальных образовательных учреждениях»;</w:t>
      </w:r>
    </w:p>
    <w:p w:rsidR="00C22FE8" w:rsidRPr="00EA4A2D" w:rsidRDefault="00CE7408" w:rsidP="00D25CEE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A2D">
        <w:rPr>
          <w:rFonts w:ascii="Times New Roman" w:hAnsi="Times New Roman" w:cs="Times New Roman"/>
          <w:sz w:val="30"/>
          <w:szCs w:val="30"/>
        </w:rPr>
        <w:t>13)</w:t>
      </w:r>
      <w:r w:rsidR="00161F5A" w:rsidRPr="00EA4A2D">
        <w:rPr>
          <w:rFonts w:ascii="Times New Roman" w:hAnsi="Times New Roman" w:cs="Times New Roman"/>
          <w:sz w:val="30"/>
          <w:szCs w:val="30"/>
        </w:rPr>
        <w:t xml:space="preserve"> </w:t>
      </w:r>
      <w:r w:rsidR="00EA4A2D">
        <w:rPr>
          <w:rFonts w:ascii="Times New Roman" w:hAnsi="Times New Roman" w:cs="Times New Roman"/>
          <w:sz w:val="30"/>
          <w:szCs w:val="30"/>
        </w:rPr>
        <w:t>п</w:t>
      </w:r>
      <w:r w:rsidR="00E1265F" w:rsidRPr="00EA4A2D">
        <w:rPr>
          <w:rFonts w:ascii="Times New Roman" w:hAnsi="Times New Roman" w:cs="Times New Roman"/>
          <w:sz w:val="30"/>
          <w:szCs w:val="30"/>
        </w:rPr>
        <w:t xml:space="preserve">ункт 75 </w:t>
      </w:r>
      <w:hyperlink r:id="rId18">
        <w:proofErr w:type="gramStart"/>
        <w:r w:rsidR="00E1265F" w:rsidRPr="00EA4A2D">
          <w:rPr>
            <w:rStyle w:val="a5"/>
            <w:rFonts w:ascii="Times New Roman" w:eastAsia="Times New Roman" w:hAnsi="Times New Roman" w:cs="Times New Roman"/>
            <w:bCs/>
            <w:color w:val="auto"/>
            <w:sz w:val="30"/>
            <w:szCs w:val="30"/>
            <w:u w:val="none"/>
            <w:lang w:eastAsia="ru-RU"/>
          </w:rPr>
          <w:t>п</w:t>
        </w:r>
        <w:proofErr w:type="gramEnd"/>
      </w:hyperlink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осле слов «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заместител</w:t>
      </w:r>
      <w:r w:rsidR="007636F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</w:t>
      </w:r>
      <w:r w:rsidR="007636F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</w:t>
      </w:r>
      <w:r w:rsidR="007636F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отдыха и оздоровл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78687A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детей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дополнить сло</w:t>
      </w:r>
      <w:r w:rsidR="007636F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вами</w:t>
      </w:r>
      <w:r w:rsidR="0078687A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</w:t>
      </w:r>
      <w:r w:rsidR="00E35AFD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заместител</w:t>
      </w:r>
      <w:r w:rsidR="007636F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руководителя </w:t>
      </w:r>
      <w:r w:rsid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щ</w:t>
      </w:r>
      <w:r w:rsidR="007636FE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его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структурным подразделением </w:t>
      </w:r>
      <w:r w:rsidR="00B00DB0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организационно-методическому сопровождению организации питания в муниципальных образовательных учреждениях»</w:t>
      </w:r>
      <w:r w:rsidR="00C22FE8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8C0923" w:rsidRPr="00EA4A2D" w:rsidRDefault="00CE7408" w:rsidP="00D25CEE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4A2D">
        <w:rPr>
          <w:rFonts w:ascii="Times New Roman" w:hAnsi="Times New Roman" w:cs="Times New Roman"/>
          <w:sz w:val="30"/>
          <w:szCs w:val="30"/>
        </w:rPr>
        <w:t>14)</w:t>
      </w:r>
      <w:r w:rsidR="00EA4A2D">
        <w:rPr>
          <w:rFonts w:ascii="Times New Roman" w:hAnsi="Times New Roman" w:cs="Times New Roman"/>
          <w:sz w:val="30"/>
          <w:szCs w:val="30"/>
        </w:rPr>
        <w:t xml:space="preserve"> п</w:t>
      </w:r>
      <w:r w:rsidR="008C0923" w:rsidRPr="00EA4A2D">
        <w:rPr>
          <w:rFonts w:ascii="Times New Roman" w:hAnsi="Times New Roman" w:cs="Times New Roman"/>
          <w:sz w:val="30"/>
          <w:szCs w:val="30"/>
        </w:rPr>
        <w:t>ункт 76</w:t>
      </w:r>
      <w:r w:rsidR="003F2FF0" w:rsidRPr="00EA4A2D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</w:t>
      </w:r>
      <w:r w:rsidR="008C0923" w:rsidRPr="00EA4A2D">
        <w:rPr>
          <w:rFonts w:ascii="Times New Roman" w:hAnsi="Times New Roman" w:cs="Times New Roman"/>
          <w:sz w:val="30"/>
          <w:szCs w:val="30"/>
        </w:rPr>
        <w:t>:</w:t>
      </w:r>
    </w:p>
    <w:p w:rsidR="00906919" w:rsidRPr="00EA4A2D" w:rsidRDefault="00CE7408" w:rsidP="00D25CEE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D25C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76. </w:t>
      </w:r>
      <w:r w:rsidR="00906919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Размер выплат по итогам работы максимальным размером </w:t>
      </w:r>
      <w:r w:rsidR="00D25C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</w:t>
      </w:r>
      <w:r w:rsidR="00906919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ограничивается и может выплачиваться руководителю, его замест</w:t>
      </w:r>
      <w:r w:rsidR="00906919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906919"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телям по следующим основаниям:</w:t>
      </w:r>
    </w:p>
    <w:p w:rsidR="00906919" w:rsidRPr="00EA4A2D" w:rsidRDefault="00906919" w:rsidP="00906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A4A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руководитель:</w:t>
      </w:r>
    </w:p>
    <w:tbl>
      <w:tblPr>
        <w:tblStyle w:val="a9"/>
        <w:tblW w:w="0" w:type="auto"/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"/>
        <w:gridCol w:w="1837"/>
        <w:gridCol w:w="2841"/>
        <w:gridCol w:w="2068"/>
        <w:gridCol w:w="1943"/>
      </w:tblGrid>
      <w:tr w:rsidR="00267844" w:rsidRPr="00906919" w:rsidTr="008345DE">
        <w:trPr>
          <w:trHeight w:val="57"/>
        </w:trPr>
        <w:tc>
          <w:tcPr>
            <w:tcW w:w="675" w:type="dxa"/>
            <w:vMerge w:val="restart"/>
            <w:tcBorders>
              <w:bottom w:val="nil"/>
            </w:tcBorders>
          </w:tcPr>
          <w:p w:rsidR="00906919" w:rsidRDefault="00267844" w:rsidP="002678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№</w:t>
            </w:r>
          </w:p>
          <w:p w:rsidR="00267844" w:rsidRPr="00906919" w:rsidRDefault="00267844" w:rsidP="002678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837" w:type="dxa"/>
            <w:vMerge w:val="restart"/>
            <w:tcBorders>
              <w:bottom w:val="nil"/>
            </w:tcBorders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Критерии оценки р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зультати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ности и к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чества труда</w:t>
            </w:r>
          </w:p>
        </w:tc>
        <w:tc>
          <w:tcPr>
            <w:tcW w:w="4909" w:type="dxa"/>
            <w:gridSpan w:val="2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Условия</w:t>
            </w:r>
          </w:p>
        </w:tc>
        <w:tc>
          <w:tcPr>
            <w:tcW w:w="1943" w:type="dxa"/>
            <w:vMerge w:val="restart"/>
            <w:tcBorders>
              <w:bottom w:val="nil"/>
            </w:tcBorders>
          </w:tcPr>
          <w:p w:rsidR="00EA4A2D" w:rsidRDefault="00906919" w:rsidP="00EA4A2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Предельный размер </w:t>
            </w:r>
          </w:p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 окладу (должнос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ному окл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ду), ставке заработной платы, пр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центов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/>
            <w:tcBorders>
              <w:bottom w:val="nil"/>
            </w:tcBorders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vMerge/>
            <w:tcBorders>
              <w:bottom w:val="nil"/>
            </w:tcBorders>
          </w:tcPr>
          <w:p w:rsidR="00906919" w:rsidRPr="00906919" w:rsidRDefault="00906919" w:rsidP="0090691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841" w:type="dxa"/>
            <w:tcBorders>
              <w:bottom w:val="nil"/>
            </w:tcBorders>
          </w:tcPr>
          <w:p w:rsidR="00906919" w:rsidRPr="00906919" w:rsidRDefault="00906919" w:rsidP="0026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068" w:type="dxa"/>
            <w:tcBorders>
              <w:bottom w:val="nil"/>
            </w:tcBorders>
          </w:tcPr>
          <w:p w:rsidR="00906919" w:rsidRPr="00906919" w:rsidRDefault="00906919" w:rsidP="00267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индикатор</w:t>
            </w:r>
          </w:p>
        </w:tc>
        <w:tc>
          <w:tcPr>
            <w:tcW w:w="1943" w:type="dxa"/>
            <w:vMerge/>
            <w:tcBorders>
              <w:bottom w:val="nil"/>
            </w:tcBorders>
          </w:tcPr>
          <w:p w:rsidR="00906919" w:rsidRPr="00906919" w:rsidRDefault="00906919" w:rsidP="0090691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8345DE" w:rsidRPr="008345DE" w:rsidRDefault="008345DE" w:rsidP="008345DE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"/>
        <w:gridCol w:w="1837"/>
        <w:gridCol w:w="2841"/>
        <w:gridCol w:w="2068"/>
        <w:gridCol w:w="1943"/>
      </w:tblGrid>
      <w:tr w:rsidR="00267844" w:rsidRPr="00906919" w:rsidTr="008345DE">
        <w:trPr>
          <w:trHeight w:val="57"/>
          <w:tblHeader/>
        </w:trPr>
        <w:tc>
          <w:tcPr>
            <w:tcW w:w="675" w:type="dxa"/>
          </w:tcPr>
          <w:p w:rsidR="00906919" w:rsidRPr="00906919" w:rsidRDefault="00906919" w:rsidP="00C4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37" w:type="dxa"/>
          </w:tcPr>
          <w:p w:rsidR="00906919" w:rsidRPr="00906919" w:rsidRDefault="00906919" w:rsidP="00C4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841" w:type="dxa"/>
          </w:tcPr>
          <w:p w:rsidR="00906919" w:rsidRPr="00906919" w:rsidRDefault="00906919" w:rsidP="00C4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068" w:type="dxa"/>
          </w:tcPr>
          <w:p w:rsidR="00906919" w:rsidRPr="00906919" w:rsidRDefault="00906919" w:rsidP="00C4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943" w:type="dxa"/>
          </w:tcPr>
          <w:p w:rsidR="00906919" w:rsidRPr="00906919" w:rsidRDefault="00906919" w:rsidP="00C45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 w:val="restart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37" w:type="dxa"/>
            <w:vMerge w:val="restart"/>
          </w:tcPr>
          <w:p w:rsidR="00906919" w:rsidRPr="00D432B6" w:rsidRDefault="00906919" w:rsidP="002C29C2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Степень освоения выделенных бюджетных средств</w:t>
            </w:r>
          </w:p>
        </w:tc>
        <w:tc>
          <w:tcPr>
            <w:tcW w:w="2841" w:type="dxa"/>
            <w:vMerge w:val="restart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процент освоения выделенных бю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жетных средств</w:t>
            </w: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от 98 до 99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70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vMerge/>
          </w:tcPr>
          <w:p w:rsidR="00906919" w:rsidRPr="00D432B6" w:rsidRDefault="00906919" w:rsidP="002C29C2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1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от 99,1 до 100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83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 w:val="restart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37" w:type="dxa"/>
            <w:vMerge w:val="restart"/>
          </w:tcPr>
          <w:p w:rsidR="00906919" w:rsidRPr="00D432B6" w:rsidRDefault="00906919" w:rsidP="002C29C2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Проведение ремонтных работ</w:t>
            </w:r>
          </w:p>
        </w:tc>
        <w:tc>
          <w:tcPr>
            <w:tcW w:w="2841" w:type="dxa"/>
            <w:vMerge w:val="restart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текущий ремонт, капитальный 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монт</w:t>
            </w:r>
          </w:p>
        </w:tc>
        <w:tc>
          <w:tcPr>
            <w:tcW w:w="2068" w:type="dxa"/>
          </w:tcPr>
          <w:p w:rsidR="008345DE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 xml:space="preserve">выполнен </w:t>
            </w:r>
          </w:p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в срок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25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vMerge/>
          </w:tcPr>
          <w:p w:rsidR="00906919" w:rsidRPr="00D432B6" w:rsidRDefault="00906919" w:rsidP="002C29C2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1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качественно, в полном об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еме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37" w:type="dxa"/>
          </w:tcPr>
          <w:p w:rsidR="00906919" w:rsidRPr="00D432B6" w:rsidRDefault="00906919" w:rsidP="002C29C2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Участие в инновац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онной де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тельности</w:t>
            </w:r>
          </w:p>
        </w:tc>
        <w:tc>
          <w:tcPr>
            <w:tcW w:w="2841" w:type="dxa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наличие реализу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мых проектов</w:t>
            </w: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реализация проектов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68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 w:val="restart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37" w:type="dxa"/>
            <w:vMerge w:val="restart"/>
          </w:tcPr>
          <w:p w:rsidR="00906919" w:rsidRPr="00D432B6" w:rsidRDefault="00906919" w:rsidP="002C29C2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Организ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ция и пр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ведение важных 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бот, мер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приятий</w:t>
            </w:r>
          </w:p>
        </w:tc>
        <w:tc>
          <w:tcPr>
            <w:tcW w:w="2841" w:type="dxa"/>
            <w:vMerge w:val="restart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наличие важных работ, мероприятий</w:t>
            </w: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федеральные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80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1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межреги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нальные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75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1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региональные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70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1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внутри учр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ждения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60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 w:val="restart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37" w:type="dxa"/>
            <w:vMerge w:val="restart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Количество разработа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ных мет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дических пособий за календа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ный год</w:t>
            </w:r>
          </w:p>
        </w:tc>
        <w:tc>
          <w:tcPr>
            <w:tcW w:w="2841" w:type="dxa"/>
            <w:vMerge w:val="restart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методическое пос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бие</w:t>
            </w: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от 10 до 20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  <w:vMerge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837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1" w:type="dxa"/>
            <w:vMerge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свыше 20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37" w:type="dxa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Повышение эффекти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ности (с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кращение) бюджетных расходов</w:t>
            </w:r>
          </w:p>
        </w:tc>
        <w:tc>
          <w:tcPr>
            <w:tcW w:w="2841" w:type="dxa"/>
          </w:tcPr>
          <w:p w:rsidR="00906919" w:rsidRPr="00D432B6" w:rsidRDefault="00906919" w:rsidP="00D432B6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проведение мер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приятий по сниж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нию потребления коммунальных услуг (ресурсосб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 xml:space="preserve">режение) без учета 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благоприятных п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годных условий</w:t>
            </w:r>
          </w:p>
        </w:tc>
        <w:tc>
          <w:tcPr>
            <w:tcW w:w="2068" w:type="dxa"/>
          </w:tcPr>
          <w:p w:rsidR="00906919" w:rsidRPr="00D432B6" w:rsidRDefault="00906919" w:rsidP="00D432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432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уменьшение объема фа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тически п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требляемых учреждением энергоресу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D432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сов не менее чем на 3% в год</w:t>
            </w:r>
          </w:p>
        </w:tc>
        <w:tc>
          <w:tcPr>
            <w:tcW w:w="1943" w:type="dxa"/>
          </w:tcPr>
          <w:p w:rsidR="00906919" w:rsidRPr="00906919" w:rsidRDefault="00906919" w:rsidP="0083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5</w:t>
            </w:r>
          </w:p>
        </w:tc>
      </w:tr>
      <w:tr w:rsidR="00267844" w:rsidRPr="00906919" w:rsidTr="008345DE">
        <w:trPr>
          <w:trHeight w:val="57"/>
        </w:trPr>
        <w:tc>
          <w:tcPr>
            <w:tcW w:w="675" w:type="dxa"/>
          </w:tcPr>
          <w:p w:rsidR="00906919" w:rsidRPr="00906919" w:rsidRDefault="00906919" w:rsidP="00EA4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7</w:t>
            </w:r>
          </w:p>
        </w:tc>
        <w:tc>
          <w:tcPr>
            <w:tcW w:w="6746" w:type="dxa"/>
            <w:gridSpan w:val="3"/>
          </w:tcPr>
          <w:p w:rsidR="00906919" w:rsidRPr="00906919" w:rsidRDefault="00906919" w:rsidP="00D432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943" w:type="dxa"/>
          </w:tcPr>
          <w:p w:rsidR="00906919" w:rsidRPr="00906919" w:rsidRDefault="00906919" w:rsidP="0090691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691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296</w:t>
            </w:r>
          </w:p>
        </w:tc>
      </w:tr>
    </w:tbl>
    <w:p w:rsidR="006F4BCB" w:rsidRDefault="006F4BCB" w:rsidP="003F2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F2FF0" w:rsidRDefault="00906919" w:rsidP="003F2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6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заместитель руководителя, заместитель руководителя </w:t>
      </w:r>
      <w:r w:rsidR="002678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906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</w:t>
      </w:r>
      <w:r w:rsidRPr="00906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Pr="00906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щий структурным подразделением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906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отдыха и озд</w:t>
      </w:r>
      <w:r w:rsidRPr="0090691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6F4BC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ровления детей», </w:t>
      </w:r>
      <w:r w:rsidR="003F2F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заместитель руководителя </w:t>
      </w:r>
      <w:r w:rsidR="002678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3F2F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заведующий структурным подразделением «Центр по организационно-методическому сопрово</w:t>
      </w:r>
      <w:r w:rsidR="003F2F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ж</w:t>
      </w:r>
      <w:r w:rsidR="003F2F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дению организации питания в муниципальных образовательных учр</w:t>
      </w:r>
      <w:r w:rsidR="003F2F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ждениях</w:t>
      </w:r>
      <w:r w:rsidR="003F2FF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DB365B" w:rsidRPr="00CF419E" w:rsidRDefault="00DB365B" w:rsidP="00DB3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2410"/>
        <w:gridCol w:w="2614"/>
        <w:gridCol w:w="1871"/>
      </w:tblGrid>
      <w:tr w:rsidR="00DB365B" w:rsidRPr="00CF419E" w:rsidTr="0023210E">
        <w:trPr>
          <w:trHeight w:val="57"/>
        </w:trPr>
        <w:tc>
          <w:tcPr>
            <w:tcW w:w="629" w:type="dxa"/>
            <w:vMerge w:val="restart"/>
          </w:tcPr>
          <w:p w:rsidR="00DB365B" w:rsidRPr="00CF419E" w:rsidRDefault="00267844" w:rsidP="002678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№</w:t>
            </w:r>
            <w:r w:rsidR="00DB365B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Критерии оценки резул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тативности и качества труда</w:t>
            </w:r>
          </w:p>
        </w:tc>
        <w:tc>
          <w:tcPr>
            <w:tcW w:w="5024" w:type="dxa"/>
            <w:gridSpan w:val="2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Условия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Предельный размер к окладу (должнос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ному окл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ду), ставке заработной платы, пр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центов</w:t>
            </w:r>
          </w:p>
        </w:tc>
      </w:tr>
      <w:tr w:rsidR="00DB365B" w:rsidRPr="00CF419E" w:rsidTr="0023210E">
        <w:trPr>
          <w:trHeight w:val="57"/>
        </w:trPr>
        <w:tc>
          <w:tcPr>
            <w:tcW w:w="629" w:type="dxa"/>
            <w:vMerge/>
            <w:tcBorders>
              <w:bottom w:val="nil"/>
            </w:tcBorders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614" w:type="dxa"/>
            <w:tcBorders>
              <w:bottom w:val="nil"/>
            </w:tcBorders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индикатор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23210E" w:rsidRPr="0023210E" w:rsidRDefault="0023210E" w:rsidP="0023210E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126"/>
        <w:gridCol w:w="2410"/>
        <w:gridCol w:w="2614"/>
        <w:gridCol w:w="1871"/>
      </w:tblGrid>
      <w:tr w:rsidR="00DB365B" w:rsidRPr="00CF419E" w:rsidTr="0023210E">
        <w:trPr>
          <w:trHeight w:val="57"/>
          <w:tblHeader/>
        </w:trPr>
        <w:tc>
          <w:tcPr>
            <w:tcW w:w="629" w:type="dxa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26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10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71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 w:val="restart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Степень осво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ния выделе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ных бюдже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ных средств</w:t>
            </w:r>
          </w:p>
        </w:tc>
        <w:tc>
          <w:tcPr>
            <w:tcW w:w="2410" w:type="dxa"/>
            <w:vMerge w:val="restart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процент осво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ния выделенных бюджетных средств</w:t>
            </w:r>
          </w:p>
        </w:tc>
        <w:tc>
          <w:tcPr>
            <w:tcW w:w="2614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 98 до 99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70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 99,1 до 100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84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 w:val="restart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DB365B" w:rsidRPr="00CF419E" w:rsidRDefault="008C0923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Объем ввода законченных ремонтом об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ъ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ектов</w:t>
            </w:r>
          </w:p>
        </w:tc>
        <w:tc>
          <w:tcPr>
            <w:tcW w:w="2410" w:type="dxa"/>
            <w:vMerge w:val="restart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текущий ремонт</w:t>
            </w:r>
            <w:r w:rsidR="006F4BC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,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капитальный 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монт</w:t>
            </w: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proofErr w:type="gramStart"/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выполнен в срок</w:t>
            </w:r>
            <w:proofErr w:type="gramEnd"/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25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614" w:type="dxa"/>
          </w:tcPr>
          <w:p w:rsidR="006F4BCB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качественно, </w:t>
            </w:r>
          </w:p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 полном объеме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40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126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Участие в и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новационной деятельности</w:t>
            </w:r>
          </w:p>
        </w:tc>
        <w:tc>
          <w:tcPr>
            <w:tcW w:w="2410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 реализ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емых проектов</w:t>
            </w: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реализация прое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тов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81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 w:val="restart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Организация и проведение важных работ, мероприятий</w:t>
            </w:r>
          </w:p>
        </w:tc>
        <w:tc>
          <w:tcPr>
            <w:tcW w:w="2410" w:type="dxa"/>
            <w:vMerge w:val="restart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 важных работ, меропри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я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тий</w:t>
            </w: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международные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75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федеральные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70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межрегиональные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65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региональные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60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vMerge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внутри учрежд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ния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55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 w:val="restart"/>
          </w:tcPr>
          <w:p w:rsidR="008C0923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5</w:t>
            </w:r>
          </w:p>
          <w:p w:rsidR="00DB365B" w:rsidRPr="00CF419E" w:rsidRDefault="00DB365B" w:rsidP="002678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Количество разработанных методических 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пособий за к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лендарный год, количество в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ы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ездных мер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приятий за к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лендарный год</w:t>
            </w:r>
          </w:p>
        </w:tc>
        <w:tc>
          <w:tcPr>
            <w:tcW w:w="2410" w:type="dxa"/>
            <w:vMerge w:val="restart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методическое п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собие, выездные мероприятия</w:t>
            </w: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 10 до 20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20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  <w:vMerge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vMerge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614" w:type="dxa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свыше 20</w:t>
            </w:r>
          </w:p>
        </w:tc>
        <w:tc>
          <w:tcPr>
            <w:tcW w:w="1871" w:type="dxa"/>
          </w:tcPr>
          <w:p w:rsidR="00DB365B" w:rsidRPr="00CF419E" w:rsidRDefault="00DB365B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25</w:t>
            </w:r>
          </w:p>
        </w:tc>
      </w:tr>
      <w:tr w:rsidR="00DB365B" w:rsidRPr="00CF419E" w:rsidTr="00267844">
        <w:trPr>
          <w:trHeight w:val="57"/>
        </w:trPr>
        <w:tc>
          <w:tcPr>
            <w:tcW w:w="629" w:type="dxa"/>
          </w:tcPr>
          <w:p w:rsidR="00DB365B" w:rsidRPr="00CF419E" w:rsidRDefault="00DB365B" w:rsidP="0026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w="7150" w:type="dxa"/>
            <w:gridSpan w:val="3"/>
          </w:tcPr>
          <w:p w:rsidR="00DB365B" w:rsidRPr="00CF419E" w:rsidRDefault="00DB365B" w:rsidP="006F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871" w:type="dxa"/>
          </w:tcPr>
          <w:p w:rsidR="00DB365B" w:rsidRPr="00CF419E" w:rsidRDefault="00906919" w:rsidP="00D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305»</w:t>
            </w:r>
          </w:p>
        </w:tc>
      </w:tr>
    </w:tbl>
    <w:p w:rsidR="00267844" w:rsidRDefault="00267844" w:rsidP="004E0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E0620" w:rsidRPr="00CF419E" w:rsidRDefault="00CE7408" w:rsidP="004E0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15)</w:t>
      </w:r>
      <w:r w:rsidR="00D456EE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678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="008C0923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ункты 77, 77.1, 78, 80 </w:t>
      </w:r>
      <w:r w:rsidR="004E062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после слов </w:t>
      </w:r>
      <w:r w:rsidR="00C22FE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заместителю руководителя </w:t>
      </w:r>
      <w:r w:rsidR="002678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заведующему структурным подразделением </w:t>
      </w:r>
      <w:r w:rsidR="0078687A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организации о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дыха и оздоровле</w:t>
      </w:r>
      <w:r w:rsidR="00D756D6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ния детей</w:t>
      </w:r>
      <w:r w:rsidR="0078687A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дополнить словами «</w:t>
      </w:r>
      <w:r w:rsidR="00C22FE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заместителю руков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дителя </w:t>
      </w:r>
      <w:r w:rsidR="0023210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="00E35AFD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заведующему структурным подразделением</w:t>
      </w:r>
      <w:r w:rsidR="00C22FE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«Центр по орган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зационно-методическому сопровождению организации питания в мун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B00DB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ципальных образовательных учреждениях</w:t>
      </w:r>
      <w:r w:rsidR="00C22FE8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E062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4E0620" w:rsidRDefault="00CE7408" w:rsidP="004E0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16)</w:t>
      </w:r>
      <w:r w:rsidR="00D456EE" w:rsidRPr="00CF419E">
        <w:rPr>
          <w:rFonts w:ascii="Times New Roman" w:hAnsi="Times New Roman" w:cs="Times New Roman"/>
          <w:sz w:val="30"/>
          <w:szCs w:val="30"/>
        </w:rPr>
        <w:t xml:space="preserve"> </w:t>
      </w:r>
      <w:hyperlink r:id="rId19">
        <w:r w:rsidR="00267844">
          <w:rPr>
            <w:rStyle w:val="a5"/>
            <w:rFonts w:ascii="Times New Roman" w:eastAsia="Times New Roman" w:hAnsi="Times New Roman" w:cs="Times New Roman"/>
            <w:bCs/>
            <w:color w:val="auto"/>
            <w:sz w:val="30"/>
            <w:szCs w:val="30"/>
            <w:u w:val="none"/>
            <w:lang w:eastAsia="ru-RU"/>
          </w:rPr>
          <w:t>с</w:t>
        </w:r>
        <w:r w:rsidR="004E0620" w:rsidRPr="00CF419E">
          <w:rPr>
            <w:rStyle w:val="a5"/>
            <w:rFonts w:ascii="Times New Roman" w:eastAsia="Times New Roman" w:hAnsi="Times New Roman" w:cs="Times New Roman"/>
            <w:bCs/>
            <w:color w:val="auto"/>
            <w:sz w:val="30"/>
            <w:szCs w:val="30"/>
            <w:u w:val="none"/>
            <w:lang w:eastAsia="ru-RU"/>
          </w:rPr>
          <w:t>троку 2 таблицы пункта 81</w:t>
        </w:r>
      </w:hyperlink>
      <w:r w:rsidR="004E0620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изложить в следующей редакции:</w:t>
      </w:r>
    </w:p>
    <w:p w:rsidR="00267844" w:rsidRPr="00CF419E" w:rsidRDefault="00267844" w:rsidP="004E06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9"/>
        <w:tblW w:w="9560" w:type="dxa"/>
        <w:tblLayout w:type="fixed"/>
        <w:tblLook w:val="04A0" w:firstRow="1" w:lastRow="0" w:firstColumn="1" w:lastColumn="0" w:noHBand="0" w:noVBand="1"/>
      </w:tblPr>
      <w:tblGrid>
        <w:gridCol w:w="623"/>
        <w:gridCol w:w="6633"/>
        <w:gridCol w:w="2304"/>
      </w:tblGrid>
      <w:tr w:rsidR="004E0620" w:rsidRPr="00CF419E" w:rsidTr="0023210E">
        <w:tc>
          <w:tcPr>
            <w:tcW w:w="623" w:type="dxa"/>
          </w:tcPr>
          <w:p w:rsidR="004E0620" w:rsidRPr="00267844" w:rsidRDefault="00E35AFD" w:rsidP="002321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6784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E0620" w:rsidRPr="0026784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633" w:type="dxa"/>
          </w:tcPr>
          <w:p w:rsidR="004E0620" w:rsidRPr="00CF419E" w:rsidRDefault="004E0620" w:rsidP="002678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Заместитель руководителя, заместитель руков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дителя </w:t>
            </w:r>
            <w:r w:rsidR="0026784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–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заведующий структурным подраздел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нием </w:t>
            </w:r>
            <w:r w:rsidR="0078687A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Центр организации отдыха и оздоровления детей</w:t>
            </w:r>
            <w:r w:rsidR="0078687A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</w:t>
            </w:r>
            <w:r w:rsidR="00C22FE8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, заместитель руководителя </w:t>
            </w:r>
            <w:r w:rsidR="0026784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–</w:t>
            </w:r>
            <w:r w:rsidR="00C22FE8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заведующий структурным подразделением «</w:t>
            </w:r>
            <w:r w:rsidR="00A44EED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Центр по орган</w:t>
            </w:r>
            <w:r w:rsidR="00A44EED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="00A44EED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зационно-методическому сопровождению орг</w:t>
            </w:r>
            <w:r w:rsidR="00A44EED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="00A44EED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низации питания в муниципальных образов</w:t>
            </w:r>
            <w:r w:rsidR="00A44EED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="00A44EED"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тельных учреждениях»</w:t>
            </w:r>
          </w:p>
        </w:tc>
        <w:tc>
          <w:tcPr>
            <w:tcW w:w="2304" w:type="dxa"/>
          </w:tcPr>
          <w:p w:rsidR="004E0620" w:rsidRPr="00CF419E" w:rsidRDefault="00E35AFD" w:rsidP="004E06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F419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3,6»</w:t>
            </w:r>
          </w:p>
        </w:tc>
      </w:tr>
    </w:tbl>
    <w:p w:rsidR="00267844" w:rsidRDefault="00267844" w:rsidP="00DB0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709C9" w:rsidRPr="00CF419E" w:rsidRDefault="00B503B7" w:rsidP="00DB0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="0001249F" w:rsidRPr="00CF41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B55F77" w:rsidRPr="00CF419E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BA7CAE" w:rsidRPr="00CF419E">
        <w:rPr>
          <w:rFonts w:ascii="Times New Roman" w:hAnsi="Times New Roman" w:cs="Times New Roman"/>
          <w:sz w:val="30"/>
          <w:szCs w:val="30"/>
        </w:rPr>
        <w:t>п</w:t>
      </w:r>
      <w:r w:rsidR="00B55F77" w:rsidRPr="00CF419E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61F5A" w:rsidRPr="00CF419E">
        <w:rPr>
          <w:rFonts w:ascii="Times New Roman" w:hAnsi="Times New Roman" w:cs="Times New Roman"/>
          <w:sz w:val="30"/>
          <w:szCs w:val="30"/>
        </w:rPr>
        <w:t>разместить в сетевом издании «Оф</w:t>
      </w:r>
      <w:r w:rsidR="00161F5A" w:rsidRPr="00CF419E">
        <w:rPr>
          <w:rFonts w:ascii="Times New Roman" w:hAnsi="Times New Roman" w:cs="Times New Roman"/>
          <w:sz w:val="30"/>
          <w:szCs w:val="30"/>
        </w:rPr>
        <w:t>и</w:t>
      </w:r>
      <w:r w:rsidR="00161F5A" w:rsidRPr="00CF419E">
        <w:rPr>
          <w:rFonts w:ascii="Times New Roman" w:hAnsi="Times New Roman" w:cs="Times New Roman"/>
          <w:sz w:val="30"/>
          <w:szCs w:val="30"/>
        </w:rPr>
        <w:t>циальный интернет-портал правовой информации города Красноярск» (</w:t>
      </w:r>
      <w:r w:rsidR="00161F5A" w:rsidRPr="00CF419E">
        <w:rPr>
          <w:rFonts w:ascii="Times New Roman" w:hAnsi="Times New Roman" w:cs="Times New Roman"/>
          <w:sz w:val="30"/>
          <w:szCs w:val="30"/>
          <w:lang w:val="en-US"/>
        </w:rPr>
        <w:t>PRAVO</w:t>
      </w:r>
      <w:r w:rsidR="00161F5A" w:rsidRPr="00CF419E">
        <w:rPr>
          <w:rFonts w:ascii="Times New Roman" w:hAnsi="Times New Roman" w:cs="Times New Roman"/>
          <w:sz w:val="30"/>
          <w:szCs w:val="30"/>
        </w:rPr>
        <w:t>-</w:t>
      </w:r>
      <w:r w:rsidR="00161F5A" w:rsidRPr="00CF419E">
        <w:rPr>
          <w:rFonts w:ascii="Times New Roman" w:hAnsi="Times New Roman" w:cs="Times New Roman"/>
          <w:sz w:val="30"/>
          <w:szCs w:val="30"/>
          <w:lang w:val="en-US"/>
        </w:rPr>
        <w:t>ADMKRSK</w:t>
      </w:r>
      <w:r w:rsidR="00161F5A" w:rsidRPr="00CF419E">
        <w:rPr>
          <w:rFonts w:ascii="Times New Roman" w:hAnsi="Times New Roman" w:cs="Times New Roman"/>
          <w:sz w:val="30"/>
          <w:szCs w:val="30"/>
        </w:rPr>
        <w:t>.</w:t>
      </w:r>
      <w:r w:rsidR="00161F5A" w:rsidRPr="00CF419E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161F5A" w:rsidRPr="00CF419E">
        <w:rPr>
          <w:rFonts w:ascii="Times New Roman" w:hAnsi="Times New Roman" w:cs="Times New Roman"/>
          <w:sz w:val="30"/>
          <w:szCs w:val="30"/>
        </w:rPr>
        <w:t>) и на официальном сайте администрации</w:t>
      </w:r>
      <w:r w:rsidR="0026784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61F5A" w:rsidRPr="00CF419E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DB022D" w:rsidRPr="00CF419E">
        <w:rPr>
          <w:rFonts w:ascii="Times New Roman" w:hAnsi="Times New Roman" w:cs="Times New Roman"/>
          <w:sz w:val="30"/>
          <w:szCs w:val="30"/>
        </w:rPr>
        <w:t>.</w:t>
      </w:r>
    </w:p>
    <w:p w:rsidR="00DB022D" w:rsidRPr="00CF419E" w:rsidRDefault="00232A53" w:rsidP="00DB0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19E">
        <w:rPr>
          <w:rFonts w:ascii="Times New Roman" w:hAnsi="Times New Roman" w:cs="Times New Roman"/>
          <w:sz w:val="30"/>
          <w:szCs w:val="30"/>
        </w:rPr>
        <w:t xml:space="preserve">3. 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Постановление вступает в силу с</w:t>
      </w:r>
      <w:r w:rsidR="00CE7408">
        <w:rPr>
          <w:rFonts w:ascii="Times New Roman" w:hAnsi="Times New Roman" w:cs="Times New Roman"/>
          <w:bCs/>
          <w:sz w:val="30"/>
          <w:szCs w:val="30"/>
        </w:rPr>
        <w:t>о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E7408">
        <w:rPr>
          <w:rFonts w:ascii="Times New Roman" w:hAnsi="Times New Roman" w:cs="Times New Roman"/>
          <w:bCs/>
          <w:sz w:val="30"/>
          <w:szCs w:val="30"/>
        </w:rPr>
        <w:t>дня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 xml:space="preserve"> внесения в Единый гос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у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дарственный реестр юридических лиц записи о завершении реорганиз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а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ции муниципального казенного учреждения «Красноярский информ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а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ционно-методический центр» в форме присоединения к нему муниц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и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пального автономного учреждения «Дирекция по организации школ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ь</w:t>
      </w:r>
      <w:r w:rsidR="007F720C" w:rsidRPr="00CF419E">
        <w:rPr>
          <w:rFonts w:ascii="Times New Roman" w:hAnsi="Times New Roman" w:cs="Times New Roman"/>
          <w:bCs/>
          <w:sz w:val="30"/>
          <w:szCs w:val="30"/>
        </w:rPr>
        <w:t>ного питания»</w:t>
      </w:r>
      <w:r w:rsidR="00A442DE" w:rsidRPr="00CF419E">
        <w:rPr>
          <w:rFonts w:ascii="Times New Roman" w:hAnsi="Times New Roman" w:cs="Times New Roman"/>
          <w:bCs/>
          <w:sz w:val="30"/>
          <w:szCs w:val="30"/>
        </w:rPr>
        <w:t>.</w:t>
      </w:r>
    </w:p>
    <w:p w:rsidR="00DB022D" w:rsidRPr="00CF419E" w:rsidRDefault="00DB022D" w:rsidP="00DB0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32A53" w:rsidRPr="00CF419E" w:rsidRDefault="00232A53" w:rsidP="00DB0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67DDE" w:rsidRPr="00AD42AC" w:rsidRDefault="00767DDE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F419E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</w:t>
      </w:r>
      <w:r w:rsidR="00857014" w:rsidRPr="00CF419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F419E">
        <w:rPr>
          <w:rFonts w:ascii="Times New Roman" w:hAnsi="Times New Roman" w:cs="Times New Roman"/>
          <w:sz w:val="30"/>
          <w:szCs w:val="30"/>
        </w:rPr>
        <w:t xml:space="preserve">   </w:t>
      </w:r>
      <w:r w:rsidR="00267844">
        <w:rPr>
          <w:rFonts w:ascii="Times New Roman" w:hAnsi="Times New Roman" w:cs="Times New Roman"/>
          <w:sz w:val="30"/>
          <w:szCs w:val="30"/>
        </w:rPr>
        <w:t xml:space="preserve"> </w:t>
      </w:r>
      <w:r w:rsidRPr="00CF419E">
        <w:rPr>
          <w:rFonts w:ascii="Times New Roman" w:hAnsi="Times New Roman" w:cs="Times New Roman"/>
          <w:sz w:val="30"/>
          <w:szCs w:val="30"/>
        </w:rPr>
        <w:t xml:space="preserve">  В.А. Логинов</w:t>
      </w:r>
    </w:p>
    <w:p w:rsidR="00857014" w:rsidRDefault="00857014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67844" w:rsidRDefault="00267844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267844" w:rsidSect="00267844">
      <w:type w:val="continuous"/>
      <w:pgSz w:w="11905" w:h="16838" w:code="9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BB" w:rsidRDefault="003D4EBB">
      <w:pPr>
        <w:spacing w:after="0" w:line="240" w:lineRule="auto"/>
      </w:pPr>
      <w:r>
        <w:separator/>
      </w:r>
    </w:p>
  </w:endnote>
  <w:endnote w:type="continuationSeparator" w:id="0">
    <w:p w:rsidR="003D4EBB" w:rsidRDefault="003D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BB" w:rsidRDefault="003D4EBB">
      <w:pPr>
        <w:spacing w:after="0" w:line="240" w:lineRule="auto"/>
      </w:pPr>
      <w:r>
        <w:separator/>
      </w:r>
    </w:p>
  </w:footnote>
  <w:footnote w:type="continuationSeparator" w:id="0">
    <w:p w:rsidR="003D4EBB" w:rsidRDefault="003D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C2" w:rsidRPr="00F70859" w:rsidRDefault="002C29C2" w:rsidP="009E0FAA">
    <w:pPr>
      <w:pStyle w:val="a7"/>
      <w:tabs>
        <w:tab w:val="left" w:pos="5162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Pr="00F70859">
      <w:rPr>
        <w:rFonts w:ascii="Times New Roman" w:hAnsi="Times New Roman"/>
        <w:sz w:val="24"/>
        <w:szCs w:val="24"/>
      </w:rPr>
      <w:fldChar w:fldCharType="begin"/>
    </w:r>
    <w:r w:rsidRPr="00F70859">
      <w:rPr>
        <w:rFonts w:ascii="Times New Roman" w:hAnsi="Times New Roman"/>
        <w:sz w:val="24"/>
        <w:szCs w:val="24"/>
      </w:rPr>
      <w:instrText>PAGE   \* MERGEFORMAT</w:instrText>
    </w:r>
    <w:r w:rsidRPr="00F70859">
      <w:rPr>
        <w:rFonts w:ascii="Times New Roman" w:hAnsi="Times New Roman"/>
        <w:sz w:val="24"/>
        <w:szCs w:val="24"/>
      </w:rPr>
      <w:fldChar w:fldCharType="separate"/>
    </w:r>
    <w:r w:rsidR="00C45C56">
      <w:rPr>
        <w:rFonts w:ascii="Times New Roman" w:hAnsi="Times New Roman"/>
        <w:noProof/>
        <w:sz w:val="24"/>
        <w:szCs w:val="24"/>
      </w:rPr>
      <w:t>40</w:t>
    </w:r>
    <w:r w:rsidRPr="00F70859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E77"/>
    <w:multiLevelType w:val="hybridMultilevel"/>
    <w:tmpl w:val="C7F0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95F9C"/>
    <w:multiLevelType w:val="hybridMultilevel"/>
    <w:tmpl w:val="5A92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CF9"/>
    <w:multiLevelType w:val="hybridMultilevel"/>
    <w:tmpl w:val="C71C0A0A"/>
    <w:lvl w:ilvl="0" w:tplc="1E2A757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2A4083"/>
    <w:multiLevelType w:val="hybridMultilevel"/>
    <w:tmpl w:val="B3EE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7C97"/>
    <w:multiLevelType w:val="hybridMultilevel"/>
    <w:tmpl w:val="6326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F5032"/>
    <w:multiLevelType w:val="hybridMultilevel"/>
    <w:tmpl w:val="9988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921CE"/>
    <w:multiLevelType w:val="hybridMultilevel"/>
    <w:tmpl w:val="195054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513B"/>
    <w:multiLevelType w:val="hybridMultilevel"/>
    <w:tmpl w:val="FF645792"/>
    <w:lvl w:ilvl="0" w:tplc="46F0D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381730"/>
    <w:multiLevelType w:val="hybridMultilevel"/>
    <w:tmpl w:val="4D2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7"/>
    <w:rsid w:val="00001B83"/>
    <w:rsid w:val="0001249F"/>
    <w:rsid w:val="000176BB"/>
    <w:rsid w:val="0002126D"/>
    <w:rsid w:val="00023DEE"/>
    <w:rsid w:val="0002509E"/>
    <w:rsid w:val="00025359"/>
    <w:rsid w:val="000274F6"/>
    <w:rsid w:val="00031C21"/>
    <w:rsid w:val="00040498"/>
    <w:rsid w:val="000433AC"/>
    <w:rsid w:val="00045EDA"/>
    <w:rsid w:val="00046746"/>
    <w:rsid w:val="00051273"/>
    <w:rsid w:val="00051DE6"/>
    <w:rsid w:val="00052DEC"/>
    <w:rsid w:val="0005535D"/>
    <w:rsid w:val="00057439"/>
    <w:rsid w:val="00062B74"/>
    <w:rsid w:val="00065629"/>
    <w:rsid w:val="00084B8A"/>
    <w:rsid w:val="00086750"/>
    <w:rsid w:val="00093EA1"/>
    <w:rsid w:val="00094CCD"/>
    <w:rsid w:val="000A4407"/>
    <w:rsid w:val="000A48A0"/>
    <w:rsid w:val="000B3234"/>
    <w:rsid w:val="000C0550"/>
    <w:rsid w:val="000C282E"/>
    <w:rsid w:val="000C765E"/>
    <w:rsid w:val="000E0916"/>
    <w:rsid w:val="000E44BC"/>
    <w:rsid w:val="000F1DB2"/>
    <w:rsid w:val="000F62D7"/>
    <w:rsid w:val="001030C8"/>
    <w:rsid w:val="00104127"/>
    <w:rsid w:val="0011052D"/>
    <w:rsid w:val="00121DAD"/>
    <w:rsid w:val="00126007"/>
    <w:rsid w:val="00130A68"/>
    <w:rsid w:val="0013620B"/>
    <w:rsid w:val="001369F7"/>
    <w:rsid w:val="00146D5F"/>
    <w:rsid w:val="00150608"/>
    <w:rsid w:val="00151A66"/>
    <w:rsid w:val="001579DF"/>
    <w:rsid w:val="00161F5A"/>
    <w:rsid w:val="00162E51"/>
    <w:rsid w:val="00163039"/>
    <w:rsid w:val="00172AA5"/>
    <w:rsid w:val="00172BB7"/>
    <w:rsid w:val="00174FBF"/>
    <w:rsid w:val="00177860"/>
    <w:rsid w:val="00180C19"/>
    <w:rsid w:val="001825C1"/>
    <w:rsid w:val="001857F8"/>
    <w:rsid w:val="001938CF"/>
    <w:rsid w:val="001A1318"/>
    <w:rsid w:val="001B6D16"/>
    <w:rsid w:val="001B71FD"/>
    <w:rsid w:val="001C21D2"/>
    <w:rsid w:val="001C4AE0"/>
    <w:rsid w:val="001C6409"/>
    <w:rsid w:val="001D0FB7"/>
    <w:rsid w:val="001D13E0"/>
    <w:rsid w:val="001D191E"/>
    <w:rsid w:val="001E44D7"/>
    <w:rsid w:val="001E47B6"/>
    <w:rsid w:val="001F2451"/>
    <w:rsid w:val="001F4E40"/>
    <w:rsid w:val="001F5D23"/>
    <w:rsid w:val="002003D6"/>
    <w:rsid w:val="002108F8"/>
    <w:rsid w:val="002125AE"/>
    <w:rsid w:val="00213ED0"/>
    <w:rsid w:val="00214C7E"/>
    <w:rsid w:val="00215B56"/>
    <w:rsid w:val="00217D8D"/>
    <w:rsid w:val="00220F79"/>
    <w:rsid w:val="00221FB6"/>
    <w:rsid w:val="0023210E"/>
    <w:rsid w:val="00232A53"/>
    <w:rsid w:val="00234AEE"/>
    <w:rsid w:val="00237888"/>
    <w:rsid w:val="00240B25"/>
    <w:rsid w:val="002431B7"/>
    <w:rsid w:val="0024396C"/>
    <w:rsid w:val="00245AFB"/>
    <w:rsid w:val="002521B1"/>
    <w:rsid w:val="002525AC"/>
    <w:rsid w:val="00262EC4"/>
    <w:rsid w:val="00263329"/>
    <w:rsid w:val="00267844"/>
    <w:rsid w:val="002766BF"/>
    <w:rsid w:val="00277452"/>
    <w:rsid w:val="00282D09"/>
    <w:rsid w:val="00283C8D"/>
    <w:rsid w:val="00287CB2"/>
    <w:rsid w:val="00290B92"/>
    <w:rsid w:val="0029179E"/>
    <w:rsid w:val="002927EB"/>
    <w:rsid w:val="002969BC"/>
    <w:rsid w:val="00296AE2"/>
    <w:rsid w:val="0029728E"/>
    <w:rsid w:val="002A10AF"/>
    <w:rsid w:val="002B0DE7"/>
    <w:rsid w:val="002B1378"/>
    <w:rsid w:val="002B1897"/>
    <w:rsid w:val="002B222C"/>
    <w:rsid w:val="002C1AA1"/>
    <w:rsid w:val="002C29C2"/>
    <w:rsid w:val="002D1F0D"/>
    <w:rsid w:val="002D7180"/>
    <w:rsid w:val="002E3E9D"/>
    <w:rsid w:val="002F7DD3"/>
    <w:rsid w:val="003053C7"/>
    <w:rsid w:val="00306E76"/>
    <w:rsid w:val="00310B33"/>
    <w:rsid w:val="00313AED"/>
    <w:rsid w:val="003173AF"/>
    <w:rsid w:val="003249FE"/>
    <w:rsid w:val="003367E2"/>
    <w:rsid w:val="00347F10"/>
    <w:rsid w:val="00350E7B"/>
    <w:rsid w:val="003522E0"/>
    <w:rsid w:val="00363627"/>
    <w:rsid w:val="003708C6"/>
    <w:rsid w:val="00373B60"/>
    <w:rsid w:val="00376894"/>
    <w:rsid w:val="00381092"/>
    <w:rsid w:val="00383D16"/>
    <w:rsid w:val="003A15DE"/>
    <w:rsid w:val="003A2B1D"/>
    <w:rsid w:val="003A7457"/>
    <w:rsid w:val="003B5D99"/>
    <w:rsid w:val="003C0FBE"/>
    <w:rsid w:val="003C3B36"/>
    <w:rsid w:val="003C7B98"/>
    <w:rsid w:val="003D2484"/>
    <w:rsid w:val="003D275A"/>
    <w:rsid w:val="003D4EBB"/>
    <w:rsid w:val="003D6D9B"/>
    <w:rsid w:val="003D794B"/>
    <w:rsid w:val="003E2C9E"/>
    <w:rsid w:val="003E3077"/>
    <w:rsid w:val="003E4B83"/>
    <w:rsid w:val="003E5850"/>
    <w:rsid w:val="003F065B"/>
    <w:rsid w:val="003F0B61"/>
    <w:rsid w:val="003F22E5"/>
    <w:rsid w:val="003F2FF0"/>
    <w:rsid w:val="003F7404"/>
    <w:rsid w:val="00402100"/>
    <w:rsid w:val="00411F78"/>
    <w:rsid w:val="004121B0"/>
    <w:rsid w:val="00415949"/>
    <w:rsid w:val="0042367A"/>
    <w:rsid w:val="004237A1"/>
    <w:rsid w:val="00425548"/>
    <w:rsid w:val="00430D57"/>
    <w:rsid w:val="00436768"/>
    <w:rsid w:val="004373F6"/>
    <w:rsid w:val="004444BC"/>
    <w:rsid w:val="00450F3B"/>
    <w:rsid w:val="004540C3"/>
    <w:rsid w:val="00460A1A"/>
    <w:rsid w:val="00463A5E"/>
    <w:rsid w:val="0046723E"/>
    <w:rsid w:val="00472C9A"/>
    <w:rsid w:val="0048200E"/>
    <w:rsid w:val="00484273"/>
    <w:rsid w:val="00486474"/>
    <w:rsid w:val="00490BB0"/>
    <w:rsid w:val="00490F22"/>
    <w:rsid w:val="00495248"/>
    <w:rsid w:val="00496792"/>
    <w:rsid w:val="00496EE5"/>
    <w:rsid w:val="004A7897"/>
    <w:rsid w:val="004A7CDA"/>
    <w:rsid w:val="004B127D"/>
    <w:rsid w:val="004B43DA"/>
    <w:rsid w:val="004C0367"/>
    <w:rsid w:val="004C1AC9"/>
    <w:rsid w:val="004C3911"/>
    <w:rsid w:val="004D782D"/>
    <w:rsid w:val="004E0620"/>
    <w:rsid w:val="004E39F7"/>
    <w:rsid w:val="004E4EAC"/>
    <w:rsid w:val="004E7A33"/>
    <w:rsid w:val="005019C3"/>
    <w:rsid w:val="00501A6B"/>
    <w:rsid w:val="00504165"/>
    <w:rsid w:val="00525C6D"/>
    <w:rsid w:val="00527C9E"/>
    <w:rsid w:val="005327D0"/>
    <w:rsid w:val="00535204"/>
    <w:rsid w:val="00535A6F"/>
    <w:rsid w:val="00543F0B"/>
    <w:rsid w:val="00546220"/>
    <w:rsid w:val="0055238A"/>
    <w:rsid w:val="00560180"/>
    <w:rsid w:val="00561A13"/>
    <w:rsid w:val="00562EA3"/>
    <w:rsid w:val="00565759"/>
    <w:rsid w:val="0057584A"/>
    <w:rsid w:val="005766A3"/>
    <w:rsid w:val="00582224"/>
    <w:rsid w:val="00583B3C"/>
    <w:rsid w:val="00586DBC"/>
    <w:rsid w:val="00587E15"/>
    <w:rsid w:val="00591434"/>
    <w:rsid w:val="005970A8"/>
    <w:rsid w:val="005A2101"/>
    <w:rsid w:val="005A2112"/>
    <w:rsid w:val="005B0652"/>
    <w:rsid w:val="005B560B"/>
    <w:rsid w:val="005D0885"/>
    <w:rsid w:val="005D59D8"/>
    <w:rsid w:val="005E0688"/>
    <w:rsid w:val="005E65C2"/>
    <w:rsid w:val="005F3057"/>
    <w:rsid w:val="005F60E7"/>
    <w:rsid w:val="00606E9B"/>
    <w:rsid w:val="00607277"/>
    <w:rsid w:val="00616464"/>
    <w:rsid w:val="00632374"/>
    <w:rsid w:val="00635F36"/>
    <w:rsid w:val="00637C72"/>
    <w:rsid w:val="006435CA"/>
    <w:rsid w:val="0064482F"/>
    <w:rsid w:val="006460D9"/>
    <w:rsid w:val="00646C3A"/>
    <w:rsid w:val="00647AE2"/>
    <w:rsid w:val="00652A83"/>
    <w:rsid w:val="0065383F"/>
    <w:rsid w:val="00661BA7"/>
    <w:rsid w:val="00674C36"/>
    <w:rsid w:val="00675616"/>
    <w:rsid w:val="00682D1A"/>
    <w:rsid w:val="00683AD6"/>
    <w:rsid w:val="0069709A"/>
    <w:rsid w:val="006B211C"/>
    <w:rsid w:val="006B2FE3"/>
    <w:rsid w:val="006B4CA3"/>
    <w:rsid w:val="006C00BD"/>
    <w:rsid w:val="006D3477"/>
    <w:rsid w:val="006D4695"/>
    <w:rsid w:val="006D5E3A"/>
    <w:rsid w:val="006E0DAC"/>
    <w:rsid w:val="006E0EDF"/>
    <w:rsid w:val="006E7ED8"/>
    <w:rsid w:val="006F4BCB"/>
    <w:rsid w:val="00700E65"/>
    <w:rsid w:val="007059DC"/>
    <w:rsid w:val="007116DD"/>
    <w:rsid w:val="00717401"/>
    <w:rsid w:val="007217B6"/>
    <w:rsid w:val="007221F7"/>
    <w:rsid w:val="0072482A"/>
    <w:rsid w:val="00727854"/>
    <w:rsid w:val="00730F62"/>
    <w:rsid w:val="00737792"/>
    <w:rsid w:val="0074084C"/>
    <w:rsid w:val="007416F0"/>
    <w:rsid w:val="00755EB7"/>
    <w:rsid w:val="00760E9A"/>
    <w:rsid w:val="00762D2F"/>
    <w:rsid w:val="007636FE"/>
    <w:rsid w:val="00764BF1"/>
    <w:rsid w:val="00766013"/>
    <w:rsid w:val="00767DDE"/>
    <w:rsid w:val="0077001F"/>
    <w:rsid w:val="007709C9"/>
    <w:rsid w:val="00770D3D"/>
    <w:rsid w:val="00780123"/>
    <w:rsid w:val="00783256"/>
    <w:rsid w:val="0078474B"/>
    <w:rsid w:val="0078687A"/>
    <w:rsid w:val="00793922"/>
    <w:rsid w:val="00794799"/>
    <w:rsid w:val="007A501F"/>
    <w:rsid w:val="007B57C8"/>
    <w:rsid w:val="007B7BE6"/>
    <w:rsid w:val="007C6024"/>
    <w:rsid w:val="007E18C4"/>
    <w:rsid w:val="007E7F98"/>
    <w:rsid w:val="007F06BC"/>
    <w:rsid w:val="007F255C"/>
    <w:rsid w:val="007F3725"/>
    <w:rsid w:val="007F4802"/>
    <w:rsid w:val="007F51C7"/>
    <w:rsid w:val="007F720C"/>
    <w:rsid w:val="0080065D"/>
    <w:rsid w:val="008008B4"/>
    <w:rsid w:val="0081546C"/>
    <w:rsid w:val="00817019"/>
    <w:rsid w:val="00821A33"/>
    <w:rsid w:val="008241AE"/>
    <w:rsid w:val="00825E44"/>
    <w:rsid w:val="0082697B"/>
    <w:rsid w:val="008309BB"/>
    <w:rsid w:val="0083114F"/>
    <w:rsid w:val="008345DE"/>
    <w:rsid w:val="00835BC2"/>
    <w:rsid w:val="0083793F"/>
    <w:rsid w:val="00841487"/>
    <w:rsid w:val="00846D07"/>
    <w:rsid w:val="00847F86"/>
    <w:rsid w:val="00851273"/>
    <w:rsid w:val="00857014"/>
    <w:rsid w:val="008659C8"/>
    <w:rsid w:val="008716A4"/>
    <w:rsid w:val="00872D87"/>
    <w:rsid w:val="008740DC"/>
    <w:rsid w:val="008764E2"/>
    <w:rsid w:val="00886941"/>
    <w:rsid w:val="00887681"/>
    <w:rsid w:val="0089373C"/>
    <w:rsid w:val="008956F3"/>
    <w:rsid w:val="00896DFD"/>
    <w:rsid w:val="00897591"/>
    <w:rsid w:val="008A0F06"/>
    <w:rsid w:val="008A2704"/>
    <w:rsid w:val="008A2FA7"/>
    <w:rsid w:val="008A537B"/>
    <w:rsid w:val="008C0923"/>
    <w:rsid w:val="008C2FAC"/>
    <w:rsid w:val="008C35CD"/>
    <w:rsid w:val="008E2566"/>
    <w:rsid w:val="008E7A18"/>
    <w:rsid w:val="008F1759"/>
    <w:rsid w:val="008F504D"/>
    <w:rsid w:val="00900EAE"/>
    <w:rsid w:val="009010E8"/>
    <w:rsid w:val="00902EB8"/>
    <w:rsid w:val="0090508C"/>
    <w:rsid w:val="009051C3"/>
    <w:rsid w:val="00906919"/>
    <w:rsid w:val="0091152E"/>
    <w:rsid w:val="009125B1"/>
    <w:rsid w:val="009228A2"/>
    <w:rsid w:val="00923004"/>
    <w:rsid w:val="00924E72"/>
    <w:rsid w:val="00924E83"/>
    <w:rsid w:val="00926B64"/>
    <w:rsid w:val="00930CB3"/>
    <w:rsid w:val="00937BC6"/>
    <w:rsid w:val="00954ADA"/>
    <w:rsid w:val="00973A75"/>
    <w:rsid w:val="00977B05"/>
    <w:rsid w:val="009850CA"/>
    <w:rsid w:val="0098752C"/>
    <w:rsid w:val="00990492"/>
    <w:rsid w:val="0099100D"/>
    <w:rsid w:val="009917FE"/>
    <w:rsid w:val="00992279"/>
    <w:rsid w:val="009A0938"/>
    <w:rsid w:val="009A49B0"/>
    <w:rsid w:val="009C7508"/>
    <w:rsid w:val="009C7AE7"/>
    <w:rsid w:val="009D56EB"/>
    <w:rsid w:val="009D5A70"/>
    <w:rsid w:val="009E0FAA"/>
    <w:rsid w:val="009E7C13"/>
    <w:rsid w:val="009F3C17"/>
    <w:rsid w:val="009F6738"/>
    <w:rsid w:val="00A052D5"/>
    <w:rsid w:val="00A140D5"/>
    <w:rsid w:val="00A21F72"/>
    <w:rsid w:val="00A225E6"/>
    <w:rsid w:val="00A23DA7"/>
    <w:rsid w:val="00A32C90"/>
    <w:rsid w:val="00A36D75"/>
    <w:rsid w:val="00A41F43"/>
    <w:rsid w:val="00A442DE"/>
    <w:rsid w:val="00A44EED"/>
    <w:rsid w:val="00A608FD"/>
    <w:rsid w:val="00A6189D"/>
    <w:rsid w:val="00A6304C"/>
    <w:rsid w:val="00A63843"/>
    <w:rsid w:val="00A73057"/>
    <w:rsid w:val="00A7321E"/>
    <w:rsid w:val="00A90A51"/>
    <w:rsid w:val="00A92B81"/>
    <w:rsid w:val="00A94EDF"/>
    <w:rsid w:val="00A94F81"/>
    <w:rsid w:val="00A94FAC"/>
    <w:rsid w:val="00AB2EDA"/>
    <w:rsid w:val="00AB7117"/>
    <w:rsid w:val="00AC29C8"/>
    <w:rsid w:val="00AD42AC"/>
    <w:rsid w:val="00AD644C"/>
    <w:rsid w:val="00AF450B"/>
    <w:rsid w:val="00B00DB0"/>
    <w:rsid w:val="00B01835"/>
    <w:rsid w:val="00B04690"/>
    <w:rsid w:val="00B07000"/>
    <w:rsid w:val="00B159EE"/>
    <w:rsid w:val="00B15A1C"/>
    <w:rsid w:val="00B16765"/>
    <w:rsid w:val="00B21DE0"/>
    <w:rsid w:val="00B229D1"/>
    <w:rsid w:val="00B26BBA"/>
    <w:rsid w:val="00B3295A"/>
    <w:rsid w:val="00B36153"/>
    <w:rsid w:val="00B46316"/>
    <w:rsid w:val="00B46B28"/>
    <w:rsid w:val="00B46B55"/>
    <w:rsid w:val="00B502BB"/>
    <w:rsid w:val="00B503B7"/>
    <w:rsid w:val="00B55F77"/>
    <w:rsid w:val="00B57DA1"/>
    <w:rsid w:val="00B63EEC"/>
    <w:rsid w:val="00B64E8B"/>
    <w:rsid w:val="00B73A25"/>
    <w:rsid w:val="00B87921"/>
    <w:rsid w:val="00B8795E"/>
    <w:rsid w:val="00B94DF3"/>
    <w:rsid w:val="00B97E15"/>
    <w:rsid w:val="00BA716A"/>
    <w:rsid w:val="00BA7CAE"/>
    <w:rsid w:val="00BB1D61"/>
    <w:rsid w:val="00BB285A"/>
    <w:rsid w:val="00BC1114"/>
    <w:rsid w:val="00BC259D"/>
    <w:rsid w:val="00BD28B7"/>
    <w:rsid w:val="00BE47B5"/>
    <w:rsid w:val="00BF5533"/>
    <w:rsid w:val="00C0580D"/>
    <w:rsid w:val="00C067A8"/>
    <w:rsid w:val="00C06F03"/>
    <w:rsid w:val="00C22C92"/>
    <w:rsid w:val="00C22FE8"/>
    <w:rsid w:val="00C33C41"/>
    <w:rsid w:val="00C364B8"/>
    <w:rsid w:val="00C432AE"/>
    <w:rsid w:val="00C45B3E"/>
    <w:rsid w:val="00C45C56"/>
    <w:rsid w:val="00C46AF1"/>
    <w:rsid w:val="00C52600"/>
    <w:rsid w:val="00C56016"/>
    <w:rsid w:val="00C61C51"/>
    <w:rsid w:val="00C6328B"/>
    <w:rsid w:val="00C648AE"/>
    <w:rsid w:val="00C704AD"/>
    <w:rsid w:val="00C710E9"/>
    <w:rsid w:val="00C743AA"/>
    <w:rsid w:val="00C75F0F"/>
    <w:rsid w:val="00C80404"/>
    <w:rsid w:val="00C805E2"/>
    <w:rsid w:val="00C81AB1"/>
    <w:rsid w:val="00C825C1"/>
    <w:rsid w:val="00C8293E"/>
    <w:rsid w:val="00C83D65"/>
    <w:rsid w:val="00C8714C"/>
    <w:rsid w:val="00C917AB"/>
    <w:rsid w:val="00C932FD"/>
    <w:rsid w:val="00C93F20"/>
    <w:rsid w:val="00C958E2"/>
    <w:rsid w:val="00CB0A61"/>
    <w:rsid w:val="00CC079A"/>
    <w:rsid w:val="00CE14F2"/>
    <w:rsid w:val="00CE7408"/>
    <w:rsid w:val="00CE7FC3"/>
    <w:rsid w:val="00CF00D5"/>
    <w:rsid w:val="00CF419E"/>
    <w:rsid w:val="00CF5E60"/>
    <w:rsid w:val="00CF7197"/>
    <w:rsid w:val="00D04E54"/>
    <w:rsid w:val="00D134F2"/>
    <w:rsid w:val="00D168AC"/>
    <w:rsid w:val="00D1734A"/>
    <w:rsid w:val="00D2297C"/>
    <w:rsid w:val="00D25CEE"/>
    <w:rsid w:val="00D265FF"/>
    <w:rsid w:val="00D30B06"/>
    <w:rsid w:val="00D30C7B"/>
    <w:rsid w:val="00D432B6"/>
    <w:rsid w:val="00D456EE"/>
    <w:rsid w:val="00D503FE"/>
    <w:rsid w:val="00D504C4"/>
    <w:rsid w:val="00D5098D"/>
    <w:rsid w:val="00D727F2"/>
    <w:rsid w:val="00D756D6"/>
    <w:rsid w:val="00D75F48"/>
    <w:rsid w:val="00D77685"/>
    <w:rsid w:val="00D842EF"/>
    <w:rsid w:val="00D879E2"/>
    <w:rsid w:val="00D918F9"/>
    <w:rsid w:val="00DA2065"/>
    <w:rsid w:val="00DA2204"/>
    <w:rsid w:val="00DA31AA"/>
    <w:rsid w:val="00DA3F63"/>
    <w:rsid w:val="00DA5842"/>
    <w:rsid w:val="00DA7C8D"/>
    <w:rsid w:val="00DB022D"/>
    <w:rsid w:val="00DB1C42"/>
    <w:rsid w:val="00DB365B"/>
    <w:rsid w:val="00DB46BE"/>
    <w:rsid w:val="00DB57B2"/>
    <w:rsid w:val="00DC59B3"/>
    <w:rsid w:val="00DC7D18"/>
    <w:rsid w:val="00DD1E2E"/>
    <w:rsid w:val="00DD6B27"/>
    <w:rsid w:val="00DE2866"/>
    <w:rsid w:val="00DE4843"/>
    <w:rsid w:val="00DF0413"/>
    <w:rsid w:val="00E046F3"/>
    <w:rsid w:val="00E05B4D"/>
    <w:rsid w:val="00E120E3"/>
    <w:rsid w:val="00E1265F"/>
    <w:rsid w:val="00E1284D"/>
    <w:rsid w:val="00E1674F"/>
    <w:rsid w:val="00E214E5"/>
    <w:rsid w:val="00E3299B"/>
    <w:rsid w:val="00E33E71"/>
    <w:rsid w:val="00E34C39"/>
    <w:rsid w:val="00E35AFD"/>
    <w:rsid w:val="00E35E7A"/>
    <w:rsid w:val="00E42AA6"/>
    <w:rsid w:val="00E5424D"/>
    <w:rsid w:val="00E548BE"/>
    <w:rsid w:val="00E55787"/>
    <w:rsid w:val="00E6360E"/>
    <w:rsid w:val="00E649C9"/>
    <w:rsid w:val="00E70859"/>
    <w:rsid w:val="00E732D1"/>
    <w:rsid w:val="00E744D6"/>
    <w:rsid w:val="00E8057E"/>
    <w:rsid w:val="00E83DA6"/>
    <w:rsid w:val="00E944B5"/>
    <w:rsid w:val="00E95DD9"/>
    <w:rsid w:val="00EA4A2D"/>
    <w:rsid w:val="00EA4DF0"/>
    <w:rsid w:val="00EA5D02"/>
    <w:rsid w:val="00EB65EB"/>
    <w:rsid w:val="00EE14A5"/>
    <w:rsid w:val="00EE6C96"/>
    <w:rsid w:val="00EF3ACA"/>
    <w:rsid w:val="00EF7ACE"/>
    <w:rsid w:val="00F06A68"/>
    <w:rsid w:val="00F10200"/>
    <w:rsid w:val="00F1551C"/>
    <w:rsid w:val="00F16723"/>
    <w:rsid w:val="00F1764C"/>
    <w:rsid w:val="00F24039"/>
    <w:rsid w:val="00F259E9"/>
    <w:rsid w:val="00F31B8C"/>
    <w:rsid w:val="00F3339C"/>
    <w:rsid w:val="00F3420A"/>
    <w:rsid w:val="00F350FC"/>
    <w:rsid w:val="00F3667F"/>
    <w:rsid w:val="00F37119"/>
    <w:rsid w:val="00F4280B"/>
    <w:rsid w:val="00F44B6A"/>
    <w:rsid w:val="00F50F3C"/>
    <w:rsid w:val="00F51126"/>
    <w:rsid w:val="00F55250"/>
    <w:rsid w:val="00F662D0"/>
    <w:rsid w:val="00F75196"/>
    <w:rsid w:val="00F75698"/>
    <w:rsid w:val="00F82401"/>
    <w:rsid w:val="00F96CFF"/>
    <w:rsid w:val="00F97488"/>
    <w:rsid w:val="00FB45EF"/>
    <w:rsid w:val="00FB7C0A"/>
    <w:rsid w:val="00FC7615"/>
    <w:rsid w:val="00FD36EE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table" w:styleId="a9">
    <w:name w:val="Table Grid"/>
    <w:basedOn w:val="a1"/>
    <w:uiPriority w:val="59"/>
    <w:rsid w:val="00D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85"/>
  </w:style>
  <w:style w:type="character" w:customStyle="1" w:styleId="ac">
    <w:name w:val="Основной текст_"/>
    <w:basedOn w:val="a0"/>
    <w:link w:val="1"/>
    <w:rsid w:val="001F5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1F5D23"/>
    <w:pPr>
      <w:widowControl w:val="0"/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Стиль2"/>
    <w:basedOn w:val="a"/>
    <w:link w:val="20"/>
    <w:qFormat/>
    <w:rsid w:val="00A36D75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A36D7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4672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46723E"/>
    <w:pPr>
      <w:widowControl w:val="0"/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674C3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4C3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4C3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4C3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4C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table" w:styleId="a9">
    <w:name w:val="Table Grid"/>
    <w:basedOn w:val="a1"/>
    <w:uiPriority w:val="59"/>
    <w:rsid w:val="00D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85"/>
  </w:style>
  <w:style w:type="character" w:customStyle="1" w:styleId="ac">
    <w:name w:val="Основной текст_"/>
    <w:basedOn w:val="a0"/>
    <w:link w:val="1"/>
    <w:rsid w:val="001F5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1F5D23"/>
    <w:pPr>
      <w:widowControl w:val="0"/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Стиль2"/>
    <w:basedOn w:val="a"/>
    <w:link w:val="20"/>
    <w:qFormat/>
    <w:rsid w:val="00A36D75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A36D7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4672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46723E"/>
    <w:pPr>
      <w:widowControl w:val="0"/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674C3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74C3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74C3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4C3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74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042CC8DC6957BB33C854F5AD592B44954CC53ACD863F928B790E007FF9E8B9C30E6DC1148BDDC846F5FFDFC898D974A465A53BF826A5A5588F6975bAxAE" TargetMode="External"/><Relationship Id="rId18" Type="http://schemas.openxmlformats.org/officeDocument/2006/relationships/hyperlink" Target="https://login.consultant.ru/link/?req=doc&amp;base=RLAW123&amp;n=206712&amp;dst=10079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042CC8DC6957BB33C84AF8BB35744B92459937CB8F34CCD729085720A9EEEC834E6B935FC6DB9D17B1A9D7C2979325E52EAA39FEb3xBE" TargetMode="External"/><Relationship Id="rId17" Type="http://schemas.openxmlformats.org/officeDocument/2006/relationships/hyperlink" Target="https://login.consultant.ru/link/?req=doc&amp;base=RLAW123&amp;n=206712&amp;dst=1007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84164&amp;dst=1000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042CC8DC6957BB33C84AF8BB35744B92459937CB8F34CCD729085720A9EEEC834E6B9352CADB9D17B1A9D7C2979325E52EAA39FEb3xBE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042CC8DC6957BB33C854F5AD592B44954CC53ACD863F928B790E007FF9E8B9C30E6DC1148BDDC846F5F8D2C098D974A465A53BF826A5A5588F6975bAxAE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206712&amp;dst=1060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47042CC8DC6957BB33C854F5AD592B44954CC53ACD863F928B790E007FF9E8B9C30E6DC1148BDDC846F6F78E91D7D828E234B639F926A7A044b8xE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1223 от 25.12.2024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69DBF5F-B496-48A0-B730-DEC02CFD787A}"/>
</file>

<file path=customXml/itemProps2.xml><?xml version="1.0" encoding="utf-8"?>
<ds:datastoreItem xmlns:ds="http://schemas.openxmlformats.org/officeDocument/2006/customXml" ds:itemID="{6CA82150-1BB0-4F08-91C2-69692AFD4E84}"/>
</file>

<file path=customXml/itemProps3.xml><?xml version="1.0" encoding="utf-8"?>
<ds:datastoreItem xmlns:ds="http://schemas.openxmlformats.org/officeDocument/2006/customXml" ds:itemID="{9BECA68E-C866-4844-8A8C-5BDCA3F839FD}"/>
</file>

<file path=customXml/itemProps4.xml><?xml version="1.0" encoding="utf-8"?>
<ds:datastoreItem xmlns:ds="http://schemas.openxmlformats.org/officeDocument/2006/customXml" ds:itemID="{D99374F4-478C-4696-8124-878735AC4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40</Pages>
  <Words>6630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1223 от 25.12.2024</dc:title>
  <dc:creator>Сидорова Вера Анатольевна</dc:creator>
  <cp:lastModifiedBy>Рассихина Елена Владимировна</cp:lastModifiedBy>
  <cp:revision>592</cp:revision>
  <cp:lastPrinted>2024-12-25T02:59:00Z</cp:lastPrinted>
  <dcterms:created xsi:type="dcterms:W3CDTF">2024-12-20T05:36:00Z</dcterms:created>
  <dcterms:modified xsi:type="dcterms:W3CDTF">2024-12-25T03:00:00Z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