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5369" w:rsidRDefault="004C73E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73EB" w:rsidRPr="00EB0FF3">
      <w:pPr>
        <w:pStyle w:val="BlankForLegalActs"/>
        <w:jc w:val="center"/>
        <w:rPr>
          <w:lang w:val="en-US"/>
        </w:rPr>
      </w:pPr>
    </w:p>
    <w:p w:rsidP="006433B2" w:rsidR="007C35C5" w:rsidRDefault="004C73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C73EB" w:rsidRPr="002A7FEB">
      <w:pPr>
        <w:pStyle w:val="BlankForLegalActs"/>
        <w:jc w:val="center"/>
      </w:pPr>
    </w:p>
    <w:p w:rsidP="006433B2" w:rsidR="00CF3A4E" w:rsidRDefault="004C73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C73EB" w:rsidRPr="00EE4AD4">
      <w:pPr>
        <w:pStyle w:val="BlankForLegalActs"/>
        <w:jc w:val="center"/>
        <w:rPr>
          <w:sz w:val="44"/>
        </w:rPr>
      </w:pPr>
    </w:p>
    <w:p w:rsidP="006433B2" w:rsidR="006E3468" w:rsidRDefault="004C73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C73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C73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C73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4533B8">
      <w:pPr>
        <w:widowControl/>
        <w:jc w:val="center"/>
        <w:rPr>
          <w:color w:val="000000"/>
          <w:sz w:val="24"/>
          <w:szCs w:val="30"/>
        </w:rPr>
      </w:pPr>
    </w:p>
    <w:p w:rsidP="000E4C0B" w:rsidR="000E5988" w:rsidRDefault="000E5988" w:rsidRPr="004533B8">
      <w:pPr>
        <w:widowControl/>
        <w:jc w:val="center"/>
        <w:rPr>
          <w:color w:val="000000"/>
          <w:sz w:val="24"/>
          <w:szCs w:val="30"/>
        </w:rPr>
      </w:pPr>
    </w:p>
    <w:p w:rsidP="000E5988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0E5988">
        <w:rPr>
          <w:color w:val="auto"/>
          <w:sz w:val="30"/>
          <w:szCs w:val="30"/>
        </w:rPr>
        <w:t xml:space="preserve">                 </w:t>
      </w:r>
      <w:r w:rsidRPr="00B8533B">
        <w:rPr>
          <w:color w:val="auto"/>
          <w:sz w:val="30"/>
          <w:szCs w:val="30"/>
        </w:rPr>
        <w:t xml:space="preserve">от </w:t>
      </w:r>
      <w:r w:rsidR="00932A88">
        <w:rPr>
          <w:color w:val="auto"/>
          <w:sz w:val="30"/>
          <w:szCs w:val="30"/>
        </w:rPr>
        <w:t>18</w:t>
      </w:r>
      <w:r w:rsidR="001C71BB">
        <w:rPr>
          <w:color w:val="auto"/>
          <w:sz w:val="30"/>
          <w:szCs w:val="30"/>
        </w:rPr>
        <w:t>.12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932A88">
        <w:rPr>
          <w:color w:val="auto"/>
          <w:sz w:val="30"/>
          <w:szCs w:val="30"/>
        </w:rPr>
        <w:t>26623-</w:t>
      </w:r>
      <w:r w:rsidRPr="00B8533B">
        <w:rPr>
          <w:color w:val="auto"/>
          <w:sz w:val="30"/>
          <w:szCs w:val="30"/>
        </w:rPr>
        <w:t>ги</w:t>
      </w:r>
      <w:r w:rsidR="00932A88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Pr="002B5DD1">
        <w:rPr>
          <w:color w:val="auto"/>
          <w:sz w:val="30"/>
          <w:szCs w:val="30"/>
        </w:rPr>
        <w:t>гл</w:t>
      </w:r>
      <w:proofErr w:type="gramStart"/>
      <w:r w:rsidRPr="002B5DD1">
        <w:rPr>
          <w:color w:val="auto"/>
          <w:sz w:val="30"/>
          <w:szCs w:val="30"/>
        </w:rPr>
        <w:t>а</w:t>
      </w:r>
      <w:proofErr w:type="spellEnd"/>
      <w:r w:rsidR="004533B8">
        <w:rPr>
          <w:color w:val="auto"/>
          <w:sz w:val="30"/>
          <w:szCs w:val="30"/>
        </w:rPr>
        <w:t>-</w:t>
      </w:r>
      <w:proofErr w:type="gramEnd"/>
      <w:r w:rsidR="004533B8">
        <w:rPr>
          <w:color w:val="auto"/>
          <w:sz w:val="30"/>
          <w:szCs w:val="30"/>
        </w:rPr>
        <w:t xml:space="preserve">          </w:t>
      </w:r>
      <w:r w:rsidRPr="002B5DD1">
        <w:rPr>
          <w:color w:val="auto"/>
          <w:sz w:val="30"/>
          <w:szCs w:val="30"/>
        </w:rPr>
        <w:t>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 xml:space="preserve">Федеральным </w:t>
      </w:r>
      <w:r w:rsidR="004533B8">
        <w:rPr>
          <w:color w:val="auto"/>
          <w:sz w:val="30"/>
          <w:szCs w:val="30"/>
        </w:rPr>
        <w:t xml:space="preserve">         </w:t>
      </w:r>
      <w:r w:rsidR="00117993">
        <w:rPr>
          <w:color w:val="auto"/>
          <w:sz w:val="30"/>
          <w:szCs w:val="30"/>
        </w:rPr>
        <w:t xml:space="preserve">законом от 26.03.2003 № 35-ФЗ «Об электроэнергетике», </w:t>
      </w:r>
      <w:proofErr w:type="spellStart"/>
      <w:r w:rsidR="00117993" w:rsidRPr="00117993">
        <w:rPr>
          <w:color w:val="auto"/>
          <w:sz w:val="30"/>
          <w:szCs w:val="30"/>
        </w:rPr>
        <w:t>постановле</w:t>
      </w:r>
      <w:r w:rsidR="004533B8">
        <w:rPr>
          <w:color w:val="auto"/>
          <w:sz w:val="30"/>
          <w:szCs w:val="30"/>
        </w:rPr>
        <w:t>-</w:t>
      </w:r>
      <w:r w:rsidR="00117993" w:rsidRPr="00117993">
        <w:rPr>
          <w:color w:val="auto"/>
          <w:sz w:val="30"/>
          <w:szCs w:val="30"/>
        </w:rPr>
        <w:t>нием</w:t>
      </w:r>
      <w:proofErr w:type="spellEnd"/>
      <w:r w:rsidR="00117993" w:rsidRPr="00117993">
        <w:rPr>
          <w:color w:val="auto"/>
          <w:sz w:val="30"/>
          <w:szCs w:val="30"/>
        </w:rPr>
        <w:t xml:space="preserve"> Правительства Российской Федерации от 17.10.2009 № 823</w:t>
      </w:r>
      <w:r w:rsidR="004533B8">
        <w:rPr>
          <w:color w:val="auto"/>
          <w:sz w:val="30"/>
          <w:szCs w:val="30"/>
        </w:rPr>
        <w:t xml:space="preserve">                     </w:t>
      </w:r>
      <w:r w:rsidR="00117993" w:rsidRPr="00117993">
        <w:rPr>
          <w:color w:val="auto"/>
          <w:sz w:val="30"/>
          <w:szCs w:val="30"/>
        </w:rPr>
        <w:t xml:space="preserve"> «О схемах</w:t>
      </w:r>
      <w:r w:rsidR="000E5988">
        <w:rPr>
          <w:color w:val="auto"/>
          <w:sz w:val="30"/>
          <w:szCs w:val="30"/>
        </w:rPr>
        <w:t xml:space="preserve"> </w:t>
      </w:r>
      <w:r w:rsidR="00117993" w:rsidRPr="00117993">
        <w:rPr>
          <w:color w:val="auto"/>
          <w:sz w:val="30"/>
          <w:szCs w:val="30"/>
        </w:rPr>
        <w:t>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117993" w:rsidRPr="00117993">
        <w:rPr>
          <w:color w:val="auto"/>
          <w:sz w:val="30"/>
          <w:szCs w:val="30"/>
        </w:rPr>
        <w:t>тики», расп</w:t>
      </w:r>
      <w:r w:rsidR="00117993" w:rsidRPr="00117993">
        <w:rPr>
          <w:color w:val="auto"/>
          <w:sz w:val="30"/>
          <w:szCs w:val="30"/>
        </w:rPr>
        <w:t>о</w:t>
      </w:r>
      <w:r w:rsidR="00117993" w:rsidRPr="00117993">
        <w:rPr>
          <w:color w:val="auto"/>
          <w:sz w:val="30"/>
          <w:szCs w:val="30"/>
        </w:rPr>
        <w:t xml:space="preserve">ряжением губернатора Красноярского края от 29.04.2022 № 246-рг </w:t>
      </w:r>
      <w:r w:rsidR="004533B8">
        <w:rPr>
          <w:color w:val="auto"/>
          <w:sz w:val="30"/>
          <w:szCs w:val="30"/>
        </w:rPr>
        <w:t xml:space="preserve">«Об </w:t>
      </w:r>
      <w:r w:rsidR="00117993" w:rsidRPr="00117993">
        <w:rPr>
          <w:color w:val="auto"/>
          <w:sz w:val="30"/>
          <w:szCs w:val="30"/>
        </w:rPr>
        <w:t>утвержден</w:t>
      </w:r>
      <w:r w:rsidR="004533B8">
        <w:rPr>
          <w:color w:val="auto"/>
          <w:sz w:val="30"/>
          <w:szCs w:val="30"/>
        </w:rPr>
        <w:t>ии</w:t>
      </w:r>
      <w:r w:rsidR="00117993" w:rsidRPr="00117993">
        <w:rPr>
          <w:color w:val="auto"/>
          <w:sz w:val="30"/>
          <w:szCs w:val="30"/>
        </w:rPr>
        <w:t xml:space="preserve"> Схем</w:t>
      </w:r>
      <w:r w:rsidR="004533B8">
        <w:rPr>
          <w:color w:val="auto"/>
          <w:sz w:val="30"/>
          <w:szCs w:val="30"/>
        </w:rPr>
        <w:t>ы</w:t>
      </w:r>
      <w:r w:rsidR="00117993" w:rsidRPr="00117993">
        <w:rPr>
          <w:color w:val="auto"/>
          <w:sz w:val="30"/>
          <w:szCs w:val="30"/>
        </w:rPr>
        <w:t xml:space="preserve"> и программ</w:t>
      </w:r>
      <w:r w:rsidR="004533B8">
        <w:rPr>
          <w:color w:val="auto"/>
          <w:sz w:val="30"/>
          <w:szCs w:val="30"/>
        </w:rPr>
        <w:t>ы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</w:t>
      </w:r>
      <w:r w:rsidR="00117993" w:rsidRPr="00117993">
        <w:rPr>
          <w:color w:val="auto"/>
          <w:sz w:val="30"/>
          <w:szCs w:val="30"/>
        </w:rPr>
        <w:t>к</w:t>
      </w:r>
      <w:r w:rsidR="00117993" w:rsidRPr="00117993">
        <w:rPr>
          <w:color w:val="auto"/>
          <w:sz w:val="30"/>
          <w:szCs w:val="30"/>
        </w:rPr>
        <w:t>троэнергетики Крас</w:t>
      </w:r>
      <w:r w:rsidR="000E5988">
        <w:rPr>
          <w:color w:val="auto"/>
          <w:sz w:val="30"/>
          <w:szCs w:val="30"/>
        </w:rPr>
        <w:t>ноярского края на период 2023–</w:t>
      </w:r>
      <w:r w:rsidR="00117993" w:rsidRPr="00117993">
        <w:rPr>
          <w:color w:val="auto"/>
          <w:sz w:val="30"/>
          <w:szCs w:val="30"/>
        </w:rPr>
        <w:t>2027</w:t>
      </w:r>
      <w:r w:rsidR="004533B8">
        <w:rPr>
          <w:color w:val="auto"/>
          <w:sz w:val="30"/>
          <w:szCs w:val="30"/>
        </w:rPr>
        <w:t xml:space="preserve"> годов»</w:t>
      </w:r>
      <w:r w:rsidR="00117993" w:rsidRPr="00117993">
        <w:rPr>
          <w:color w:val="auto"/>
          <w:sz w:val="30"/>
          <w:szCs w:val="30"/>
        </w:rPr>
        <w:t>, согл</w:t>
      </w:r>
      <w:r w:rsidR="00117993" w:rsidRPr="00117993">
        <w:rPr>
          <w:color w:val="auto"/>
          <w:sz w:val="30"/>
          <w:szCs w:val="30"/>
        </w:rPr>
        <w:t>а</w:t>
      </w:r>
      <w:r w:rsidR="00117993" w:rsidRPr="00117993">
        <w:rPr>
          <w:color w:val="auto"/>
          <w:sz w:val="30"/>
          <w:szCs w:val="30"/>
        </w:rPr>
        <w:t xml:space="preserve">шением о компенсации (имущественная форма) от 18.07.2023 </w:t>
      </w:r>
      <w:r w:rsidR="004533B8">
        <w:rPr>
          <w:color w:val="auto"/>
          <w:sz w:val="30"/>
          <w:szCs w:val="30"/>
        </w:rPr>
        <w:t xml:space="preserve">                        </w:t>
      </w:r>
      <w:r w:rsidR="00117993" w:rsidRPr="00117993">
        <w:rPr>
          <w:color w:val="auto"/>
          <w:sz w:val="30"/>
          <w:szCs w:val="30"/>
        </w:rPr>
        <w:t>№ 56.2400.6587.23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</w:t>
      </w:r>
      <w:r w:rsidRPr="002B5DD1">
        <w:rPr>
          <w:color w:val="auto"/>
          <w:sz w:val="30"/>
          <w:szCs w:val="30"/>
        </w:rPr>
        <w:t>а</w:t>
      </w:r>
      <w:r w:rsidRPr="002B5DD1">
        <w:rPr>
          <w:color w:val="auto"/>
          <w:sz w:val="30"/>
          <w:szCs w:val="30"/>
        </w:rPr>
        <w:t>вы города от 22.12.2006 № 270-р:</w:t>
      </w:r>
    </w:p>
    <w:p w:rsidP="000E5988" w:rsidR="001A0257" w:rsidRDefault="00362E5F">
      <w:pPr>
        <w:pStyle w:val="Default"/>
        <w:numPr>
          <w:ilvl w:val="0"/>
          <w:numId w:val="20"/>
        </w:numPr>
        <w:ind w:firstLine="709" w:left="0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0E5988" w:rsidR="00117993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932A88">
        <w:rPr>
          <w:sz w:val="30"/>
          <w:szCs w:val="30"/>
        </w:rPr>
        <w:t>10</w:t>
      </w:r>
      <w:r w:rsidR="00A3454C"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</w:t>
      </w:r>
      <w:r w:rsidR="00932A88">
        <w:rPr>
          <w:sz w:val="30"/>
          <w:szCs w:val="30"/>
        </w:rPr>
        <w:t>0600026:14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932A88" w:rsidRPr="00932A88">
        <w:rPr>
          <w:sz w:val="30"/>
          <w:szCs w:val="30"/>
        </w:rPr>
        <w:t>Красноярский край,</w:t>
      </w:r>
      <w:r w:rsidR="000E5988">
        <w:rPr>
          <w:sz w:val="30"/>
          <w:szCs w:val="30"/>
        </w:rPr>
        <w:t xml:space="preserve">                 </w:t>
      </w:r>
      <w:r w:rsidR="00932A88" w:rsidRPr="00932A88">
        <w:rPr>
          <w:sz w:val="30"/>
          <w:szCs w:val="30"/>
        </w:rPr>
        <w:t xml:space="preserve">г. </w:t>
      </w:r>
      <w:r w:rsidR="00932A88">
        <w:rPr>
          <w:sz w:val="30"/>
          <w:szCs w:val="30"/>
        </w:rPr>
        <w:t xml:space="preserve">Красноярск, ул. </w:t>
      </w:r>
      <w:proofErr w:type="gramStart"/>
      <w:r w:rsidR="00932A88">
        <w:rPr>
          <w:sz w:val="30"/>
          <w:szCs w:val="30"/>
        </w:rPr>
        <w:t>Семафорная</w:t>
      </w:r>
      <w:proofErr w:type="gramEnd"/>
      <w:r w:rsidR="00932A88">
        <w:rPr>
          <w:sz w:val="30"/>
          <w:szCs w:val="30"/>
        </w:rPr>
        <w:t>, 381</w:t>
      </w:r>
      <w:r w:rsidR="00117993" w:rsidRPr="00117993">
        <w:rPr>
          <w:sz w:val="30"/>
          <w:szCs w:val="30"/>
        </w:rPr>
        <w:t>;</w:t>
      </w:r>
    </w:p>
    <w:p w:rsidP="000E5988" w:rsidR="00117993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 xml:space="preserve">земельного участка площадью </w:t>
      </w:r>
      <w:r w:rsidR="00BF5B0B">
        <w:rPr>
          <w:sz w:val="30"/>
          <w:szCs w:val="30"/>
        </w:rPr>
        <w:t>1</w:t>
      </w:r>
      <w:r w:rsidR="00A3454C">
        <w:rPr>
          <w:sz w:val="30"/>
          <w:szCs w:val="30"/>
        </w:rPr>
        <w:t>19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входящей в границы земельного участка с кадастровым номером 24:50:0600026:</w:t>
      </w:r>
      <w:r w:rsidR="00932A88">
        <w:rPr>
          <w:sz w:val="30"/>
          <w:szCs w:val="30"/>
        </w:rPr>
        <w:t>2491</w:t>
      </w:r>
      <w:r w:rsidR="00BF5B0B">
        <w:rPr>
          <w:sz w:val="30"/>
          <w:szCs w:val="30"/>
        </w:rPr>
        <w:t xml:space="preserve">, расположенного по адресу: </w:t>
      </w:r>
      <w:r w:rsidR="00BF5B0B" w:rsidRPr="00BF5B0B">
        <w:rPr>
          <w:sz w:val="30"/>
          <w:szCs w:val="30"/>
        </w:rPr>
        <w:t>г. Красноярск, Киро</w:t>
      </w:r>
      <w:r w:rsidR="00BF5B0B" w:rsidRPr="00BF5B0B">
        <w:rPr>
          <w:sz w:val="30"/>
          <w:szCs w:val="30"/>
        </w:rPr>
        <w:t>в</w:t>
      </w:r>
      <w:r w:rsidR="00BF5B0B" w:rsidRPr="00BF5B0B">
        <w:rPr>
          <w:sz w:val="30"/>
          <w:szCs w:val="30"/>
        </w:rPr>
        <w:t xml:space="preserve">ский район, ул. </w:t>
      </w:r>
      <w:proofErr w:type="gramStart"/>
      <w:r w:rsidR="00BF5B0B" w:rsidRPr="00BF5B0B">
        <w:rPr>
          <w:sz w:val="30"/>
          <w:szCs w:val="30"/>
        </w:rPr>
        <w:t>Семафорная</w:t>
      </w:r>
      <w:proofErr w:type="gramEnd"/>
      <w:r w:rsidR="00BF5B0B" w:rsidRPr="00BF5B0B">
        <w:rPr>
          <w:sz w:val="30"/>
          <w:szCs w:val="30"/>
        </w:rPr>
        <w:t>, 369</w:t>
      </w:r>
      <w:r w:rsidR="004533B8">
        <w:rPr>
          <w:sz w:val="30"/>
          <w:szCs w:val="30"/>
        </w:rPr>
        <w:t>;</w:t>
      </w:r>
    </w:p>
    <w:p w:rsidP="004533B8" w:rsidR="009A4568" w:rsidRDefault="00A5508D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A4568">
        <w:rPr>
          <w:sz w:val="30"/>
          <w:szCs w:val="30"/>
        </w:rPr>
        <w:t xml:space="preserve">) </w:t>
      </w:r>
      <w:r w:rsidR="00117993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BF5B0B">
        <w:rPr>
          <w:sz w:val="30"/>
          <w:szCs w:val="30"/>
        </w:rPr>
        <w:t xml:space="preserve">154 </w:t>
      </w:r>
      <w:r w:rsidR="00117993" w:rsidRPr="00117993">
        <w:rPr>
          <w:sz w:val="30"/>
          <w:szCs w:val="30"/>
        </w:rPr>
        <w:t>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BF5B0B" w:rsidRPr="00BF5B0B">
        <w:rPr>
          <w:sz w:val="30"/>
          <w:szCs w:val="30"/>
        </w:rPr>
        <w:t>24:50:0600026:179</w:t>
      </w:r>
      <w:r w:rsidR="00117993" w:rsidRPr="00117993">
        <w:rPr>
          <w:sz w:val="30"/>
          <w:szCs w:val="30"/>
        </w:rPr>
        <w:t xml:space="preserve">, расположенного по адресу: </w:t>
      </w:r>
      <w:proofErr w:type="gramStart"/>
      <w:r w:rsidR="00BF5B0B" w:rsidRPr="00BF5B0B">
        <w:rPr>
          <w:sz w:val="30"/>
          <w:szCs w:val="30"/>
        </w:rPr>
        <w:t xml:space="preserve">Красноярский край, </w:t>
      </w:r>
      <w:r w:rsidR="000E5988">
        <w:rPr>
          <w:sz w:val="30"/>
          <w:szCs w:val="30"/>
        </w:rPr>
        <w:t xml:space="preserve">             </w:t>
      </w:r>
      <w:r w:rsidR="00BF5B0B" w:rsidRPr="00BF5B0B">
        <w:rPr>
          <w:sz w:val="30"/>
          <w:szCs w:val="30"/>
        </w:rPr>
        <w:t xml:space="preserve">г. Красноярск, Кировский район, ул. </w:t>
      </w:r>
      <w:proofErr w:type="spellStart"/>
      <w:r w:rsidR="00BF5B0B" w:rsidRPr="00BF5B0B">
        <w:rPr>
          <w:sz w:val="30"/>
          <w:szCs w:val="30"/>
        </w:rPr>
        <w:t>Затонская</w:t>
      </w:r>
      <w:proofErr w:type="spellEnd"/>
      <w:r w:rsidR="00BF5B0B" w:rsidRPr="00BF5B0B">
        <w:rPr>
          <w:sz w:val="30"/>
          <w:szCs w:val="30"/>
        </w:rPr>
        <w:t xml:space="preserve"> </w:t>
      </w:r>
      <w:r w:rsidR="000E5988">
        <w:rPr>
          <w:sz w:val="30"/>
          <w:szCs w:val="30"/>
        </w:rPr>
        <w:t>–</w:t>
      </w:r>
      <w:r w:rsidR="00BF5B0B" w:rsidRPr="00BF5B0B">
        <w:rPr>
          <w:sz w:val="30"/>
          <w:szCs w:val="30"/>
        </w:rPr>
        <w:t xml:space="preserve"> ул. Акад</w:t>
      </w:r>
      <w:r w:rsidR="00BF5B0B">
        <w:rPr>
          <w:sz w:val="30"/>
          <w:szCs w:val="30"/>
        </w:rPr>
        <w:t>емика Вавил</w:t>
      </w:r>
      <w:r w:rsidR="00BF5B0B">
        <w:rPr>
          <w:sz w:val="30"/>
          <w:szCs w:val="30"/>
        </w:rPr>
        <w:t>о</w:t>
      </w:r>
      <w:r w:rsidR="00BF5B0B">
        <w:rPr>
          <w:sz w:val="30"/>
          <w:szCs w:val="30"/>
        </w:rPr>
        <w:t xml:space="preserve">ва </w:t>
      </w:r>
      <w:r w:rsidR="004533B8">
        <w:rPr>
          <w:sz w:val="30"/>
          <w:szCs w:val="30"/>
        </w:rPr>
        <w:t>–</w:t>
      </w:r>
      <w:r w:rsidR="00BF5B0B">
        <w:rPr>
          <w:sz w:val="30"/>
          <w:szCs w:val="30"/>
        </w:rPr>
        <w:t xml:space="preserve"> ул. Семафорная</w:t>
      </w:r>
      <w:r w:rsidR="00117993" w:rsidRPr="00117993">
        <w:rPr>
          <w:sz w:val="30"/>
          <w:szCs w:val="30"/>
        </w:rPr>
        <w:t>;</w:t>
      </w:r>
      <w:proofErr w:type="gramEnd"/>
    </w:p>
    <w:p w:rsidP="000E5988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6D7401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BF5B0B">
        <w:rPr>
          <w:sz w:val="30"/>
          <w:szCs w:val="30"/>
        </w:rPr>
        <w:t>35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BF5B0B" w:rsidRPr="00BF5B0B">
        <w:rPr>
          <w:sz w:val="30"/>
          <w:szCs w:val="30"/>
        </w:rPr>
        <w:t>24:50:0600026:175</w:t>
      </w:r>
      <w:r w:rsidR="00BF5B0B">
        <w:rPr>
          <w:sz w:val="30"/>
          <w:szCs w:val="30"/>
        </w:rPr>
        <w:t xml:space="preserve">, расположенного по адресу: </w:t>
      </w:r>
      <w:r w:rsidR="00BF5B0B" w:rsidRPr="00BF5B0B">
        <w:rPr>
          <w:sz w:val="30"/>
          <w:szCs w:val="30"/>
        </w:rPr>
        <w:t xml:space="preserve">Российская Федерация, </w:t>
      </w:r>
      <w:r w:rsidR="00BF5B0B" w:rsidRPr="00BF5B0B">
        <w:rPr>
          <w:sz w:val="30"/>
          <w:szCs w:val="30"/>
        </w:rPr>
        <w:lastRenderedPageBreak/>
        <w:t>Красноярский край, городской округ город Красноярск, город Красн</w:t>
      </w:r>
      <w:r w:rsidR="00BF5B0B" w:rsidRPr="00BF5B0B">
        <w:rPr>
          <w:sz w:val="30"/>
          <w:szCs w:val="30"/>
        </w:rPr>
        <w:t>о</w:t>
      </w:r>
      <w:r w:rsidR="00BF5B0B" w:rsidRPr="00BF5B0B">
        <w:rPr>
          <w:sz w:val="30"/>
          <w:szCs w:val="30"/>
        </w:rPr>
        <w:t>ярск, улица Семафорная, земельный участок 399</w:t>
      </w:r>
      <w:r w:rsidR="00117993" w:rsidRPr="00117993">
        <w:rPr>
          <w:sz w:val="30"/>
          <w:szCs w:val="30"/>
        </w:rPr>
        <w:t>;</w:t>
      </w:r>
    </w:p>
    <w:p w:rsidP="000E5988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0E5988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BF5B0B">
        <w:rPr>
          <w:sz w:val="30"/>
          <w:szCs w:val="30"/>
        </w:rPr>
        <w:t>2</w:t>
      </w:r>
      <w:r w:rsidR="00EE0B17"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 xml:space="preserve">дящей в границы земельного участка с кадастровым номером </w:t>
      </w:r>
      <w:r w:rsidR="00BF5B0B" w:rsidRPr="00BF5B0B">
        <w:rPr>
          <w:sz w:val="30"/>
          <w:szCs w:val="30"/>
        </w:rPr>
        <w:t>24:50:0600026:2293</w:t>
      </w:r>
      <w:r w:rsidR="00BF5B0B">
        <w:rPr>
          <w:sz w:val="30"/>
          <w:szCs w:val="30"/>
        </w:rPr>
        <w:t xml:space="preserve">, расположенного по адресу: </w:t>
      </w:r>
      <w:r w:rsidR="00BF5B0B" w:rsidRPr="00BF5B0B">
        <w:rPr>
          <w:sz w:val="30"/>
          <w:szCs w:val="30"/>
        </w:rPr>
        <w:t>г. Красноярск, Киро</w:t>
      </w:r>
      <w:r w:rsidR="00BF5B0B" w:rsidRPr="00BF5B0B">
        <w:rPr>
          <w:sz w:val="30"/>
          <w:szCs w:val="30"/>
        </w:rPr>
        <w:t>в</w:t>
      </w:r>
      <w:r w:rsidR="00BF5B0B" w:rsidRPr="00BF5B0B">
        <w:rPr>
          <w:sz w:val="30"/>
          <w:szCs w:val="30"/>
        </w:rPr>
        <w:t xml:space="preserve">ский район, ул. </w:t>
      </w:r>
      <w:proofErr w:type="gramStart"/>
      <w:r w:rsidR="00BF5B0B" w:rsidRPr="00BF5B0B">
        <w:rPr>
          <w:sz w:val="30"/>
          <w:szCs w:val="30"/>
        </w:rPr>
        <w:t>Семафорная</w:t>
      </w:r>
      <w:proofErr w:type="gramEnd"/>
      <w:r w:rsidR="00BF5B0B" w:rsidRPr="00BF5B0B">
        <w:rPr>
          <w:sz w:val="30"/>
          <w:szCs w:val="30"/>
        </w:rPr>
        <w:t>, 393</w:t>
      </w:r>
      <w:r w:rsidR="00117993" w:rsidRPr="00117993">
        <w:rPr>
          <w:sz w:val="30"/>
          <w:szCs w:val="30"/>
        </w:rPr>
        <w:t>;</w:t>
      </w:r>
    </w:p>
    <w:p w:rsidP="000E5988" w:rsidR="00117993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0E5988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BF5B0B">
        <w:rPr>
          <w:sz w:val="30"/>
          <w:szCs w:val="30"/>
        </w:rPr>
        <w:t>173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BF5B0B" w:rsidRPr="00BF5B0B">
        <w:rPr>
          <w:sz w:val="30"/>
          <w:szCs w:val="30"/>
        </w:rPr>
        <w:t>24:50:0600026:180</w:t>
      </w:r>
      <w:r w:rsidR="00117993" w:rsidRPr="00117993">
        <w:rPr>
          <w:sz w:val="30"/>
          <w:szCs w:val="30"/>
        </w:rPr>
        <w:t xml:space="preserve">, расположенного по адресу: </w:t>
      </w:r>
      <w:proofErr w:type="gramStart"/>
      <w:r w:rsidR="00BF5B0B" w:rsidRPr="00BF5B0B">
        <w:rPr>
          <w:sz w:val="30"/>
          <w:szCs w:val="30"/>
        </w:rPr>
        <w:t xml:space="preserve">Красноярский край, </w:t>
      </w:r>
      <w:r w:rsidR="000E5988">
        <w:rPr>
          <w:sz w:val="30"/>
          <w:szCs w:val="30"/>
        </w:rPr>
        <w:t xml:space="preserve">             </w:t>
      </w:r>
      <w:r w:rsidR="00BF5B0B" w:rsidRPr="00BF5B0B">
        <w:rPr>
          <w:sz w:val="30"/>
          <w:szCs w:val="30"/>
        </w:rPr>
        <w:t xml:space="preserve">г. Красноярск, Кировский район, ул. </w:t>
      </w:r>
      <w:proofErr w:type="spellStart"/>
      <w:r w:rsidR="00BF5B0B" w:rsidRPr="00BF5B0B">
        <w:rPr>
          <w:sz w:val="30"/>
          <w:szCs w:val="30"/>
        </w:rPr>
        <w:t>Затонская</w:t>
      </w:r>
      <w:proofErr w:type="spellEnd"/>
      <w:r w:rsidR="00BF5B0B" w:rsidRPr="00BF5B0B">
        <w:rPr>
          <w:sz w:val="30"/>
          <w:szCs w:val="30"/>
        </w:rPr>
        <w:t xml:space="preserve"> </w:t>
      </w:r>
      <w:r w:rsidR="000E5988">
        <w:rPr>
          <w:sz w:val="30"/>
          <w:szCs w:val="30"/>
        </w:rPr>
        <w:t>–</w:t>
      </w:r>
      <w:r w:rsidR="00BF5B0B" w:rsidRPr="00BF5B0B">
        <w:rPr>
          <w:sz w:val="30"/>
          <w:szCs w:val="30"/>
        </w:rPr>
        <w:t xml:space="preserve"> ул. Академика Вавил</w:t>
      </w:r>
      <w:r w:rsidR="00BF5B0B" w:rsidRPr="00BF5B0B">
        <w:rPr>
          <w:sz w:val="30"/>
          <w:szCs w:val="30"/>
        </w:rPr>
        <w:t>о</w:t>
      </w:r>
      <w:r w:rsidR="00BF5B0B" w:rsidRPr="00BF5B0B">
        <w:rPr>
          <w:sz w:val="30"/>
          <w:szCs w:val="30"/>
        </w:rPr>
        <w:t xml:space="preserve">ва </w:t>
      </w:r>
      <w:r w:rsidR="000E5988">
        <w:rPr>
          <w:sz w:val="30"/>
          <w:szCs w:val="30"/>
        </w:rPr>
        <w:t>–</w:t>
      </w:r>
      <w:r w:rsidR="00BF5B0B" w:rsidRPr="00BF5B0B">
        <w:rPr>
          <w:sz w:val="30"/>
          <w:szCs w:val="30"/>
        </w:rPr>
        <w:t xml:space="preserve"> ул. Семафорная</w:t>
      </w:r>
      <w:r w:rsidR="00EE0B17">
        <w:rPr>
          <w:sz w:val="30"/>
          <w:szCs w:val="30"/>
        </w:rPr>
        <w:t>;</w:t>
      </w:r>
      <w:proofErr w:type="gramEnd"/>
    </w:p>
    <w:p w:rsidP="000E5988" w:rsidR="00EE0B17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E0B17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EE0B17">
        <w:rPr>
          <w:sz w:val="30"/>
          <w:szCs w:val="30"/>
        </w:rPr>
        <w:t xml:space="preserve"> </w:t>
      </w:r>
      <w:r w:rsidR="00EE0B17" w:rsidRPr="00EE0B17">
        <w:rPr>
          <w:sz w:val="30"/>
          <w:szCs w:val="30"/>
        </w:rPr>
        <w:t xml:space="preserve">части земельного участка площадью </w:t>
      </w:r>
      <w:r w:rsidR="00BF5B0B">
        <w:rPr>
          <w:sz w:val="30"/>
          <w:szCs w:val="30"/>
        </w:rPr>
        <w:t>36</w:t>
      </w:r>
      <w:r w:rsidR="00EE0B17" w:rsidRPr="00EE0B17">
        <w:rPr>
          <w:sz w:val="30"/>
          <w:szCs w:val="30"/>
        </w:rPr>
        <w:t xml:space="preserve"> кв. м, вх</w:t>
      </w:r>
      <w:r w:rsidR="00EE0B17" w:rsidRPr="00EE0B17">
        <w:rPr>
          <w:sz w:val="30"/>
          <w:szCs w:val="30"/>
        </w:rPr>
        <w:t>о</w:t>
      </w:r>
      <w:r w:rsidR="00EE0B17" w:rsidRPr="00EE0B17">
        <w:rPr>
          <w:sz w:val="30"/>
          <w:szCs w:val="30"/>
        </w:rPr>
        <w:t xml:space="preserve">дящей в границы земельного участка с кадастровым номером </w:t>
      </w:r>
      <w:r w:rsidR="00BF5B0B" w:rsidRPr="00BF5B0B">
        <w:rPr>
          <w:sz w:val="30"/>
          <w:szCs w:val="30"/>
        </w:rPr>
        <w:t>24:50:0600026:174</w:t>
      </w:r>
      <w:r w:rsidR="002D29EF">
        <w:rPr>
          <w:sz w:val="30"/>
          <w:szCs w:val="30"/>
        </w:rPr>
        <w:t xml:space="preserve">, расположенного по адресу: </w:t>
      </w:r>
      <w:r w:rsidR="002D29EF" w:rsidRPr="002D29EF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="002D29EF" w:rsidRPr="002D29EF">
        <w:rPr>
          <w:sz w:val="30"/>
          <w:szCs w:val="30"/>
        </w:rPr>
        <w:t>о</w:t>
      </w:r>
      <w:r w:rsidR="002D29EF" w:rsidRPr="002D29EF">
        <w:rPr>
          <w:sz w:val="30"/>
          <w:szCs w:val="30"/>
        </w:rPr>
        <w:t>ярск, улица Семафорная, земельный участок 419</w:t>
      </w:r>
      <w:r w:rsidR="00EE0B17" w:rsidRPr="00EE0B17">
        <w:rPr>
          <w:sz w:val="30"/>
          <w:szCs w:val="30"/>
        </w:rPr>
        <w:t>;</w:t>
      </w:r>
    </w:p>
    <w:p w:rsidP="000E5988" w:rsidR="009A4568" w:rsidRDefault="00BF5B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4568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2D29EF">
        <w:rPr>
          <w:sz w:val="30"/>
          <w:szCs w:val="30"/>
        </w:rPr>
        <w:t>289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>кв. м, расположенных в границах к</w:t>
      </w:r>
      <w:r w:rsidR="009A4568" w:rsidRPr="009A4568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>дастров</w:t>
      </w:r>
      <w:r w:rsidR="00A5508D"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 w:rsidR="00A5508D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="00A5629F">
        <w:rPr>
          <w:sz w:val="30"/>
          <w:szCs w:val="30"/>
        </w:rPr>
        <w:t>24:50:0600026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по адресу: Красноярский край, </w:t>
      </w:r>
      <w:r w:rsidR="000E5988">
        <w:rPr>
          <w:sz w:val="30"/>
          <w:szCs w:val="30"/>
        </w:rPr>
        <w:t xml:space="preserve">                </w:t>
      </w:r>
      <w:r w:rsidR="009A4568" w:rsidRPr="009A4568">
        <w:rPr>
          <w:sz w:val="30"/>
          <w:szCs w:val="30"/>
        </w:rPr>
        <w:t xml:space="preserve">г. Красноярск,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9A4568" w:rsidR="00C62822" w:rsidRDefault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5508D">
        <w:rPr>
          <w:sz w:val="30"/>
          <w:szCs w:val="30"/>
        </w:rPr>
        <w:t>реконструкции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>) объектов электросетевого х</w:t>
      </w:r>
      <w:r w:rsidRPr="009A4568">
        <w:rPr>
          <w:sz w:val="30"/>
          <w:szCs w:val="30"/>
        </w:rPr>
        <w:t>о</w:t>
      </w:r>
      <w:r w:rsidRPr="009A4568">
        <w:rPr>
          <w:sz w:val="30"/>
          <w:szCs w:val="30"/>
        </w:rPr>
        <w:t xml:space="preserve">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</w:r>
    </w:p>
    <w:p w:rsidP="00C62822" w:rsidR="00C62822" w:rsidRDefault="00C62822" w:rsidRPr="009A456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(сорок девять) лет.</w:t>
      </w:r>
    </w:p>
    <w:p w:rsidP="00C62822" w:rsidR="000E4C0B" w:rsidRDefault="000E4C0B" w:rsidRPr="00F46F47">
      <w:pPr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не разгранич</w:t>
      </w:r>
      <w:r w:rsidR="001A0257" w:rsidRPr="001A0257">
        <w:rPr>
          <w:sz w:val="30"/>
          <w:szCs w:val="30"/>
        </w:rPr>
        <w:t>е</w:t>
      </w:r>
      <w:r w:rsidR="001A0257" w:rsidRPr="001A0257">
        <w:rPr>
          <w:sz w:val="30"/>
          <w:szCs w:val="30"/>
        </w:rPr>
        <w:t xml:space="preserve">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4533B8">
        <w:rPr>
          <w:sz w:val="30"/>
          <w:szCs w:val="30"/>
        </w:rPr>
        <w:t xml:space="preserve"> 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</w:t>
      </w:r>
      <w:r w:rsidR="006D7401" w:rsidRPr="006D7401">
        <w:rPr>
          <w:sz w:val="30"/>
          <w:szCs w:val="30"/>
        </w:rPr>
        <w:t>т</w:t>
      </w:r>
      <w:r w:rsidR="006D7401" w:rsidRPr="006D7401">
        <w:rPr>
          <w:sz w:val="30"/>
          <w:szCs w:val="30"/>
        </w:rPr>
        <w:t>ветствии с постановлением Правительства Российской Федерации</w:t>
      </w:r>
      <w:r w:rsidR="004533B8">
        <w:rPr>
          <w:sz w:val="30"/>
          <w:szCs w:val="30"/>
        </w:rPr>
        <w:t xml:space="preserve">                  </w:t>
      </w:r>
      <w:r w:rsidR="006D7401" w:rsidRPr="006D7401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4B2EB4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5508D">
        <w:rPr>
          <w:sz w:val="30"/>
          <w:szCs w:val="30"/>
        </w:rPr>
        <w:t>Реконструкцию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4B2EB4" w:rsidR="001A0257" w:rsidRDefault="001A0257">
      <w:pPr>
        <w:ind w:firstLine="709"/>
        <w:jc w:val="both"/>
        <w:rPr>
          <w:sz w:val="30"/>
          <w:szCs w:val="30"/>
        </w:rPr>
      </w:pPr>
      <w:proofErr w:type="gramStart"/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2D29EF" w:rsidRPr="002D29EF">
        <w:rPr>
          <w:sz w:val="30"/>
          <w:szCs w:val="30"/>
        </w:rPr>
        <w:t>24:50:0000000:152434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24:50:0000000:152456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24:50:0000000:154908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24:50:0600026:2269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24:50:0600026:2275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24:50:0000000:192951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24:50:0600026:4951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24:50:0600026:4954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24:50:0600026:5380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24:50:0000000:23972</w:t>
      </w:r>
      <w:r w:rsidR="002D29EF">
        <w:rPr>
          <w:sz w:val="30"/>
          <w:szCs w:val="30"/>
        </w:rPr>
        <w:t>,</w:t>
      </w:r>
      <w:r w:rsidR="002D29EF">
        <w:t xml:space="preserve"> </w:t>
      </w:r>
      <w:r w:rsidR="002D29EF">
        <w:rPr>
          <w:sz w:val="30"/>
          <w:szCs w:val="30"/>
        </w:rPr>
        <w:t>24:50:0600026:5638</w:t>
      </w:r>
      <w:proofErr w:type="gramEnd"/>
      <w:r w:rsidR="002D29EF">
        <w:rPr>
          <w:sz w:val="30"/>
          <w:szCs w:val="30"/>
        </w:rPr>
        <w:t xml:space="preserve">, 24:50:0600026:5645, </w:t>
      </w:r>
      <w:r w:rsidR="002D29EF">
        <w:rPr>
          <w:sz w:val="30"/>
          <w:szCs w:val="30"/>
        </w:rPr>
        <w:lastRenderedPageBreak/>
        <w:t>24:50:0000</w:t>
      </w:r>
      <w:r w:rsidR="000E5988">
        <w:rPr>
          <w:sz w:val="30"/>
          <w:szCs w:val="30"/>
        </w:rPr>
        <w:t>000:146980, 24:50:0600026:2261,</w:t>
      </w:r>
      <w:r w:rsidR="002D29EF">
        <w:rPr>
          <w:sz w:val="30"/>
          <w:szCs w:val="30"/>
        </w:rPr>
        <w:t xml:space="preserve"> </w:t>
      </w:r>
      <w:r w:rsidR="002D29EF" w:rsidRPr="002D29EF">
        <w:rPr>
          <w:sz w:val="30"/>
          <w:szCs w:val="30"/>
        </w:rPr>
        <w:t>24:50:0600026:5925</w:t>
      </w:r>
      <w:r w:rsidR="002D29EF">
        <w:rPr>
          <w:sz w:val="30"/>
          <w:szCs w:val="30"/>
        </w:rPr>
        <w:t xml:space="preserve">, </w:t>
      </w:r>
      <w:r w:rsidR="002D29EF" w:rsidRPr="002D29EF">
        <w:rPr>
          <w:sz w:val="30"/>
          <w:szCs w:val="30"/>
        </w:rPr>
        <w:t>24:50:0600026:5934</w:t>
      </w:r>
      <w:r w:rsidR="00C17416">
        <w:rPr>
          <w:sz w:val="30"/>
          <w:szCs w:val="30"/>
        </w:rPr>
        <w:t>;</w:t>
      </w:r>
    </w:p>
    <w:p w:rsidP="004B2EB4" w:rsidR="00CD5F01" w:rsidRDefault="00CD5F01">
      <w:pPr>
        <w:ind w:firstLine="709"/>
        <w:jc w:val="both"/>
        <w:rPr>
          <w:sz w:val="30"/>
          <w:szCs w:val="30"/>
        </w:rPr>
      </w:pPr>
      <w:r w:rsidRPr="00CD5F01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</w:t>
      </w:r>
      <w:r w:rsidRPr="00CD5F01">
        <w:rPr>
          <w:sz w:val="30"/>
          <w:szCs w:val="30"/>
        </w:rPr>
        <w:t xml:space="preserve"> публичн</w:t>
      </w:r>
      <w:r>
        <w:rPr>
          <w:sz w:val="30"/>
          <w:szCs w:val="30"/>
        </w:rPr>
        <w:t>ого</w:t>
      </w:r>
      <w:r w:rsidRPr="00CD5F01">
        <w:rPr>
          <w:sz w:val="30"/>
          <w:szCs w:val="30"/>
        </w:rPr>
        <w:t xml:space="preserve"> сервитут</w:t>
      </w:r>
      <w:r>
        <w:rPr>
          <w:sz w:val="30"/>
          <w:szCs w:val="30"/>
        </w:rPr>
        <w:t>а</w:t>
      </w:r>
      <w:r w:rsidRPr="00CD5F01">
        <w:rPr>
          <w:sz w:val="30"/>
          <w:szCs w:val="30"/>
        </w:rPr>
        <w:t xml:space="preserve"> с реестровым</w:t>
      </w:r>
      <w:r>
        <w:rPr>
          <w:sz w:val="30"/>
          <w:szCs w:val="30"/>
        </w:rPr>
        <w:t xml:space="preserve"> </w:t>
      </w:r>
      <w:r w:rsidRPr="00CD5F01">
        <w:rPr>
          <w:sz w:val="30"/>
          <w:szCs w:val="30"/>
        </w:rPr>
        <w:t>ном</w:t>
      </w:r>
      <w:r w:rsidRPr="00CD5F01">
        <w:rPr>
          <w:sz w:val="30"/>
          <w:szCs w:val="30"/>
        </w:rPr>
        <w:t>е</w:t>
      </w:r>
      <w:r w:rsidRPr="00CD5F01">
        <w:rPr>
          <w:sz w:val="30"/>
          <w:szCs w:val="30"/>
        </w:rPr>
        <w:t>р</w:t>
      </w:r>
      <w:r>
        <w:rPr>
          <w:sz w:val="30"/>
          <w:szCs w:val="30"/>
        </w:rPr>
        <w:t>ом</w:t>
      </w:r>
      <w:r w:rsidRPr="00CD5F01">
        <w:rPr>
          <w:sz w:val="30"/>
          <w:szCs w:val="30"/>
        </w:rPr>
        <w:t xml:space="preserve"> 24:50-6.</w:t>
      </w:r>
      <w:r>
        <w:rPr>
          <w:sz w:val="30"/>
          <w:szCs w:val="30"/>
        </w:rPr>
        <w:t>9289</w:t>
      </w:r>
      <w:r w:rsidRPr="00CD5F01">
        <w:rPr>
          <w:sz w:val="30"/>
          <w:szCs w:val="30"/>
        </w:rPr>
        <w:t>;</w:t>
      </w:r>
    </w:p>
    <w:p w:rsidP="00024D6A" w:rsidR="00B6289C" w:rsidRDefault="00B56921">
      <w:pPr>
        <w:ind w:firstLine="709"/>
        <w:jc w:val="both"/>
        <w:rPr>
          <w:sz w:val="30"/>
          <w:szCs w:val="30"/>
        </w:rPr>
      </w:pPr>
      <w:proofErr w:type="gramStart"/>
      <w:r w:rsidRPr="00B56921">
        <w:rPr>
          <w:sz w:val="30"/>
          <w:szCs w:val="30"/>
        </w:rPr>
        <w:t>в границах охранных зон линий электропередачи</w:t>
      </w:r>
      <w:r w:rsidR="0029507A">
        <w:rPr>
          <w:sz w:val="30"/>
          <w:szCs w:val="30"/>
        </w:rPr>
        <w:t xml:space="preserve"> (реестровые н</w:t>
      </w:r>
      <w:r w:rsidR="0029507A">
        <w:rPr>
          <w:sz w:val="30"/>
          <w:szCs w:val="30"/>
        </w:rPr>
        <w:t>о</w:t>
      </w:r>
      <w:r w:rsidR="0029507A">
        <w:rPr>
          <w:sz w:val="30"/>
          <w:szCs w:val="30"/>
        </w:rPr>
        <w:t>мера 24:50-6.</w:t>
      </w:r>
      <w:r w:rsidR="00A3454C">
        <w:rPr>
          <w:sz w:val="30"/>
          <w:szCs w:val="30"/>
        </w:rPr>
        <w:t>835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1162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1270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1754</w:t>
      </w:r>
      <w:r w:rsidR="0029507A">
        <w:rPr>
          <w:sz w:val="30"/>
          <w:szCs w:val="30"/>
        </w:rPr>
        <w:t>, 24:50-6.19</w:t>
      </w:r>
      <w:r w:rsidR="00A3454C">
        <w:rPr>
          <w:sz w:val="30"/>
          <w:szCs w:val="30"/>
        </w:rPr>
        <w:t>21</w:t>
      </w:r>
      <w:r w:rsidR="0029507A">
        <w:rPr>
          <w:sz w:val="30"/>
          <w:szCs w:val="30"/>
        </w:rPr>
        <w:t>,</w:t>
      </w:r>
      <w:r w:rsidRPr="00B56921">
        <w:rPr>
          <w:sz w:val="30"/>
          <w:szCs w:val="30"/>
        </w:rPr>
        <w:t xml:space="preserve"> </w:t>
      </w:r>
      <w:r w:rsidR="0029507A">
        <w:rPr>
          <w:sz w:val="30"/>
          <w:szCs w:val="30"/>
        </w:rPr>
        <w:t>24:50-6.2211, 24:50-6.</w:t>
      </w:r>
      <w:r w:rsidR="00A3454C">
        <w:rPr>
          <w:sz w:val="30"/>
          <w:szCs w:val="30"/>
        </w:rPr>
        <w:t>2211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2263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2259, 24:50-6.2600, 24:50-6.6958, 24:50-6.1444</w:t>
      </w:r>
      <w:r w:rsidR="0029507A">
        <w:rPr>
          <w:sz w:val="30"/>
          <w:szCs w:val="30"/>
        </w:rPr>
        <w:t xml:space="preserve">) </w:t>
      </w:r>
      <w:r w:rsidR="00A3454C" w:rsidRPr="00A3454C">
        <w:rPr>
          <w:sz w:val="30"/>
          <w:szCs w:val="30"/>
        </w:rPr>
        <w:t>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</w:t>
      </w:r>
      <w:r w:rsidR="00A3454C" w:rsidRPr="00A3454C">
        <w:rPr>
          <w:sz w:val="30"/>
          <w:szCs w:val="30"/>
        </w:rPr>
        <w:t>е</w:t>
      </w:r>
      <w:r w:rsidR="00A3454C" w:rsidRPr="00A3454C">
        <w:rPr>
          <w:sz w:val="30"/>
          <w:szCs w:val="30"/>
        </w:rPr>
        <w:t>рации от 24.02.2009</w:t>
      </w:r>
      <w:proofErr w:type="gramEnd"/>
      <w:r w:rsidR="00A3454C" w:rsidRPr="00A3454C">
        <w:rPr>
          <w:sz w:val="30"/>
          <w:szCs w:val="30"/>
        </w:rPr>
        <w:t xml:space="preserve"> № 160;</w:t>
      </w:r>
    </w:p>
    <w:p w:rsidP="00630B5D" w:rsidR="00630B5D" w:rsidRDefault="00630B5D">
      <w:pPr>
        <w:ind w:firstLine="709"/>
        <w:jc w:val="both"/>
        <w:rPr>
          <w:sz w:val="30"/>
          <w:szCs w:val="30"/>
        </w:rPr>
      </w:pPr>
      <w:r w:rsidRPr="00091C4B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r w:rsidRPr="00091C4B">
        <w:rPr>
          <w:sz w:val="30"/>
          <w:szCs w:val="30"/>
        </w:rPr>
        <w:t>утвер</w:t>
      </w:r>
      <w:proofErr w:type="gramStart"/>
      <w:r w:rsidRPr="00091C4B">
        <w:rPr>
          <w:sz w:val="30"/>
          <w:szCs w:val="30"/>
        </w:rPr>
        <w:t>ж</w:t>
      </w:r>
      <w:proofErr w:type="spellEnd"/>
      <w:r w:rsidR="000E5988">
        <w:rPr>
          <w:sz w:val="30"/>
          <w:szCs w:val="30"/>
        </w:rPr>
        <w:t>-</w:t>
      </w:r>
      <w:proofErr w:type="gramEnd"/>
      <w:r w:rsidR="000E5988">
        <w:rPr>
          <w:sz w:val="30"/>
          <w:szCs w:val="30"/>
        </w:rPr>
        <w:t xml:space="preserve">                  </w:t>
      </w:r>
      <w:r w:rsidR="004533B8">
        <w:rPr>
          <w:sz w:val="30"/>
          <w:szCs w:val="30"/>
        </w:rPr>
        <w:t>ден</w:t>
      </w:r>
      <w:r w:rsidRPr="00091C4B">
        <w:rPr>
          <w:sz w:val="30"/>
          <w:szCs w:val="30"/>
        </w:rPr>
        <w:t xml:space="preserve">ными постановлением Правительства Российской Федерации </w:t>
      </w:r>
      <w:r w:rsidR="000E5988">
        <w:rPr>
          <w:sz w:val="30"/>
          <w:szCs w:val="30"/>
        </w:rPr>
        <w:t xml:space="preserve">              </w:t>
      </w:r>
      <w:r w:rsidRPr="00091C4B">
        <w:rPr>
          <w:sz w:val="30"/>
          <w:szCs w:val="30"/>
        </w:rPr>
        <w:t>от 09.06.1995 № 578;</w:t>
      </w:r>
    </w:p>
    <w:p w:rsidP="00024D6A" w:rsidR="009A4013" w:rsidRDefault="009A4013">
      <w:pPr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>в границах охранной зоны тепловых сетей</w:t>
      </w:r>
      <w:r w:rsidR="0029507A">
        <w:rPr>
          <w:sz w:val="30"/>
          <w:szCs w:val="30"/>
        </w:rPr>
        <w:t xml:space="preserve"> (реестровые номера 24:50-6.</w:t>
      </w:r>
      <w:r w:rsidR="00A3454C">
        <w:rPr>
          <w:sz w:val="30"/>
          <w:szCs w:val="30"/>
        </w:rPr>
        <w:t>9122</w:t>
      </w:r>
      <w:r w:rsidR="0029507A">
        <w:rPr>
          <w:sz w:val="30"/>
          <w:szCs w:val="30"/>
        </w:rPr>
        <w:t>, 24:50-6.</w:t>
      </w:r>
      <w:r w:rsidR="00A3454C">
        <w:rPr>
          <w:sz w:val="30"/>
          <w:szCs w:val="30"/>
        </w:rPr>
        <w:t>9116</w:t>
      </w:r>
      <w:r w:rsidR="0029507A">
        <w:rPr>
          <w:sz w:val="30"/>
          <w:szCs w:val="30"/>
        </w:rPr>
        <w:t>)</w:t>
      </w:r>
      <w:r w:rsidRPr="009A4013">
        <w:rPr>
          <w:sz w:val="30"/>
          <w:szCs w:val="30"/>
        </w:rPr>
        <w:t xml:space="preserve"> в соответствии с приказом Минстроя Ро</w:t>
      </w:r>
      <w:r w:rsidRPr="009A4013">
        <w:rPr>
          <w:sz w:val="30"/>
          <w:szCs w:val="30"/>
        </w:rPr>
        <w:t>с</w:t>
      </w:r>
      <w:r w:rsidRPr="009A4013">
        <w:rPr>
          <w:sz w:val="30"/>
          <w:szCs w:val="30"/>
        </w:rPr>
        <w:t>сийской Федерации от 17.08.1992 № 197 «О типовых правилах охраны коммунальных тепловых сетей»;</w:t>
      </w:r>
    </w:p>
    <w:p w:rsidP="003F1A47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3F1A47">
        <w:rPr>
          <w:bCs/>
          <w:sz w:val="30"/>
          <w:szCs w:val="30"/>
        </w:rPr>
        <w:t>о</w:t>
      </w:r>
      <w:r w:rsidRPr="003F1A47">
        <w:rPr>
          <w:bCs/>
          <w:sz w:val="30"/>
          <w:szCs w:val="30"/>
        </w:rPr>
        <w:t xml:space="preserve">го водозабора на р. </w:t>
      </w:r>
      <w:r w:rsidR="004533B8">
        <w:rPr>
          <w:bCs/>
          <w:sz w:val="30"/>
          <w:szCs w:val="30"/>
        </w:rPr>
        <w:t>Енисей</w:t>
      </w:r>
      <w:r w:rsidR="0029507A">
        <w:rPr>
          <w:bCs/>
          <w:sz w:val="30"/>
          <w:szCs w:val="30"/>
        </w:rPr>
        <w:t xml:space="preserve">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 (реестровый </w:t>
      </w:r>
      <w:r w:rsidR="004533B8">
        <w:rPr>
          <w:bCs/>
          <w:sz w:val="30"/>
          <w:szCs w:val="30"/>
        </w:rPr>
        <w:t xml:space="preserve">  </w:t>
      </w:r>
      <w:r w:rsidR="0029507A">
        <w:rPr>
          <w:bCs/>
          <w:sz w:val="30"/>
          <w:szCs w:val="30"/>
        </w:rPr>
        <w:t xml:space="preserve">номер 24:00-6.19038)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3F1A47" w:rsidR="00102704" w:rsidRDefault="00102704">
      <w:pPr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0E5988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>Енисейская ТГК</w:t>
      </w:r>
      <w:r w:rsidR="000E5988">
        <w:rPr>
          <w:bCs/>
          <w:sz w:val="30"/>
          <w:szCs w:val="30"/>
        </w:rPr>
        <w:t xml:space="preserve">       </w:t>
      </w:r>
      <w:r w:rsidRPr="00102704">
        <w:rPr>
          <w:bCs/>
          <w:sz w:val="30"/>
          <w:szCs w:val="30"/>
        </w:rPr>
        <w:t xml:space="preserve"> (ТГК-13)</w:t>
      </w:r>
      <w:r w:rsidR="000E5988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 xml:space="preserve">, расположенного на острове </w:t>
      </w:r>
      <w:proofErr w:type="spellStart"/>
      <w:r w:rsidRPr="00102704">
        <w:rPr>
          <w:bCs/>
          <w:sz w:val="30"/>
          <w:szCs w:val="30"/>
        </w:rPr>
        <w:t>Осиновский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0E5988">
        <w:rPr>
          <w:bCs/>
          <w:sz w:val="30"/>
          <w:szCs w:val="30"/>
        </w:rPr>
        <w:t xml:space="preserve">               </w:t>
      </w:r>
      <w:r w:rsidRPr="00102704">
        <w:rPr>
          <w:bCs/>
          <w:sz w:val="30"/>
          <w:szCs w:val="30"/>
        </w:rPr>
        <w:t>в 2</w:t>
      </w:r>
      <w:r w:rsidR="000E5988">
        <w:rPr>
          <w:bCs/>
          <w:sz w:val="30"/>
          <w:szCs w:val="30"/>
        </w:rPr>
        <w:t>–</w:t>
      </w:r>
      <w:r w:rsidRPr="00102704">
        <w:rPr>
          <w:bCs/>
          <w:sz w:val="30"/>
          <w:szCs w:val="30"/>
        </w:rPr>
        <w:t>2,5 км</w:t>
      </w:r>
      <w:r w:rsidR="000E5988">
        <w:rPr>
          <w:bCs/>
          <w:sz w:val="30"/>
          <w:szCs w:val="30"/>
        </w:rPr>
        <w:t xml:space="preserve"> </w:t>
      </w:r>
      <w:r w:rsidRPr="00102704">
        <w:rPr>
          <w:bCs/>
          <w:sz w:val="30"/>
          <w:szCs w:val="30"/>
        </w:rPr>
        <w:t>от площадки ТЭЦ-3 в г. Красноярске (</w:t>
      </w:r>
      <w:r w:rsidR="00A3454C" w:rsidRPr="00A3454C">
        <w:rPr>
          <w:bCs/>
          <w:sz w:val="30"/>
          <w:szCs w:val="30"/>
        </w:rPr>
        <w:t xml:space="preserve">реестровый номер </w:t>
      </w:r>
      <w:r w:rsidRPr="00102704">
        <w:rPr>
          <w:bCs/>
          <w:sz w:val="30"/>
          <w:szCs w:val="30"/>
        </w:rPr>
        <w:t>24:00-6.1913</w:t>
      </w:r>
      <w:r>
        <w:rPr>
          <w:bCs/>
          <w:sz w:val="30"/>
          <w:szCs w:val="30"/>
        </w:rPr>
        <w:t>7</w:t>
      </w:r>
      <w:r w:rsidRPr="00102704">
        <w:rPr>
          <w:bCs/>
          <w:sz w:val="30"/>
          <w:szCs w:val="30"/>
        </w:rPr>
        <w:t>)</w:t>
      </w:r>
      <w:r w:rsidR="004533B8">
        <w:rPr>
          <w:bCs/>
          <w:sz w:val="30"/>
          <w:szCs w:val="30"/>
        </w:rPr>
        <w:t>,</w:t>
      </w:r>
      <w:r w:rsidRPr="00102704">
        <w:rPr>
          <w:bCs/>
          <w:sz w:val="30"/>
          <w:szCs w:val="30"/>
        </w:rPr>
        <w:t xml:space="preserve"> в соответствии с приказом </w:t>
      </w:r>
      <w:r w:rsidR="004533B8">
        <w:rPr>
          <w:bCs/>
          <w:sz w:val="30"/>
          <w:szCs w:val="30"/>
        </w:rPr>
        <w:t>м</w:t>
      </w:r>
      <w:r w:rsidRPr="00102704">
        <w:rPr>
          <w:bCs/>
          <w:sz w:val="30"/>
          <w:szCs w:val="30"/>
        </w:rPr>
        <w:t>инистерства природных</w:t>
      </w:r>
      <w:r w:rsidR="000E5988">
        <w:rPr>
          <w:bCs/>
          <w:sz w:val="30"/>
          <w:szCs w:val="30"/>
        </w:rPr>
        <w:t xml:space="preserve">          </w:t>
      </w:r>
      <w:r w:rsidRPr="00102704">
        <w:rPr>
          <w:bCs/>
          <w:sz w:val="30"/>
          <w:szCs w:val="30"/>
        </w:rPr>
        <w:t xml:space="preserve"> ресурсов и лесного комплекса Красноярского края от 14.10.2025 </w:t>
      </w:r>
      <w:r w:rsidR="000E5988">
        <w:rPr>
          <w:bCs/>
          <w:sz w:val="30"/>
          <w:szCs w:val="30"/>
        </w:rPr>
        <w:t xml:space="preserve">             </w:t>
      </w:r>
      <w:r w:rsidRPr="00102704">
        <w:rPr>
          <w:bCs/>
          <w:sz w:val="30"/>
          <w:szCs w:val="30"/>
        </w:rPr>
        <w:t>№ 86-2379-од;</w:t>
      </w:r>
    </w:p>
    <w:p w:rsidP="004533B8" w:rsidR="009A4013" w:rsidRDefault="00C07964" w:rsidRPr="004533B8">
      <w:pPr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 xml:space="preserve">го и хозяйственно-бытового водоснабжения </w:t>
      </w:r>
      <w:r w:rsidR="004533B8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забора на р. Енисей ОАО «РУСАЛ Красноярск» </w:t>
      </w:r>
      <w:r w:rsidR="004B2EB4">
        <w:rPr>
          <w:bCs/>
          <w:sz w:val="30"/>
          <w:szCs w:val="30"/>
        </w:rPr>
        <w:t>(р</w:t>
      </w:r>
      <w:r w:rsidR="004B2EB4">
        <w:rPr>
          <w:bCs/>
          <w:sz w:val="30"/>
          <w:szCs w:val="30"/>
        </w:rPr>
        <w:t>е</w:t>
      </w:r>
      <w:r w:rsidR="004B2EB4">
        <w:rPr>
          <w:bCs/>
          <w:sz w:val="30"/>
          <w:szCs w:val="30"/>
        </w:rPr>
        <w:t xml:space="preserve">естровый номер 24:00-6.19097) </w:t>
      </w:r>
      <w:r w:rsidR="009A4013" w:rsidRPr="009A4013">
        <w:rPr>
          <w:bCs/>
          <w:sz w:val="30"/>
          <w:szCs w:val="30"/>
        </w:rPr>
        <w:t>в соответствии с СанПиН 2.2.1/2.1.1.1200-03 «Санитарно-защитные</w:t>
      </w:r>
      <w:r w:rsidR="000E5988">
        <w:rPr>
          <w:bCs/>
          <w:sz w:val="30"/>
          <w:szCs w:val="30"/>
        </w:rPr>
        <w:t xml:space="preserve">         </w:t>
      </w:r>
      <w:r w:rsidR="009A4013" w:rsidRPr="009A4013">
        <w:rPr>
          <w:bCs/>
          <w:sz w:val="30"/>
          <w:szCs w:val="30"/>
        </w:rPr>
        <w:t xml:space="preserve"> зоны и санитарная классификация предприятий, сооружений и иных объектов», СанПиН 1.2.3685-21 «Гигиенические нормативы и требов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>ния к обеспечению безопасности и (или) безвредности для человека факторов среды обит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>ния», СанПиН 2.1.3684</w:t>
      </w:r>
      <w:proofErr w:type="gramEnd"/>
      <w:r w:rsidR="009A4013" w:rsidRPr="009A4013">
        <w:rPr>
          <w:bCs/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lastRenderedPageBreak/>
        <w:t>доснабжению, атмосферному воздуху, почвам, жилым помещениям, эксплуатации производственных, общественных помещений, организ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>ции и проведению санитарно-противоэпидемических (профилактич</w:t>
      </w:r>
      <w:r w:rsidR="009A4013" w:rsidRPr="009A4013">
        <w:rPr>
          <w:bCs/>
          <w:sz w:val="30"/>
          <w:szCs w:val="30"/>
        </w:rPr>
        <w:t>е</w:t>
      </w:r>
      <w:r w:rsidR="009A4013" w:rsidRPr="004533B8">
        <w:rPr>
          <w:bCs/>
          <w:sz w:val="30"/>
          <w:szCs w:val="30"/>
        </w:rPr>
        <w:t>ских) мероприятий».</w:t>
      </w:r>
    </w:p>
    <w:p w:rsidP="005E3ED6" w:rsidR="008755EA" w:rsidRDefault="008755EA" w:rsidRPr="004533B8">
      <w:pPr>
        <w:ind w:firstLine="709"/>
        <w:jc w:val="both"/>
        <w:rPr>
          <w:sz w:val="30"/>
          <w:szCs w:val="30"/>
        </w:rPr>
      </w:pPr>
      <w:r w:rsidRPr="004533B8">
        <w:rPr>
          <w:sz w:val="30"/>
          <w:szCs w:val="30"/>
        </w:rPr>
        <w:t>6</w:t>
      </w:r>
      <w:r w:rsidR="00EF5C3F" w:rsidRPr="004533B8">
        <w:rPr>
          <w:sz w:val="30"/>
          <w:szCs w:val="30"/>
        </w:rPr>
        <w:t xml:space="preserve">. </w:t>
      </w:r>
      <w:r w:rsidR="00EC7F95" w:rsidRPr="004533B8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4533B8">
        <w:rPr>
          <w:sz w:val="30"/>
          <w:szCs w:val="30"/>
        </w:rPr>
        <w:t>.</w:t>
      </w:r>
    </w:p>
    <w:p w:rsidP="00F354A7" w:rsidR="008755EA" w:rsidRDefault="00D9203F" w:rsidRPr="004533B8">
      <w:pPr>
        <w:ind w:firstLine="709"/>
        <w:jc w:val="both"/>
        <w:rPr>
          <w:sz w:val="30"/>
          <w:szCs w:val="30"/>
        </w:rPr>
      </w:pPr>
      <w:r w:rsidRPr="004533B8">
        <w:rPr>
          <w:sz w:val="30"/>
          <w:szCs w:val="30"/>
        </w:rPr>
        <w:t>7</w:t>
      </w:r>
      <w:r w:rsidR="008755EA" w:rsidRPr="004533B8">
        <w:rPr>
          <w:sz w:val="30"/>
          <w:szCs w:val="30"/>
        </w:rPr>
        <w:t xml:space="preserve">. </w:t>
      </w:r>
      <w:r w:rsidR="00ED080C" w:rsidRPr="004533B8">
        <w:rPr>
          <w:sz w:val="30"/>
          <w:szCs w:val="30"/>
        </w:rPr>
        <w:t>Срок, в течение которого использование Участка и (или) расп</w:t>
      </w:r>
      <w:r w:rsidR="00ED080C" w:rsidRPr="004533B8">
        <w:rPr>
          <w:sz w:val="30"/>
          <w:szCs w:val="30"/>
        </w:rPr>
        <w:t>о</w:t>
      </w:r>
      <w:r w:rsidR="00ED080C" w:rsidRPr="004533B8">
        <w:rPr>
          <w:sz w:val="30"/>
          <w:szCs w:val="30"/>
        </w:rPr>
        <w:t xml:space="preserve">ложенных на нем объектов недвижимого имущества в соответствии с их разрешенным использованием будет невозможно или </w:t>
      </w:r>
      <w:proofErr w:type="gramStart"/>
      <w:r w:rsidR="00ED080C" w:rsidRPr="004533B8">
        <w:rPr>
          <w:sz w:val="30"/>
          <w:szCs w:val="30"/>
        </w:rPr>
        <w:t>существенно з</w:t>
      </w:r>
      <w:r w:rsidR="00ED080C" w:rsidRPr="004533B8">
        <w:rPr>
          <w:sz w:val="30"/>
          <w:szCs w:val="30"/>
        </w:rPr>
        <w:t>а</w:t>
      </w:r>
      <w:r w:rsidR="00ED080C" w:rsidRPr="004533B8">
        <w:rPr>
          <w:sz w:val="30"/>
          <w:szCs w:val="30"/>
        </w:rPr>
        <w:t>труднено</w:t>
      </w:r>
      <w:proofErr w:type="gramEnd"/>
      <w:r w:rsidR="00ED080C" w:rsidRPr="004533B8">
        <w:rPr>
          <w:sz w:val="30"/>
          <w:szCs w:val="30"/>
        </w:rPr>
        <w:t xml:space="preserve"> в связи с осуществлением сервитута, – </w:t>
      </w:r>
      <w:r w:rsidR="002B254D" w:rsidRPr="004533B8">
        <w:rPr>
          <w:sz w:val="30"/>
          <w:szCs w:val="30"/>
        </w:rPr>
        <w:t>три</w:t>
      </w:r>
      <w:r w:rsidR="00ED080C" w:rsidRPr="004533B8">
        <w:rPr>
          <w:sz w:val="30"/>
          <w:szCs w:val="30"/>
        </w:rPr>
        <w:t xml:space="preserve"> месяца</w:t>
      </w:r>
      <w:r w:rsidR="008755EA" w:rsidRPr="004533B8">
        <w:rPr>
          <w:sz w:val="30"/>
          <w:szCs w:val="30"/>
        </w:rPr>
        <w:t>.</w:t>
      </w:r>
    </w:p>
    <w:p w:rsidP="005A2AFC" w:rsidR="00DD205F" w:rsidRDefault="00D920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C75E43" w:rsidR="00A34844" w:rsidRDefault="00A34844">
      <w:pPr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</w:t>
      </w:r>
      <w:r w:rsidR="000E5988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с </w:t>
      </w:r>
      <w:r w:rsidR="003F1A47">
        <w:rPr>
          <w:sz w:val="30"/>
          <w:szCs w:val="30"/>
        </w:rPr>
        <w:t xml:space="preserve">правообладателями земельных участков с кадастровыми номерами </w:t>
      </w:r>
      <w:r w:rsidR="008E5509" w:rsidRPr="008E5509">
        <w:rPr>
          <w:sz w:val="30"/>
          <w:szCs w:val="30"/>
        </w:rPr>
        <w:t>24:50:0600026:</w:t>
      </w:r>
      <w:r w:rsidR="002D29EF">
        <w:rPr>
          <w:sz w:val="30"/>
          <w:szCs w:val="30"/>
        </w:rPr>
        <w:t>180</w:t>
      </w:r>
      <w:r w:rsidR="008E5509">
        <w:rPr>
          <w:sz w:val="30"/>
          <w:szCs w:val="30"/>
        </w:rPr>
        <w:t>,</w:t>
      </w:r>
      <w:r w:rsidR="002D29EF">
        <w:rPr>
          <w:sz w:val="30"/>
          <w:szCs w:val="30"/>
        </w:rPr>
        <w:t xml:space="preserve"> </w:t>
      </w:r>
      <w:r w:rsidR="002D29EF" w:rsidRPr="002D29EF">
        <w:rPr>
          <w:sz w:val="30"/>
          <w:szCs w:val="30"/>
        </w:rPr>
        <w:t>24:50:0600026:175</w:t>
      </w:r>
      <w:r w:rsidR="002D29EF">
        <w:rPr>
          <w:sz w:val="30"/>
          <w:szCs w:val="30"/>
        </w:rPr>
        <w:t>, 24:50:0600026:17</w:t>
      </w:r>
      <w:r w:rsidR="00F84757">
        <w:rPr>
          <w:sz w:val="30"/>
          <w:szCs w:val="30"/>
        </w:rPr>
        <w:t>4,</w:t>
      </w:r>
      <w:r w:rsidR="004201F9" w:rsidRPr="004201F9">
        <w:rPr>
          <w:sz w:val="30"/>
          <w:szCs w:val="30"/>
        </w:rPr>
        <w:t xml:space="preserve"> </w:t>
      </w:r>
      <w:r w:rsidR="004201F9" w:rsidRPr="00BF5B0B">
        <w:rPr>
          <w:sz w:val="30"/>
          <w:szCs w:val="30"/>
        </w:rPr>
        <w:t>24:50:0600026:2293</w:t>
      </w:r>
      <w:r w:rsidR="004201F9">
        <w:rPr>
          <w:sz w:val="30"/>
          <w:szCs w:val="30"/>
        </w:rPr>
        <w:t xml:space="preserve">, </w:t>
      </w:r>
      <w:r w:rsidR="004B2EB4">
        <w:rPr>
          <w:sz w:val="30"/>
          <w:szCs w:val="30"/>
        </w:rPr>
        <w:t>землепользователем земельного участка с кадас</w:t>
      </w:r>
      <w:r w:rsidR="004B2EB4">
        <w:rPr>
          <w:sz w:val="30"/>
          <w:szCs w:val="30"/>
        </w:rPr>
        <w:t>т</w:t>
      </w:r>
      <w:r w:rsidR="004B2EB4">
        <w:rPr>
          <w:sz w:val="30"/>
          <w:szCs w:val="30"/>
        </w:rPr>
        <w:t>ровым номером 24:50:060002</w:t>
      </w:r>
      <w:r w:rsidR="002D29EF">
        <w:rPr>
          <w:sz w:val="30"/>
          <w:szCs w:val="30"/>
        </w:rPr>
        <w:t>6:14</w:t>
      </w:r>
      <w:r w:rsidR="003F1A47">
        <w:rPr>
          <w:sz w:val="30"/>
          <w:szCs w:val="30"/>
        </w:rPr>
        <w:t>;</w:t>
      </w:r>
    </w:p>
    <w:p w:rsidP="005A2AFC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утвержденным </w:t>
      </w:r>
      <w:r w:rsidR="004533B8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t>нее трех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0E4C0B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</w:t>
      </w:r>
      <w:r w:rsidR="00DD205F" w:rsidRPr="00DD205F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4533B8">
        <w:rPr>
          <w:sz w:val="30"/>
          <w:szCs w:val="30"/>
        </w:rPr>
        <w:t xml:space="preserve">             </w:t>
      </w:r>
      <w:r w:rsidR="00DD205F" w:rsidRPr="00DD205F">
        <w:rPr>
          <w:sz w:val="30"/>
          <w:szCs w:val="30"/>
        </w:rPr>
        <w:t>города.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0E5988" w:rsidRDefault="00DD205F" w:rsidRPr="002B3368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  <w:bookmarkStart w:id="0" w:name="_GoBack"/>
      <w:bookmarkEnd w:id="0"/>
    </w:p>
    <w:sectPr w:rsidR="000E5988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73EB" w:rsidRDefault="004C73EB">
      <w:r>
        <w:separator/>
      </w:r>
    </w:p>
  </w:endnote>
  <w:endnote w:type="continuationSeparator" w:id="0">
    <w:p w:rsidR="004C73EB" w:rsidRDefault="004C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73EB" w:rsidRDefault="004C73EB">
      <w:r>
        <w:separator/>
      </w:r>
    </w:p>
  </w:footnote>
  <w:footnote w:type="continuationSeparator" w:id="0">
    <w:p w:rsidR="004C73EB" w:rsidRDefault="004C73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533B8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5BD8CA80"/>
    <w:lvl w:ilvl="0" w:tplc="32BE12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988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4054F"/>
    <w:rsid w:val="004450EB"/>
    <w:rsid w:val="00445324"/>
    <w:rsid w:val="00445E7B"/>
    <w:rsid w:val="004477A8"/>
    <w:rsid w:val="004533B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C73EB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5CF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D5F01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E5369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88-недв от 16.01.2026</docTitle>
  </documentManagement>
</p:properties>
</file>

<file path=customXml/itemProps1.xml><?xml version="1.0" encoding="utf-8"?>
<ds:datastoreItem xmlns:ds="http://schemas.openxmlformats.org/officeDocument/2006/customXml" ds:itemID="{8E9EB0D6-0312-4A3D-820F-42FA1C4AF440}"/>
</file>

<file path=customXml/itemProps2.xml><?xml version="1.0" encoding="utf-8"?>
<ds:datastoreItem xmlns:ds="http://schemas.openxmlformats.org/officeDocument/2006/customXml" ds:itemID="{8A6B6913-0878-4A9D-A5A1-310264EF42E7}"/>
</file>

<file path=customXml/itemProps3.xml><?xml version="1.0" encoding="utf-8"?>
<ds:datastoreItem xmlns:ds="http://schemas.openxmlformats.org/officeDocument/2006/customXml" ds:itemID="{976CB983-E7F2-47BC-904F-1181569A5950}"/>
</file>

<file path=customXml/itemProps4.xml><?xml version="1.0" encoding="utf-8"?>
<ds:datastoreItem xmlns:ds="http://schemas.openxmlformats.org/officeDocument/2006/customXml" ds:itemID="{D32DA379-A017-4F09-A51E-2214EFEE6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88-недв от 16.01.2026</dc:title>
  <dc:creator>WANDERER</dc:creator>
  <cp:lastModifiedBy>Рассихина Елена Владимировна</cp:lastModifiedBy>
  <cp:revision>17</cp:revision>
  <cp:lastPrinted>2026-01-13T09:26:00Z</cp:lastPrinted>
  <dcterms:created xsi:type="dcterms:W3CDTF">2025-09-16T07:54:00Z</dcterms:created>
  <dcterms:modified xsi:type="dcterms:W3CDTF">2026-01-16T02:28:00Z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