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47748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2E6CE0">
            <w:rPr>
              <w:rFonts w:ascii="Times New Roman" w:cs="Times New Roman" w:hAnsi="Times New Roman"/>
              <w:sz w:val="30"/>
              <w:szCs w:val="30"/>
            </w:rPr>
            <w:t xml:space="preserve"> 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F61D0B" w:rsidRDefault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города </w:t>
          </w:r>
          <w:r w:rsidR="00F61D0B">
            <w:rPr>
              <w:rFonts w:ascii="Times New Roman" w:cs="Times New Roman" w:hAnsi="Times New Roman"/>
              <w:sz w:val="30"/>
              <w:szCs w:val="30"/>
            </w:rPr>
            <w:t>Красноярска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F61D0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F61D0B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F61D0B" w:rsidR="00F61D0B" w:rsidRDefault="00F61D0B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F61D0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F61D0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F61D0B" w:rsidR="00E32DBE" w:rsidRDefault="00E32DB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F61D0B" w:rsidR="00F61D0B" w:rsidRDefault="00F61D0B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F61D0B" w:rsidR="00F61D0B" w:rsidRDefault="00F61D0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214"/>
        <w:tblInd w:type="dxa" w:w="57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253"/>
        <w:gridCol w:w="2551"/>
        <w:gridCol w:w="2410"/>
      </w:tblGrid>
      <w:tr w:rsidR="00AA29A5" w:rsidRPr="006B41AE" w:rsidTr="00F61D0B">
        <w:trPr>
          <w:trHeight w:val="649"/>
        </w:trPr>
        <w:tc>
          <w:tcPr>
            <w:tcW w:type="dxa" w:w="4253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4961"/>
            <w:gridSpan w:val="2"/>
          </w:tcPr>
          <w:p w:rsidP="005C5129" w:rsidR="005C5129" w:rsidRDefault="006E3DB9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P="005C5129" w:rsidR="00AA29A5" w:rsidRDefault="002E6CE0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Железнодорожный</w:t>
            </w:r>
            <w:r w:rsidR="003D79AC">
              <w:rPr>
                <w:rFonts w:ascii="Times New Roman" w:cs="Times New Roman" w:hAnsi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F61D0B">
        <w:trPr>
          <w:trHeight w:val="113"/>
        </w:trPr>
        <w:tc>
          <w:tcPr>
            <w:tcW w:type="dxa" w:w="4253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4961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F61D0B">
        <w:trPr>
          <w:trHeight w:val="113"/>
        </w:trPr>
        <w:tc>
          <w:tcPr>
            <w:tcW w:type="dxa" w:w="4253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4961"/>
            <w:gridSpan w:val="2"/>
          </w:tcPr>
          <w:p w:rsidP="00A47748" w:rsidR="00AA29A5" w:rsidRDefault="00203BC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картометрический</w:t>
            </w:r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F61D0B">
        <w:trPr>
          <w:trHeight w:val="113"/>
        </w:trPr>
        <w:tc>
          <w:tcPr>
            <w:tcW w:type="dxa" w:w="4253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4961"/>
            <w:gridSpan w:val="2"/>
            <w:shd w:color="auto" w:fill="auto" w:val="clear"/>
          </w:tcPr>
          <w:p w:rsidP="000348A3" w:rsidR="00AA29A5" w:rsidRDefault="002E6CE0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951</w:t>
            </w:r>
            <w:r w:rsidR="003F7A81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F61D0B">
        <w:trPr>
          <w:trHeight w:val="113"/>
        </w:trPr>
        <w:tc>
          <w:tcPr>
            <w:tcW w:type="dxa" w:w="4253"/>
            <w:tcBorders>
              <w:bottom w:color="auto" w:space="0" w:sz="4" w:val="single"/>
            </w:tcBorders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4961"/>
            <w:gridSpan w:val="2"/>
            <w:tcBorders>
              <w:bottom w:color="auto" w:space="0" w:sz="4" w:val="single"/>
            </w:tcBorders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F61D0B">
        <w:trPr>
          <w:trHeight w:val="113"/>
        </w:trPr>
        <w:tc>
          <w:tcPr>
            <w:tcW w:type="dxa" w:w="4253"/>
            <w:vMerge w:val="restart"/>
          </w:tcPr>
          <w:p w:rsidP="00F61D0B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</w:p>
          <w:p w:rsidP="00F61D0B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4961"/>
            <w:gridSpan w:val="2"/>
            <w:vAlign w:val="center"/>
          </w:tcPr>
          <w:p w:rsidP="00F61D0B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F61D0B">
        <w:trPr>
          <w:trHeight w:val="113"/>
        </w:trPr>
        <w:tc>
          <w:tcPr>
            <w:tcW w:type="dxa" w:w="4253"/>
            <w:vMerge/>
            <w:tcBorders>
              <w:bottom w:val="nil"/>
            </w:tcBorders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tcBorders>
              <w:bottom w:val="nil"/>
            </w:tcBorders>
            <w:vAlign w:val="center"/>
          </w:tcPr>
          <w:p w:rsidP="00F61D0B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410"/>
            <w:tcBorders>
              <w:bottom w:val="nil"/>
            </w:tcBorders>
            <w:vAlign w:val="center"/>
          </w:tcPr>
          <w:p w:rsidP="00F61D0B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</w:tbl>
    <w:p w:rsidP="00F61D0B" w:rsidR="00F61D0B" w:rsidRDefault="00F61D0B" w:rsidRPr="00F61D0B">
      <w:pPr>
        <w:spacing w:after="0" w:line="14" w:lineRule="auto"/>
        <w:rPr>
          <w:rFonts w:ascii="Times New Roman" w:cs="Times New Roman" w:hAnsi="Times New Roman"/>
          <w:sz w:val="2"/>
          <w:szCs w:val="2"/>
        </w:rPr>
      </w:pPr>
    </w:p>
    <w:tbl>
      <w:tblPr>
        <w:tblStyle w:val="a3"/>
        <w:tblW w:type="dxa" w:w="9214"/>
        <w:tblInd w:type="dxa" w:w="57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253"/>
        <w:gridCol w:w="2551"/>
        <w:gridCol w:w="2410"/>
      </w:tblGrid>
      <w:tr w:rsidR="00AA29A5" w:rsidRPr="006B41AE" w:rsidTr="008C30F5">
        <w:trPr>
          <w:trHeight w:val="113"/>
          <w:tblHeader/>
        </w:trPr>
        <w:tc>
          <w:tcPr>
            <w:tcW w:type="dxa" w:w="4253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5E450A" w:rsidR="00AA29A5" w:rsidRDefault="00AA29A5" w:rsidRPr="004A4BF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A4BF5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10"/>
            <w:vAlign w:val="center"/>
          </w:tcPr>
          <w:p w:rsidP="006B41AE" w:rsidR="00AA29A5" w:rsidRDefault="00AA29A5" w:rsidRPr="004A4BF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A4BF5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632425.12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97020.67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632449.81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97019.18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632449.96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97019.77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632458.70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97018.99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632458.62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97006.38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632458.59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97001.91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7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632458.58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97001.07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632450.59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97000.76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632450.64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97002.60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10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632450.78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97008.19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11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632451.36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97008.17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12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632451.36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97010.60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13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632451.36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97013.08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14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632448.60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97013.32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15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632429.33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97014.51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16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632427.53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97014.63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17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632418.89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97004.97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18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632410.56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97005.84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19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632409.71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96993.23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20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632409.03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96983.06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21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632408.20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96970.73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22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632406.05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96970.74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23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632397.25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96970.78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24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632378.61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96970.86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25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632378.75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96975.26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26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632375.08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96976.07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27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632373.45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96976.43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28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632373.31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96975.92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29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632363.88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96977.91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30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632367.13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96988.87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31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632376.30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96986.34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32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632375.11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96982.19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33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632377.76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96981.59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34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632384.98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96979.97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35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632384.75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96976.90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36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632397.10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96976.90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37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632402.55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96976.90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38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632405.21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97012.06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39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632407.54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97011.89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40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632416.34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97011.23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41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632420.99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97016.23</w:t>
            </w:r>
          </w:p>
        </w:tc>
      </w:tr>
      <w:tr w:rsidR="002E6CE0" w:rsidRPr="006B41AE" w:rsidTr="00F61D0B">
        <w:trPr>
          <w:trHeight w:val="113"/>
        </w:trPr>
        <w:tc>
          <w:tcPr>
            <w:tcW w:type="dxa" w:w="4253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632425.12</w:t>
            </w:r>
          </w:p>
        </w:tc>
        <w:tc>
          <w:tcPr>
            <w:tcW w:type="dxa" w:w="2410"/>
            <w:vAlign w:val="center"/>
          </w:tcPr>
          <w:p w:rsidP="006C563E" w:rsidR="002E6CE0" w:rsidRDefault="002E6CE0" w:rsidRPr="002E6CE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2E6CE0">
              <w:rPr>
                <w:rFonts w:ascii="Times New Roman" w:cs="Times New Roman" w:hAnsi="Times New Roman"/>
                <w:sz w:val="30"/>
                <w:szCs w:val="30"/>
              </w:rPr>
              <w:t>97020.67</w:t>
            </w:r>
          </w:p>
        </w:tc>
      </w:tr>
    </w:tbl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type="dxa" w:w="9214"/>
            <w:tblInd w:type="dxa" w:w="108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Look w:firstColumn="0" w:firstRow="0" w:lastColumn="0" w:lastRow="0" w:noHBand="0" w:noVBand="0" w:val="0000"/>
          </w:tblPr>
          <w:tblGrid>
            <w:gridCol w:w="1985"/>
            <w:gridCol w:w="7229"/>
          </w:tblGrid>
          <w:tr w:rsidR="00526743" w:rsidRPr="00E87893" w:rsidTr="00130924">
            <w:tc>
              <w:tcPr>
                <w:tcW w:type="dxa" w:w="9214"/>
                <w:gridSpan w:val="2"/>
                <w:tcBorders>
                  <w:top w:color="auto" w:space="0" w:sz="4" w:val="single"/>
                </w:tcBorders>
                <w:vAlign w:val="center"/>
              </w:tcPr>
              <w:p w:rsidP="00526743" w:rsidR="00526743" w:rsidRDefault="002E6CE0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19052" cy="5224007"/>
                      <wp:effectExtent b="0" l="0" r="0" t="0"/>
                      <wp:docPr descr="sheet" id="2" name="Рисунок 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4721dfa3-8719-43a8-b589-57c7c172867c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8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19219" cy="52241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36DCF5F5" wp14:editId="55D48A20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130924">
            <w:tc>
              <w:tcPr>
                <w:tcW w:type="dxa" w:w="9214"/>
                <w:gridSpan w:val="2"/>
                <w:tcBorders>
                  <w:bottom w:color="auto" w:space="0" w:sz="4" w:val="single"/>
                </w:tcBorders>
                <w:vAlign w:val="center"/>
              </w:tcPr>
              <w:p w:rsidP="00130924" w:rsidR="00526743" w:rsidRDefault="00551D5E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 1:</w:t>
                </w:r>
                <w:r w:rsidR="002E6CE0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10</w:t>
                </w:r>
                <w:r w:rsidR="00740917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0</w:t>
                </w:r>
                <w:r w:rsidR="00526743"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0</w:t>
                </w:r>
                <w:bookmarkEnd w:id="0"/>
              </w:p>
            </w:tc>
          </w:tr>
          <w:tr w:rsidR="00F34438" w:rsidRPr="00334F2F" w:rsidTr="00970942">
            <w:tblPrEx>
              <w:tblBorders>
                <w:left w:color="auto" w:space="0" w:sz="6" w:val="double"/>
                <w:bottom w:color="auto" w:space="0" w:sz="6" w:val="double"/>
                <w:right w:color="auto" w:space="0" w:sz="6" w:val="double"/>
                <w:insideH w:color="auto" w:space="0" w:sz="4" w:val="single"/>
                <w:insideV w:color="auto" w:space="0" w:sz="4" w:val="single"/>
              </w:tblBorders>
              <w:tblCellMar>
                <w:top w:type="dxa" w:w="8"/>
                <w:left w:type="dxa" w:w="54"/>
                <w:bottom w:type="dxa" w:w="8"/>
                <w:right w:type="dxa" w:w="54"/>
              </w:tblCellMar>
              <w:tblLook w:firstColumn="1" w:firstRow="1" w:lastColumn="0" w:lastRow="0" w:noHBand="0" w:noVBand="1" w:val="04A0"/>
            </w:tblPrEx>
            <w:trPr>
              <w:trHeight w:val="188"/>
            </w:trPr>
            <w:tc>
              <w:tcPr>
                <w:tcW w:type="dxa" w:w="9214"/>
                <w:gridSpan w:val="2"/>
                <w:tcBorders>
                  <w:left w:color="auto" w:space="0" w:sz="4" w:val="single"/>
                  <w:bottom w:val="nil"/>
                  <w:right w:color="auto" w:space="0" w:sz="4" w:val="single"/>
                </w:tcBorders>
                <w:shd w:color="auto" w:fill="auto" w:val="clear"/>
                <w:vAlign w:val="center"/>
              </w:tcPr>
              <w:p w:rsidP="00F61D0B" w:rsidR="00B30D4F" w:rsidRDefault="002E6CE0" w:rsidRPr="00F61D0B">
                <w:pPr>
                  <w:spacing w:after="0" w:line="240" w:lineRule="auto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b/>
                    <w:noProof/>
                    <w:sz w:val="26"/>
                    <w:szCs w:val="26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8480" simplePos="false" wp14:anchorId="55C3CA76" wp14:editId="533AECBA">
                          <wp:simplePos x="0" y="0"/>
                          <wp:positionH relativeFrom="column">
                            <wp:posOffset>1437005</wp:posOffset>
                          </wp:positionH>
                          <wp:positionV relativeFrom="paragraph">
                            <wp:posOffset>7401560</wp:posOffset>
                          </wp:positionV>
                          <wp:extent cx="541020" cy="311785"/>
                          <wp:effectExtent b="9525" l="5715" r="5715" t="12065"/>
                          <wp:wrapNone/>
                          <wp:docPr descr="Светлый диагональный 2" id="3" name="Прямоугольник 3"/>
                          <wp:cNvGraphicFramePr>
                            <a:graphicFrameLocks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alt="Светлый диагональный 2" fillcolor="red" id="Прямоугольник 3" o:spid="_x0000_s1026" strokecolor="red" style="position:absolute;margin-left:113.15pt;margin-top:582.8pt;width:42.6pt;height:2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v:fill o:title="" r:id="rId9" type="pattern"/>
                        </v:rect>
                      </w:pict>
                    </mc:Fallback>
                  </mc:AlternateContent>
                </w:r>
                <w:r w:rsidR="00C91D8B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5408" simplePos="false" wp14:anchorId="16988FF0" wp14:editId="75D6A108">
                          <wp:simplePos x="0" y="0"/>
                          <wp:positionH relativeFrom="column">
                            <wp:posOffset>1437005</wp:posOffset>
                          </wp:positionH>
                          <wp:positionV relativeFrom="paragraph">
                            <wp:posOffset>7401560</wp:posOffset>
                          </wp:positionV>
                          <wp:extent cx="541020" cy="311785"/>
                          <wp:effectExtent b="9525" l="5715" r="5715" t="12065"/>
                          <wp:wrapNone/>
                          <wp:docPr descr="Светлый диагональный 2" id="9" name="Прямоугольник 9"/>
                          <wp:cNvGraphicFramePr>
                            <a:graphicFrameLocks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alt="Светлый диагональный 2" fillcolor="red" id="Прямоугольник 9" o:spid="_x0000_s1026" strokecolor="red" style="position:absolute;margin-left:113.15pt;margin-top:582.8pt;width:42.6pt;height:2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v:fill o:title="" r:id="rId10" type="pattern"/>
                        </v:rect>
                      </w:pict>
                    </mc:Fallback>
                  </mc:AlternateContent>
                </w:r>
                <w:r w:rsidR="00C91D8B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4384" simplePos="false" wp14:anchorId="45ECAE9C" wp14:editId="23F37682">
                          <wp:simplePos x="0" y="0"/>
                          <wp:positionH relativeFrom="column">
                            <wp:posOffset>1437005</wp:posOffset>
                          </wp:positionH>
                          <wp:positionV relativeFrom="paragraph">
                            <wp:posOffset>7401560</wp:posOffset>
                          </wp:positionV>
                          <wp:extent cx="541020" cy="311785"/>
                          <wp:effectExtent b="9525" l="5715" r="5715" t="12065"/>
                          <wp:wrapNone/>
                          <wp:docPr descr="Светлый диагональный 2" id="8" name="Прямоугольник 8"/>
                          <wp:cNvGraphicFramePr>
                            <a:graphicFrameLocks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alt="Светлый диагональный 2" fillcolor="red" id="Прямоугольник 8" o:spid="_x0000_s1026" strokecolor="red" style="position:absolute;margin-left:113.15pt;margin-top:582.8pt;width:42.6pt;height:2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v:fill o:title="" r:id="rId11" type="pattern"/>
                        </v:rect>
                      </w:pict>
                    </mc:Fallback>
                  </mc:AlternateContent>
                </w:r>
                <w:r w:rsidR="00C91D8B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3360" simplePos="false" wp14:anchorId="4E1618EA" wp14:editId="40C6B1FC">
                          <wp:simplePos x="0" y="0"/>
                          <wp:positionH relativeFrom="column">
                            <wp:posOffset>1437005</wp:posOffset>
                          </wp:positionH>
                          <wp:positionV relativeFrom="paragraph">
                            <wp:posOffset>7401560</wp:posOffset>
                          </wp:positionV>
                          <wp:extent cx="541020" cy="311785"/>
                          <wp:effectExtent b="9525" l="5715" r="5715" t="12065"/>
                          <wp:wrapNone/>
                          <wp:docPr descr="Светлый диагональный 2" id="7" name="Прямоугольник 7"/>
                          <wp:cNvGraphicFramePr>
                            <a:graphicFrameLocks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alt="Светлый диагональный 2" fillcolor="red" id="Прямоугольник 7" o:spid="_x0000_s1026" strokecolor="red" style="position:absolute;margin-left:113.15pt;margin-top:582.8pt;width:42.6pt;height:2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v:fill o:title="" r:id="rId11" type="pattern"/>
                        </v:rect>
                      </w:pict>
                    </mc:Fallback>
                  </mc:AlternateContent>
                </w:r>
                <w:r w:rsidR="00B531D2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2336" simplePos="false" wp14:anchorId="21A6D662" wp14:editId="187B2C2B">
                          <wp:simplePos x="0" y="0"/>
                          <wp:positionH relativeFrom="column">
                            <wp:posOffset>1437005</wp:posOffset>
                          </wp:positionH>
                          <wp:positionV relativeFrom="paragraph">
                            <wp:posOffset>7401560</wp:posOffset>
                          </wp:positionV>
                          <wp:extent cx="541020" cy="311785"/>
                          <wp:effectExtent b="9525" l="5715" r="5715" t="12065"/>
                          <wp:wrapNone/>
                          <wp:docPr descr="Светлый диагональный 2" id="6" name="Прямоугольник 6"/>
                          <wp:cNvGraphicFramePr>
                            <a:graphicFrameLocks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alt="Светлый диагональный 2" fillcolor="red" id="Прямоугольник 6" o:spid="_x0000_s1026" strokecolor="red" style="position:absolute;margin-left:113.15pt;margin-top:582.8pt;width:42.6pt;height:2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v:fill o:title="" r:id="rId11" type="pattern"/>
                        </v:rect>
                      </w:pict>
                    </mc:Fallback>
                  </mc:AlternateContent>
                </w:r>
                <w:r w:rsidR="00F34438" w:rsidRPr="00130924">
                  <w:rPr>
                    <w:rFonts w:ascii="Times New Roman" w:cs="Times New Roman" w:hAnsi="Times New Roman"/>
                    <w:sz w:val="30"/>
                    <w:szCs w:val="30"/>
                  </w:rPr>
                  <w:t>Условные обозначения</w:t>
                </w:r>
                <w:r w:rsidR="00F34438">
                  <w:rPr>
                    <w:rFonts w:ascii="Times New Roman" w:cs="Times New Roman" w:hAnsi="Times New Roman"/>
                    <w:sz w:val="30"/>
                    <w:szCs w:val="30"/>
                  </w:rPr>
                  <w:t>:</w:t>
                </w:r>
              </w:p>
            </w:tc>
          </w:tr>
          <w:tr w:rsidR="00F61D0B" w:rsidRPr="00334F2F" w:rsidTr="00970942">
            <w:tblPrEx>
              <w:tblBorders>
                <w:left w:color="auto" w:space="0" w:sz="6" w:val="double"/>
                <w:bottom w:color="auto" w:space="0" w:sz="6" w:val="double"/>
                <w:right w:color="auto" w:space="0" w:sz="6" w:val="double"/>
                <w:insideH w:color="auto" w:space="0" w:sz="4" w:val="single"/>
                <w:insideV w:color="auto" w:space="0" w:sz="4" w:val="single"/>
              </w:tblBorders>
              <w:tblCellMar>
                <w:top w:type="dxa" w:w="8"/>
                <w:left w:type="dxa" w:w="54"/>
                <w:bottom w:type="dxa" w:w="8"/>
                <w:right w:type="dxa" w:w="54"/>
              </w:tblCellMar>
              <w:tblLook w:firstColumn="1" w:firstRow="1" w:lastColumn="0" w:lastRow="0" w:noHBand="0" w:noVBand="1" w:val="04A0"/>
            </w:tblPrEx>
            <w:trPr>
              <w:trHeight w:val="690"/>
            </w:trPr>
            <w:tc>
              <w:tcPr>
                <w:tcW w:type="dxa" w:w="1985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  <w:shd w:color="auto" w:fill="auto" w:val="clear"/>
              </w:tcPr>
              <w:p w:rsidP="00970942" w:rsidR="00F61D0B" w:rsidRDefault="00F61D0B" w:rsidRPr="00970942">
                <w:pPr>
                  <w:spacing w:line="240" w:lineRule="auto"/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970942">
                  <w:rPr>
                    <w:rFonts w:ascii="Times New Roman" w:cs="Times New Roman" w:hAnsi="Times New Roman"/>
                    <w:b/>
                    <w:noProof/>
                    <w:sz w:val="30"/>
                    <w:szCs w:val="30"/>
                    <w:lang w:eastAsia="ru-RU"/>
                  </w:rPr>
                  <w:drawing>
                    <wp:anchor allowOverlap="true" behindDoc="true" distB="0" distL="114935" distR="114935" distT="0" layoutInCell="true" locked="false" relativeHeight="251667456" simplePos="false" wp14:anchorId="44BAF7AB" wp14:editId="53BC43B8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0</wp:posOffset>
                      </wp:positionV>
                      <wp:extent cx="581025" cy="283210"/>
                      <wp:effectExtent b="2540" l="0" r="9525" t="0"/>
                      <wp:wrapTight wrapText="bothSides">
                        <wp:wrapPolygon edited="false">
                          <wp:start x="0" y="0"/>
                          <wp:lineTo x="0" y="20341"/>
                          <wp:lineTo x="21246" y="20341"/>
                          <wp:lineTo x="21246" y="0"/>
                          <wp:lineTo x="0" y="0"/>
                        </wp:wrapPolygon>
                      </wp:wrapTight>
                      <wp:docPr id="11" name="Рисунок 2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0" name="Picture 2"/>
                              <pic:cNvPicPr>
                                <a:picLocks noChangeArrowheads="true" noChangeAspect="true"/>
                              </pic:cNvPicPr>
                            </pic:nvPicPr>
                            <pic:blipFill>
                              <a:blip cstate="print" r:embed="rId1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1025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type="dxa" w:w="7229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  <w:shd w:color="auto" w:fill="auto" w:val="clear"/>
              </w:tcPr>
              <w:p w:rsidP="00F61D0B" w:rsidR="00F61D0B" w:rsidRDefault="00F61D0B" w:rsidRPr="00970942">
                <w:pPr>
                  <w:spacing w:line="240" w:lineRule="auto"/>
                  <w:jc w:val="both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970942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t xml:space="preserve">– </w:t>
                </w:r>
                <w:r w:rsidRPr="00970942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границы публичного сервитута;</w:t>
                </w:r>
              </w:p>
            </w:tc>
          </w:tr>
          <w:tr w:rsidR="00F61D0B" w:rsidRPr="00334F2F" w:rsidTr="00970942">
            <w:tblPrEx>
              <w:tblBorders>
                <w:left w:color="auto" w:space="0" w:sz="6" w:val="double"/>
                <w:bottom w:color="auto" w:space="0" w:sz="6" w:val="double"/>
                <w:right w:color="auto" w:space="0" w:sz="6" w:val="double"/>
                <w:insideH w:color="auto" w:space="0" w:sz="4" w:val="single"/>
                <w:insideV w:color="auto" w:space="0" w:sz="4" w:val="single"/>
              </w:tblBorders>
              <w:tblCellMar>
                <w:top w:type="dxa" w:w="8"/>
                <w:left w:type="dxa" w:w="54"/>
                <w:bottom w:type="dxa" w:w="8"/>
                <w:right w:type="dxa" w:w="54"/>
              </w:tblCellMar>
              <w:tblLook w:firstColumn="1" w:firstRow="1" w:lastColumn="0" w:lastRow="0" w:noHBand="0" w:noVBand="1" w:val="04A0"/>
            </w:tblPrEx>
            <w:trPr>
              <w:trHeight w:val="690"/>
            </w:trPr>
            <w:tc>
              <w:tcPr>
                <w:tcW w:type="dxa" w:w="1985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  <w:shd w:color="auto" w:fill="auto" w:val="clear"/>
              </w:tcPr>
              <w:p w:rsidP="00970942" w:rsidR="00F61D0B" w:rsidRDefault="00F61D0B" w:rsidRPr="00970942">
                <w:pPr>
                  <w:spacing w:line="240" w:lineRule="auto"/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970942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5" name="Рисунок 5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7b42b6c2-fee0-4f35-bd3f-b2b39f8538bf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229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  <w:shd w:color="auto" w:fill="auto" w:val="clear"/>
              </w:tcPr>
              <w:p w:rsidP="00F61D0B" w:rsidR="00F61D0B" w:rsidRDefault="00F61D0B" w:rsidRPr="00970942">
                <w:pPr>
                  <w:spacing w:line="240" w:lineRule="auto"/>
                  <w:jc w:val="both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970942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t xml:space="preserve">– </w:t>
                </w:r>
                <w:r w:rsidRPr="00970942">
                  <w:rPr>
                    <w:rFonts w:ascii="Times New Roman" w:cs="Times New Roman" w:hAnsi="Times New Roman"/>
                    <w:sz w:val="30"/>
                    <w:szCs w:val="30"/>
                  </w:rPr>
                  <w:t>границы кадастрового квартала;</w:t>
                </w:r>
              </w:p>
            </w:tc>
          </w:tr>
          <w:tr w:rsidR="00F61D0B" w:rsidRPr="00334F2F" w:rsidTr="00970942">
            <w:tblPrEx>
              <w:tblBorders>
                <w:left w:color="auto" w:space="0" w:sz="6" w:val="double"/>
                <w:bottom w:color="auto" w:space="0" w:sz="6" w:val="double"/>
                <w:right w:color="auto" w:space="0" w:sz="6" w:val="double"/>
                <w:insideH w:color="auto" w:space="0" w:sz="4" w:val="single"/>
                <w:insideV w:color="auto" w:space="0" w:sz="4" w:val="single"/>
              </w:tblBorders>
              <w:tblCellMar>
                <w:top w:type="dxa" w:w="8"/>
                <w:left w:type="dxa" w:w="54"/>
                <w:bottom w:type="dxa" w:w="8"/>
                <w:right w:type="dxa" w:w="54"/>
              </w:tblCellMar>
              <w:tblLook w:firstColumn="1" w:firstRow="1" w:lastColumn="0" w:lastRow="0" w:noHBand="0" w:noVBand="1" w:val="04A0"/>
            </w:tblPrEx>
            <w:trPr>
              <w:trHeight w:val="690"/>
            </w:trPr>
            <w:tc>
              <w:tcPr>
                <w:tcW w:type="dxa" w:w="1985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  <w:shd w:color="auto" w:fill="auto" w:val="clear"/>
              </w:tcPr>
              <w:p w:rsidP="00970942" w:rsidR="00F61D0B" w:rsidRDefault="00F61D0B" w:rsidRPr="00970942">
                <w:pPr>
                  <w:spacing w:line="240" w:lineRule="auto"/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970942">
                  <w:rPr>
                    <w:rFonts w:ascii="Times New Roman" w:cs="Times New Roman" w:hAnsi="Times New Roman"/>
                    <w:sz w:val="30"/>
                    <w:szCs w:val="30"/>
                  </w:rPr>
                  <w:t>24:50:0700261</w:t>
                </w:r>
              </w:p>
            </w:tc>
            <w:tc>
              <w:tcPr>
                <w:tcW w:type="dxa" w:w="7229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  <w:shd w:color="auto" w:fill="auto" w:val="clear"/>
              </w:tcPr>
              <w:p w:rsidP="00F61D0B" w:rsidR="00F61D0B" w:rsidRDefault="00F61D0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970942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t xml:space="preserve">– </w:t>
                </w:r>
                <w:r w:rsidRPr="00970942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обозначение кадастрового квартала, кадастрового номера земельного участка</w:t>
                </w:r>
                <w:r w:rsidR="008C30F5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  <w:bookmarkStart w:id="1" w:name="_GoBack"/>
                <w:bookmarkEnd w:id="1"/>
              </w:p>
              <w:p w:rsidP="00F61D0B" w:rsidR="00970942" w:rsidRDefault="00970942" w:rsidRPr="00970942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20"/>
                    <w:szCs w:val="30"/>
                    <w:lang w:eastAsia="ru-RU"/>
                  </w:rPr>
                </w:pPr>
              </w:p>
            </w:tc>
          </w:tr>
          <w:tr w:rsidR="00F61D0B" w:rsidRPr="00334F2F" w:rsidTr="00970942">
            <w:tblPrEx>
              <w:tblBorders>
                <w:left w:color="auto" w:space="0" w:sz="6" w:val="double"/>
                <w:bottom w:color="auto" w:space="0" w:sz="6" w:val="double"/>
                <w:right w:color="auto" w:space="0" w:sz="6" w:val="double"/>
                <w:insideH w:color="auto" w:space="0" w:sz="4" w:val="single"/>
                <w:insideV w:color="auto" w:space="0" w:sz="4" w:val="single"/>
              </w:tblBorders>
              <w:tblCellMar>
                <w:top w:type="dxa" w:w="8"/>
                <w:left w:type="dxa" w:w="54"/>
                <w:bottom w:type="dxa" w:w="8"/>
                <w:right w:type="dxa" w:w="54"/>
              </w:tblCellMar>
              <w:tblLook w:firstColumn="1" w:firstRow="1" w:lastColumn="0" w:lastRow="0" w:noHBand="0" w:noVBand="1" w:val="04A0"/>
            </w:tblPrEx>
            <w:trPr>
              <w:trHeight w:val="690"/>
            </w:trPr>
            <w:tc>
              <w:tcPr>
                <w:tcW w:type="dxa" w:w="1985"/>
                <w:tcBorders>
                  <w:top w:val="nil"/>
                  <w:left w:color="auto" w:space="0" w:sz="4" w:val="single"/>
                  <w:bottom w:color="auto" w:space="0" w:sz="4" w:val="single"/>
                  <w:right w:val="nil"/>
                </w:tcBorders>
                <w:shd w:color="auto" w:fill="auto" w:val="clear"/>
              </w:tcPr>
              <w:p w:rsidP="00970942" w:rsidR="00F61D0B" w:rsidRDefault="00F61D0B" w:rsidRPr="00970942">
                <w:pPr>
                  <w:spacing w:line="240" w:lineRule="auto"/>
                  <w:jc w:val="center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 w:rsidRPr="00970942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43" name="Рисунок 43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2106d709-9676-48bb-8932-15f9824ee97f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229"/>
                <w:tcBorders>
                  <w:top w:val="nil"/>
                  <w:left w:val="nil"/>
                  <w:bottom w:color="auto" w:space="0" w:sz="4" w:val="single"/>
                  <w:right w:color="auto" w:space="0" w:sz="4" w:val="single"/>
                </w:tcBorders>
                <w:shd w:color="auto" w:fill="auto" w:val="clear"/>
              </w:tcPr>
              <w:p w:rsidP="00F61D0B" w:rsidR="00F61D0B" w:rsidRDefault="00F61D0B" w:rsidRPr="00970942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970942"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t xml:space="preserve">– </w:t>
                </w:r>
                <w:r w:rsidRPr="00970942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часть границы, сведения ЕГРН о которой позволяют            однозначно определить ее положение на местности.</w:t>
                </w:r>
              </w:p>
              <w:p w:rsidP="00F61D0B" w:rsidR="00970942" w:rsidRDefault="00970942" w:rsidRPr="00970942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20"/>
                    <w:szCs w:val="30"/>
                    <w:lang w:eastAsia="ru-RU"/>
                  </w:rPr>
                </w:pPr>
              </w:p>
            </w:tc>
          </w:tr>
        </w:tbl>
        <w:p w:rsidP="002F541A" w:rsidR="002F541A" w:rsidRDefault="001F6FB4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F61D0B">
              <w:headerReference r:id="rId15" w:type="default"/>
              <w:type w:val="continuous"/>
              <w:pgSz w:code="9" w:h="16840" w:w="11907"/>
              <w:pgMar w:bottom="1134" w:footer="210" w:gutter="0" w:header="567" w:left="1985" w:right="567" w:top="1134"/>
              <w:pgNumType w:start="5"/>
              <w:cols w:space="708"/>
              <w:docGrid w:linePitch="360"/>
            </w:sectPr>
          </w:pPr>
        </w:p>
      </w:sdtContent>
    </w:sdt>
    <w:p w:rsidP="00F61D0B" w:rsidR="004633BB" w:rsidRDefault="004633BB" w:rsidRPr="00E87893">
      <w:pPr>
        <w:pStyle w:val="a6"/>
        <w:pBdr>
          <w:between w:color="auto" w:space="1" w:sz="4" w:val="single"/>
        </w:pBdr>
        <w:rPr>
          <w:rFonts w:ascii="Times New Roman" w:cs="Times New Roman" w:hAnsi="Times New Roman"/>
          <w:sz w:val="30"/>
          <w:szCs w:val="30"/>
        </w:rPr>
      </w:pPr>
    </w:p>
    <w:sectPr w:rsidR="004633BB" w:rsidRPr="00E87893" w:rsidSect="00F61D0B">
      <w:headerReference r:id="rId16" w:type="default"/>
      <w:type w:val="continuous"/>
      <w:pgSz w:code="9" w:h="16840" w:w="11907"/>
      <w:pgMar w:bottom="1134" w:footer="210" w:gutter="0" w:header="567" w:left="1985" w:right="567" w:top="113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1F6FB4" w:rsidP="00E51C66" w:rsidRDefault="001F6FB4">
      <w:pPr>
        <w:spacing w:after="0" w:line="240" w:lineRule="auto"/>
      </w:pPr>
      <w:r>
        <w:separator/>
      </w:r>
    </w:p>
  </w:endnote>
  <w:endnote w:type="continuationSeparator" w:id="0">
    <w:p w:rsidR="001F6FB4" w:rsidP="00E51C66" w:rsidRDefault="001F6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1F6FB4" w:rsidP="00E51C66" w:rsidRDefault="001F6FB4">
      <w:pPr>
        <w:spacing w:after="0" w:line="240" w:lineRule="auto"/>
      </w:pPr>
      <w:r>
        <w:separator/>
      </w:r>
    </w:p>
  </w:footnote>
  <w:footnote w:type="continuationSeparator" w:id="0">
    <w:p w:rsidR="001F6FB4" w:rsidP="00E51C66" w:rsidRDefault="001F6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C30F5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B41AE" w:rsidR="00964F01" w:rsidP="006B41AE" w:rsidRDefault="00964F0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0F1B"/>
    <w:rsid w:val="000348A3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06388"/>
    <w:rsid w:val="00107A37"/>
    <w:rsid w:val="00130924"/>
    <w:rsid w:val="00164E5F"/>
    <w:rsid w:val="001819A8"/>
    <w:rsid w:val="001874D2"/>
    <w:rsid w:val="001A3D04"/>
    <w:rsid w:val="001F1051"/>
    <w:rsid w:val="001F2551"/>
    <w:rsid w:val="001F6FB4"/>
    <w:rsid w:val="00203BC8"/>
    <w:rsid w:val="00215D11"/>
    <w:rsid w:val="0023425C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E6CE0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A3BDD"/>
    <w:rsid w:val="003B440F"/>
    <w:rsid w:val="003D1CC7"/>
    <w:rsid w:val="003D5A14"/>
    <w:rsid w:val="003D79AC"/>
    <w:rsid w:val="003F7A81"/>
    <w:rsid w:val="00410CB9"/>
    <w:rsid w:val="00413BD9"/>
    <w:rsid w:val="004206A7"/>
    <w:rsid w:val="00420B19"/>
    <w:rsid w:val="004245C5"/>
    <w:rsid w:val="00441748"/>
    <w:rsid w:val="00446725"/>
    <w:rsid w:val="004617E2"/>
    <w:rsid w:val="004633BB"/>
    <w:rsid w:val="00481FD8"/>
    <w:rsid w:val="00493F31"/>
    <w:rsid w:val="004A4BF5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5129"/>
    <w:rsid w:val="005C64C2"/>
    <w:rsid w:val="005C7DA8"/>
    <w:rsid w:val="005E450A"/>
    <w:rsid w:val="005E703D"/>
    <w:rsid w:val="005E7FD5"/>
    <w:rsid w:val="00607D66"/>
    <w:rsid w:val="0062230A"/>
    <w:rsid w:val="00624E96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37090"/>
    <w:rsid w:val="00740917"/>
    <w:rsid w:val="00776FB0"/>
    <w:rsid w:val="0078033C"/>
    <w:rsid w:val="007869C7"/>
    <w:rsid w:val="007A485C"/>
    <w:rsid w:val="007A5193"/>
    <w:rsid w:val="007C46E3"/>
    <w:rsid w:val="007D1128"/>
    <w:rsid w:val="007D7AC9"/>
    <w:rsid w:val="007F25F5"/>
    <w:rsid w:val="007F7DE7"/>
    <w:rsid w:val="00807178"/>
    <w:rsid w:val="008134FC"/>
    <w:rsid w:val="00821BE7"/>
    <w:rsid w:val="008359FD"/>
    <w:rsid w:val="00847637"/>
    <w:rsid w:val="0085202D"/>
    <w:rsid w:val="008622E9"/>
    <w:rsid w:val="00870813"/>
    <w:rsid w:val="008A1727"/>
    <w:rsid w:val="008C30F5"/>
    <w:rsid w:val="008D1C67"/>
    <w:rsid w:val="009018E7"/>
    <w:rsid w:val="00903944"/>
    <w:rsid w:val="0091192D"/>
    <w:rsid w:val="00925DCE"/>
    <w:rsid w:val="00935342"/>
    <w:rsid w:val="00943B5E"/>
    <w:rsid w:val="00964F01"/>
    <w:rsid w:val="00970942"/>
    <w:rsid w:val="0097123F"/>
    <w:rsid w:val="00986E87"/>
    <w:rsid w:val="009A7D12"/>
    <w:rsid w:val="009C2902"/>
    <w:rsid w:val="009C4C7F"/>
    <w:rsid w:val="009E35DA"/>
    <w:rsid w:val="00A01588"/>
    <w:rsid w:val="00A21AE9"/>
    <w:rsid w:val="00A33F72"/>
    <w:rsid w:val="00A47748"/>
    <w:rsid w:val="00A54697"/>
    <w:rsid w:val="00A63B0B"/>
    <w:rsid w:val="00A854A9"/>
    <w:rsid w:val="00A914E7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0D4F"/>
    <w:rsid w:val="00B3127F"/>
    <w:rsid w:val="00B531D2"/>
    <w:rsid w:val="00B54784"/>
    <w:rsid w:val="00B63399"/>
    <w:rsid w:val="00B70EF9"/>
    <w:rsid w:val="00B72BD9"/>
    <w:rsid w:val="00BB3C77"/>
    <w:rsid w:val="00BD70B6"/>
    <w:rsid w:val="00BF23E4"/>
    <w:rsid w:val="00BF7506"/>
    <w:rsid w:val="00C063EA"/>
    <w:rsid w:val="00C06B86"/>
    <w:rsid w:val="00C1496D"/>
    <w:rsid w:val="00C16626"/>
    <w:rsid w:val="00C16881"/>
    <w:rsid w:val="00C32345"/>
    <w:rsid w:val="00C41FCF"/>
    <w:rsid w:val="00C45921"/>
    <w:rsid w:val="00C4599B"/>
    <w:rsid w:val="00C61A60"/>
    <w:rsid w:val="00C81D69"/>
    <w:rsid w:val="00C91D8B"/>
    <w:rsid w:val="00CA6275"/>
    <w:rsid w:val="00CB1105"/>
    <w:rsid w:val="00CB6493"/>
    <w:rsid w:val="00CC7D6E"/>
    <w:rsid w:val="00D038BF"/>
    <w:rsid w:val="00D13897"/>
    <w:rsid w:val="00D2001A"/>
    <w:rsid w:val="00D26A30"/>
    <w:rsid w:val="00D82A44"/>
    <w:rsid w:val="00D97EC8"/>
    <w:rsid w:val="00DA1E0F"/>
    <w:rsid w:val="00DE02BF"/>
    <w:rsid w:val="00E11BC5"/>
    <w:rsid w:val="00E1242D"/>
    <w:rsid w:val="00E32DBE"/>
    <w:rsid w:val="00E464E6"/>
    <w:rsid w:val="00E5051E"/>
    <w:rsid w:val="00E51C66"/>
    <w:rsid w:val="00E55DDC"/>
    <w:rsid w:val="00E80573"/>
    <w:rsid w:val="00E843A2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34438"/>
    <w:rsid w:val="00F51413"/>
    <w:rsid w:val="00F51BB8"/>
    <w:rsid w:val="00F535CC"/>
    <w:rsid w:val="00F61D0B"/>
    <w:rsid w:val="00F65BB5"/>
    <w:rsid w:val="00F722E7"/>
    <w:rsid w:val="00F831EE"/>
    <w:rsid w:val="00FA310B"/>
    <w:rsid w:val="00FA58E9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0.g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gif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5.jpeg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1</docTitle>
  </documentManagement>
</p:properties>
</file>

<file path=customXml/itemProps1.xml><?xml version="1.0" encoding="utf-8"?>
<ds:datastoreItem xmlns:ds="http://schemas.openxmlformats.org/officeDocument/2006/customXml" ds:itemID="{194A4E5B-7EA2-4504-AD76-E69E405457CE}"/>
</file>

<file path=customXml/itemProps2.xml><?xml version="1.0" encoding="utf-8"?>
<ds:datastoreItem xmlns:ds="http://schemas.openxmlformats.org/officeDocument/2006/customXml" ds:itemID="{4D9B194D-0DB1-4EB1-9235-23C7671EA4C0}"/>
</file>

<file path=customXml/itemProps3.xml><?xml version="1.0" encoding="utf-8"?>
<ds:datastoreItem xmlns:ds="http://schemas.openxmlformats.org/officeDocument/2006/customXml" ds:itemID="{52505433-F54C-4D98-94B4-40F8F5C679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Матушкина Галина Юрьевна</dc:creator>
  <cp:lastModifiedBy>Бабинцева Ксения Геннадьевна</cp:lastModifiedBy>
  <cp:revision>46</cp:revision>
  <cp:lastPrinted>2026-03-10T03:38:00Z</cp:lastPrinted>
  <dcterms:created xsi:type="dcterms:W3CDTF">2023-07-24T03:34:00Z</dcterms:created>
  <dcterms:modified xsi:type="dcterms:W3CDTF">2026-03-10T03:38:00Z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