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8303E" w:rsidRDefault="00F97ED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4" name="Drawing 14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4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97ED3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97ED3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F97ED3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97ED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F97ED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F97ED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97ED3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06.11.2026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97ED3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7343-недв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97ED3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065234" w:rsidR="00CA2C18" w:rsidRDefault="00CA2C18">
      <w:pPr>
        <w:spacing w:line="192" w:lineRule="auto"/>
        <w:jc w:val="center"/>
        <w:rPr>
          <w:color w:val="000000"/>
          <w:sz w:val="30"/>
          <w:szCs w:val="30"/>
        </w:rPr>
      </w:pPr>
    </w:p>
    <w:p w:rsidP="00065234" w:rsidR="00CA2C18" w:rsidRDefault="00CA2C18">
      <w:pPr>
        <w:spacing w:line="192" w:lineRule="auto"/>
        <w:jc w:val="center"/>
        <w:rPr>
          <w:color w:val="000000"/>
          <w:sz w:val="30"/>
          <w:szCs w:val="30"/>
        </w:rPr>
      </w:pPr>
    </w:p>
    <w:p w:rsidP="00065234" w:rsidR="00CA2C18" w:rsidRDefault="00CA2C18" w:rsidRPr="00CA2C18">
      <w:pPr>
        <w:spacing w:line="192" w:lineRule="auto"/>
        <w:jc w:val="center"/>
        <w:rPr>
          <w:color w:val="000000"/>
          <w:szCs w:val="30"/>
        </w:rPr>
      </w:pPr>
    </w:p>
    <w:p w:rsidP="00065234" w:rsidR="00CA2C18" w:rsidRDefault="00CA2C18" w:rsidRPr="00CA2C18">
      <w:pPr>
        <w:spacing w:line="192" w:lineRule="auto"/>
        <w:jc w:val="center"/>
        <w:rPr>
          <w:color w:val="000000"/>
          <w:szCs w:val="30"/>
        </w:rPr>
      </w:pPr>
    </w:p>
    <w:p w:rsidP="00065234" w:rsidR="00CA2C18" w:rsidRDefault="00CA2C18">
      <w:pPr>
        <w:spacing w:line="192" w:lineRule="auto"/>
        <w:jc w:val="center"/>
        <w:rPr>
          <w:color w:val="000000"/>
          <w:sz w:val="30"/>
          <w:szCs w:val="30"/>
        </w:rPr>
      </w:pPr>
    </w:p>
    <w:p w:rsidP="00065234" w:rsidR="00065234" w:rsidRDefault="00065234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065234" w:rsidR="00065234" w:rsidRDefault="00065234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65234" w:rsidR="00065234" w:rsidRDefault="00065234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065234" w:rsidR="00065234" w:rsidRDefault="00065234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065234" w:rsidR="00065234" w:rsidRDefault="00065234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065234" w:rsidR="00065234" w:rsidRDefault="00065234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Pr="00B8533B">
        <w:rPr>
          <w:color w:val="auto"/>
          <w:sz w:val="30"/>
          <w:szCs w:val="30"/>
        </w:rPr>
        <w:br/>
        <w:t xml:space="preserve">от </w:t>
      </w:r>
      <w:r>
        <w:rPr>
          <w:color w:val="auto"/>
          <w:sz w:val="30"/>
          <w:szCs w:val="30"/>
        </w:rPr>
        <w:t>08.10.2026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Pr="00B8533B">
        <w:rPr>
          <w:color w:val="auto"/>
          <w:sz w:val="30"/>
          <w:szCs w:val="30"/>
        </w:rPr>
        <w:t>вх</w:t>
      </w:r>
      <w:proofErr w:type="spellEnd"/>
      <w:r w:rsidRPr="00B8533B">
        <w:rPr>
          <w:color w:val="auto"/>
          <w:sz w:val="30"/>
          <w:szCs w:val="30"/>
        </w:rPr>
        <w:t xml:space="preserve">. № </w:t>
      </w:r>
      <w:r>
        <w:rPr>
          <w:color w:val="auto"/>
          <w:sz w:val="30"/>
          <w:szCs w:val="30"/>
        </w:rPr>
        <w:t>23279</w:t>
      </w:r>
      <w:r w:rsidRPr="00B8533B">
        <w:rPr>
          <w:color w:val="auto"/>
          <w:sz w:val="30"/>
          <w:szCs w:val="30"/>
        </w:rPr>
        <w:t xml:space="preserve">-ги, </w:t>
      </w:r>
      <w:r>
        <w:rPr>
          <w:color w:val="auto"/>
          <w:sz w:val="30"/>
          <w:szCs w:val="30"/>
        </w:rPr>
        <w:t xml:space="preserve">в соответствии со статьей 23, главой V.7 </w:t>
      </w:r>
      <w:r w:rsidRPr="002B5DD1">
        <w:rPr>
          <w:color w:val="auto"/>
          <w:sz w:val="30"/>
          <w:szCs w:val="30"/>
        </w:rPr>
        <w:t>Земельного кодекса Российской Федерации</w:t>
      </w:r>
      <w:r>
        <w:rPr>
          <w:color w:val="auto"/>
          <w:sz w:val="30"/>
          <w:szCs w:val="30"/>
        </w:rPr>
        <w:t xml:space="preserve">, Правилами утверждения инвестиционных программ субъектов электроэнергетики,                утвержденными постановлением Правительства Российской Федерации от 01.12.2009 № 977, </w:t>
      </w:r>
      <w:r w:rsidRPr="00B8533B">
        <w:rPr>
          <w:sz w:val="30"/>
          <w:szCs w:val="30"/>
        </w:rPr>
        <w:t>приказом Мин</w:t>
      </w:r>
      <w:r>
        <w:rPr>
          <w:sz w:val="30"/>
          <w:szCs w:val="30"/>
        </w:rPr>
        <w:t xml:space="preserve">истерства энергетики Российской </w:t>
      </w:r>
      <w:r w:rsidRPr="00B8533B">
        <w:rPr>
          <w:sz w:val="30"/>
          <w:szCs w:val="30"/>
        </w:rPr>
        <w:t xml:space="preserve">Федерации от </w:t>
      </w:r>
      <w:r>
        <w:rPr>
          <w:sz w:val="30"/>
          <w:szCs w:val="30"/>
        </w:rPr>
        <w:t xml:space="preserve">24.12.2024 № 46@ «Об утверждении </w:t>
      </w:r>
      <w:r w:rsidRPr="00B8533B">
        <w:rPr>
          <w:sz w:val="30"/>
          <w:szCs w:val="30"/>
        </w:rPr>
        <w:t>инвестиционной програ</w:t>
      </w:r>
      <w:r>
        <w:rPr>
          <w:sz w:val="30"/>
          <w:szCs w:val="30"/>
        </w:rPr>
        <w:t>м</w:t>
      </w:r>
      <w:r w:rsidR="00CA2C18">
        <w:rPr>
          <w:sz w:val="30"/>
          <w:szCs w:val="30"/>
        </w:rPr>
        <w:t>мы ПАО «</w:t>
      </w:r>
      <w:proofErr w:type="spellStart"/>
      <w:r w:rsidR="00CA2C18">
        <w:rPr>
          <w:sz w:val="30"/>
          <w:szCs w:val="30"/>
        </w:rPr>
        <w:t>Россети</w:t>
      </w:r>
      <w:proofErr w:type="spellEnd"/>
      <w:r w:rsidR="00CA2C18">
        <w:rPr>
          <w:sz w:val="30"/>
          <w:szCs w:val="30"/>
        </w:rPr>
        <w:t xml:space="preserve"> Сибирь» на 2025–</w:t>
      </w:r>
      <w:r>
        <w:rPr>
          <w:sz w:val="30"/>
          <w:szCs w:val="30"/>
        </w:rPr>
        <w:t>2029</w:t>
      </w:r>
      <w:r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>
        <w:rPr>
          <w:sz w:val="30"/>
          <w:szCs w:val="30"/>
        </w:rPr>
        <w:t xml:space="preserve"> </w:t>
      </w:r>
      <w:r w:rsidRPr="00B8533B">
        <w:rPr>
          <w:sz w:val="30"/>
          <w:szCs w:val="30"/>
        </w:rPr>
        <w:t>ПАО «</w:t>
      </w:r>
      <w:proofErr w:type="spellStart"/>
      <w:r w:rsidRPr="00B8533B">
        <w:rPr>
          <w:sz w:val="30"/>
          <w:szCs w:val="30"/>
        </w:rPr>
        <w:t>Россети</w:t>
      </w:r>
      <w:proofErr w:type="spellEnd"/>
      <w:r w:rsidRPr="00B8533B">
        <w:rPr>
          <w:sz w:val="30"/>
          <w:szCs w:val="30"/>
        </w:rPr>
        <w:t xml:space="preserve"> Сибирь», утвержд</w:t>
      </w:r>
      <w:r>
        <w:rPr>
          <w:sz w:val="30"/>
          <w:szCs w:val="30"/>
        </w:rPr>
        <w:t xml:space="preserve">енную приказом Минэнерго России </w:t>
      </w:r>
      <w:r w:rsidRPr="00B8533B">
        <w:rPr>
          <w:sz w:val="30"/>
          <w:szCs w:val="30"/>
        </w:rPr>
        <w:t xml:space="preserve">от </w:t>
      </w:r>
      <w:r>
        <w:rPr>
          <w:sz w:val="30"/>
          <w:szCs w:val="30"/>
        </w:rPr>
        <w:t>26.12.2025 № 28</w:t>
      </w:r>
      <w:r w:rsidRPr="00B8533B">
        <w:rPr>
          <w:sz w:val="30"/>
          <w:szCs w:val="30"/>
        </w:rPr>
        <w:t>@»</w:t>
      </w:r>
      <w:r w:rsidRPr="002B5DD1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 xml:space="preserve">              </w:t>
      </w:r>
      <w:r w:rsidRPr="002B5DD1">
        <w:rPr>
          <w:color w:val="auto"/>
          <w:sz w:val="30"/>
          <w:szCs w:val="30"/>
        </w:rPr>
        <w:t>руководствуясь ст</w:t>
      </w:r>
      <w:r>
        <w:rPr>
          <w:color w:val="auto"/>
          <w:sz w:val="30"/>
          <w:szCs w:val="30"/>
        </w:rPr>
        <w:t xml:space="preserve">атьями 45, 58, 59 Устава </w:t>
      </w:r>
      <w:r w:rsidRPr="002B5DD1">
        <w:rPr>
          <w:color w:val="auto"/>
          <w:sz w:val="30"/>
          <w:szCs w:val="30"/>
        </w:rPr>
        <w:t xml:space="preserve">города Красноярска, </w:t>
      </w:r>
      <w:r>
        <w:rPr>
          <w:color w:val="auto"/>
          <w:sz w:val="30"/>
          <w:szCs w:val="30"/>
        </w:rPr>
        <w:t xml:space="preserve">                     </w:t>
      </w:r>
      <w:r w:rsidRPr="002B5DD1">
        <w:rPr>
          <w:color w:val="auto"/>
          <w:sz w:val="30"/>
          <w:szCs w:val="30"/>
        </w:rPr>
        <w:t>распоряже</w:t>
      </w:r>
      <w:r>
        <w:rPr>
          <w:color w:val="auto"/>
          <w:sz w:val="30"/>
          <w:szCs w:val="30"/>
        </w:rPr>
        <w:t xml:space="preserve">нием Главы города </w:t>
      </w:r>
      <w:r w:rsidR="00CA2C18">
        <w:rPr>
          <w:color w:val="auto"/>
          <w:sz w:val="30"/>
          <w:szCs w:val="30"/>
        </w:rPr>
        <w:t xml:space="preserve">Красноярска </w:t>
      </w:r>
      <w:r>
        <w:rPr>
          <w:color w:val="auto"/>
          <w:sz w:val="30"/>
          <w:szCs w:val="30"/>
        </w:rPr>
        <w:t xml:space="preserve">от 22.12.2006 </w:t>
      </w:r>
      <w:r w:rsidRPr="002B5DD1">
        <w:rPr>
          <w:color w:val="auto"/>
          <w:sz w:val="30"/>
          <w:szCs w:val="30"/>
        </w:rPr>
        <w:t>№ 270-р:</w:t>
      </w:r>
    </w:p>
    <w:p w:rsidP="00CA2C18" w:rsidR="00065234" w:rsidRDefault="00065234" w:rsidRPr="00CA2C18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r w:rsidRPr="008E0DAA">
        <w:rPr>
          <w:color w:val="auto"/>
          <w:sz w:val="30"/>
          <w:szCs w:val="30"/>
        </w:rPr>
        <w:t>1</w:t>
      </w:r>
      <w:r>
        <w:rPr>
          <w:color w:val="auto"/>
          <w:sz w:val="30"/>
          <w:szCs w:val="30"/>
        </w:rPr>
        <w:t xml:space="preserve">. Установить публичный сервитут </w:t>
      </w:r>
      <w:r w:rsidRPr="006B1ADF">
        <w:rPr>
          <w:color w:val="auto"/>
          <w:sz w:val="30"/>
          <w:szCs w:val="30"/>
        </w:rPr>
        <w:t xml:space="preserve">в отношении земель, государственная собственность на которые не разграничена, </w:t>
      </w:r>
      <w:r>
        <w:rPr>
          <w:color w:val="auto"/>
          <w:sz w:val="30"/>
          <w:szCs w:val="30"/>
        </w:rPr>
        <w:t xml:space="preserve">                    </w:t>
      </w:r>
      <w:r w:rsidRPr="006B1ADF">
        <w:rPr>
          <w:color w:val="auto"/>
          <w:sz w:val="30"/>
          <w:szCs w:val="30"/>
        </w:rPr>
        <w:t xml:space="preserve">площадью </w:t>
      </w:r>
      <w:r w:rsidRPr="007E041F">
        <w:rPr>
          <w:color w:val="auto"/>
          <w:sz w:val="30"/>
          <w:szCs w:val="30"/>
        </w:rPr>
        <w:t>1</w:t>
      </w:r>
      <w:r>
        <w:rPr>
          <w:color w:val="auto"/>
          <w:sz w:val="30"/>
          <w:szCs w:val="30"/>
        </w:rPr>
        <w:t xml:space="preserve"> </w:t>
      </w:r>
      <w:r w:rsidRPr="007E041F">
        <w:rPr>
          <w:color w:val="auto"/>
          <w:sz w:val="30"/>
          <w:szCs w:val="30"/>
        </w:rPr>
        <w:t>496</w:t>
      </w:r>
      <w:r>
        <w:rPr>
          <w:color w:val="auto"/>
          <w:sz w:val="30"/>
          <w:szCs w:val="30"/>
        </w:rPr>
        <w:t xml:space="preserve"> </w:t>
      </w:r>
      <w:r w:rsidRPr="006B1ADF">
        <w:rPr>
          <w:color w:val="auto"/>
          <w:sz w:val="30"/>
          <w:szCs w:val="30"/>
        </w:rPr>
        <w:t xml:space="preserve">кв. м, расположенных </w:t>
      </w:r>
      <w:r>
        <w:rPr>
          <w:color w:val="auto"/>
          <w:sz w:val="30"/>
          <w:szCs w:val="30"/>
        </w:rPr>
        <w:t xml:space="preserve">в границах </w:t>
      </w:r>
      <w:r w:rsidRPr="006B1ADF">
        <w:rPr>
          <w:color w:val="auto"/>
          <w:sz w:val="30"/>
          <w:szCs w:val="30"/>
        </w:rPr>
        <w:t>кадастров</w:t>
      </w:r>
      <w:r>
        <w:rPr>
          <w:color w:val="auto"/>
          <w:sz w:val="30"/>
          <w:szCs w:val="30"/>
        </w:rPr>
        <w:t>ых</w:t>
      </w:r>
      <w:r w:rsidRPr="006B1ADF">
        <w:rPr>
          <w:color w:val="auto"/>
          <w:sz w:val="30"/>
          <w:szCs w:val="30"/>
        </w:rPr>
        <w:t xml:space="preserve"> квартал</w:t>
      </w:r>
      <w:r>
        <w:rPr>
          <w:color w:val="auto"/>
          <w:sz w:val="30"/>
          <w:szCs w:val="30"/>
        </w:rPr>
        <w:t>ов</w:t>
      </w:r>
      <w:r w:rsidRPr="006B1ADF">
        <w:rPr>
          <w:color w:val="auto"/>
          <w:sz w:val="30"/>
          <w:szCs w:val="30"/>
        </w:rPr>
        <w:t xml:space="preserve"> </w:t>
      </w:r>
      <w:r w:rsidRPr="007E041F">
        <w:rPr>
          <w:color w:val="auto"/>
          <w:sz w:val="30"/>
          <w:szCs w:val="30"/>
        </w:rPr>
        <w:t>24:50:0100129</w:t>
      </w:r>
      <w:r>
        <w:rPr>
          <w:color w:val="auto"/>
          <w:sz w:val="30"/>
          <w:szCs w:val="30"/>
        </w:rPr>
        <w:t xml:space="preserve">, </w:t>
      </w:r>
      <w:r w:rsidRPr="007E041F">
        <w:rPr>
          <w:color w:val="auto"/>
          <w:sz w:val="30"/>
          <w:szCs w:val="30"/>
        </w:rPr>
        <w:t>24:50:0100130</w:t>
      </w:r>
      <w:r>
        <w:rPr>
          <w:color w:val="auto"/>
          <w:sz w:val="30"/>
          <w:szCs w:val="30"/>
        </w:rPr>
        <w:t xml:space="preserve">, </w:t>
      </w:r>
      <w:r w:rsidRPr="007E041F">
        <w:rPr>
          <w:color w:val="auto"/>
          <w:sz w:val="30"/>
          <w:szCs w:val="30"/>
        </w:rPr>
        <w:t>24:50:0100131</w:t>
      </w:r>
      <w:r>
        <w:rPr>
          <w:color w:val="auto"/>
          <w:sz w:val="30"/>
          <w:szCs w:val="30"/>
        </w:rPr>
        <w:t xml:space="preserve">, </w:t>
      </w:r>
      <w:r w:rsidRPr="007E041F">
        <w:rPr>
          <w:color w:val="auto"/>
          <w:sz w:val="30"/>
          <w:szCs w:val="30"/>
        </w:rPr>
        <w:t>24:50:0100147</w:t>
      </w:r>
      <w:r>
        <w:rPr>
          <w:color w:val="auto"/>
          <w:sz w:val="30"/>
          <w:szCs w:val="30"/>
        </w:rPr>
        <w:t xml:space="preserve">, </w:t>
      </w:r>
      <w:r w:rsidRPr="007E041F">
        <w:rPr>
          <w:color w:val="auto"/>
          <w:sz w:val="30"/>
          <w:szCs w:val="30"/>
        </w:rPr>
        <w:t>24:50:0100132</w:t>
      </w:r>
      <w:r>
        <w:rPr>
          <w:color w:val="auto"/>
          <w:sz w:val="30"/>
          <w:szCs w:val="30"/>
        </w:rPr>
        <w:t xml:space="preserve"> по адресу: Красноярский край, </w:t>
      </w:r>
      <w:r w:rsidRPr="006B1ADF">
        <w:rPr>
          <w:color w:val="auto"/>
          <w:sz w:val="30"/>
          <w:szCs w:val="30"/>
        </w:rPr>
        <w:t xml:space="preserve">г. о. город Красноярск, </w:t>
      </w:r>
      <w:r>
        <w:rPr>
          <w:color w:val="auto"/>
          <w:sz w:val="30"/>
          <w:szCs w:val="30"/>
        </w:rPr>
        <w:t xml:space="preserve">               </w:t>
      </w:r>
      <w:r w:rsidRPr="006B1ADF">
        <w:rPr>
          <w:color w:val="auto"/>
          <w:sz w:val="30"/>
          <w:szCs w:val="30"/>
        </w:rPr>
        <w:t xml:space="preserve">г. Красноярск, </w:t>
      </w:r>
      <w:r>
        <w:rPr>
          <w:color w:val="auto"/>
          <w:sz w:val="30"/>
          <w:szCs w:val="30"/>
        </w:rPr>
        <w:t>Октябрьский</w:t>
      </w:r>
      <w:r w:rsidRPr="006B1ADF">
        <w:rPr>
          <w:color w:val="auto"/>
          <w:sz w:val="30"/>
          <w:szCs w:val="30"/>
        </w:rPr>
        <w:t xml:space="preserve"> район,</w:t>
      </w:r>
      <w:r w:rsidR="00CA2C18">
        <w:rPr>
          <w:color w:val="auto"/>
          <w:sz w:val="30"/>
          <w:szCs w:val="30"/>
        </w:rPr>
        <w:t xml:space="preserve"> </w:t>
      </w:r>
      <w:r w:rsidRPr="00C80832">
        <w:rPr>
          <w:sz w:val="30"/>
          <w:szCs w:val="30"/>
        </w:rPr>
        <w:t xml:space="preserve">в целях строительства </w:t>
      </w:r>
      <w:r w:rsidR="00CA2C18">
        <w:rPr>
          <w:sz w:val="30"/>
          <w:szCs w:val="30"/>
        </w:rPr>
        <w:t xml:space="preserve">                               </w:t>
      </w:r>
      <w:r w:rsidRPr="00C80832">
        <w:rPr>
          <w:sz w:val="30"/>
          <w:szCs w:val="30"/>
        </w:rPr>
        <w:t xml:space="preserve">и эксплуатации ПАО </w:t>
      </w:r>
      <w:r w:rsidRPr="00C80832">
        <w:rPr>
          <w:color w:val="auto"/>
          <w:sz w:val="30"/>
          <w:szCs w:val="30"/>
        </w:rPr>
        <w:t xml:space="preserve">«РОССЕТИ СИБИРЬ»  </w:t>
      </w:r>
      <w:r w:rsidRPr="00C80832">
        <w:rPr>
          <w:sz w:val="30"/>
          <w:szCs w:val="30"/>
        </w:rPr>
        <w:t>(ОГРН 1052460054327, ИНН 2460069527) объекто</w:t>
      </w:r>
      <w:r w:rsidR="00CA2C18">
        <w:rPr>
          <w:sz w:val="30"/>
          <w:szCs w:val="30"/>
        </w:rPr>
        <w:t xml:space="preserve">в электросетевого </w:t>
      </w:r>
      <w:r w:rsidRPr="00C80832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обеспечения.</w:t>
      </w:r>
    </w:p>
    <w:p w:rsidP="00065234" w:rsidR="00065234" w:rsidRDefault="00065234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</w:t>
      </w:r>
      <w:r w:rsidR="00CA2C18">
        <w:rPr>
          <w:sz w:val="30"/>
          <w:szCs w:val="30"/>
        </w:rPr>
        <w:t>навливается на 49</w:t>
      </w:r>
      <w:r w:rsidRPr="00F46F47">
        <w:rPr>
          <w:sz w:val="30"/>
          <w:szCs w:val="30"/>
        </w:rPr>
        <w:t xml:space="preserve"> лет.</w:t>
      </w:r>
    </w:p>
    <w:p w:rsidP="00065234" w:rsidR="00065234" w:rsidRDefault="00065234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065234" w:rsidR="00065234" w:rsidRDefault="00065234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</w:t>
      </w:r>
      <w:r>
        <w:rPr>
          <w:sz w:val="30"/>
          <w:szCs w:val="30"/>
        </w:rPr>
        <w:t xml:space="preserve">на </w:t>
      </w:r>
      <w:r w:rsidRPr="003C7CF1">
        <w:rPr>
          <w:sz w:val="30"/>
          <w:szCs w:val="30"/>
        </w:rPr>
        <w:t>земли, государственная собственность на кот</w:t>
      </w:r>
      <w:r>
        <w:rPr>
          <w:sz w:val="30"/>
          <w:szCs w:val="30"/>
        </w:rPr>
        <w:t xml:space="preserve">орые </w:t>
      </w:r>
      <w:r w:rsidRPr="003C7CF1">
        <w:rPr>
          <w:sz w:val="30"/>
          <w:szCs w:val="30"/>
        </w:rPr>
        <w:t xml:space="preserve">не разграничена, указанные </w:t>
      </w:r>
      <w:r>
        <w:rPr>
          <w:sz w:val="30"/>
          <w:szCs w:val="30"/>
        </w:rPr>
        <w:t xml:space="preserve">в пункте 1 </w:t>
      </w:r>
      <w:r w:rsidRPr="00F46F47">
        <w:rPr>
          <w:sz w:val="30"/>
          <w:szCs w:val="30"/>
        </w:rPr>
        <w:t>настоящего распоряжения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(да</w:t>
      </w:r>
      <w:r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границах охран</w:t>
      </w:r>
      <w:r>
        <w:rPr>
          <w:sz w:val="30"/>
          <w:szCs w:val="30"/>
        </w:rPr>
        <w:t xml:space="preserve">ной зоны сетей электроснабжения </w:t>
      </w:r>
      <w:r w:rsidRPr="00F46F47">
        <w:rPr>
          <w:sz w:val="30"/>
          <w:szCs w:val="30"/>
        </w:rPr>
        <w:t>определить в соответствии с постановлением Правительства Российской Федерации от 24.02.2009 № 160 «О порядке установления охранных зон объ</w:t>
      </w:r>
      <w:r>
        <w:rPr>
          <w:sz w:val="30"/>
          <w:szCs w:val="30"/>
        </w:rPr>
        <w:t xml:space="preserve">ектов электросетевого хозяйства                       </w:t>
      </w:r>
      <w:r w:rsidRPr="00F46F47">
        <w:rPr>
          <w:sz w:val="30"/>
          <w:szCs w:val="30"/>
        </w:rPr>
        <w:t>и особых условий использования зе</w:t>
      </w:r>
      <w:r>
        <w:rPr>
          <w:sz w:val="30"/>
          <w:szCs w:val="30"/>
        </w:rPr>
        <w:t>мельных участков, расположенных</w:t>
      </w:r>
      <w:proofErr w:type="gramEnd"/>
      <w:r>
        <w:rPr>
          <w:sz w:val="30"/>
          <w:szCs w:val="30"/>
        </w:rPr>
        <w:t xml:space="preserve">       </w:t>
      </w:r>
      <w:r w:rsidRPr="00F46F47">
        <w:rPr>
          <w:sz w:val="30"/>
          <w:szCs w:val="30"/>
        </w:rPr>
        <w:t>в границах таких зон».</w:t>
      </w:r>
    </w:p>
    <w:p w:rsidP="00065234" w:rsidR="00065234" w:rsidRDefault="00065234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>
        <w:rPr>
          <w:sz w:val="30"/>
          <w:szCs w:val="30"/>
        </w:rPr>
        <w:t> Размещение и эксплуатацию сооружения осуществлять:</w:t>
      </w:r>
    </w:p>
    <w:p w:rsidP="00065234" w:rsidR="00065234" w:rsidRDefault="00065234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>
        <w:rPr>
          <w:sz w:val="30"/>
          <w:szCs w:val="30"/>
        </w:rPr>
        <w:t xml:space="preserve">, а также сооружений с кадастровыми номерами </w:t>
      </w:r>
      <w:r w:rsidRPr="007E041F">
        <w:rPr>
          <w:sz w:val="30"/>
          <w:szCs w:val="30"/>
        </w:rPr>
        <w:t>24:50:0000000:187448</w:t>
      </w:r>
      <w:r>
        <w:rPr>
          <w:sz w:val="30"/>
          <w:szCs w:val="30"/>
        </w:rPr>
        <w:t xml:space="preserve">, </w:t>
      </w:r>
      <w:r w:rsidRPr="007E041F">
        <w:rPr>
          <w:sz w:val="30"/>
          <w:szCs w:val="30"/>
        </w:rPr>
        <w:t>24:50:0000000:187563</w:t>
      </w:r>
      <w:r>
        <w:rPr>
          <w:sz w:val="30"/>
          <w:szCs w:val="30"/>
        </w:rPr>
        <w:t>;</w:t>
      </w:r>
    </w:p>
    <w:p w:rsidP="00065234" w:rsidR="00065234" w:rsidRDefault="00065234">
      <w:pPr>
        <w:suppressAutoHyphens/>
        <w:ind w:firstLine="709"/>
        <w:jc w:val="both"/>
        <w:rPr>
          <w:sz w:val="30"/>
          <w:szCs w:val="30"/>
        </w:rPr>
      </w:pPr>
      <w:r w:rsidRPr="00F70497">
        <w:rPr>
          <w:sz w:val="30"/>
          <w:szCs w:val="30"/>
        </w:rPr>
        <w:t>в границах охранных зон линий электропередачи в соответствии                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160;</w:t>
      </w:r>
    </w:p>
    <w:p w:rsidP="00065234" w:rsidR="00065234" w:rsidRDefault="00065234">
      <w:pPr>
        <w:suppressAutoHyphens/>
        <w:ind w:firstLine="709"/>
        <w:jc w:val="both"/>
        <w:rPr>
          <w:sz w:val="30"/>
          <w:szCs w:val="30"/>
        </w:rPr>
      </w:pPr>
      <w:r w:rsidRPr="00F70497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 xml:space="preserve">второго, </w:t>
      </w:r>
      <w:r w:rsidRPr="00F70497">
        <w:rPr>
          <w:sz w:val="30"/>
          <w:szCs w:val="30"/>
        </w:rPr>
        <w:t xml:space="preserve">третьего пояса зоны санитарной охраны подземного водозабора филиала «Красноярская ТЭЦ-3» </w:t>
      </w:r>
      <w:r w:rsidR="00CA2C18">
        <w:rPr>
          <w:sz w:val="30"/>
          <w:szCs w:val="30"/>
        </w:rPr>
        <w:t xml:space="preserve">                            </w:t>
      </w:r>
      <w:r w:rsidRPr="00F70497">
        <w:rPr>
          <w:sz w:val="30"/>
          <w:szCs w:val="30"/>
        </w:rPr>
        <w:t xml:space="preserve">АО </w:t>
      </w:r>
      <w:r w:rsidR="00CA2C18">
        <w:rPr>
          <w:sz w:val="30"/>
          <w:szCs w:val="30"/>
        </w:rPr>
        <w:t>«</w:t>
      </w:r>
      <w:r>
        <w:rPr>
          <w:sz w:val="30"/>
          <w:szCs w:val="30"/>
        </w:rPr>
        <w:t xml:space="preserve">Енисейская ТГК </w:t>
      </w:r>
      <w:r w:rsidRPr="00F70497">
        <w:rPr>
          <w:sz w:val="30"/>
          <w:szCs w:val="30"/>
        </w:rPr>
        <w:t>(ТГК-13)</w:t>
      </w:r>
      <w:r w:rsidR="00CA2C18">
        <w:rPr>
          <w:sz w:val="30"/>
          <w:szCs w:val="30"/>
        </w:rPr>
        <w:t>»</w:t>
      </w:r>
      <w:r w:rsidRPr="00F70497">
        <w:rPr>
          <w:sz w:val="30"/>
          <w:szCs w:val="30"/>
        </w:rPr>
        <w:t>, расп</w:t>
      </w:r>
      <w:r w:rsidR="00CA2C18">
        <w:rPr>
          <w:sz w:val="30"/>
          <w:szCs w:val="30"/>
        </w:rPr>
        <w:t xml:space="preserve">оложенного на острове </w:t>
      </w:r>
      <w:proofErr w:type="spellStart"/>
      <w:r w:rsidR="00CA2C18">
        <w:rPr>
          <w:sz w:val="30"/>
          <w:szCs w:val="30"/>
        </w:rPr>
        <w:t>Осиновском</w:t>
      </w:r>
      <w:proofErr w:type="spellEnd"/>
      <w:r w:rsidRPr="00F70497">
        <w:rPr>
          <w:sz w:val="30"/>
          <w:szCs w:val="30"/>
        </w:rPr>
        <w:t xml:space="preserve"> реки Ен</w:t>
      </w:r>
      <w:r w:rsidR="00CA2C18">
        <w:rPr>
          <w:sz w:val="30"/>
          <w:szCs w:val="30"/>
        </w:rPr>
        <w:t>исей</w:t>
      </w:r>
      <w:r>
        <w:rPr>
          <w:sz w:val="30"/>
          <w:szCs w:val="30"/>
        </w:rPr>
        <w:t xml:space="preserve"> в 2–</w:t>
      </w:r>
      <w:r w:rsidRPr="00F70497">
        <w:rPr>
          <w:sz w:val="30"/>
          <w:szCs w:val="30"/>
        </w:rPr>
        <w:t xml:space="preserve">2,5 км от площадки ТЭЦ-3 </w:t>
      </w:r>
      <w:r w:rsidR="00CA2C18">
        <w:rPr>
          <w:sz w:val="30"/>
          <w:szCs w:val="30"/>
        </w:rPr>
        <w:t xml:space="preserve">                                     </w:t>
      </w:r>
      <w:r w:rsidRPr="00F70497">
        <w:rPr>
          <w:sz w:val="30"/>
          <w:szCs w:val="30"/>
        </w:rPr>
        <w:t xml:space="preserve">в </w:t>
      </w:r>
      <w:r w:rsidR="00CA2C18">
        <w:rPr>
          <w:sz w:val="30"/>
          <w:szCs w:val="30"/>
        </w:rPr>
        <w:t>г. Красноярске, в соответствии с приказом м</w:t>
      </w:r>
      <w:r w:rsidRPr="00F70497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>
        <w:rPr>
          <w:sz w:val="30"/>
          <w:szCs w:val="30"/>
        </w:rPr>
        <w:t xml:space="preserve">края от 14.10.2025 </w:t>
      </w:r>
      <w:r w:rsidR="00CA2C18">
        <w:rPr>
          <w:sz w:val="30"/>
          <w:szCs w:val="30"/>
        </w:rPr>
        <w:t xml:space="preserve">                        </w:t>
      </w:r>
      <w:r>
        <w:rPr>
          <w:sz w:val="30"/>
          <w:szCs w:val="30"/>
        </w:rPr>
        <w:t>№ 86-2379-од;</w:t>
      </w:r>
    </w:p>
    <w:p w:rsidP="00065234" w:rsidR="00065234" w:rsidRDefault="00065234">
      <w:pPr>
        <w:suppressAutoHyphens/>
        <w:ind w:firstLine="709"/>
        <w:jc w:val="both"/>
        <w:rPr>
          <w:sz w:val="30"/>
          <w:szCs w:val="30"/>
        </w:rPr>
      </w:pPr>
      <w:r w:rsidRPr="007E041F">
        <w:rPr>
          <w:sz w:val="30"/>
          <w:szCs w:val="30"/>
        </w:rPr>
        <w:t xml:space="preserve">в границах </w:t>
      </w:r>
      <w:proofErr w:type="spellStart"/>
      <w:r w:rsidRPr="007E041F">
        <w:rPr>
          <w:sz w:val="30"/>
          <w:szCs w:val="30"/>
        </w:rPr>
        <w:t>водоохранной</w:t>
      </w:r>
      <w:proofErr w:type="spellEnd"/>
      <w:r w:rsidRPr="007E041F">
        <w:rPr>
          <w:sz w:val="30"/>
          <w:szCs w:val="30"/>
        </w:rPr>
        <w:t xml:space="preserve"> зоны ручья </w:t>
      </w:r>
      <w:proofErr w:type="spellStart"/>
      <w:r w:rsidRPr="007E041F">
        <w:rPr>
          <w:sz w:val="30"/>
          <w:szCs w:val="30"/>
        </w:rPr>
        <w:t>Бугачевский</w:t>
      </w:r>
      <w:proofErr w:type="spellEnd"/>
      <w:r w:rsidRPr="007E041F">
        <w:rPr>
          <w:sz w:val="30"/>
          <w:szCs w:val="30"/>
        </w:rPr>
        <w:t xml:space="preserve"> в соот</w:t>
      </w:r>
      <w:r w:rsidR="00CA2C18">
        <w:rPr>
          <w:sz w:val="30"/>
          <w:szCs w:val="30"/>
        </w:rPr>
        <w:t>ветствии со статьей 65 Водного к</w:t>
      </w:r>
      <w:r w:rsidRPr="007E041F">
        <w:rPr>
          <w:sz w:val="30"/>
          <w:szCs w:val="30"/>
        </w:rPr>
        <w:t>одекса Российской Федерации</w:t>
      </w:r>
      <w:r>
        <w:rPr>
          <w:sz w:val="30"/>
          <w:szCs w:val="30"/>
        </w:rPr>
        <w:t>.</w:t>
      </w:r>
    </w:p>
    <w:p w:rsidP="00065234" w:rsidR="00065234" w:rsidRDefault="00065234">
      <w:pPr>
        <w:suppressAutoHyphens/>
        <w:ind w:firstLine="709"/>
        <w:jc w:val="both"/>
        <w:rPr>
          <w:sz w:val="30"/>
          <w:szCs w:val="30"/>
        </w:rPr>
      </w:pPr>
      <w:r w:rsidRPr="00FF7FEC">
        <w:rPr>
          <w:sz w:val="30"/>
          <w:szCs w:val="30"/>
        </w:rPr>
        <w:t>6.</w:t>
      </w:r>
      <w:r>
        <w:rPr>
          <w:sz w:val="30"/>
          <w:szCs w:val="30"/>
        </w:rPr>
        <w:t> </w:t>
      </w:r>
      <w:r w:rsidRPr="00FF7FEC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065234" w:rsidR="00065234" w:rsidRDefault="0006523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 xml:space="preserve">а                                     </w:t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 нем</w:t>
      </w:r>
      <w:r>
        <w:rPr>
          <w:sz w:val="30"/>
          <w:szCs w:val="30"/>
        </w:rPr>
        <w:t xml:space="preserve"> объектов недвижимого имущества                                   </w:t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</w:t>
      </w:r>
      <w:r>
        <w:rPr>
          <w:sz w:val="30"/>
          <w:szCs w:val="30"/>
        </w:rPr>
        <w:t xml:space="preserve">использованием будет невозможно </w:t>
      </w:r>
      <w:r w:rsidRPr="00F46F47">
        <w:rPr>
          <w:sz w:val="30"/>
          <w:szCs w:val="30"/>
        </w:rPr>
        <w:t xml:space="preserve">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>
        <w:rPr>
          <w:sz w:val="30"/>
          <w:szCs w:val="30"/>
        </w:rPr>
        <w:t xml:space="preserve">               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065234" w:rsidR="00065234" w:rsidRDefault="0006523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Pr="00F46F47">
        <w:rPr>
          <w:sz w:val="30"/>
          <w:szCs w:val="30"/>
        </w:rPr>
        <w:t>. ПАО «РОССЕТИ СИБИРЬ»</w:t>
      </w:r>
      <w:r>
        <w:rPr>
          <w:sz w:val="30"/>
          <w:szCs w:val="30"/>
        </w:rPr>
        <w:t>:</w:t>
      </w:r>
    </w:p>
    <w:p w:rsidP="00065234" w:rsidR="00065234" w:rsidRDefault="00065234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>при проведении земляных р</w:t>
      </w:r>
      <w:r>
        <w:rPr>
          <w:sz w:val="30"/>
          <w:szCs w:val="30"/>
        </w:rPr>
        <w:t xml:space="preserve">абот открыть ордер в МКУ город </w:t>
      </w:r>
      <w:r w:rsidRPr="00B776EA">
        <w:rPr>
          <w:sz w:val="30"/>
          <w:szCs w:val="30"/>
        </w:rPr>
        <w:t xml:space="preserve">Красноярска «УДИБ» </w:t>
      </w:r>
      <w:r>
        <w:rPr>
          <w:sz w:val="30"/>
          <w:szCs w:val="30"/>
        </w:rPr>
        <w:t>(ИНН 2466215012) в соответствии                         п</w:t>
      </w:r>
      <w:r w:rsidRPr="00B776EA">
        <w:rPr>
          <w:sz w:val="30"/>
          <w:szCs w:val="30"/>
        </w:rPr>
        <w:t>остановлением администрации города Красноярска от 09.01.2014 № 4</w:t>
      </w:r>
      <w:r w:rsidR="00CA2C18">
        <w:rPr>
          <w:sz w:val="30"/>
          <w:szCs w:val="30"/>
        </w:rPr>
        <w:t xml:space="preserve"> «Об утверждении Порядка выдачи разрешения (ордера) на проведение работ, связанных с нарушением благоустройства»</w:t>
      </w:r>
      <w:r w:rsidRPr="00B776EA">
        <w:rPr>
          <w:sz w:val="30"/>
          <w:szCs w:val="30"/>
        </w:rPr>
        <w:t xml:space="preserve">; </w:t>
      </w:r>
    </w:p>
    <w:p w:rsidP="00065234" w:rsidR="00065234" w:rsidRDefault="00065234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</w:t>
      </w:r>
      <w:r w:rsidRPr="00AE2692">
        <w:rPr>
          <w:sz w:val="30"/>
          <w:szCs w:val="30"/>
        </w:rPr>
        <w:lastRenderedPageBreak/>
        <w:t>не позднее</w:t>
      </w:r>
      <w:r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строительства</w:t>
      </w:r>
      <w:r w:rsidRPr="00AE2692">
        <w:rPr>
          <w:sz w:val="30"/>
          <w:szCs w:val="30"/>
        </w:rPr>
        <w:t xml:space="preserve"> сооруже</w:t>
      </w:r>
      <w:r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065234" w:rsidR="00065234" w:rsidRDefault="00065234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Pr="00F46F47">
        <w:rPr>
          <w:sz w:val="30"/>
          <w:szCs w:val="30"/>
        </w:rPr>
        <w:br/>
        <w:t>имущества и земельных отношений администрации города</w:t>
      </w:r>
      <w:r>
        <w:rPr>
          <w:sz w:val="30"/>
          <w:szCs w:val="30"/>
        </w:rPr>
        <w:t xml:space="preserve"> Красноярска</w:t>
      </w:r>
      <w:r w:rsidRPr="00F46F47">
        <w:rPr>
          <w:sz w:val="30"/>
          <w:szCs w:val="30"/>
        </w:rPr>
        <w:t xml:space="preserve"> в течение пяти рабочих дней </w:t>
      </w:r>
      <w:proofErr w:type="gramStart"/>
      <w:r w:rsidRPr="00F46F47">
        <w:rPr>
          <w:sz w:val="30"/>
          <w:szCs w:val="30"/>
        </w:rPr>
        <w:t>с даты принятия</w:t>
      </w:r>
      <w:proofErr w:type="gramEnd"/>
      <w:r w:rsidRPr="00F46F47">
        <w:rPr>
          <w:sz w:val="30"/>
          <w:szCs w:val="30"/>
        </w:rPr>
        <w:t xml:space="preserve"> настоящего распоряжения </w:t>
      </w:r>
      <w:r w:rsidRPr="00F46F47">
        <w:rPr>
          <w:sz w:val="30"/>
          <w:szCs w:val="30"/>
        </w:rPr>
        <w:br/>
        <w:t>обеспечить осуществ</w:t>
      </w:r>
      <w:r>
        <w:rPr>
          <w:sz w:val="30"/>
          <w:szCs w:val="30"/>
        </w:rPr>
        <w:t xml:space="preserve">ление действий, предусмотренных </w:t>
      </w:r>
      <w:r w:rsidRPr="00F46F47">
        <w:rPr>
          <w:sz w:val="30"/>
          <w:szCs w:val="30"/>
        </w:rPr>
        <w:t xml:space="preserve">пунктом 7 </w:t>
      </w:r>
      <w:r>
        <w:rPr>
          <w:sz w:val="30"/>
          <w:szCs w:val="30"/>
        </w:rPr>
        <w:t xml:space="preserve">               </w:t>
      </w:r>
      <w:r w:rsidRPr="00F46F47">
        <w:rPr>
          <w:sz w:val="30"/>
          <w:szCs w:val="30"/>
        </w:rPr>
        <w:t>статьи 39.43 Земельного кодекса Российской Федерации.</w:t>
      </w:r>
    </w:p>
    <w:p w:rsidP="00065234" w:rsidR="00065234" w:rsidRDefault="00065234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Отделу организационной работы департамента </w:t>
      </w:r>
      <w:r>
        <w:rPr>
          <w:sz w:val="30"/>
          <w:szCs w:val="30"/>
        </w:rPr>
        <w:t xml:space="preserve">                              </w:t>
      </w:r>
      <w:r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>
        <w:rPr>
          <w:sz w:val="30"/>
          <w:szCs w:val="30"/>
        </w:rPr>
        <w:t xml:space="preserve"> Красноярска</w:t>
      </w:r>
      <w:r w:rsidRPr="00F46F47">
        <w:rPr>
          <w:sz w:val="30"/>
          <w:szCs w:val="30"/>
        </w:rPr>
        <w:t xml:space="preserve"> выдать заинтересованным лицам копии настоящего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распоряжения.</w:t>
      </w:r>
    </w:p>
    <w:p w:rsidP="00065234" w:rsidR="00065234" w:rsidRDefault="00065234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065234" w:rsidR="00065234" w:rsidRDefault="00065234">
      <w:pPr>
        <w:spacing w:line="192" w:lineRule="auto"/>
        <w:jc w:val="both"/>
        <w:rPr>
          <w:sz w:val="30"/>
          <w:szCs w:val="30"/>
        </w:rPr>
      </w:pPr>
    </w:p>
    <w:p w:rsidP="00065234" w:rsidR="00065234" w:rsidRDefault="00065234">
      <w:pPr>
        <w:spacing w:line="192" w:lineRule="auto"/>
        <w:jc w:val="both"/>
        <w:rPr>
          <w:sz w:val="30"/>
          <w:szCs w:val="30"/>
        </w:rPr>
      </w:pPr>
    </w:p>
    <w:p w:rsidP="00065234" w:rsidR="00065234" w:rsidRDefault="00065234">
      <w:pPr>
        <w:spacing w:line="192" w:lineRule="auto"/>
        <w:jc w:val="both"/>
        <w:rPr>
          <w:sz w:val="30"/>
          <w:szCs w:val="30"/>
        </w:rPr>
      </w:pPr>
    </w:p>
    <w:p w:rsidP="00065234" w:rsidR="00065234" w:rsidRDefault="00065234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Главы города – </w:t>
      </w:r>
    </w:p>
    <w:p w:rsidP="00065234" w:rsidR="00065234" w:rsidRDefault="00065234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065234" w:rsidR="00065234" w:rsidRDefault="00065234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065234" w:rsidR="00065234" w:rsidRDefault="00065234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 </w:t>
      </w:r>
      <w:r>
        <w:rPr>
          <w:sz w:val="30"/>
          <w:szCs w:val="30"/>
        </w:rPr>
        <w:t xml:space="preserve">                                Е.С. Горшкова</w:t>
      </w:r>
    </w:p>
    <w:p w:rsidP="00065234" w:rsidR="00065234" w:rsidRDefault="00065234">
      <w:pPr>
        <w:spacing w:line="192" w:lineRule="auto"/>
        <w:jc w:val="both"/>
        <w:rPr>
          <w:sz w:val="30"/>
          <w:szCs w:val="30"/>
        </w:rPr>
      </w:pPr>
    </w:p>
    <w:p w:rsidP="00065234" w:rsidR="00065234" w:rsidRDefault="00065234">
      <w:pPr>
        <w:spacing w:line="192" w:lineRule="auto"/>
        <w:jc w:val="both"/>
        <w:rPr>
          <w:sz w:val="30"/>
          <w:szCs w:val="30"/>
        </w:rPr>
      </w:pPr>
    </w:p>
    <w:p w:rsidR="00065234" w:rsidRDefault="00065234">
      <w:pPr>
        <w:widowControl/>
        <w:autoSpaceDE/>
        <w:autoSpaceDN/>
        <w:spacing w:after="200" w:line="276" w:lineRule="auto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065234" w:rsidR="00065234" w:rsidRDefault="00065234" w:rsidRPr="00A068E2">
      <w:pPr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068E2">
        <w:rPr>
          <w:sz w:val="30"/>
          <w:szCs w:val="30"/>
        </w:rPr>
        <w:lastRenderedPageBreak/>
        <w:t>Приложение</w:t>
      </w:r>
      <w:r w:rsidR="00CA2C18">
        <w:rPr>
          <w:sz w:val="30"/>
          <w:szCs w:val="30"/>
        </w:rPr>
        <w:t xml:space="preserve"> 1</w:t>
      </w:r>
    </w:p>
    <w:p w:rsidP="00065234" w:rsidR="00065234" w:rsidRDefault="00065234" w:rsidRPr="00A068E2">
      <w:pPr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068E2">
        <w:rPr>
          <w:sz w:val="30"/>
          <w:szCs w:val="30"/>
        </w:rPr>
        <w:t>к распоряжению</w:t>
      </w:r>
    </w:p>
    <w:p w:rsidP="00065234" w:rsidR="00065234" w:rsidRDefault="00065234" w:rsidRPr="00A068E2">
      <w:pPr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068E2">
        <w:rPr>
          <w:sz w:val="30"/>
          <w:szCs w:val="30"/>
        </w:rPr>
        <w:t xml:space="preserve">администрации </w:t>
      </w:r>
    </w:p>
    <w:p w:rsidP="00065234" w:rsidR="00065234" w:rsidRDefault="00065234" w:rsidRPr="00A068E2">
      <w:pPr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068E2">
        <w:rPr>
          <w:sz w:val="30"/>
          <w:szCs w:val="30"/>
        </w:rPr>
        <w:t>города Красноярска</w:t>
      </w:r>
    </w:p>
    <w:p w:rsidP="00065234" w:rsidR="00065234" w:rsidRDefault="00065234" w:rsidRPr="00A068E2">
      <w:pPr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068E2">
        <w:rPr>
          <w:sz w:val="30"/>
          <w:szCs w:val="30"/>
        </w:rPr>
        <w:t>от ____________ № _________</w:t>
      </w:r>
    </w:p>
    <w:p w:rsidP="00065234" w:rsidR="00065234" w:rsidRDefault="00065234" w:rsidRPr="00A068E2">
      <w:pPr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</w:p>
    <w:p w:rsidP="00065234" w:rsidR="00065234" w:rsidRDefault="00065234">
      <w:pPr>
        <w:spacing w:line="192" w:lineRule="auto"/>
        <w:jc w:val="center"/>
        <w:rPr>
          <w:sz w:val="30"/>
          <w:szCs w:val="30"/>
        </w:rPr>
      </w:pPr>
    </w:p>
    <w:p w:rsidP="00065234" w:rsidR="00065234" w:rsidRDefault="00065234">
      <w:pPr>
        <w:spacing w:line="192" w:lineRule="auto"/>
        <w:jc w:val="center"/>
        <w:rPr>
          <w:sz w:val="30"/>
          <w:szCs w:val="30"/>
        </w:rPr>
      </w:pPr>
    </w:p>
    <w:p w:rsidP="00065234" w:rsidR="00065234" w:rsidRDefault="00065234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СВЕДЕНИЯ </w:t>
      </w:r>
    </w:p>
    <w:p w:rsidP="00065234" w:rsidR="00065234" w:rsidRDefault="00065234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границах публичного сервитута</w:t>
      </w:r>
    </w:p>
    <w:p w:rsidP="00065234" w:rsidR="00065234" w:rsidRDefault="00065234">
      <w:pPr>
        <w:jc w:val="center"/>
        <w:rPr>
          <w:sz w:val="30"/>
          <w:szCs w:val="30"/>
        </w:rPr>
      </w:pPr>
    </w:p>
    <w:p w:rsidP="00065234" w:rsidR="00065234" w:rsidRDefault="00065234">
      <w:pPr>
        <w:jc w:val="center"/>
        <w:rPr>
          <w:sz w:val="30"/>
          <w:szCs w:val="30"/>
        </w:rPr>
      </w:pPr>
    </w:p>
    <w:p w:rsidP="00065234" w:rsidR="00065234" w:rsidRDefault="00065234">
      <w:pPr>
        <w:jc w:val="center"/>
        <w:rPr>
          <w:sz w:val="30"/>
          <w:szCs w:val="30"/>
        </w:rPr>
      </w:pPr>
    </w:p>
    <w:tbl>
      <w:tblPr>
        <w:tblStyle w:val="a7"/>
        <w:tblW w:type="dxa" w:w="9418"/>
        <w:tblInd w:type="dxa" w:w="-5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173"/>
        <w:gridCol w:w="2552"/>
        <w:gridCol w:w="2693"/>
      </w:tblGrid>
      <w:tr w:rsidR="00065234" w:rsidTr="0002560E">
        <w:trPr>
          <w:trHeight w:val="649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02560E" w:rsidR="00065234" w:rsidRDefault="0006523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Местоположение границ </w:t>
            </w:r>
          </w:p>
          <w:p w:rsidP="0002560E" w:rsidR="00065234" w:rsidRDefault="0006523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публичного сервитута</w:t>
            </w:r>
          </w:p>
        </w:tc>
        <w:tc>
          <w:tcPr>
            <w:tcW w:type="dxa" w:w="5245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02560E" w:rsidR="00065234" w:rsidRDefault="0006523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Красноярский край, </w:t>
            </w:r>
            <w:r w:rsidRPr="00FF7FEC">
              <w:rPr>
                <w:sz w:val="30"/>
                <w:szCs w:val="30"/>
              </w:rPr>
              <w:t>г. о. город Красн</w:t>
            </w:r>
            <w:r w:rsidRPr="00FF7FEC">
              <w:rPr>
                <w:sz w:val="30"/>
                <w:szCs w:val="30"/>
              </w:rPr>
              <w:t>о</w:t>
            </w:r>
            <w:r w:rsidRPr="00FF7FEC">
              <w:rPr>
                <w:sz w:val="30"/>
                <w:szCs w:val="30"/>
              </w:rPr>
              <w:t xml:space="preserve">ярск, г. Красноярск, </w:t>
            </w:r>
            <w:r>
              <w:rPr>
                <w:sz w:val="30"/>
                <w:szCs w:val="30"/>
              </w:rPr>
              <w:t>Октябрьский</w:t>
            </w:r>
            <w:r w:rsidRPr="00FF7FEC">
              <w:rPr>
                <w:sz w:val="30"/>
                <w:szCs w:val="30"/>
              </w:rPr>
              <w:t xml:space="preserve"> ра</w:t>
            </w:r>
            <w:r w:rsidRPr="00FF7FEC">
              <w:rPr>
                <w:sz w:val="30"/>
                <w:szCs w:val="30"/>
              </w:rPr>
              <w:t>й</w:t>
            </w:r>
            <w:r w:rsidRPr="00FF7FEC">
              <w:rPr>
                <w:sz w:val="30"/>
                <w:szCs w:val="30"/>
              </w:rPr>
              <w:t>он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02560E" w:rsidR="00065234" w:rsidRDefault="0006523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Система координат</w:t>
            </w:r>
          </w:p>
        </w:tc>
        <w:tc>
          <w:tcPr>
            <w:tcW w:type="dxa" w:w="5245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02560E" w:rsidR="00065234" w:rsidRDefault="0006523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МСК-167, зона 4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02560E" w:rsidR="00065234" w:rsidRDefault="0006523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Метод определения координат</w:t>
            </w:r>
          </w:p>
        </w:tc>
        <w:tc>
          <w:tcPr>
            <w:tcW w:type="dxa" w:w="5245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02560E" w:rsidR="00065234" w:rsidRDefault="0006523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аналитический метод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02560E" w:rsidR="00065234" w:rsidRDefault="0006523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Площадь земельного участка</w:t>
            </w:r>
          </w:p>
        </w:tc>
        <w:tc>
          <w:tcPr>
            <w:tcW w:type="dxa" w:w="5245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02560E" w:rsidR="00065234" w:rsidRDefault="00065234">
            <w:pPr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</w:t>
            </w:r>
            <w:r w:rsidR="00CA2C18">
              <w:rPr>
                <w:sz w:val="30"/>
                <w:szCs w:val="30"/>
              </w:rPr>
              <w:t xml:space="preserve"> </w:t>
            </w:r>
            <w:r w:rsidRPr="003A3693">
              <w:rPr>
                <w:sz w:val="30"/>
                <w:szCs w:val="30"/>
              </w:rPr>
              <w:t>496</w:t>
            </w:r>
            <w:r>
              <w:rPr>
                <w:sz w:val="30"/>
                <w:szCs w:val="30"/>
              </w:rPr>
              <w:t xml:space="preserve"> кв. м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02560E" w:rsidR="00065234" w:rsidRDefault="0006523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Средняя </w:t>
            </w:r>
            <w:proofErr w:type="spellStart"/>
            <w:r>
              <w:rPr>
                <w:sz w:val="30"/>
                <w:szCs w:val="30"/>
              </w:rPr>
              <w:t>квадратическая</w:t>
            </w:r>
            <w:proofErr w:type="spellEnd"/>
            <w:r>
              <w:rPr>
                <w:sz w:val="30"/>
                <w:szCs w:val="30"/>
              </w:rPr>
              <w:t xml:space="preserve">                  погрешность положения </w:t>
            </w:r>
          </w:p>
          <w:p w:rsidP="0002560E" w:rsidR="00065234" w:rsidRDefault="0006523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характерной точки (</w:t>
            </w:r>
            <w:r>
              <w:rPr>
                <w:sz w:val="30"/>
                <w:szCs w:val="30"/>
                <w:lang w:val="en-US"/>
              </w:rPr>
              <w:t>Mt</w:t>
            </w:r>
            <w:r>
              <w:rPr>
                <w:sz w:val="30"/>
                <w:szCs w:val="30"/>
              </w:rPr>
              <w:t>), м</w:t>
            </w:r>
          </w:p>
        </w:tc>
        <w:tc>
          <w:tcPr>
            <w:tcW w:type="dxa" w:w="5245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02560E" w:rsidR="00065234" w:rsidRDefault="0006523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0,1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02560E" w:rsidR="00065234" w:rsidRDefault="00065234">
            <w:pPr>
              <w:spacing w:line="192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Обозначение </w:t>
            </w:r>
            <w:proofErr w:type="gramStart"/>
            <w:r>
              <w:rPr>
                <w:sz w:val="30"/>
                <w:szCs w:val="30"/>
              </w:rPr>
              <w:t>характерных</w:t>
            </w:r>
            <w:proofErr w:type="gramEnd"/>
          </w:p>
          <w:p w:rsidP="0002560E" w:rsidR="00065234" w:rsidRDefault="00065234">
            <w:pPr>
              <w:spacing w:line="192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точек границ</w:t>
            </w:r>
          </w:p>
        </w:tc>
        <w:tc>
          <w:tcPr>
            <w:tcW w:type="dxa" w:w="5245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02560E" w:rsidR="00065234" w:rsidRDefault="0006523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Координаты, </w:t>
            </w:r>
            <w:proofErr w:type="gramStart"/>
            <w:r>
              <w:rPr>
                <w:sz w:val="30"/>
                <w:szCs w:val="30"/>
              </w:rPr>
              <w:t>м</w:t>
            </w:r>
            <w:proofErr w:type="gramEnd"/>
          </w:p>
        </w:tc>
      </w:tr>
      <w:tr w:rsidR="00065234" w:rsidTr="0002560E">
        <w:trPr>
          <w:trHeight w:val="113"/>
        </w:trPr>
        <w:tc>
          <w:tcPr>
            <w:tcW w:type="dxa" w:w="4173"/>
            <w:vMerge/>
            <w:tcBorders>
              <w:top w:color="auto" w:space="0" w:sz="4" w:val="single"/>
              <w:left w:color="auto" w:space="0" w:sz="4" w:val="single"/>
              <w:bottom w:val="nil"/>
              <w:right w:color="auto" w:space="0" w:sz="4" w:val="single"/>
            </w:tcBorders>
            <w:vAlign w:val="center"/>
            <w:hideMark/>
          </w:tcPr>
          <w:p w:rsidP="0002560E" w:rsidR="00065234" w:rsidRDefault="00065234">
            <w:pPr>
              <w:rPr>
                <w:sz w:val="30"/>
                <w:szCs w:val="30"/>
              </w:rPr>
            </w:pP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val="nil"/>
              <w:right w:color="auto" w:space="0" w:sz="4" w:val="single"/>
            </w:tcBorders>
            <w:vAlign w:val="center"/>
            <w:hideMark/>
          </w:tcPr>
          <w:p w:rsidP="0002560E" w:rsidR="00065234" w:rsidRDefault="0006523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Х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val="nil"/>
              <w:right w:color="auto" w:space="0" w:sz="4" w:val="single"/>
            </w:tcBorders>
            <w:vAlign w:val="center"/>
            <w:hideMark/>
          </w:tcPr>
          <w:p w:rsidP="0002560E" w:rsidR="00065234" w:rsidRDefault="0006523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Y</w:t>
            </w:r>
          </w:p>
        </w:tc>
      </w:tr>
    </w:tbl>
    <w:p w:rsidP="00065234" w:rsidR="00065234" w:rsidRDefault="00065234" w:rsidRPr="00A068E2">
      <w:pPr>
        <w:spacing w:line="14" w:lineRule="auto"/>
        <w:rPr>
          <w:sz w:val="2"/>
          <w:szCs w:val="2"/>
        </w:rPr>
      </w:pPr>
    </w:p>
    <w:tbl>
      <w:tblPr>
        <w:tblStyle w:val="a7"/>
        <w:tblW w:type="dxa" w:w="9418"/>
        <w:tblInd w:type="dxa" w:w="-5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173"/>
        <w:gridCol w:w="2552"/>
        <w:gridCol w:w="2693"/>
      </w:tblGrid>
      <w:tr w:rsidR="00065234" w:rsidTr="0002560E">
        <w:trPr>
          <w:trHeight w:val="113"/>
          <w:tblHeader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02560E" w:rsidR="00065234" w:rsidRDefault="0006523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02560E" w:rsidR="00065234" w:rsidRDefault="0006523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02560E" w:rsidR="00065234" w:rsidRDefault="0006523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635739.56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91118.88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2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635737.31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91118.05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3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635738.03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91115.51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4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635739.23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91115.78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5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635740.07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91116.01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635740.46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91114.79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7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635753.74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91113.74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8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635754.43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91113.95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635753.96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91115.26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10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635756.40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91116.09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11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635755.99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91117.57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12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635754.13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91117.72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635739.56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91118.88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13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635450.84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91616.09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14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635530.35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91559.51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15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635532.48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91562.90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16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635533.19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91563.38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lastRenderedPageBreak/>
              <w:t>17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635543.96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91556.67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18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635580.65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91539.25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19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635610.85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91524.68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20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635647.85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91501.84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21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635661.85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91499.27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22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635687.78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91481.40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23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635711.79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91427.60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24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635709.94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91427.60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25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635709.94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91426.62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26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635699.06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91422.58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27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635697.49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91421.99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28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635699.31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91421.31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29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635698.79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91418.23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30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635701.00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91419.08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31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635709.94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91422.31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32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635709.94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91420.60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33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635716.94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91420.60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34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635716.94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91423.89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35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635723.34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91431.36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36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635743.75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91411.55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37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635762.36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91384.47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38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635772.79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91352.59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39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635767.81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91325.62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40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635762.95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91298.63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41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635762.61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91296.77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42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635766.43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91295.74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43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635766.83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91297.65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44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635771.79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91324.85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45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635776.71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91351.89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46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635764.92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91387.54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47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635746.31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91414.62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48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635723.07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91437.17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49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635721.74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91435.68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50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635714.82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91427.60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51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635713.98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91427.60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52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635689.30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91482.90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53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635662.37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91501.42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54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635648.66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91503.94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55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635612.01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91526.56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56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635581.06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91541.27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lastRenderedPageBreak/>
              <w:t>57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635544.20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91558.77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58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635533.58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91565.49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59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635532.58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91566.12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60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635530.10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91562.13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61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635451.11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91618.32</w:t>
            </w:r>
          </w:p>
        </w:tc>
      </w:tr>
      <w:tr w:rsidR="00065234" w:rsidTr="0002560E">
        <w:trPr>
          <w:trHeight w:val="113"/>
        </w:trPr>
        <w:tc>
          <w:tcPr>
            <w:tcW w:type="dxa" w:w="41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13</w:t>
            </w:r>
          </w:p>
        </w:tc>
        <w:tc>
          <w:tcPr>
            <w:tcW w:type="dxa" w:w="255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635450.84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A3693">
            <w:pPr>
              <w:jc w:val="center"/>
              <w:rPr>
                <w:sz w:val="30"/>
                <w:szCs w:val="30"/>
              </w:rPr>
            </w:pPr>
            <w:r w:rsidRPr="003A3693">
              <w:rPr>
                <w:sz w:val="30"/>
                <w:szCs w:val="30"/>
              </w:rPr>
              <w:t>91616.09</w:t>
            </w:r>
          </w:p>
        </w:tc>
      </w:tr>
      <w:tr w:rsidR="00065234" w:rsidTr="0002560E">
        <w:trPr>
          <w:trHeight w:val="113"/>
        </w:trPr>
        <w:tc>
          <w:tcPr>
            <w:tcW w:type="dxa" w:w="9418"/>
            <w:gridSpan w:val="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02560E" w:rsidR="00065234" w:rsidRDefault="00065234" w:rsidRPr="003F79E0">
            <w:pPr>
              <w:keepLines/>
              <w:rPr>
                <w:sz w:val="30"/>
                <w:szCs w:val="30"/>
              </w:rPr>
            </w:pPr>
            <w:r w:rsidRPr="003F79E0">
              <w:rPr>
                <w:sz w:val="30"/>
                <w:szCs w:val="30"/>
              </w:rPr>
              <w:t xml:space="preserve">Система координат: </w:t>
            </w:r>
            <w:proofErr w:type="gramStart"/>
            <w:r w:rsidRPr="003F79E0">
              <w:rPr>
                <w:sz w:val="30"/>
                <w:szCs w:val="30"/>
              </w:rPr>
              <w:t>МСК</w:t>
            </w:r>
            <w:proofErr w:type="gramEnd"/>
            <w:r w:rsidRPr="003F79E0">
              <w:rPr>
                <w:sz w:val="30"/>
                <w:szCs w:val="30"/>
              </w:rPr>
              <w:t xml:space="preserve"> 167</w:t>
            </w:r>
          </w:p>
        </w:tc>
      </w:tr>
    </w:tbl>
    <w:p w:rsidR="00B45ABA" w:rsidRDefault="00B45ABA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tbl>
      <w:tblPr>
        <w:tblW w:type="dxa" w:w="921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418"/>
        <w:gridCol w:w="7792"/>
      </w:tblGrid>
      <w:tr w:rsidR="00065234" w:rsidRPr="00065234" w:rsidTr="0002560E">
        <w:tc>
          <w:tcPr>
            <w:tcW w:type="dxa" w:w="9210"/>
            <w:gridSpan w:val="2"/>
            <w:tcBorders>
              <w:top w:val="nil"/>
              <w:left w:val="nil"/>
              <w:bottom w:color="auto" w:space="0" w:sz="4" w:val="single"/>
              <w:right w:val="nil"/>
            </w:tcBorders>
            <w:vAlign w:val="center"/>
          </w:tcPr>
          <w:p w:rsidP="00065234" w:rsidR="00065234" w:rsidRDefault="00065234" w:rsidRPr="00065234">
            <w:pPr>
              <w:jc w:val="center"/>
              <w:rPr>
                <w:sz w:val="30"/>
                <w:szCs w:val="30"/>
              </w:rPr>
            </w:pPr>
            <w:r w:rsidRPr="00065234">
              <w:rPr>
                <w:sz w:val="30"/>
                <w:szCs w:val="30"/>
              </w:rPr>
              <w:lastRenderedPageBreak/>
              <w:t>Схема расположения границ публичного сервитута</w:t>
            </w:r>
          </w:p>
          <w:p w:rsidP="00065234" w:rsidR="00065234" w:rsidRDefault="00065234" w:rsidRPr="00065234">
            <w:pPr>
              <w:jc w:val="center"/>
              <w:rPr>
                <w:sz w:val="30"/>
                <w:szCs w:val="30"/>
              </w:rPr>
            </w:pPr>
          </w:p>
        </w:tc>
      </w:tr>
      <w:tr w:rsidR="00065234" w:rsidRPr="00065234" w:rsidTr="0002560E">
        <w:tc>
          <w:tcPr>
            <w:tcW w:type="dxa" w:w="9210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065234" w:rsidR="00065234" w:rsidRDefault="00065234" w:rsidRPr="00065234">
            <w:pPr>
              <w:jc w:val="center"/>
              <w:rPr>
                <w:sz w:val="30"/>
                <w:szCs w:val="30"/>
              </w:rPr>
            </w:pPr>
            <w:bookmarkStart w:id="0" w:name="MP_USM_USL_PAGE"/>
            <w:r w:rsidRPr="00065234">
              <w:rPr>
                <w:noProof/>
              </w:rPr>
              <w:drawing>
                <wp:inline distB="0" distL="0" distR="0" distT="0">
                  <wp:extent cx="5136543" cy="5080884"/>
                  <wp:effectExtent b="5715" l="0" r="6985" t="0"/>
                  <wp:docPr descr="sheet" id="1" name="Рисунок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59a113bf-9ce7-4321-b6c1-154d257d9ab9"/>
                          <pic:cNvPicPr preferRelativeResize="false">
                            <a:picLocks noChangeArrowheads="true"/>
                          </pic:cNvPicPr>
                        </pic:nvPicPr>
                        <pic:blipFill rotWithShape="true">
                          <a:blip cstate="print" r:embed="rId8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t="3748"/>
                          <a:stretch/>
                        </pic:blipFill>
                        <pic:spPr bwMode="auto">
                          <a:xfrm>
                            <a:off x="0" y="0"/>
                            <a:ext cx="5135040" cy="50793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P="00065234" w:rsidR="00065234" w:rsidRDefault="00065234" w:rsidRPr="00065234">
            <w:pPr>
              <w:jc w:val="center"/>
              <w:rPr>
                <w:sz w:val="30"/>
                <w:szCs w:val="30"/>
              </w:rPr>
            </w:pPr>
            <w:r w:rsidRPr="00065234">
              <w:rPr>
                <w:sz w:val="30"/>
                <w:szCs w:val="30"/>
              </w:rPr>
              <w:t>Масштаб 1:</w:t>
            </w:r>
            <w:bookmarkEnd w:id="0"/>
            <w:r w:rsidRPr="00065234">
              <w:rPr>
                <w:sz w:val="30"/>
                <w:szCs w:val="30"/>
              </w:rPr>
              <w:t>3500</w:t>
            </w:r>
          </w:p>
        </w:tc>
      </w:tr>
      <w:tr w:rsidR="00065234" w:rsidRPr="00065234" w:rsidTr="0002560E">
        <w:trPr>
          <w:trHeight w:val="287"/>
        </w:trPr>
        <w:tc>
          <w:tcPr>
            <w:tcW w:type="dxa" w:w="9210"/>
            <w:gridSpan w:val="2"/>
            <w:tcBorders>
              <w:top w:color="auto" w:space="0" w:sz="4" w:val="single"/>
              <w:left w:color="auto" w:space="0" w:sz="4" w:val="single"/>
              <w:bottom w:val="nil"/>
              <w:right w:color="auto" w:space="0" w:sz="4" w:val="single"/>
            </w:tcBorders>
            <w:hideMark/>
          </w:tcPr>
          <w:p w:rsidP="00065234" w:rsidR="00065234" w:rsidRDefault="00065234" w:rsidRPr="00065234">
            <w:pPr>
              <w:rPr>
                <w:sz w:val="30"/>
                <w:szCs w:val="30"/>
              </w:rPr>
            </w:pPr>
            <w:r w:rsidRPr="00065234">
              <w:rPr>
                <w:sz w:val="30"/>
                <w:szCs w:val="30"/>
              </w:rPr>
              <w:t>Условные обозначения:</w:t>
            </w:r>
          </w:p>
        </w:tc>
      </w:tr>
      <w:tr w:rsidR="00065234" w:rsidRPr="00065234" w:rsidTr="0002560E">
        <w:trPr>
          <w:trHeight w:val="113"/>
        </w:trPr>
        <w:tc>
          <w:tcPr>
            <w:tcW w:type="dxa" w:w="141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065234" w:rsidR="00065234" w:rsidRDefault="00065234" w:rsidRPr="00065234">
            <w:pPr>
              <w:jc w:val="center"/>
              <w:rPr>
                <w:sz w:val="30"/>
                <w:szCs w:val="30"/>
              </w:rPr>
            </w:pPr>
            <w:r w:rsidRPr="00065234">
              <w:rPr>
                <w:noProof/>
              </w:rPr>
              <w:drawing>
                <wp:inline distB="0" distL="0" distR="0" distT="0">
                  <wp:extent cx="565700" cy="279779"/>
                  <wp:effectExtent b="25400" l="19050" r="25400" t="19050"/>
                  <wp:docPr descr="sheet" id="2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577773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2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065234" w:rsidR="00065234" w:rsidRDefault="00065234" w:rsidRPr="00065234">
            <w:pPr>
              <w:jc w:val="both"/>
              <w:rPr>
                <w:sz w:val="30"/>
                <w:szCs w:val="30"/>
              </w:rPr>
            </w:pPr>
            <w:r w:rsidRPr="00065234">
              <w:rPr>
                <w:sz w:val="30"/>
                <w:szCs w:val="30"/>
              </w:rPr>
              <w:t>– характерная точка границы публичного сервитута;</w:t>
            </w:r>
          </w:p>
        </w:tc>
      </w:tr>
      <w:tr w:rsidR="00065234" w:rsidRPr="00065234" w:rsidTr="0002560E">
        <w:trPr>
          <w:trHeight w:val="113"/>
        </w:trPr>
        <w:tc>
          <w:tcPr>
            <w:tcW w:type="dxa" w:w="141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065234" w:rsidR="00065234" w:rsidRDefault="00065234" w:rsidRPr="00065234">
            <w:pPr>
              <w:jc w:val="center"/>
              <w:rPr>
                <w:sz w:val="30"/>
                <w:szCs w:val="30"/>
              </w:rPr>
            </w:pPr>
            <w:r w:rsidRPr="00065234">
              <w:rPr>
                <w:noProof/>
                <w:sz w:val="30"/>
                <w:szCs w:val="30"/>
              </w:rPr>
              <w:drawing>
                <wp:inline distB="0" distL="0" distR="0" distT="0">
                  <wp:extent cx="560717" cy="286034"/>
                  <wp:effectExtent b="19050" l="19050" r="10795" t="19050"/>
                  <wp:docPr descr="sheet" id="3" name="Рисунок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61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2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065234" w:rsidR="00065234" w:rsidRDefault="00065234" w:rsidRPr="00065234">
            <w:pPr>
              <w:jc w:val="both"/>
              <w:rPr>
                <w:sz w:val="30"/>
                <w:szCs w:val="30"/>
              </w:rPr>
            </w:pPr>
            <w:r w:rsidRPr="00065234">
              <w:rPr>
                <w:sz w:val="30"/>
                <w:szCs w:val="30"/>
              </w:rPr>
              <w:t>– границы публичного сервитута;</w:t>
            </w:r>
          </w:p>
        </w:tc>
      </w:tr>
      <w:tr w:rsidR="00065234" w:rsidRPr="00065234" w:rsidTr="0002560E">
        <w:trPr>
          <w:trHeight w:val="113"/>
        </w:trPr>
        <w:tc>
          <w:tcPr>
            <w:tcW w:type="dxa" w:w="141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065234" w:rsidR="00065234" w:rsidRDefault="00065234" w:rsidRPr="00065234">
            <w:pPr>
              <w:jc w:val="center"/>
              <w:rPr>
                <w:sz w:val="30"/>
                <w:szCs w:val="30"/>
              </w:rPr>
            </w:pPr>
            <w:r w:rsidRPr="00065234">
              <w:rPr>
                <w:rFonts w:asciiTheme="minorHAnsi" w:cstheme="minorBidi" w:eastAsiaTheme="minorHAnsi" w:hAnsiTheme="minorHAnsi"/>
                <w:noProof/>
                <w:sz w:val="22"/>
                <w:szCs w:val="22"/>
              </w:rPr>
              <w:drawing>
                <wp:inline distB="0" distL="0" distR="0" distT="0">
                  <wp:extent cx="560717" cy="284980"/>
                  <wp:effectExtent b="20320" l="19050" r="10795" t="19050"/>
                  <wp:docPr descr="sheet" id="4" name="fcb9fa7c-4548-404a-bdba-fc4566e88ee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93" name="fcb9fa7c-4548-404a-bdba-fc4566e88ee3"/>
                          <pic:cNvPicPr/>
                        </pic:nvPicPr>
                        <pic:blipFill rotWithShape="true">
                          <a:blip r:embed="rId11">
                            <a:extLst>
                              <a:ext uri="{BEBA8EAE-BF5A-486C-A8C5-ECC9F3942E4B}">
                                <a14:imgProps>
                                  <a14:imgLayer r:embed="rId1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l="1" r="8038"/>
                          <a:stretch/>
                        </pic:blipFill>
                        <pic:spPr bwMode="auto">
                          <a:xfrm>
                            <a:off x="0" y="0"/>
                            <a:ext cx="630648" cy="320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algn="ctr" cap="flat" cmpd="sng" w="9525">
                            <a:solidFill>
                              <a:sysClr lastClr="000000" val="windowText"/>
                            </a:solidFill>
                            <a:prstDash val="solid"/>
                            <a:round/>
                            <a:headEnd len="med" type="none" w="med"/>
                            <a:tailEnd len="med" type="none" w="med"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2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065234" w:rsidR="00065234" w:rsidRDefault="00065234" w:rsidRPr="00065234">
            <w:pPr>
              <w:jc w:val="both"/>
              <w:rPr>
                <w:sz w:val="30"/>
                <w:szCs w:val="30"/>
              </w:rPr>
            </w:pPr>
            <w:r w:rsidRPr="00065234">
              <w:rPr>
                <w:sz w:val="30"/>
                <w:szCs w:val="30"/>
              </w:rPr>
              <w:t>– земельный участок, сведения о котором содержатся                   в ЕГРН;</w:t>
            </w:r>
          </w:p>
        </w:tc>
      </w:tr>
      <w:tr w:rsidR="00065234" w:rsidRPr="00065234" w:rsidTr="0002560E">
        <w:trPr>
          <w:trHeight w:val="113"/>
        </w:trPr>
        <w:tc>
          <w:tcPr>
            <w:tcW w:type="dxa" w:w="141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065234" w:rsidR="00065234" w:rsidRDefault="00065234" w:rsidRPr="00065234">
            <w:pPr>
              <w:jc w:val="center"/>
              <w:rPr>
                <w:sz w:val="30"/>
                <w:szCs w:val="30"/>
              </w:rPr>
            </w:pPr>
            <w:r w:rsidRPr="00065234">
              <w:rPr>
                <w:noProof/>
              </w:rPr>
              <w:drawing>
                <wp:inline distB="0" distL="0" distR="0" distT="0">
                  <wp:extent cx="554432" cy="281353"/>
                  <wp:effectExtent b="23495" l="19050" r="17145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e2776480-1145-426d-a27d-5a1ed005372b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845" cy="2851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2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065234" w:rsidR="00065234" w:rsidRDefault="00065234" w:rsidRPr="00065234">
            <w:pPr>
              <w:jc w:val="both"/>
              <w:rPr>
                <w:sz w:val="30"/>
                <w:szCs w:val="30"/>
              </w:rPr>
            </w:pPr>
            <w:r w:rsidRPr="00065234">
              <w:rPr>
                <w:sz w:val="30"/>
                <w:szCs w:val="30"/>
              </w:rPr>
              <w:t>– кадастровый номер земельного участка, сведения                          о котором содержатся в ЕГРН;</w:t>
            </w:r>
          </w:p>
        </w:tc>
      </w:tr>
      <w:tr w:rsidR="00065234" w:rsidRPr="00065234" w:rsidTr="0002560E">
        <w:trPr>
          <w:trHeight w:val="113"/>
        </w:trPr>
        <w:tc>
          <w:tcPr>
            <w:tcW w:type="dxa" w:w="141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065234" w:rsidR="00065234" w:rsidRDefault="00065234" w:rsidRPr="00065234">
            <w:pPr>
              <w:jc w:val="center"/>
              <w:rPr>
                <w:sz w:val="30"/>
                <w:szCs w:val="30"/>
              </w:rPr>
            </w:pPr>
            <w:r w:rsidRPr="00065234">
              <w:rPr>
                <w:noProof/>
              </w:rPr>
              <w:drawing>
                <wp:inline distB="0" distL="0" distR="0" distT="0">
                  <wp:extent cx="550295" cy="273079"/>
                  <wp:effectExtent b="12700" l="19050" r="21590" t="19050"/>
                  <wp:docPr descr="sheet" id="6" name="Рисунок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3baf9c23-d2ae-4a46-b1f9-30b59e03d391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482" cy="298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2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065234" w:rsidR="00065234" w:rsidRDefault="00065234" w:rsidRPr="00065234">
            <w:pPr>
              <w:jc w:val="both"/>
              <w:rPr>
                <w:sz w:val="30"/>
                <w:szCs w:val="30"/>
              </w:rPr>
            </w:pPr>
            <w:r w:rsidRPr="00065234">
              <w:rPr>
                <w:sz w:val="30"/>
                <w:szCs w:val="30"/>
              </w:rPr>
              <w:t xml:space="preserve">– </w:t>
            </w:r>
            <w:r w:rsidRPr="00065234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</w:p>
        </w:tc>
      </w:tr>
      <w:tr w:rsidR="00065234" w:rsidRPr="00065234" w:rsidTr="0002560E">
        <w:trPr>
          <w:trHeight w:val="113"/>
        </w:trPr>
        <w:tc>
          <w:tcPr>
            <w:tcW w:type="dxa" w:w="1418"/>
            <w:tcBorders>
              <w:top w:val="nil"/>
              <w:left w:color="auto" w:space="0" w:sz="4" w:val="single"/>
              <w:bottom w:color="auto" w:space="0" w:sz="4" w:val="single"/>
              <w:right w:val="nil"/>
            </w:tcBorders>
          </w:tcPr>
          <w:p w:rsidP="00065234" w:rsidR="00065234" w:rsidRDefault="00065234" w:rsidRPr="00065234">
            <w:pPr>
              <w:jc w:val="center"/>
              <w:rPr>
                <w:sz w:val="30"/>
                <w:szCs w:val="30"/>
              </w:rPr>
            </w:pPr>
            <w:r w:rsidRPr="00065234">
              <w:rPr>
                <w:noProof/>
              </w:rPr>
              <w:drawing>
                <wp:inline distB="0" distL="0" distR="0" distT="0">
                  <wp:extent cx="550295" cy="260025"/>
                  <wp:effectExtent b="26035" l="19050" r="21590" t="19050"/>
                  <wp:docPr descr="sheet" id="7" name="Рисунок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4f4d183-9716-459d-bbed-d4c4fdbca89e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088" cy="264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</w:tcPr>
          <w:p w:rsidP="00065234" w:rsidR="00065234" w:rsidRDefault="00065234" w:rsidRPr="00065234">
            <w:pPr>
              <w:jc w:val="both"/>
              <w:rPr>
                <w:sz w:val="30"/>
                <w:szCs w:val="30"/>
              </w:rPr>
            </w:pPr>
            <w:r w:rsidRPr="00065234">
              <w:rPr>
                <w:sz w:val="30"/>
                <w:szCs w:val="30"/>
              </w:rPr>
              <w:t xml:space="preserve">– </w:t>
            </w:r>
            <w:r w:rsidRPr="00065234">
              <w:rPr>
                <w:rFonts w:cstheme="minorBidi" w:eastAsiaTheme="minorHAnsi"/>
                <w:sz w:val="30"/>
                <w:szCs w:val="30"/>
                <w:lang w:eastAsia="en-US"/>
              </w:rPr>
              <w:t>граница кадастрового квартала.</w:t>
            </w:r>
          </w:p>
        </w:tc>
      </w:tr>
    </w:tbl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R="00065234" w:rsidRDefault="00065234">
      <w:pPr>
        <w:rPr>
          <w:sz w:val="30"/>
          <w:szCs w:val="30"/>
        </w:rPr>
      </w:pPr>
    </w:p>
    <w:p w:rsidP="00AA0959" w:rsidR="00AA0959" w:rsidRDefault="00AA0959" w:rsidRPr="00AA0959">
      <w:pPr>
        <w:tabs>
          <w:tab w:pos="4536" w:val="center"/>
          <w:tab w:pos="9072" w:val="right"/>
        </w:tabs>
        <w:spacing w:line="192" w:lineRule="auto"/>
        <w:ind w:firstLine="5103"/>
        <w:rPr>
          <w:sz w:val="30"/>
          <w:szCs w:val="30"/>
        </w:rPr>
      </w:pPr>
      <w:r w:rsidRPr="00AA0959">
        <w:rPr>
          <w:sz w:val="30"/>
          <w:szCs w:val="30"/>
        </w:rPr>
        <w:lastRenderedPageBreak/>
        <w:t>Приложение 2</w:t>
      </w:r>
    </w:p>
    <w:p w:rsidP="00AA0959" w:rsidR="00AA0959" w:rsidRDefault="00AA0959" w:rsidRPr="00AA0959">
      <w:pPr>
        <w:tabs>
          <w:tab w:pos="4536" w:val="center"/>
          <w:tab w:pos="9072" w:val="right"/>
        </w:tabs>
        <w:spacing w:line="192" w:lineRule="auto"/>
        <w:ind w:firstLine="5103"/>
        <w:rPr>
          <w:sz w:val="30"/>
          <w:szCs w:val="30"/>
        </w:rPr>
      </w:pPr>
      <w:r w:rsidRPr="00AA0959">
        <w:rPr>
          <w:sz w:val="30"/>
          <w:szCs w:val="30"/>
        </w:rPr>
        <w:t xml:space="preserve">к распоряжению </w:t>
      </w:r>
    </w:p>
    <w:p w:rsidP="00AA0959" w:rsidR="00AA0959" w:rsidRDefault="00AA0959" w:rsidRPr="00AA0959">
      <w:pPr>
        <w:tabs>
          <w:tab w:pos="4536" w:val="center"/>
          <w:tab w:pos="9072" w:val="right"/>
        </w:tabs>
        <w:spacing w:line="192" w:lineRule="auto"/>
        <w:ind w:firstLine="5103"/>
        <w:rPr>
          <w:sz w:val="30"/>
          <w:szCs w:val="30"/>
        </w:rPr>
      </w:pPr>
      <w:r w:rsidRPr="00AA0959">
        <w:rPr>
          <w:sz w:val="30"/>
          <w:szCs w:val="30"/>
        </w:rPr>
        <w:t xml:space="preserve">администрации </w:t>
      </w:r>
    </w:p>
    <w:p w:rsidP="00AA0959" w:rsidR="00AA0959" w:rsidRDefault="00AA0959" w:rsidRPr="00AA0959">
      <w:pPr>
        <w:tabs>
          <w:tab w:pos="4536" w:val="center"/>
          <w:tab w:pos="9072" w:val="right"/>
        </w:tabs>
        <w:spacing w:line="192" w:lineRule="auto"/>
        <w:ind w:firstLine="5103"/>
        <w:rPr>
          <w:sz w:val="30"/>
          <w:szCs w:val="30"/>
        </w:rPr>
      </w:pPr>
      <w:r w:rsidRPr="00AA0959">
        <w:rPr>
          <w:sz w:val="30"/>
          <w:szCs w:val="30"/>
        </w:rPr>
        <w:t xml:space="preserve">города Красноярска </w:t>
      </w:r>
    </w:p>
    <w:p w:rsidP="00AA0959" w:rsidR="00AA0959" w:rsidRDefault="00AA0959" w:rsidRPr="00AA0959">
      <w:pPr>
        <w:tabs>
          <w:tab w:pos="4536" w:val="center"/>
          <w:tab w:pos="9072" w:val="right"/>
        </w:tabs>
        <w:spacing w:line="192" w:lineRule="auto"/>
        <w:ind w:firstLine="5103"/>
        <w:rPr>
          <w:sz w:val="30"/>
          <w:szCs w:val="30"/>
        </w:rPr>
      </w:pPr>
      <w:r w:rsidRPr="00AA0959">
        <w:rPr>
          <w:sz w:val="30"/>
          <w:szCs w:val="30"/>
        </w:rPr>
        <w:t>от _____________ № _________</w:t>
      </w:r>
    </w:p>
    <w:p w:rsidP="00AA0959" w:rsidR="00AA0959" w:rsidRDefault="00AA0959" w:rsidRPr="00AA0959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AA0959" w:rsidR="00AA0959" w:rsidRDefault="00AA0959" w:rsidRPr="00AA0959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AA0959" w:rsidR="00AA0959" w:rsidRDefault="00AA0959" w:rsidRPr="00AA0959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AA0959">
        <w:rPr>
          <w:bCs/>
          <w:sz w:val="30"/>
          <w:szCs w:val="30"/>
        </w:rPr>
        <w:t>ПОРЯДОК</w:t>
      </w:r>
    </w:p>
    <w:p w:rsidP="00AA0959" w:rsidR="00AA0959" w:rsidRDefault="00AA0959" w:rsidRPr="00AA0959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AA0959">
        <w:rPr>
          <w:bCs/>
          <w:sz w:val="30"/>
          <w:szCs w:val="30"/>
        </w:rPr>
        <w:t>расчета и внесения платы за публичный сервитут</w:t>
      </w:r>
    </w:p>
    <w:p w:rsidP="00AA0959" w:rsidR="00AA0959" w:rsidRDefault="00AA0959" w:rsidRPr="00AA0959">
      <w:pPr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AA0959" w:rsidR="00AA0959" w:rsidRDefault="00AA0959" w:rsidRPr="00AA0959">
      <w:pPr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AA0959" w:rsidR="00AA0959" w:rsidRDefault="00AA0959" w:rsidRPr="00AA0959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AA0959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AA0959" w:rsidR="00AA0959" w:rsidRDefault="00AA0959" w:rsidRPr="00AA0959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AA0959" w:rsidR="00AA0959" w:rsidRDefault="00AA0959" w:rsidRPr="00AA0959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AA0959">
        <w:rPr>
          <w:bCs/>
          <w:sz w:val="30"/>
          <w:szCs w:val="30"/>
        </w:rPr>
        <w:t>Р</w:t>
      </w:r>
      <w:r w:rsidRPr="00AA0959">
        <w:rPr>
          <w:bCs/>
          <w:sz w:val="30"/>
          <w:szCs w:val="30"/>
          <w:vertAlign w:val="subscript"/>
        </w:rPr>
        <w:t>п</w:t>
      </w:r>
      <w:proofErr w:type="spellEnd"/>
      <w:r w:rsidRPr="00AA0959">
        <w:rPr>
          <w:bCs/>
          <w:sz w:val="30"/>
          <w:szCs w:val="30"/>
          <w:vertAlign w:val="subscript"/>
        </w:rPr>
        <w:t xml:space="preserve"> </w:t>
      </w:r>
      <w:r w:rsidRPr="00AA0959">
        <w:rPr>
          <w:bCs/>
          <w:sz w:val="30"/>
          <w:szCs w:val="30"/>
        </w:rPr>
        <w:t xml:space="preserve">= (П </w:t>
      </w:r>
      <w:r w:rsidRPr="00AA0959">
        <w:rPr>
          <w:bCs/>
          <w:sz w:val="30"/>
          <w:szCs w:val="30"/>
          <w:lang w:val="en-US"/>
        </w:rPr>
        <w:t>x</w:t>
      </w:r>
      <w:r w:rsidRPr="00AA0959">
        <w:rPr>
          <w:bCs/>
          <w:sz w:val="30"/>
          <w:szCs w:val="30"/>
        </w:rPr>
        <w:t xml:space="preserve"> </w:t>
      </w:r>
      <w:proofErr w:type="spellStart"/>
      <w:r w:rsidRPr="00AA0959">
        <w:rPr>
          <w:bCs/>
          <w:sz w:val="30"/>
          <w:szCs w:val="30"/>
        </w:rPr>
        <w:t>ПЛ</w:t>
      </w:r>
      <w:r w:rsidRPr="00AA0959">
        <w:rPr>
          <w:bCs/>
          <w:sz w:val="30"/>
          <w:szCs w:val="30"/>
          <w:vertAlign w:val="subscript"/>
        </w:rPr>
        <w:t>серв</w:t>
      </w:r>
      <w:proofErr w:type="spellEnd"/>
      <w:r w:rsidRPr="00AA0959">
        <w:rPr>
          <w:bCs/>
          <w:sz w:val="30"/>
          <w:szCs w:val="30"/>
        </w:rPr>
        <w:t xml:space="preserve">) </w:t>
      </w:r>
      <w:r w:rsidRPr="00AA0959">
        <w:rPr>
          <w:bCs/>
          <w:sz w:val="30"/>
          <w:szCs w:val="30"/>
          <w:lang w:val="en-US"/>
        </w:rPr>
        <w:t>x</w:t>
      </w:r>
      <w:proofErr w:type="gramStart"/>
      <w:r w:rsidRPr="00AA0959">
        <w:rPr>
          <w:bCs/>
          <w:sz w:val="30"/>
          <w:szCs w:val="30"/>
        </w:rPr>
        <w:t xml:space="preserve"> К</w:t>
      </w:r>
      <w:proofErr w:type="gramEnd"/>
      <w:r w:rsidRPr="00AA0959">
        <w:rPr>
          <w:bCs/>
          <w:sz w:val="30"/>
          <w:szCs w:val="30"/>
        </w:rPr>
        <w:t xml:space="preserve">, </w:t>
      </w:r>
    </w:p>
    <w:p w:rsidP="00AA0959" w:rsidR="00AA0959" w:rsidRDefault="00AA0959" w:rsidRPr="00AA0959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AA0959">
        <w:rPr>
          <w:bCs/>
          <w:sz w:val="30"/>
          <w:szCs w:val="30"/>
        </w:rPr>
        <w:t>где:</w:t>
      </w:r>
    </w:p>
    <w:p w:rsidP="00AA0959" w:rsidR="00AA0959" w:rsidRDefault="00AA0959" w:rsidRPr="00AA0959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AA0959">
        <w:rPr>
          <w:bCs/>
          <w:sz w:val="30"/>
          <w:szCs w:val="30"/>
        </w:rPr>
        <w:t>Р</w:t>
      </w:r>
      <w:r w:rsidRPr="00AA0959">
        <w:rPr>
          <w:bCs/>
          <w:sz w:val="30"/>
          <w:szCs w:val="30"/>
          <w:vertAlign w:val="subscript"/>
        </w:rPr>
        <w:t>п</w:t>
      </w:r>
      <w:proofErr w:type="spellEnd"/>
      <w:r w:rsidRPr="00AA0959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AA0959" w:rsidR="00AA0959" w:rsidRDefault="00AA0959" w:rsidRPr="00AA0959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AA0959">
        <w:rPr>
          <w:bCs/>
          <w:sz w:val="30"/>
          <w:szCs w:val="30"/>
        </w:rPr>
        <w:t>П</w:t>
      </w:r>
      <w:proofErr w:type="gramEnd"/>
      <w:r w:rsidRPr="00AA0959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AA0959" w:rsidR="00AA0959" w:rsidRDefault="00AA0959" w:rsidRPr="00AA0959">
      <w:pPr>
        <w:widowControl/>
        <w:adjustRightInd w:val="false"/>
        <w:ind w:firstLine="709"/>
        <w:jc w:val="both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Pr="00AA0959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AA0959">
        <w:rPr>
          <w:bCs/>
          <w:sz w:val="30"/>
          <w:szCs w:val="30"/>
        </w:rPr>
        <w:t xml:space="preserve">В отношении                       земельного участка, находящегося в государственной или                            муниципальной собственности и не обремененного правами </w:t>
      </w:r>
      <w:r w:rsidRPr="00AA0959">
        <w:rPr>
          <w:bCs/>
          <w:sz w:val="30"/>
          <w:szCs w:val="30"/>
        </w:rPr>
        <w:br/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Pr="00AA0959">
        <w:rPr>
          <w:sz w:val="30"/>
          <w:szCs w:val="30"/>
        </w:rPr>
        <w:t xml:space="preserve">при этом плата </w:t>
      </w:r>
      <w:r w:rsidRPr="00AA0959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Pr="00AA0959">
        <w:rPr>
          <w:bCs/>
          <w:sz w:val="30"/>
          <w:szCs w:val="30"/>
        </w:rPr>
        <w:t>%</w:t>
      </w:r>
      <w:r w:rsidRPr="00AA0959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P="00AA0959" w:rsidR="00AA0959" w:rsidRDefault="00AA0959" w:rsidRPr="00AA0959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AA0959">
        <w:rPr>
          <w:bCs/>
          <w:sz w:val="30"/>
          <w:szCs w:val="30"/>
        </w:rPr>
        <w:t>ПЛ</w:t>
      </w:r>
      <w:r w:rsidRPr="00AA0959">
        <w:rPr>
          <w:bCs/>
          <w:sz w:val="30"/>
          <w:szCs w:val="30"/>
          <w:vertAlign w:val="subscript"/>
        </w:rPr>
        <w:t>серв</w:t>
      </w:r>
      <w:proofErr w:type="spellEnd"/>
      <w:r w:rsidRPr="00AA0959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AA0959" w:rsidR="00AA0959" w:rsidRDefault="00AA0959" w:rsidRPr="00AA0959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AA0959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AA0959" w:rsidR="00AA0959" w:rsidRDefault="00AA0959" w:rsidRPr="00AA0959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AA0959">
        <w:rPr>
          <w:sz w:val="30"/>
          <w:szCs w:val="30"/>
        </w:rPr>
        <w:t xml:space="preserve">Таблица. Размер платы за публичный сервитут </w:t>
      </w:r>
      <w:r w:rsidRPr="00AA0959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AA0959" w:rsidR="00AA0959" w:rsidRDefault="00AA0959" w:rsidRPr="00AA0959">
      <w:pPr>
        <w:widowControl/>
        <w:suppressAutoHyphens/>
        <w:autoSpaceDE/>
        <w:ind w:firstLine="709"/>
        <w:jc w:val="both"/>
        <w:textAlignment w:val="baseline"/>
        <w:rPr>
          <w:sz w:val="24"/>
          <w:szCs w:val="24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545"/>
        <w:gridCol w:w="1824"/>
        <w:gridCol w:w="1338"/>
        <w:gridCol w:w="1458"/>
        <w:gridCol w:w="1347"/>
      </w:tblGrid>
      <w:tr w:rsidR="00AA0959" w:rsidRPr="00AA0959" w:rsidTr="0002560E">
        <w:trPr>
          <w:trHeight w:val="194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br w:type="page"/>
              <w:t>Номер кадас</w:t>
            </w:r>
            <w:r w:rsidRPr="00AA0959">
              <w:rPr>
                <w:sz w:val="24"/>
                <w:szCs w:val="24"/>
              </w:rPr>
              <w:t>т</w:t>
            </w:r>
            <w:r w:rsidRPr="00AA0959">
              <w:rPr>
                <w:sz w:val="24"/>
                <w:szCs w:val="24"/>
              </w:rPr>
              <w:t>рового кварт</w:t>
            </w:r>
            <w:r w:rsidRPr="00AA0959">
              <w:rPr>
                <w:sz w:val="24"/>
                <w:szCs w:val="24"/>
              </w:rPr>
              <w:t>а</w:t>
            </w:r>
            <w:r w:rsidRPr="00AA0959">
              <w:rPr>
                <w:sz w:val="24"/>
                <w:szCs w:val="24"/>
              </w:rPr>
              <w:t>ла земель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A0959">
              <w:rPr>
                <w:bCs/>
                <w:sz w:val="24"/>
                <w:szCs w:val="24"/>
              </w:rPr>
              <w:t xml:space="preserve">Средний </w:t>
            </w:r>
          </w:p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A0959">
              <w:rPr>
                <w:bCs/>
                <w:sz w:val="24"/>
                <w:szCs w:val="24"/>
              </w:rPr>
              <w:t xml:space="preserve">уровень </w:t>
            </w:r>
          </w:p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A0959">
              <w:rPr>
                <w:bCs/>
                <w:sz w:val="24"/>
                <w:szCs w:val="24"/>
              </w:rPr>
              <w:t>кадастровой стоимости</w:t>
            </w:r>
          </w:p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bCs/>
                <w:sz w:val="24"/>
                <w:szCs w:val="24"/>
              </w:rPr>
              <w:t>по сегме</w:t>
            </w:r>
            <w:r w:rsidRPr="00AA0959">
              <w:rPr>
                <w:bCs/>
                <w:sz w:val="24"/>
                <w:szCs w:val="24"/>
              </w:rPr>
              <w:t>н</w:t>
            </w:r>
            <w:r w:rsidRPr="00AA0959">
              <w:rPr>
                <w:bCs/>
                <w:sz w:val="24"/>
                <w:szCs w:val="24"/>
              </w:rPr>
              <w:t>там объе</w:t>
            </w:r>
            <w:r w:rsidRPr="00AA0959">
              <w:rPr>
                <w:bCs/>
                <w:sz w:val="24"/>
                <w:szCs w:val="24"/>
              </w:rPr>
              <w:t>к</w:t>
            </w:r>
            <w:r w:rsidRPr="00AA0959">
              <w:rPr>
                <w:bCs/>
                <w:sz w:val="24"/>
                <w:szCs w:val="24"/>
              </w:rPr>
              <w:t>тов недв</w:t>
            </w:r>
            <w:r w:rsidRPr="00AA0959">
              <w:rPr>
                <w:bCs/>
                <w:sz w:val="24"/>
                <w:szCs w:val="24"/>
              </w:rPr>
              <w:t>и</w:t>
            </w:r>
            <w:r w:rsidRPr="00AA0959">
              <w:rPr>
                <w:bCs/>
                <w:sz w:val="24"/>
                <w:szCs w:val="24"/>
              </w:rPr>
              <w:t>жимости, руб. (П)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A0959">
              <w:rPr>
                <w:bCs/>
                <w:sz w:val="24"/>
                <w:szCs w:val="24"/>
              </w:rPr>
              <w:t xml:space="preserve">Площадь </w:t>
            </w:r>
          </w:p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A0959">
              <w:rPr>
                <w:bCs/>
                <w:sz w:val="24"/>
                <w:szCs w:val="24"/>
              </w:rPr>
              <w:t xml:space="preserve">земель, </w:t>
            </w:r>
          </w:p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A0959">
              <w:rPr>
                <w:bCs/>
                <w:sz w:val="24"/>
                <w:szCs w:val="24"/>
              </w:rPr>
              <w:t>государстве</w:t>
            </w:r>
            <w:r w:rsidRPr="00AA0959">
              <w:rPr>
                <w:bCs/>
                <w:sz w:val="24"/>
                <w:szCs w:val="24"/>
              </w:rPr>
              <w:t>н</w:t>
            </w:r>
            <w:r w:rsidRPr="00AA0959">
              <w:rPr>
                <w:bCs/>
                <w:sz w:val="24"/>
                <w:szCs w:val="24"/>
              </w:rPr>
              <w:t xml:space="preserve">ная </w:t>
            </w:r>
            <w:proofErr w:type="gramStart"/>
            <w:r w:rsidRPr="00AA0959">
              <w:rPr>
                <w:bCs/>
                <w:sz w:val="24"/>
                <w:szCs w:val="24"/>
              </w:rPr>
              <w:t>собстве</w:t>
            </w:r>
            <w:r w:rsidRPr="00AA0959">
              <w:rPr>
                <w:bCs/>
                <w:sz w:val="24"/>
                <w:szCs w:val="24"/>
              </w:rPr>
              <w:t>н</w:t>
            </w:r>
            <w:r w:rsidRPr="00AA0959">
              <w:rPr>
                <w:bCs/>
                <w:sz w:val="24"/>
                <w:szCs w:val="24"/>
              </w:rPr>
              <w:t>ность</w:t>
            </w:r>
            <w:proofErr w:type="gramEnd"/>
            <w:r w:rsidRPr="00AA0959">
              <w:rPr>
                <w:bCs/>
                <w:sz w:val="24"/>
                <w:szCs w:val="24"/>
              </w:rPr>
              <w:t xml:space="preserve"> на кот</w:t>
            </w:r>
            <w:r w:rsidRPr="00AA0959">
              <w:rPr>
                <w:bCs/>
                <w:sz w:val="24"/>
                <w:szCs w:val="24"/>
              </w:rPr>
              <w:t>о</w:t>
            </w:r>
            <w:r w:rsidRPr="00AA0959">
              <w:rPr>
                <w:bCs/>
                <w:sz w:val="24"/>
                <w:szCs w:val="24"/>
              </w:rPr>
              <w:t>рые не разгр</w:t>
            </w:r>
            <w:r w:rsidRPr="00AA0959">
              <w:rPr>
                <w:bCs/>
                <w:sz w:val="24"/>
                <w:szCs w:val="24"/>
              </w:rPr>
              <w:t>а</w:t>
            </w:r>
            <w:r w:rsidRPr="00AA0959">
              <w:rPr>
                <w:bCs/>
                <w:sz w:val="24"/>
                <w:szCs w:val="24"/>
              </w:rPr>
              <w:t xml:space="preserve">ничена, </w:t>
            </w:r>
          </w:p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>Коэффиц</w:t>
            </w:r>
            <w:r w:rsidRPr="00AA0959">
              <w:rPr>
                <w:sz w:val="24"/>
                <w:szCs w:val="24"/>
              </w:rPr>
              <w:t>и</w:t>
            </w:r>
            <w:r w:rsidRPr="00AA0959">
              <w:rPr>
                <w:sz w:val="24"/>
                <w:szCs w:val="24"/>
              </w:rPr>
              <w:t xml:space="preserve">ент платы </w:t>
            </w:r>
          </w:p>
          <w:p w:rsidP="00CA2C18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>за публи</w:t>
            </w:r>
            <w:r w:rsidRPr="00AA0959">
              <w:rPr>
                <w:sz w:val="24"/>
                <w:szCs w:val="24"/>
              </w:rPr>
              <w:t>ч</w:t>
            </w:r>
            <w:r w:rsidRPr="00AA0959">
              <w:rPr>
                <w:sz w:val="24"/>
                <w:szCs w:val="24"/>
              </w:rPr>
              <w:t>ный серв</w:t>
            </w:r>
            <w:r w:rsidRPr="00AA0959">
              <w:rPr>
                <w:sz w:val="24"/>
                <w:szCs w:val="24"/>
              </w:rPr>
              <w:t>и</w:t>
            </w:r>
            <w:r w:rsidRPr="00AA0959">
              <w:rPr>
                <w:sz w:val="24"/>
                <w:szCs w:val="24"/>
              </w:rPr>
              <w:t>тут,</w:t>
            </w:r>
          </w:p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>% (К)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 xml:space="preserve">Размер </w:t>
            </w:r>
          </w:p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 xml:space="preserve">платы </w:t>
            </w:r>
          </w:p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>за публи</w:t>
            </w:r>
            <w:r w:rsidRPr="00AA0959">
              <w:rPr>
                <w:sz w:val="24"/>
                <w:szCs w:val="24"/>
              </w:rPr>
              <w:t>ч</w:t>
            </w:r>
            <w:r w:rsidRPr="00AA0959">
              <w:rPr>
                <w:sz w:val="24"/>
                <w:szCs w:val="24"/>
              </w:rPr>
              <w:t>ный серв</w:t>
            </w:r>
            <w:r w:rsidRPr="00AA0959">
              <w:rPr>
                <w:sz w:val="24"/>
                <w:szCs w:val="24"/>
              </w:rPr>
              <w:t>и</w:t>
            </w:r>
            <w:r w:rsidRPr="00AA0959">
              <w:rPr>
                <w:sz w:val="24"/>
                <w:szCs w:val="24"/>
              </w:rPr>
              <w:t>тут в год,</w:t>
            </w:r>
          </w:p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>руб. (Р</w:t>
            </w:r>
            <w:r w:rsidRPr="00AA0959">
              <w:rPr>
                <w:sz w:val="24"/>
                <w:szCs w:val="24"/>
                <w:vertAlign w:val="subscript"/>
              </w:rPr>
              <w:t>П</w:t>
            </w:r>
            <w:r w:rsidRPr="00AA0959">
              <w:rPr>
                <w:sz w:val="24"/>
                <w:szCs w:val="24"/>
              </w:rPr>
              <w:t>)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 xml:space="preserve">Размер </w:t>
            </w:r>
          </w:p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 xml:space="preserve">платы </w:t>
            </w:r>
          </w:p>
          <w:p w:rsidP="00AA0959" w:rsidR="00AA0959" w:rsidRDefault="00AA0959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AA0959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AA0959">
              <w:rPr>
                <w:sz w:val="24"/>
                <w:szCs w:val="24"/>
              </w:rPr>
              <w:t xml:space="preserve"> </w:t>
            </w:r>
            <w:proofErr w:type="spellStart"/>
            <w:r w:rsidRPr="00AA0959">
              <w:rPr>
                <w:sz w:val="24"/>
                <w:szCs w:val="24"/>
              </w:rPr>
              <w:t>серви</w:t>
            </w:r>
            <w:proofErr w:type="spellEnd"/>
            <w:r w:rsidRPr="00AA0959">
              <w:rPr>
                <w:sz w:val="24"/>
                <w:szCs w:val="24"/>
              </w:rPr>
              <w:t xml:space="preserve">-тут за весь период, </w:t>
            </w:r>
          </w:p>
          <w:p w:rsidP="00AA0959" w:rsidR="00AA0959" w:rsidRDefault="00CA2C18" w:rsidRPr="00AA0959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руб. </w:t>
            </w:r>
            <w:r w:rsidRPr="00AA0959">
              <w:rPr>
                <w:sz w:val="24"/>
                <w:szCs w:val="24"/>
              </w:rPr>
              <w:t>(Р</w:t>
            </w:r>
            <w:r w:rsidRPr="00AA0959">
              <w:rPr>
                <w:sz w:val="24"/>
                <w:szCs w:val="24"/>
                <w:vertAlign w:val="subscript"/>
              </w:rPr>
              <w:t>П</w:t>
            </w:r>
            <w:r w:rsidRPr="00AA0959">
              <w:rPr>
                <w:sz w:val="24"/>
                <w:szCs w:val="24"/>
              </w:rPr>
              <w:t>)</w:t>
            </w:r>
            <w:bookmarkStart w:id="1" w:name="_GoBack"/>
            <w:bookmarkEnd w:id="1"/>
          </w:p>
        </w:tc>
      </w:tr>
      <w:tr w:rsidR="00AA0959" w:rsidRPr="00AA0959" w:rsidTr="00CA2C18">
        <w:trPr>
          <w:trHeight w:val="357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AA0959" w:rsidR="00AA0959" w:rsidRDefault="00AA0959" w:rsidRPr="00AA0959">
            <w:pPr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>24:50:0100129, 24:50:0100130, 24:50:0100131, 24:50:0100147, 24:50:0100132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CA2C18" w:rsidR="00AA0959" w:rsidRDefault="00AA0959" w:rsidRPr="00AA0959">
            <w:pPr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>998,41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CA2C18" w:rsidR="00AA0959" w:rsidRDefault="00AA0959" w:rsidRPr="00AA0959">
            <w:pPr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>1 496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CA2C18" w:rsidR="00AA0959" w:rsidRDefault="00AA0959" w:rsidRPr="00AA0959">
            <w:pPr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>0,01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CA2C18" w:rsidR="00AA0959" w:rsidRDefault="00AA0959" w:rsidRPr="00AA0959">
            <w:pPr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>150,00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CA2C18" w:rsidR="00AA0959" w:rsidRDefault="00AA0959" w:rsidRPr="00AA0959">
            <w:pPr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 w:rsidRPr="00AA0959">
              <w:rPr>
                <w:sz w:val="24"/>
                <w:szCs w:val="24"/>
              </w:rPr>
              <w:t>7 350,00</w:t>
            </w:r>
          </w:p>
        </w:tc>
      </w:tr>
    </w:tbl>
    <w:p w:rsidP="00AA0959" w:rsidR="00AA0959" w:rsidRDefault="00AA0959" w:rsidRPr="00AA0959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AA0959">
        <w:rPr>
          <w:sz w:val="30"/>
          <w:szCs w:val="30"/>
        </w:rPr>
        <w:lastRenderedPageBreak/>
        <w:t>Банковские реквизиты для оплаты:</w:t>
      </w:r>
    </w:p>
    <w:p w:rsidP="00AA0959" w:rsidR="00AA0959" w:rsidRDefault="00AA0959" w:rsidRPr="00AA0959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AA0959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AA0959" w:rsidR="00AA0959" w:rsidRDefault="00AA0959" w:rsidRPr="00AA0959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AA0959">
        <w:rPr>
          <w:sz w:val="30"/>
          <w:szCs w:val="30"/>
        </w:rPr>
        <w:t>ИНН 2466010657/КПП 246601001, ОКТМО 04701000;</w:t>
      </w:r>
    </w:p>
    <w:p w:rsidP="00AA0959" w:rsidR="00AA0959" w:rsidRDefault="00AA0959" w:rsidRPr="00AA0959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AA0959">
        <w:rPr>
          <w:sz w:val="30"/>
          <w:szCs w:val="30"/>
        </w:rPr>
        <w:t>расчетный счет № 03100643000000011900;</w:t>
      </w:r>
    </w:p>
    <w:p w:rsidP="00AA0959" w:rsidR="00AA0959" w:rsidRDefault="00AA0959" w:rsidRPr="00AA0959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AA0959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AA0959" w:rsidR="00AA0959" w:rsidRDefault="00AA0959" w:rsidRPr="00AA0959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AA0959">
        <w:rPr>
          <w:sz w:val="30"/>
          <w:szCs w:val="30"/>
        </w:rPr>
        <w:t>БИК 010407105, к/с № 40102810245370000011;</w:t>
      </w:r>
    </w:p>
    <w:p w:rsidP="00AA0959" w:rsidR="00AA0959" w:rsidRDefault="00AA0959" w:rsidRPr="00AA0959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AA0959">
        <w:rPr>
          <w:sz w:val="30"/>
          <w:szCs w:val="30"/>
        </w:rPr>
        <w:t>основной платеж – КБК 905 111 05410 04 0000 120;</w:t>
      </w:r>
    </w:p>
    <w:p w:rsidP="00AA0959" w:rsidR="00AA0959" w:rsidRDefault="00AA0959" w:rsidRPr="00AA0959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AA0959">
        <w:rPr>
          <w:sz w:val="30"/>
          <w:szCs w:val="30"/>
        </w:rPr>
        <w:t>пеня – КБК 905 1 16 07090 04 0000 140.</w:t>
      </w:r>
    </w:p>
    <w:p w:rsidP="00AA0959" w:rsidR="00AA0959" w:rsidRDefault="00AA0959" w:rsidRPr="00AA0959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AA0959">
        <w:rPr>
          <w:sz w:val="30"/>
          <w:szCs w:val="30"/>
        </w:rPr>
        <w:t xml:space="preserve">2. </w:t>
      </w:r>
      <w:r w:rsidRPr="00AA0959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AA0959" w:rsidR="00AA0959" w:rsidRDefault="00AA0959" w:rsidRPr="00AA0959">
      <w:pPr>
        <w:pBdr>
          <w:bottom w:color="auto" w:space="1" w:sz="4" w:val="single"/>
        </w:pBdr>
        <w:spacing w:line="192" w:lineRule="auto"/>
        <w:jc w:val="both"/>
        <w:rPr>
          <w:sz w:val="30"/>
          <w:szCs w:val="30"/>
        </w:rPr>
      </w:pPr>
    </w:p>
    <w:p w:rsidP="00AA0959" w:rsidR="00AA0959" w:rsidRDefault="00AA0959" w:rsidRPr="00AA0959">
      <w:pPr>
        <w:tabs>
          <w:tab w:pos="4536" w:val="center"/>
          <w:tab w:pos="9072" w:val="right"/>
        </w:tabs>
        <w:spacing w:line="192" w:lineRule="auto"/>
        <w:rPr>
          <w:sz w:val="30"/>
          <w:szCs w:val="30"/>
        </w:rPr>
      </w:pPr>
    </w:p>
    <w:p w:rsidR="00065234" w:rsidRDefault="00065234" w:rsidRPr="00065234">
      <w:pPr>
        <w:rPr>
          <w:sz w:val="30"/>
          <w:szCs w:val="30"/>
        </w:rPr>
      </w:pPr>
    </w:p>
    <w:sectPr w:rsidR="00065234" w:rsidRPr="00065234" w:rsidSect="00065234">
      <w:headerReference r:id="rId16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97ED3" w:rsidP="00065234" w:rsidRDefault="00F97ED3">
      <w:r>
        <w:separator/>
      </w:r>
    </w:p>
  </w:endnote>
  <w:endnote w:type="continuationSeparator" w:id="0">
    <w:p w:rsidR="00F97ED3" w:rsidP="00065234" w:rsidRDefault="00F9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97ED3" w:rsidP="00065234" w:rsidRDefault="00F97ED3">
      <w:r>
        <w:separator/>
      </w:r>
    </w:p>
  </w:footnote>
  <w:footnote w:type="continuationSeparator" w:id="0">
    <w:p w:rsidR="00F97ED3" w:rsidP="00065234" w:rsidRDefault="00F97ED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2133544254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Pr="00065234" w:rsidR="00065234" w:rsidRDefault="00065234">
        <w:pPr>
          <w:pStyle w:val="a3"/>
          <w:jc w:val="center"/>
          <w:rPr>
            <w:sz w:val="24"/>
          </w:rPr>
        </w:pPr>
        <w:r w:rsidRPr="00065234">
          <w:rPr>
            <w:sz w:val="24"/>
          </w:rPr>
          <w:fldChar w:fldCharType="begin"/>
        </w:r>
        <w:r w:rsidRPr="00065234">
          <w:rPr>
            <w:sz w:val="24"/>
          </w:rPr>
          <w:instrText>PAGE   \* MERGEFORMAT</w:instrText>
        </w:r>
        <w:r w:rsidRPr="00065234">
          <w:rPr>
            <w:sz w:val="24"/>
          </w:rPr>
          <w:fldChar w:fldCharType="separate"/>
        </w:r>
        <w:r w:rsidR="00CA2C18">
          <w:rPr>
            <w:noProof/>
            <w:sz w:val="24"/>
          </w:rPr>
          <w:t>9</w:t>
        </w:r>
        <w:r w:rsidRPr="00065234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981"/>
    <w:rsid w:val="00065234"/>
    <w:rsid w:val="002D6981"/>
    <w:rsid w:val="00A8303E"/>
    <w:rsid w:val="00AA0959"/>
    <w:rsid w:val="00B45ABA"/>
    <w:rsid w:val="00CA2C18"/>
    <w:rsid w:val="00EF09CD"/>
    <w:rsid w:val="00F9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065234"/>
    <w:pPr>
      <w:widowControl w:val="false"/>
      <w:autoSpaceDE w:val="false"/>
      <w:autoSpaceDN w:val="false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Default" w:customStyle="true">
    <w:name w:val="Default"/>
    <w:rsid w:val="00065234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065234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065234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65234"/>
    <w:pPr>
      <w:tabs>
        <w:tab w:val="center" w:pos="4677"/>
        <w:tab w:val="right" w:pos="9355"/>
      </w:tabs>
    </w:pPr>
  </w:style>
  <w:style w:type="character" w:styleId="a6" w:customStyle="true">
    <w:name w:val="Нижний колонтитул Знак"/>
    <w:basedOn w:val="a0"/>
    <w:link w:val="a5"/>
    <w:uiPriority w:val="99"/>
    <w:rsid w:val="00065234"/>
    <w:rPr>
      <w:rFonts w:ascii="Times New Roman" w:hAnsi="Times New Roman" w:eastAsia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065234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65234"/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0"/>
    <w:link w:val="a8"/>
    <w:uiPriority w:val="99"/>
    <w:semiHidden/>
    <w:rsid w:val="00065234"/>
    <w:rPr>
      <w:rFonts w:ascii="Tahoma" w:hAnsi="Tahoma" w:eastAsia="Times New Roman" w:cs="Tahoma"/>
      <w:sz w:val="16"/>
      <w:szCs w:val="16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065234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Default" w:type="paragraph">
    <w:name w:val="Default"/>
    <w:rsid w:val="00065234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eastAsia="ru-RU"/>
    </w:rPr>
  </w:style>
  <w:style w:styleId="a3" w:type="paragraph">
    <w:name w:val="header"/>
    <w:basedOn w:val="a"/>
    <w:link w:val="a4"/>
    <w:uiPriority w:val="99"/>
    <w:unhideWhenUsed/>
    <w:rsid w:val="00065234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065234"/>
    <w:rPr>
      <w:rFonts w:ascii="Times New Roman" w:cs="Times New Roman" w:eastAsia="Times New Roman" w:hAnsi="Times New Roman"/>
      <w:sz w:val="20"/>
      <w:szCs w:val="20"/>
      <w:lang w:eastAsia="ru-RU"/>
    </w:rPr>
  </w:style>
  <w:style w:styleId="a5" w:type="paragraph">
    <w:name w:val="footer"/>
    <w:basedOn w:val="a"/>
    <w:link w:val="a6"/>
    <w:uiPriority w:val="99"/>
    <w:unhideWhenUsed/>
    <w:rsid w:val="00065234"/>
    <w:pPr>
      <w:tabs>
        <w:tab w:pos="4677" w:val="center"/>
        <w:tab w:pos="9355" w:val="right"/>
      </w:tabs>
    </w:pPr>
  </w:style>
  <w:style w:customStyle="1" w:styleId="a6" w:type="character">
    <w:name w:val="Нижний колонтитул Знак"/>
    <w:basedOn w:val="a0"/>
    <w:link w:val="a5"/>
    <w:uiPriority w:val="99"/>
    <w:rsid w:val="00065234"/>
    <w:rPr>
      <w:rFonts w:ascii="Times New Roman" w:cs="Times New Roman" w:eastAsia="Times New Roman" w:hAnsi="Times New Roman"/>
      <w:sz w:val="20"/>
      <w:szCs w:val="20"/>
      <w:lang w:eastAsia="ru-RU"/>
    </w:rPr>
  </w:style>
  <w:style w:styleId="a7" w:type="table">
    <w:name w:val="Table Grid"/>
    <w:basedOn w:val="a1"/>
    <w:uiPriority w:val="59"/>
    <w:rsid w:val="00065234"/>
    <w:pPr>
      <w:spacing w:after="0" w:line="240" w:lineRule="auto"/>
    </w:pPr>
    <w:tblPr>
      <w:tblInd w:type="nil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8" w:type="paragraph">
    <w:name w:val="Balloon Text"/>
    <w:basedOn w:val="a"/>
    <w:link w:val="a9"/>
    <w:uiPriority w:val="99"/>
    <w:semiHidden/>
    <w:unhideWhenUsed/>
    <w:rsid w:val="00065234"/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0"/>
    <w:link w:val="a8"/>
    <w:uiPriority w:val="99"/>
    <w:semiHidden/>
    <w:rsid w:val="00065234"/>
    <w:rPr>
      <w:rFonts w:ascii="Tahoma" w:cs="Tahoma" w:eastAsia="Times New Roman" w:hAnsi="Tahoma"/>
      <w:sz w:val="16"/>
      <w:szCs w:val="16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1.gif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numbering" Target="numbering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7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7343-недв от 06.11.2026</docTitle>
  </documentManagement>
</p:properties>
</file>

<file path=customXml/itemProps1.xml><?xml version="1.0" encoding="utf-8"?>
<ds:datastoreItem xmlns:ds="http://schemas.openxmlformats.org/officeDocument/2006/customXml" ds:itemID="{EDA20A12-FAD1-4A11-9A95-57E10920025A}"/>
</file>

<file path=customXml/itemProps2.xml><?xml version="1.0" encoding="utf-8"?>
<ds:datastoreItem xmlns:ds="http://schemas.openxmlformats.org/officeDocument/2006/customXml" ds:itemID="{EC281D66-D10A-46C8-B1F3-59CF7930CB89}"/>
</file>

<file path=customXml/itemProps3.xml><?xml version="1.0" encoding="utf-8"?>
<ds:datastoreItem xmlns:ds="http://schemas.openxmlformats.org/officeDocument/2006/customXml" ds:itemID="{80689536-6FF6-4F59-AB8E-BA5116DE14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1582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7343-недв от 06.11.2026</dc:title>
  <dc:creator>Пичковская Ксения Геннадьевна</dc:creator>
  <cp:lastModifiedBy>Пичковская Ксения Геннадьевна</cp:lastModifiedBy>
  <cp:revision>3</cp:revision>
  <dcterms:created xsi:type="dcterms:W3CDTF">2026-11-06T03:02:00Z</dcterms:created>
  <dcterms:modified xsi:type="dcterms:W3CDTF">2026-11-06T03:22:00Z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