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6691B" w:rsidRDefault="005F0FCA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0" name="Drawing 1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70CDB" w:rsidRPr="00EB0FF3">
      <w:pPr>
        <w:pStyle w:val="BlankForLegalActs"/>
        <w:jc w:val="center"/>
        <w:rPr>
          <w:lang w:val="en-US"/>
        </w:rPr>
      </w:pPr>
    </w:p>
    <w:p w:rsidP="006433B2" w:rsidR="007C35C5" w:rsidRDefault="005F0FCA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270CDB" w:rsidRPr="002A7FEB">
      <w:pPr>
        <w:pStyle w:val="BlankForLegalActs"/>
        <w:jc w:val="center"/>
      </w:pPr>
    </w:p>
    <w:p w:rsidP="006433B2" w:rsidR="00CF3A4E" w:rsidRDefault="005F0FCA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270CDB" w:rsidRPr="00EE4AD4">
      <w:pPr>
        <w:pStyle w:val="BlankForLegalActs"/>
        <w:jc w:val="center"/>
        <w:rPr>
          <w:sz w:val="44"/>
        </w:rPr>
      </w:pPr>
    </w:p>
    <w:p w:rsidP="006433B2" w:rsidR="006E3468" w:rsidRDefault="00270CDB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5F0FCA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05.11.2026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5F0FCA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7273-недв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5F0FCA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1D237F" w:rsidR="001D237F" w:rsidRDefault="001D237F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</w:p>
    <w:p w:rsidP="001D237F" w:rsidR="001D237F" w:rsidRDefault="001D237F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</w:p>
    <w:p w:rsidP="001D237F" w:rsidR="000E4C0B" w:rsidRDefault="000E4C0B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1D237F" w:rsidR="000E4C0B" w:rsidRDefault="000E4C0B">
      <w:pPr>
        <w:widowControl/>
        <w:suppressAutoHyphens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910869" w:rsidR="001A6384" w:rsidRDefault="001A6384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910869" w:rsidR="00910869" w:rsidRDefault="00910869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910869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232F0C">
        <w:rPr>
          <w:color w:val="auto"/>
          <w:sz w:val="30"/>
          <w:szCs w:val="30"/>
        </w:rPr>
        <w:t>08.10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B64F96">
        <w:rPr>
          <w:color w:val="auto"/>
          <w:sz w:val="30"/>
          <w:szCs w:val="30"/>
        </w:rPr>
        <w:t>2</w:t>
      </w:r>
      <w:r w:rsidR="00232F0C">
        <w:rPr>
          <w:color w:val="auto"/>
          <w:sz w:val="30"/>
          <w:szCs w:val="30"/>
        </w:rPr>
        <w:t>3292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C06154" w:rsidRPr="00C06154">
        <w:rPr>
          <w:sz w:val="30"/>
          <w:szCs w:val="30"/>
        </w:rPr>
        <w:t>приказом Министерства энергетики Российской Федерации от 19.12.2023 № 23@ «Об утверждении инвестиционной программы ПАО</w:t>
      </w:r>
      <w:r w:rsidR="00910869">
        <w:rPr>
          <w:sz w:val="30"/>
          <w:szCs w:val="30"/>
        </w:rPr>
        <w:t xml:space="preserve"> «</w:t>
      </w:r>
      <w:proofErr w:type="spellStart"/>
      <w:r w:rsidR="00910869">
        <w:rPr>
          <w:sz w:val="30"/>
          <w:szCs w:val="30"/>
        </w:rPr>
        <w:t>Россети</w:t>
      </w:r>
      <w:proofErr w:type="spellEnd"/>
      <w:r w:rsidR="00910869">
        <w:rPr>
          <w:sz w:val="30"/>
          <w:szCs w:val="30"/>
        </w:rPr>
        <w:t xml:space="preserve"> Сибирь» на 2024–</w:t>
      </w:r>
      <w:r w:rsidR="00C06154" w:rsidRPr="00C06154">
        <w:rPr>
          <w:sz w:val="30"/>
          <w:szCs w:val="30"/>
        </w:rPr>
        <w:t>2028 годы и изменений, вносимых в инвестиционную программу</w:t>
      </w:r>
      <w:proofErr w:type="gramEnd"/>
      <w:r w:rsidR="00C06154" w:rsidRPr="00C06154">
        <w:rPr>
          <w:sz w:val="30"/>
          <w:szCs w:val="30"/>
        </w:rPr>
        <w:t xml:space="preserve"> ПАО «</w:t>
      </w:r>
      <w:proofErr w:type="spellStart"/>
      <w:r w:rsidR="00C06154" w:rsidRPr="00C06154">
        <w:rPr>
          <w:sz w:val="30"/>
          <w:szCs w:val="30"/>
        </w:rPr>
        <w:t>Россети</w:t>
      </w:r>
      <w:proofErr w:type="spellEnd"/>
      <w:r w:rsidR="00C06154" w:rsidRPr="00C06154">
        <w:rPr>
          <w:sz w:val="30"/>
          <w:szCs w:val="30"/>
        </w:rPr>
        <w:t xml:space="preserve"> Сибирь», утвержденную приказом Минэнерго России от 24.11.2022 № 27@»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910869" w:rsidR="00C06154" w:rsidRDefault="004E2C88">
      <w:pPr>
        <w:suppressAutoHyphens/>
        <w:ind w:firstLine="709"/>
        <w:jc w:val="both"/>
        <w:rPr>
          <w:sz w:val="30"/>
          <w:szCs w:val="30"/>
        </w:rPr>
      </w:pPr>
      <w:r w:rsidRPr="004E2C88">
        <w:rPr>
          <w:sz w:val="30"/>
          <w:szCs w:val="30"/>
        </w:rPr>
        <w:t>1</w:t>
      </w:r>
      <w:r w:rsidR="00DB6076">
        <w:rPr>
          <w:sz w:val="30"/>
          <w:szCs w:val="30"/>
        </w:rPr>
        <w:t>. Установить публичный сервитут</w:t>
      </w:r>
      <w:r w:rsidR="00C06154">
        <w:rPr>
          <w:sz w:val="30"/>
          <w:szCs w:val="30"/>
        </w:rPr>
        <w:t>:</w:t>
      </w:r>
    </w:p>
    <w:p w:rsidP="00910869" w:rsidR="004E2C88" w:rsidRDefault="00C0615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1)</w:t>
      </w:r>
      <w:r w:rsidR="00DB6076">
        <w:rPr>
          <w:sz w:val="30"/>
          <w:szCs w:val="30"/>
        </w:rPr>
        <w:t xml:space="preserve"> </w:t>
      </w:r>
      <w:r w:rsidR="00C42541" w:rsidRPr="00C42541">
        <w:rPr>
          <w:sz w:val="30"/>
          <w:szCs w:val="30"/>
        </w:rPr>
        <w:t xml:space="preserve">в отношении части земельного участка площадью </w:t>
      </w:r>
      <w:r w:rsidR="00B64F96">
        <w:rPr>
          <w:sz w:val="30"/>
          <w:szCs w:val="30"/>
        </w:rPr>
        <w:t>11</w:t>
      </w:r>
      <w:r w:rsidR="00C42541" w:rsidRPr="00C42541">
        <w:rPr>
          <w:sz w:val="30"/>
          <w:szCs w:val="30"/>
        </w:rPr>
        <w:t xml:space="preserve"> кв. м, входящ</w:t>
      </w:r>
      <w:r>
        <w:rPr>
          <w:sz w:val="30"/>
          <w:szCs w:val="30"/>
        </w:rPr>
        <w:t xml:space="preserve">ей в границы земельного участка </w:t>
      </w:r>
      <w:r w:rsidR="00C42541" w:rsidRPr="00C42541">
        <w:rPr>
          <w:sz w:val="30"/>
          <w:szCs w:val="30"/>
        </w:rPr>
        <w:t xml:space="preserve">с кадастровым номером </w:t>
      </w:r>
      <w:r w:rsidR="00B64F96" w:rsidRPr="00B64F96">
        <w:rPr>
          <w:sz w:val="30"/>
          <w:szCs w:val="30"/>
        </w:rPr>
        <w:t>24:50:0200075:48</w:t>
      </w:r>
      <w:r>
        <w:rPr>
          <w:sz w:val="30"/>
          <w:szCs w:val="30"/>
        </w:rPr>
        <w:t xml:space="preserve">, расположенного </w:t>
      </w:r>
      <w:r w:rsidR="00C42541">
        <w:rPr>
          <w:sz w:val="30"/>
          <w:szCs w:val="30"/>
        </w:rPr>
        <w:t>по адресу:</w:t>
      </w:r>
      <w:r w:rsidR="00B64F96">
        <w:t xml:space="preserve"> </w:t>
      </w:r>
      <w:r w:rsidR="00B64F96" w:rsidRPr="00B64F96">
        <w:rPr>
          <w:sz w:val="30"/>
          <w:szCs w:val="30"/>
        </w:rPr>
        <w:t>Российская Федерация, Красноярский край, г.</w:t>
      </w:r>
      <w:r w:rsidR="00B64F96">
        <w:rPr>
          <w:sz w:val="30"/>
          <w:szCs w:val="30"/>
        </w:rPr>
        <w:t xml:space="preserve"> </w:t>
      </w:r>
      <w:r w:rsidR="00B64F96" w:rsidRPr="00B64F96">
        <w:rPr>
          <w:sz w:val="30"/>
          <w:szCs w:val="30"/>
        </w:rPr>
        <w:t xml:space="preserve">о. город Красноярск, г. Красноярск, ул. </w:t>
      </w:r>
      <w:proofErr w:type="spellStart"/>
      <w:r w:rsidR="00B64F96" w:rsidRPr="00B64F96">
        <w:rPr>
          <w:sz w:val="30"/>
          <w:szCs w:val="30"/>
        </w:rPr>
        <w:t>Маерчака</w:t>
      </w:r>
      <w:proofErr w:type="spellEnd"/>
      <w:r w:rsidR="00B64F96" w:rsidRPr="00B64F96">
        <w:rPr>
          <w:sz w:val="30"/>
          <w:szCs w:val="30"/>
        </w:rPr>
        <w:t>, з/у 25</w:t>
      </w:r>
      <w:r>
        <w:rPr>
          <w:sz w:val="30"/>
          <w:szCs w:val="30"/>
        </w:rPr>
        <w:t>;</w:t>
      </w:r>
    </w:p>
    <w:p w:rsidP="00910869" w:rsidR="00B64F96" w:rsidRDefault="00B64F96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Pr="00B64F96">
        <w:rPr>
          <w:sz w:val="30"/>
          <w:szCs w:val="30"/>
        </w:rPr>
        <w:t>) в отношении части земельного участка площадью 1</w:t>
      </w:r>
      <w:r>
        <w:rPr>
          <w:sz w:val="30"/>
          <w:szCs w:val="30"/>
        </w:rPr>
        <w:t>44</w:t>
      </w:r>
      <w:r w:rsidRPr="00B64F96">
        <w:rPr>
          <w:sz w:val="30"/>
          <w:szCs w:val="30"/>
        </w:rPr>
        <w:t xml:space="preserve"> кв. м, входящей в границы земельного участка с кадастровым номером 24:50:</w:t>
      </w:r>
      <w:r>
        <w:rPr>
          <w:sz w:val="30"/>
          <w:szCs w:val="30"/>
        </w:rPr>
        <w:t>0000000:770</w:t>
      </w:r>
      <w:r w:rsidRPr="00B64F96">
        <w:rPr>
          <w:sz w:val="30"/>
          <w:szCs w:val="30"/>
        </w:rPr>
        <w:t>, расположенного по адресу:</w:t>
      </w:r>
      <w:r>
        <w:t xml:space="preserve"> </w:t>
      </w:r>
      <w:r w:rsidRPr="00B64F96">
        <w:rPr>
          <w:sz w:val="30"/>
          <w:szCs w:val="30"/>
        </w:rPr>
        <w:t>Российская Федерация, Красноярский край, г. Красноярск, ул. Димитрова;</w:t>
      </w:r>
    </w:p>
    <w:p w:rsidP="00910869" w:rsidR="00C06154" w:rsidRDefault="00C06154" w:rsidRPr="004E2C88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</w:t>
      </w:r>
      <w:r w:rsidRPr="00C06154">
        <w:t xml:space="preserve"> </w:t>
      </w:r>
      <w:r w:rsidRPr="00C06154">
        <w:rPr>
          <w:sz w:val="30"/>
          <w:szCs w:val="30"/>
        </w:rPr>
        <w:t xml:space="preserve">в отношении земель, государственная собственность на которые не разграничена, площадью </w:t>
      </w:r>
      <w:r w:rsidR="00B64F96">
        <w:rPr>
          <w:sz w:val="30"/>
          <w:szCs w:val="30"/>
        </w:rPr>
        <w:t>117</w:t>
      </w:r>
      <w:r w:rsidRPr="00C06154">
        <w:rPr>
          <w:sz w:val="30"/>
          <w:szCs w:val="30"/>
        </w:rPr>
        <w:t xml:space="preserve"> кв. м, расположенных в границах кадастров</w:t>
      </w:r>
      <w:r w:rsidR="005772B4">
        <w:rPr>
          <w:sz w:val="30"/>
          <w:szCs w:val="30"/>
        </w:rPr>
        <w:t>ых кварталов</w:t>
      </w:r>
      <w:r w:rsidRPr="00C06154">
        <w:rPr>
          <w:sz w:val="30"/>
          <w:szCs w:val="30"/>
        </w:rPr>
        <w:t xml:space="preserve"> </w:t>
      </w:r>
      <w:r w:rsidR="005772B4" w:rsidRPr="005772B4">
        <w:rPr>
          <w:sz w:val="30"/>
          <w:szCs w:val="30"/>
        </w:rPr>
        <w:t>24:50:0200087</w:t>
      </w:r>
      <w:r w:rsidR="005772B4">
        <w:rPr>
          <w:sz w:val="30"/>
          <w:szCs w:val="30"/>
        </w:rPr>
        <w:t xml:space="preserve">, </w:t>
      </w:r>
      <w:r w:rsidR="005772B4" w:rsidRPr="005772B4">
        <w:rPr>
          <w:sz w:val="30"/>
          <w:szCs w:val="30"/>
        </w:rPr>
        <w:t>24:50:0200075</w:t>
      </w:r>
      <w:r>
        <w:rPr>
          <w:sz w:val="30"/>
          <w:szCs w:val="30"/>
        </w:rPr>
        <w:t xml:space="preserve"> по адресу: Красноярский край, </w:t>
      </w:r>
      <w:r w:rsidRPr="00C06154">
        <w:rPr>
          <w:sz w:val="30"/>
          <w:szCs w:val="30"/>
        </w:rPr>
        <w:t>городской округ город</w:t>
      </w:r>
      <w:r w:rsidR="005772B4">
        <w:rPr>
          <w:sz w:val="30"/>
          <w:szCs w:val="30"/>
        </w:rPr>
        <w:t xml:space="preserve"> Красноярск,</w:t>
      </w:r>
      <w:r w:rsidR="00232F0C" w:rsidRPr="00232F0C">
        <w:t xml:space="preserve"> </w:t>
      </w:r>
      <w:r w:rsidR="00232F0C" w:rsidRPr="00232F0C">
        <w:rPr>
          <w:sz w:val="30"/>
          <w:szCs w:val="30"/>
        </w:rPr>
        <w:t>г</w:t>
      </w:r>
      <w:r w:rsidR="00232F0C">
        <w:rPr>
          <w:sz w:val="30"/>
          <w:szCs w:val="30"/>
        </w:rPr>
        <w:t xml:space="preserve">ород </w:t>
      </w:r>
      <w:r w:rsidR="00232F0C" w:rsidRPr="00232F0C">
        <w:rPr>
          <w:sz w:val="30"/>
          <w:szCs w:val="30"/>
        </w:rPr>
        <w:t>Красноярск</w:t>
      </w:r>
      <w:r w:rsidR="00232F0C">
        <w:rPr>
          <w:sz w:val="30"/>
          <w:szCs w:val="30"/>
        </w:rPr>
        <w:t>,</w:t>
      </w:r>
      <w:r w:rsidR="005772B4">
        <w:rPr>
          <w:sz w:val="30"/>
          <w:szCs w:val="30"/>
        </w:rPr>
        <w:t xml:space="preserve"> </w:t>
      </w:r>
      <w:r w:rsidRPr="00C06154">
        <w:rPr>
          <w:sz w:val="30"/>
          <w:szCs w:val="30"/>
        </w:rPr>
        <w:t>Железнодорожный район,</w:t>
      </w:r>
    </w:p>
    <w:p w:rsidP="00910869" w:rsidR="004E2C88" w:rsidRDefault="004E2C88">
      <w:pPr>
        <w:suppressAutoHyphens/>
        <w:jc w:val="both"/>
        <w:rPr>
          <w:sz w:val="30"/>
          <w:szCs w:val="30"/>
        </w:rPr>
      </w:pPr>
      <w:r w:rsidRPr="004E2C88">
        <w:rPr>
          <w:sz w:val="30"/>
          <w:szCs w:val="30"/>
        </w:rPr>
        <w:lastRenderedPageBreak/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910869" w:rsidR="00A07E6C" w:rsidRDefault="00A07E6C" w:rsidRPr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2. Публичный сервитут устанавливается на 49 лет.</w:t>
      </w:r>
    </w:p>
    <w:p w:rsidP="00910869" w:rsidR="00A07E6C" w:rsidRDefault="00A07E6C" w:rsidRPr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3.</w:t>
      </w:r>
      <w:r w:rsidR="00910869">
        <w:rPr>
          <w:sz w:val="30"/>
          <w:szCs w:val="30"/>
        </w:rPr>
        <w:t> </w:t>
      </w:r>
      <w:r w:rsidRPr="00A07E6C">
        <w:rPr>
          <w:sz w:val="30"/>
          <w:szCs w:val="30"/>
        </w:rPr>
        <w:t>Утвердить границы публичного сервитута согласно                            приложению 1.</w:t>
      </w:r>
    </w:p>
    <w:p w:rsidP="00910869" w:rsidR="00FD6316" w:rsidRDefault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DB6076">
        <w:rPr>
          <w:sz w:val="30"/>
          <w:szCs w:val="30"/>
        </w:rPr>
        <w:t xml:space="preserve">в </w:t>
      </w:r>
      <w:r w:rsidR="009503B4">
        <w:rPr>
          <w:sz w:val="30"/>
          <w:szCs w:val="30"/>
        </w:rPr>
        <w:t xml:space="preserve">на </w:t>
      </w:r>
      <w:r w:rsidR="009503B4" w:rsidRPr="009503B4">
        <w:rPr>
          <w:sz w:val="30"/>
          <w:szCs w:val="30"/>
        </w:rPr>
        <w:t>част</w:t>
      </w:r>
      <w:r w:rsidR="005772B4">
        <w:rPr>
          <w:sz w:val="30"/>
          <w:szCs w:val="30"/>
        </w:rPr>
        <w:t>и</w:t>
      </w:r>
      <w:r w:rsidR="009503B4" w:rsidRPr="009503B4">
        <w:rPr>
          <w:sz w:val="30"/>
          <w:szCs w:val="30"/>
        </w:rPr>
        <w:t xml:space="preserve"> земельн</w:t>
      </w:r>
      <w:r w:rsidR="005772B4">
        <w:rPr>
          <w:sz w:val="30"/>
          <w:szCs w:val="30"/>
        </w:rPr>
        <w:t>ых</w:t>
      </w:r>
      <w:r w:rsidR="009503B4" w:rsidRPr="009503B4">
        <w:rPr>
          <w:sz w:val="30"/>
          <w:szCs w:val="30"/>
        </w:rPr>
        <w:t xml:space="preserve"> участк</w:t>
      </w:r>
      <w:r w:rsidR="005772B4">
        <w:rPr>
          <w:sz w:val="30"/>
          <w:szCs w:val="30"/>
        </w:rPr>
        <w:t xml:space="preserve">ов </w:t>
      </w:r>
      <w:r w:rsidR="009503B4" w:rsidRPr="009503B4">
        <w:rPr>
          <w:sz w:val="30"/>
          <w:szCs w:val="30"/>
        </w:rPr>
        <w:t>и земли, государст</w:t>
      </w:r>
      <w:r w:rsidR="009503B4">
        <w:rPr>
          <w:sz w:val="30"/>
          <w:szCs w:val="30"/>
        </w:rPr>
        <w:t xml:space="preserve">венная собственность на которые                            </w:t>
      </w:r>
      <w:r w:rsidR="009503B4" w:rsidRPr="009503B4">
        <w:rPr>
          <w:sz w:val="30"/>
          <w:szCs w:val="30"/>
        </w:rPr>
        <w:t>не разграничена</w:t>
      </w:r>
      <w:r w:rsidRPr="00A07E6C">
        <w:rPr>
          <w:sz w:val="30"/>
          <w:szCs w:val="30"/>
        </w:rPr>
        <w:t>, указанн</w:t>
      </w:r>
      <w:r w:rsidR="009503B4">
        <w:rPr>
          <w:sz w:val="30"/>
          <w:szCs w:val="30"/>
        </w:rPr>
        <w:t>ые</w:t>
      </w:r>
      <w:r w:rsidRPr="00A07E6C">
        <w:rPr>
          <w:sz w:val="30"/>
          <w:szCs w:val="30"/>
        </w:rPr>
        <w:t xml:space="preserve"> в пункте 1 настоящего распоряжения (далее – Участок), в границах охранной зоны инженерных сетей определить </w:t>
      </w:r>
      <w:r w:rsidR="00384F78" w:rsidRPr="00384F78">
        <w:rPr>
          <w:sz w:val="30"/>
          <w:szCs w:val="30"/>
        </w:rPr>
        <w:t xml:space="preserve">                   </w:t>
      </w:r>
      <w:r w:rsidRPr="00A07E6C">
        <w:rPr>
          <w:sz w:val="30"/>
          <w:szCs w:val="30"/>
        </w:rPr>
        <w:t xml:space="preserve">в соответствии со </w:t>
      </w:r>
      <w:r w:rsidR="00384F78" w:rsidRPr="00384F78">
        <w:rPr>
          <w:sz w:val="30"/>
          <w:szCs w:val="30"/>
        </w:rPr>
        <w:t>Сводом правил «СП 42.13330.2026 Градостроительство. Планировка и застройка тер</w:t>
      </w:r>
      <w:r w:rsidR="00384F78">
        <w:rPr>
          <w:sz w:val="30"/>
          <w:szCs w:val="30"/>
        </w:rPr>
        <w:t>риторий.</w:t>
      </w:r>
      <w:r w:rsidR="00384F78" w:rsidRPr="00384F78">
        <w:rPr>
          <w:sz w:val="30"/>
          <w:szCs w:val="30"/>
        </w:rPr>
        <w:t xml:space="preserve"> </w:t>
      </w:r>
      <w:r w:rsidR="00384F78" w:rsidRPr="00162B7D">
        <w:rPr>
          <w:sz w:val="30"/>
          <w:szCs w:val="30"/>
        </w:rPr>
        <w:t xml:space="preserve">                         </w:t>
      </w:r>
      <w:r w:rsidR="00384F78">
        <w:rPr>
          <w:sz w:val="30"/>
          <w:szCs w:val="30"/>
        </w:rPr>
        <w:t>(СНиП 2.07.01-89*</w:t>
      </w:r>
      <w:r w:rsidR="00384F78" w:rsidRPr="00384F78">
        <w:rPr>
          <w:sz w:val="30"/>
          <w:szCs w:val="30"/>
        </w:rPr>
        <w:t xml:space="preserve"> Градостроительство. </w:t>
      </w:r>
      <w:proofErr w:type="gramStart"/>
      <w:r w:rsidR="00384F78" w:rsidRPr="00384F78">
        <w:rPr>
          <w:sz w:val="30"/>
          <w:szCs w:val="30"/>
        </w:rPr>
        <w:t>Планировка и застройка городских и сельских поселений)», утвержденным приказом Минстроя России от 11.06.2026 № 368/пр</w:t>
      </w:r>
      <w:r w:rsidRPr="00A07E6C">
        <w:rPr>
          <w:sz w:val="30"/>
          <w:szCs w:val="30"/>
        </w:rPr>
        <w:t>.</w:t>
      </w:r>
      <w:proofErr w:type="gramEnd"/>
    </w:p>
    <w:p w:rsidP="00910869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910869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C06154">
        <w:rPr>
          <w:sz w:val="30"/>
          <w:szCs w:val="30"/>
        </w:rPr>
        <w:t xml:space="preserve">, а также сооружений с кадастровыми номерами </w:t>
      </w:r>
      <w:r w:rsidR="00232F0C" w:rsidRPr="00232F0C">
        <w:rPr>
          <w:sz w:val="30"/>
          <w:szCs w:val="30"/>
        </w:rPr>
        <w:t>24:50:0000000:332652</w:t>
      </w:r>
      <w:r w:rsidR="00232F0C">
        <w:rPr>
          <w:sz w:val="30"/>
          <w:szCs w:val="30"/>
        </w:rPr>
        <w:t xml:space="preserve">, </w:t>
      </w:r>
      <w:r w:rsidR="00232F0C" w:rsidRPr="00232F0C">
        <w:rPr>
          <w:sz w:val="30"/>
          <w:szCs w:val="30"/>
        </w:rPr>
        <w:t>24:50:0000000:350248</w:t>
      </w:r>
      <w:r w:rsidR="00232F0C">
        <w:rPr>
          <w:sz w:val="30"/>
          <w:szCs w:val="30"/>
        </w:rPr>
        <w:t xml:space="preserve">, </w:t>
      </w:r>
      <w:r w:rsidR="00232F0C" w:rsidRPr="00232F0C">
        <w:rPr>
          <w:sz w:val="30"/>
          <w:szCs w:val="30"/>
        </w:rPr>
        <w:t>24:50:0000000:353595</w:t>
      </w:r>
      <w:r w:rsidR="008726E2">
        <w:rPr>
          <w:sz w:val="30"/>
          <w:szCs w:val="30"/>
        </w:rPr>
        <w:t>;</w:t>
      </w:r>
    </w:p>
    <w:p w:rsidP="00910869" w:rsidR="0058591C" w:rsidRDefault="0058591C">
      <w:pPr>
        <w:suppressAutoHyphens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A07E6C">
        <w:rPr>
          <w:sz w:val="30"/>
          <w:szCs w:val="30"/>
        </w:rPr>
        <w:t>электропередачи</w:t>
      </w:r>
      <w:r w:rsidR="00AA2164">
        <w:rPr>
          <w:sz w:val="30"/>
          <w:szCs w:val="30"/>
        </w:rPr>
        <w:t xml:space="preserve"> </w:t>
      </w:r>
      <w:r w:rsidR="00C64281">
        <w:rPr>
          <w:sz w:val="30"/>
          <w:szCs w:val="30"/>
        </w:rPr>
        <w:t>в</w:t>
      </w:r>
      <w:r w:rsidR="00A07E6C">
        <w:rPr>
          <w:sz w:val="30"/>
          <w:szCs w:val="30"/>
        </w:rPr>
        <w:t xml:space="preserve"> </w:t>
      </w:r>
      <w:r w:rsidRPr="0058591C">
        <w:rPr>
          <w:sz w:val="30"/>
          <w:szCs w:val="30"/>
        </w:rPr>
        <w:t xml:space="preserve">соответствии </w:t>
      </w:r>
      <w:r w:rsidR="00162B7D">
        <w:rPr>
          <w:sz w:val="30"/>
          <w:szCs w:val="30"/>
        </w:rPr>
        <w:t xml:space="preserve">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</w:t>
      </w:r>
      <w:r w:rsidR="00232F0C">
        <w:rPr>
          <w:sz w:val="30"/>
          <w:szCs w:val="30"/>
        </w:rPr>
        <w:t>й Федерации от 24.02.2009 № 160;</w:t>
      </w:r>
    </w:p>
    <w:p w:rsidP="00910869" w:rsidR="00162B7D" w:rsidRDefault="00162B7D">
      <w:pPr>
        <w:suppressAutoHyphens/>
        <w:ind w:firstLine="709"/>
        <w:jc w:val="both"/>
        <w:rPr>
          <w:sz w:val="30"/>
          <w:szCs w:val="30"/>
        </w:rPr>
      </w:pPr>
      <w:r w:rsidRPr="00380B6D">
        <w:rPr>
          <w:sz w:val="30"/>
          <w:szCs w:val="30"/>
        </w:rPr>
        <w:t xml:space="preserve">в границах охранной зоны тепловых сетей в соответствии </w:t>
      </w:r>
      <w:r>
        <w:rPr>
          <w:sz w:val="30"/>
          <w:szCs w:val="30"/>
        </w:rPr>
        <w:t xml:space="preserve">                             </w:t>
      </w:r>
      <w:r w:rsidRPr="00380B6D">
        <w:rPr>
          <w:sz w:val="30"/>
          <w:szCs w:val="30"/>
        </w:rPr>
        <w:t>с приказом Минстроя России от 17.08.1992 № 197 «О типовых правилах охраны коммунальных тепловых сетей»;</w:t>
      </w:r>
    </w:p>
    <w:p w:rsidP="00910869" w:rsidR="00232F0C" w:rsidRDefault="00232F0C">
      <w:pPr>
        <w:suppressAutoHyphens/>
        <w:ind w:firstLine="709"/>
        <w:jc w:val="both"/>
        <w:rPr>
          <w:sz w:val="30"/>
          <w:szCs w:val="30"/>
        </w:rPr>
      </w:pPr>
      <w:r w:rsidRPr="00232F0C">
        <w:rPr>
          <w:sz w:val="30"/>
          <w:szCs w:val="30"/>
        </w:rPr>
        <w:t>в границах третьего пояса зоны санитарной охраны                                 поверхностного водозабора на р. Енисей AO «</w:t>
      </w:r>
      <w:proofErr w:type="gramStart"/>
      <w:r w:rsidRPr="00232F0C">
        <w:rPr>
          <w:sz w:val="30"/>
          <w:szCs w:val="30"/>
        </w:rPr>
        <w:t>Красноярская</w:t>
      </w:r>
      <w:proofErr w:type="gramEnd"/>
      <w:r w:rsidRPr="00232F0C">
        <w:rPr>
          <w:sz w:val="30"/>
          <w:szCs w:val="30"/>
        </w:rPr>
        <w:t xml:space="preserve"> ТЭЦ-1»                  в соответствии с приказом </w:t>
      </w:r>
      <w:r w:rsidR="001D237F">
        <w:rPr>
          <w:sz w:val="30"/>
          <w:szCs w:val="30"/>
        </w:rPr>
        <w:t>м</w:t>
      </w:r>
      <w:r w:rsidRPr="00232F0C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910869" w:rsidR="00232F0C" w:rsidRDefault="00D25FF6" w:rsidRPr="00232F0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границах </w:t>
      </w:r>
      <w:r w:rsidR="00232F0C" w:rsidRPr="00232F0C">
        <w:rPr>
          <w:sz w:val="30"/>
          <w:szCs w:val="30"/>
        </w:rPr>
        <w:t>зоны санитарной охраны источников водоснабжения                          и водопроводов питьевого назначения, третьего пояса зоны санитарной охраны поверхностного водозабора на р. Енисей филиала «Красноярская ТЭЦ-2» AO «Енисейская ТГК (ТГК-13)»</w:t>
      </w:r>
      <w:r w:rsidR="001D237F">
        <w:rPr>
          <w:sz w:val="30"/>
          <w:szCs w:val="30"/>
        </w:rPr>
        <w:t>,</w:t>
      </w:r>
      <w:r w:rsidR="00232F0C" w:rsidRPr="00232F0C">
        <w:rPr>
          <w:sz w:val="30"/>
          <w:szCs w:val="30"/>
        </w:rPr>
        <w:t xml:space="preserve"> в соответствии с приказом </w:t>
      </w:r>
      <w:r w:rsidR="00910869">
        <w:rPr>
          <w:sz w:val="30"/>
          <w:szCs w:val="30"/>
        </w:rPr>
        <w:t>м</w:t>
      </w:r>
      <w:r w:rsidR="00232F0C" w:rsidRPr="00232F0C">
        <w:rPr>
          <w:sz w:val="30"/>
          <w:szCs w:val="30"/>
        </w:rPr>
        <w:t>инистерства экологии и рационального                          природопользования Красноярского края от 23.11.2020 № 77-2074-од;</w:t>
      </w:r>
    </w:p>
    <w:p w:rsidP="00910869" w:rsidR="00162B7D" w:rsidRDefault="00232F0C">
      <w:pPr>
        <w:suppressAutoHyphens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в границах </w:t>
      </w:r>
      <w:r w:rsidR="00162B7D" w:rsidRPr="00102704">
        <w:rPr>
          <w:bCs/>
          <w:sz w:val="30"/>
          <w:szCs w:val="30"/>
        </w:rPr>
        <w:t>третьего пояс</w:t>
      </w:r>
      <w:r>
        <w:rPr>
          <w:bCs/>
          <w:sz w:val="30"/>
          <w:szCs w:val="30"/>
        </w:rPr>
        <w:t>а</w:t>
      </w:r>
      <w:r w:rsidR="00162B7D" w:rsidRPr="00102704">
        <w:rPr>
          <w:bCs/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910869">
        <w:rPr>
          <w:bCs/>
          <w:sz w:val="30"/>
          <w:szCs w:val="30"/>
        </w:rPr>
        <w:t>«</w:t>
      </w:r>
      <w:r w:rsidR="00162B7D" w:rsidRPr="00102704">
        <w:rPr>
          <w:bCs/>
          <w:sz w:val="30"/>
          <w:szCs w:val="30"/>
        </w:rPr>
        <w:t xml:space="preserve">Енисейская </w:t>
      </w:r>
      <w:r w:rsidR="00162B7D">
        <w:rPr>
          <w:bCs/>
          <w:sz w:val="30"/>
          <w:szCs w:val="30"/>
        </w:rPr>
        <w:t xml:space="preserve">                       ТГК </w:t>
      </w:r>
      <w:r w:rsidR="00162B7D" w:rsidRPr="00102704">
        <w:rPr>
          <w:bCs/>
          <w:sz w:val="30"/>
          <w:szCs w:val="30"/>
        </w:rPr>
        <w:t>(ТГК-13)</w:t>
      </w:r>
      <w:r w:rsidR="00910869">
        <w:rPr>
          <w:bCs/>
          <w:sz w:val="30"/>
          <w:szCs w:val="30"/>
        </w:rPr>
        <w:t>»</w:t>
      </w:r>
      <w:r w:rsidR="00162B7D" w:rsidRPr="00102704">
        <w:rPr>
          <w:bCs/>
          <w:sz w:val="30"/>
          <w:szCs w:val="30"/>
        </w:rPr>
        <w:t xml:space="preserve">, расположенного на острове </w:t>
      </w:r>
      <w:proofErr w:type="spellStart"/>
      <w:r w:rsidR="00162B7D" w:rsidRPr="00102704">
        <w:rPr>
          <w:bCs/>
          <w:sz w:val="30"/>
          <w:szCs w:val="30"/>
        </w:rPr>
        <w:t>Осиновск</w:t>
      </w:r>
      <w:r w:rsidR="00910869">
        <w:rPr>
          <w:bCs/>
          <w:sz w:val="30"/>
          <w:szCs w:val="30"/>
        </w:rPr>
        <w:t>ом</w:t>
      </w:r>
      <w:proofErr w:type="spellEnd"/>
      <w:r w:rsidR="00162B7D" w:rsidRPr="00102704">
        <w:rPr>
          <w:bCs/>
          <w:sz w:val="30"/>
          <w:szCs w:val="30"/>
        </w:rPr>
        <w:t xml:space="preserve"> реки Енисей </w:t>
      </w:r>
      <w:r w:rsidR="00162B7D">
        <w:rPr>
          <w:bCs/>
          <w:sz w:val="30"/>
          <w:szCs w:val="30"/>
        </w:rPr>
        <w:t xml:space="preserve">                 </w:t>
      </w:r>
      <w:r w:rsidR="00162B7D" w:rsidRPr="00102704">
        <w:rPr>
          <w:bCs/>
          <w:sz w:val="30"/>
          <w:szCs w:val="30"/>
        </w:rPr>
        <w:lastRenderedPageBreak/>
        <w:t>в 2</w:t>
      </w:r>
      <w:r w:rsidR="00910869">
        <w:rPr>
          <w:bCs/>
          <w:sz w:val="30"/>
          <w:szCs w:val="30"/>
        </w:rPr>
        <w:t>–</w:t>
      </w:r>
      <w:r w:rsidR="00162B7D" w:rsidRPr="00102704">
        <w:rPr>
          <w:bCs/>
          <w:sz w:val="30"/>
          <w:szCs w:val="30"/>
        </w:rPr>
        <w:t xml:space="preserve">2,5 км от </w:t>
      </w:r>
      <w:r w:rsidR="00162B7D">
        <w:rPr>
          <w:bCs/>
          <w:sz w:val="30"/>
          <w:szCs w:val="30"/>
        </w:rPr>
        <w:t>площадки ТЭЦ-3 в г. Красноярске</w:t>
      </w:r>
      <w:r w:rsidR="00F12070">
        <w:rPr>
          <w:bCs/>
          <w:sz w:val="30"/>
          <w:szCs w:val="30"/>
        </w:rPr>
        <w:t>,</w:t>
      </w:r>
      <w:r w:rsidR="00162B7D">
        <w:rPr>
          <w:bCs/>
          <w:sz w:val="30"/>
          <w:szCs w:val="30"/>
        </w:rPr>
        <w:t xml:space="preserve"> </w:t>
      </w:r>
      <w:r w:rsidR="00162B7D" w:rsidRPr="00102704">
        <w:rPr>
          <w:bCs/>
          <w:sz w:val="30"/>
          <w:szCs w:val="30"/>
        </w:rPr>
        <w:t xml:space="preserve">в соответствии </w:t>
      </w:r>
      <w:r w:rsidR="00162B7D">
        <w:rPr>
          <w:bCs/>
          <w:sz w:val="30"/>
          <w:szCs w:val="30"/>
        </w:rPr>
        <w:t xml:space="preserve">                          </w:t>
      </w:r>
      <w:r w:rsidR="00162B7D" w:rsidRPr="00102704">
        <w:rPr>
          <w:bCs/>
          <w:sz w:val="30"/>
          <w:szCs w:val="30"/>
        </w:rPr>
        <w:t xml:space="preserve">с приказом </w:t>
      </w:r>
      <w:r w:rsidR="00910869">
        <w:rPr>
          <w:bCs/>
          <w:sz w:val="30"/>
          <w:szCs w:val="30"/>
        </w:rPr>
        <w:t>м</w:t>
      </w:r>
      <w:r w:rsidR="00162B7D" w:rsidRPr="00102704">
        <w:rPr>
          <w:bCs/>
          <w:sz w:val="30"/>
          <w:szCs w:val="30"/>
        </w:rPr>
        <w:t>инистерства природных ресурсов и лесного комплекса Красноярского края от 14.10.2025 № 86-2379-од;</w:t>
      </w:r>
    </w:p>
    <w:p w:rsidP="00910869" w:rsidR="00D25FF6" w:rsidRDefault="00D25FF6">
      <w:pPr>
        <w:suppressAutoHyphens/>
        <w:ind w:firstLine="709"/>
        <w:jc w:val="both"/>
        <w:rPr>
          <w:bCs/>
          <w:sz w:val="30"/>
          <w:szCs w:val="30"/>
        </w:rPr>
      </w:pPr>
      <w:proofErr w:type="gramStart"/>
      <w:r w:rsidRPr="00D25FF6">
        <w:rPr>
          <w:bCs/>
          <w:sz w:val="30"/>
          <w:szCs w:val="30"/>
        </w:rPr>
        <w:t xml:space="preserve">в границах третьего пояса санитарной охраны источника питьевого и хозяйственно-бытового водоснабжения </w:t>
      </w:r>
      <w:r w:rsidR="00910869">
        <w:rPr>
          <w:bCs/>
          <w:sz w:val="30"/>
          <w:szCs w:val="30"/>
        </w:rPr>
        <w:t>–</w:t>
      </w:r>
      <w:r w:rsidRPr="00D25FF6">
        <w:rPr>
          <w:bCs/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с СанПиН 2.2.1/2.1.1.1200-03 «Санитарно-защитные зоны и санитарная классификация предприятий, сооружений и иных объектов»,                  СанПиН 1.2.3685-21 «Гигиенические нормативы и требования                         к обеспечению безопасности и (или) безвредности для человека факторов среды обитания», СанПиН 2.1.3684-21 «Санитарно-эпидемиологические требования к</w:t>
      </w:r>
      <w:proofErr w:type="gramEnd"/>
      <w:r w:rsidRPr="00D25FF6">
        <w:rPr>
          <w:bCs/>
          <w:sz w:val="30"/>
          <w:szCs w:val="30"/>
        </w:rPr>
        <w:t xml:space="preserve"> содержанию территорий городских                   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 w:rsidP="00910869" w:rsidR="00232F0C" w:rsidRDefault="00232F0C">
      <w:pPr>
        <w:suppressAutoHyphens/>
        <w:ind w:firstLine="709"/>
        <w:jc w:val="both"/>
        <w:rPr>
          <w:bCs/>
          <w:sz w:val="30"/>
          <w:szCs w:val="30"/>
        </w:rPr>
      </w:pPr>
      <w:proofErr w:type="gramStart"/>
      <w:r w:rsidRPr="00232F0C">
        <w:rPr>
          <w:bCs/>
          <w:sz w:val="30"/>
          <w:szCs w:val="30"/>
        </w:rPr>
        <w:t xml:space="preserve">в границах зоны регулирования застройки и хозяйственной                    деятельности объекта культурного наследия: федерального значения «Караульная башня – часовня </w:t>
      </w:r>
      <w:proofErr w:type="spellStart"/>
      <w:r w:rsidRPr="00232F0C">
        <w:rPr>
          <w:bCs/>
          <w:sz w:val="30"/>
          <w:szCs w:val="30"/>
        </w:rPr>
        <w:t>Параскевы</w:t>
      </w:r>
      <w:proofErr w:type="spellEnd"/>
      <w:r w:rsidRPr="00232F0C">
        <w:rPr>
          <w:bCs/>
          <w:sz w:val="30"/>
          <w:szCs w:val="30"/>
        </w:rPr>
        <w:t xml:space="preserve"> Пятницы», 1855 г.</w:t>
      </w:r>
      <w:r w:rsidR="001D237F">
        <w:rPr>
          <w:bCs/>
          <w:sz w:val="30"/>
          <w:szCs w:val="30"/>
        </w:rPr>
        <w:t>,</w:t>
      </w:r>
      <w:r w:rsidRPr="00232F0C">
        <w:rPr>
          <w:bCs/>
          <w:sz w:val="30"/>
          <w:szCs w:val="30"/>
        </w:rPr>
        <w:t xml:space="preserve"> Караульна</w:t>
      </w:r>
      <w:r w:rsidR="00D25FF6">
        <w:rPr>
          <w:bCs/>
          <w:sz w:val="30"/>
          <w:szCs w:val="30"/>
        </w:rPr>
        <w:t>я гора/ул. Степана Разина, 51а</w:t>
      </w:r>
      <w:r w:rsidR="001D237F">
        <w:rPr>
          <w:bCs/>
          <w:sz w:val="30"/>
          <w:szCs w:val="30"/>
        </w:rPr>
        <w:t>,</w:t>
      </w:r>
      <w:r w:rsidR="00D25FF6">
        <w:rPr>
          <w:bCs/>
          <w:sz w:val="30"/>
          <w:szCs w:val="30"/>
        </w:rPr>
        <w:t xml:space="preserve"> </w:t>
      </w:r>
      <w:r w:rsidRPr="00232F0C">
        <w:rPr>
          <w:bCs/>
          <w:sz w:val="30"/>
          <w:szCs w:val="30"/>
        </w:rPr>
        <w:t xml:space="preserve">регионального значения «Дом жилой                 деревянный», первая четверть XX века, ул. </w:t>
      </w:r>
      <w:proofErr w:type="spellStart"/>
      <w:r w:rsidRPr="00232F0C">
        <w:rPr>
          <w:bCs/>
          <w:sz w:val="30"/>
          <w:szCs w:val="30"/>
        </w:rPr>
        <w:t>Перенсона</w:t>
      </w:r>
      <w:proofErr w:type="spellEnd"/>
      <w:r w:rsidRPr="00232F0C">
        <w:rPr>
          <w:bCs/>
          <w:sz w:val="30"/>
          <w:szCs w:val="30"/>
        </w:rPr>
        <w:t>, 55</w:t>
      </w:r>
      <w:r w:rsidR="001D237F">
        <w:rPr>
          <w:bCs/>
          <w:sz w:val="30"/>
          <w:szCs w:val="30"/>
        </w:rPr>
        <w:t>,</w:t>
      </w:r>
      <w:r w:rsidRPr="00232F0C">
        <w:rPr>
          <w:bCs/>
          <w:sz w:val="30"/>
          <w:szCs w:val="30"/>
        </w:rPr>
        <w:t xml:space="preserve">                                      в соответствии с постановлением Правительства Красноярского края                от 15.11.2016 № 569-п «Об утверждении границ зон охраны объектов культурного наследия федерального, регионального и местного</w:t>
      </w:r>
      <w:proofErr w:type="gramEnd"/>
      <w:r w:rsidRPr="00232F0C">
        <w:rPr>
          <w:bCs/>
          <w:sz w:val="30"/>
          <w:szCs w:val="30"/>
        </w:rPr>
        <w:t xml:space="preserve">                        (муниципального) значения, расположенных в г. Красноярске, особых режимов использования земель и требований к градостроительным                регламентам в гра</w:t>
      </w:r>
      <w:r>
        <w:rPr>
          <w:bCs/>
          <w:sz w:val="30"/>
          <w:szCs w:val="30"/>
        </w:rPr>
        <w:t>ницах данных зон охраны»;</w:t>
      </w:r>
    </w:p>
    <w:p w:rsidP="00910869" w:rsidR="009503B4" w:rsidRDefault="009503B4">
      <w:pPr>
        <w:suppressAutoHyphens/>
        <w:ind w:firstLine="709"/>
        <w:jc w:val="both"/>
        <w:rPr>
          <w:bCs/>
          <w:sz w:val="30"/>
          <w:szCs w:val="30"/>
        </w:rPr>
      </w:pPr>
      <w:r w:rsidRPr="009503B4">
        <w:rPr>
          <w:bCs/>
          <w:sz w:val="30"/>
          <w:szCs w:val="30"/>
        </w:rPr>
        <w:t xml:space="preserve">в границах санитарно-защитной зоны предприятий, сооружений </w:t>
      </w:r>
      <w:r>
        <w:rPr>
          <w:bCs/>
          <w:sz w:val="30"/>
          <w:szCs w:val="30"/>
        </w:rPr>
        <w:t xml:space="preserve">              </w:t>
      </w:r>
      <w:r w:rsidRPr="009503B4">
        <w:rPr>
          <w:bCs/>
          <w:sz w:val="30"/>
          <w:szCs w:val="30"/>
        </w:rPr>
        <w:t>и иных объектов в соответствии с Санитарно-эпидемиологическими правилами и нормативами СанПиН 2.2.1/2.1.1.1200-03 «Санитарно-защитные зоны и санитарная классификация предприятий, сооружений и иных объектов», утвержденными постановлением Главного государственного санитарного врача Р</w:t>
      </w:r>
      <w:r w:rsidR="001D237F">
        <w:rPr>
          <w:bCs/>
          <w:sz w:val="30"/>
          <w:szCs w:val="30"/>
        </w:rPr>
        <w:t xml:space="preserve">оссийской </w:t>
      </w:r>
      <w:r w:rsidRPr="009503B4">
        <w:rPr>
          <w:bCs/>
          <w:sz w:val="30"/>
          <w:szCs w:val="30"/>
        </w:rPr>
        <w:t>Ф</w:t>
      </w:r>
      <w:r w:rsidR="001D237F">
        <w:rPr>
          <w:bCs/>
          <w:sz w:val="30"/>
          <w:szCs w:val="30"/>
        </w:rPr>
        <w:t xml:space="preserve">едерации                          </w:t>
      </w:r>
      <w:r w:rsidRPr="009503B4">
        <w:rPr>
          <w:bCs/>
          <w:sz w:val="30"/>
          <w:szCs w:val="30"/>
        </w:rPr>
        <w:t xml:space="preserve"> от 25.09.2007 №</w:t>
      </w:r>
      <w:r w:rsidR="001D237F">
        <w:rPr>
          <w:bCs/>
          <w:sz w:val="30"/>
          <w:szCs w:val="30"/>
        </w:rPr>
        <w:t xml:space="preserve"> </w:t>
      </w:r>
      <w:r w:rsidRPr="009503B4">
        <w:rPr>
          <w:bCs/>
          <w:sz w:val="30"/>
          <w:szCs w:val="30"/>
        </w:rPr>
        <w:t>74</w:t>
      </w:r>
      <w:r>
        <w:rPr>
          <w:bCs/>
          <w:sz w:val="30"/>
          <w:szCs w:val="30"/>
        </w:rPr>
        <w:t>.</w:t>
      </w:r>
    </w:p>
    <w:p w:rsidP="00910869" w:rsidR="0013347A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13347A">
        <w:rPr>
          <w:sz w:val="30"/>
          <w:szCs w:val="30"/>
        </w:rPr>
        <w:t>.</w:t>
      </w:r>
      <w:r w:rsidR="00910869">
        <w:rPr>
          <w:sz w:val="30"/>
          <w:szCs w:val="30"/>
        </w:rPr>
        <w:t> </w:t>
      </w:r>
      <w:r w:rsidRPr="0013347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910869" w:rsidR="003A1630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</w:t>
      </w:r>
      <w:r w:rsidR="00910869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162B7D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</w:t>
      </w:r>
      <w:r w:rsidR="001D237F">
        <w:rPr>
          <w:sz w:val="30"/>
          <w:szCs w:val="30"/>
        </w:rPr>
        <w:t xml:space="preserve">                  </w:t>
      </w:r>
      <w:r w:rsidR="003A1630" w:rsidRPr="00F46F47">
        <w:rPr>
          <w:sz w:val="30"/>
          <w:szCs w:val="30"/>
        </w:rPr>
        <w:t xml:space="preserve">– </w:t>
      </w:r>
      <w:r w:rsidR="009503B4">
        <w:rPr>
          <w:sz w:val="30"/>
          <w:szCs w:val="30"/>
        </w:rPr>
        <w:t>два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910869" w:rsidR="005A2AFC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910869" w:rsidR="009503B4" w:rsidRDefault="009503B4">
      <w:pPr>
        <w:suppressAutoHyphens/>
        <w:ind w:firstLine="709"/>
        <w:jc w:val="both"/>
        <w:rPr>
          <w:sz w:val="30"/>
          <w:szCs w:val="30"/>
        </w:rPr>
      </w:pPr>
      <w:r w:rsidRPr="009503B4">
        <w:rPr>
          <w:sz w:val="30"/>
          <w:szCs w:val="30"/>
        </w:rPr>
        <w:t>заключить соглашени</w:t>
      </w:r>
      <w:r w:rsidR="00D25FF6">
        <w:rPr>
          <w:sz w:val="30"/>
          <w:szCs w:val="30"/>
        </w:rPr>
        <w:t xml:space="preserve">е </w:t>
      </w:r>
      <w:r w:rsidRPr="009503B4">
        <w:rPr>
          <w:sz w:val="30"/>
          <w:szCs w:val="30"/>
        </w:rPr>
        <w:t xml:space="preserve">об осуществлении публичного сервитута </w:t>
      </w:r>
      <w:r>
        <w:rPr>
          <w:sz w:val="30"/>
          <w:szCs w:val="30"/>
        </w:rPr>
        <w:t xml:space="preserve">                   </w:t>
      </w:r>
      <w:r w:rsidRPr="009503B4">
        <w:rPr>
          <w:sz w:val="30"/>
          <w:szCs w:val="30"/>
        </w:rPr>
        <w:t xml:space="preserve">с землепользователем земельного участка с кадастровым номером </w:t>
      </w:r>
      <w:r w:rsidR="00D25FF6" w:rsidRPr="00D25FF6">
        <w:rPr>
          <w:sz w:val="30"/>
          <w:szCs w:val="30"/>
        </w:rPr>
        <w:t>24:50:0000000:770</w:t>
      </w:r>
      <w:r w:rsidR="00D25FF6">
        <w:rPr>
          <w:sz w:val="30"/>
          <w:szCs w:val="30"/>
        </w:rPr>
        <w:t xml:space="preserve">, собственниками земельного участка с кадастровым номером </w:t>
      </w:r>
      <w:r w:rsidR="00D25FF6" w:rsidRPr="00D25FF6">
        <w:rPr>
          <w:sz w:val="30"/>
          <w:szCs w:val="30"/>
        </w:rPr>
        <w:t>24:50:0200075:48</w:t>
      </w:r>
      <w:r w:rsidRPr="009503B4">
        <w:rPr>
          <w:sz w:val="30"/>
          <w:szCs w:val="30"/>
        </w:rPr>
        <w:t>;</w:t>
      </w:r>
    </w:p>
    <w:p w:rsidP="00910869" w:rsidR="00CC2544" w:rsidRDefault="00CC2544">
      <w:pPr>
        <w:suppressAutoHyphens/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1D237F">
        <w:rPr>
          <w:sz w:val="30"/>
          <w:szCs w:val="30"/>
        </w:rPr>
        <w:t>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910869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910869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91086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910869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91086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E021D8"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910869" w:rsidR="003A1630" w:rsidRDefault="000C5946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13347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>.</w:t>
      </w:r>
      <w:r w:rsidR="00910869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910869" w:rsidR="005A23C1" w:rsidRDefault="005A23C1" w:rsidRPr="002B3368">
      <w:pPr>
        <w:suppressAutoHyphens/>
        <w:jc w:val="both"/>
        <w:rPr>
          <w:sz w:val="30"/>
          <w:szCs w:val="30"/>
        </w:rPr>
      </w:pPr>
    </w:p>
    <w:p w:rsidP="00910869" w:rsidR="00B72C6C" w:rsidRDefault="00B72C6C">
      <w:pPr>
        <w:suppressAutoHyphens/>
        <w:spacing w:line="192" w:lineRule="auto"/>
        <w:jc w:val="both"/>
        <w:rPr>
          <w:sz w:val="30"/>
          <w:szCs w:val="30"/>
        </w:rPr>
      </w:pPr>
    </w:p>
    <w:p w:rsidP="00910869" w:rsidR="00E021D8" w:rsidRDefault="00E021D8">
      <w:pPr>
        <w:suppressAutoHyphens/>
        <w:spacing w:line="192" w:lineRule="auto"/>
        <w:jc w:val="both"/>
        <w:rPr>
          <w:sz w:val="30"/>
          <w:szCs w:val="30"/>
        </w:rPr>
      </w:pPr>
    </w:p>
    <w:p w:rsidP="00910869" w:rsidR="00743127" w:rsidRDefault="00BC1C7E" w:rsidRPr="00743127">
      <w:pPr>
        <w:suppressAutoHyphens/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910869" w:rsidR="00743127" w:rsidRDefault="00CE375F" w:rsidRPr="00743127">
      <w:pPr>
        <w:suppressAutoHyphens/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910869" w:rsidR="00743127" w:rsidRDefault="00743127" w:rsidRPr="00743127">
      <w:pPr>
        <w:suppressAutoHyphens/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910869" w:rsidR="00BA6CF9" w:rsidRDefault="00743127">
      <w:pPr>
        <w:suppressAutoHyphens/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910869" w:rsidR="00910869" w:rsidRDefault="00910869">
      <w:pPr>
        <w:widowControl/>
        <w:suppressAutoHyphens/>
        <w:autoSpaceDE/>
        <w:autoSpaceDN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sdt>
          <w:sdtPr>
            <w:rPr>
              <w:rFonts w:eastAsia="Calibri"/>
              <w:vanish/>
              <w:sz w:val="30"/>
              <w:szCs w:val="30"/>
              <w:highlight w:val="yellow"/>
              <w:lang w:eastAsia="en-US"/>
            </w:rPr>
            <w:id w:val="-1080288033"/>
            <w:docPartObj>
              <w:docPartGallery w:val="Page Numbers (Top of Page)"/>
              <w:docPartUnique/>
            </w:docPartObj>
          </w:sdtPr>
          <w:sdtEndPr/>
          <w:sdtContent>
            <w:p w:rsidP="00910869" w:rsidR="00D25FF6" w:rsidRDefault="00D25FF6" w:rsidRPr="00D25FF6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>Приложение 1</w:t>
              </w:r>
            </w:p>
            <w:p w:rsidP="00910869" w:rsidR="00910869" w:rsidRDefault="00D25FF6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 xml:space="preserve">к распоряжению </w:t>
              </w:r>
            </w:p>
            <w:p w:rsidP="00910869" w:rsidR="00D25FF6" w:rsidRDefault="00D25FF6" w:rsidRPr="00D25FF6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 xml:space="preserve">администрации </w:t>
              </w:r>
            </w:p>
            <w:p w:rsidP="00910869" w:rsidR="00D25FF6" w:rsidRDefault="00D25FF6" w:rsidRPr="00D25FF6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>города Красноярска</w:t>
              </w:r>
            </w:p>
            <w:p w:rsidP="00910869" w:rsidR="00D25FF6" w:rsidRDefault="00D25FF6" w:rsidRPr="00D25FF6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 xml:space="preserve">от </w:t>
              </w:r>
              <w:r w:rsidR="00910869">
                <w:rPr>
                  <w:rFonts w:eastAsia="Calibri"/>
                  <w:sz w:val="30"/>
                  <w:szCs w:val="30"/>
                  <w:lang w:eastAsia="en-US"/>
                </w:rPr>
                <w:t>___________</w:t>
              </w: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 xml:space="preserve"> № _________</w:t>
              </w:r>
            </w:p>
          </w:sdtContent>
        </w:sdt>
        <w:p w:rsidP="00910869" w:rsidR="00D25FF6" w:rsidRDefault="00270CDB" w:rsidRPr="00D25FF6">
          <w:pPr>
            <w:widowControl/>
            <w:tabs>
              <w:tab w:pos="4677" w:val="center"/>
              <w:tab w:pos="9355" w:val="right"/>
            </w:tabs>
            <w:suppressAutoHyphens/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</w:p>
      </w:sdtContent>
    </w:sdt>
    <w:p w:rsidP="00910869" w:rsidR="00D25FF6" w:rsidRDefault="00D25FF6" w:rsidRPr="00D25FF6">
      <w:pPr>
        <w:widowControl/>
        <w:suppressAutoHyphens/>
        <w:autoSpaceDE/>
        <w:autoSpaceDN/>
        <w:spacing w:line="192" w:lineRule="auto"/>
        <w:ind w:firstLine="5387"/>
        <w:jc w:val="center"/>
        <w:rPr>
          <w:rFonts w:eastAsiaTheme="minorHAnsi"/>
          <w:sz w:val="30"/>
          <w:szCs w:val="30"/>
          <w:lang w:eastAsia="en-US"/>
        </w:rPr>
      </w:pPr>
    </w:p>
    <w:p w:rsidP="00910869" w:rsidR="00D25FF6" w:rsidRDefault="00D25FF6" w:rsidRPr="00D25FF6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910869" w:rsidR="00D25FF6" w:rsidRDefault="00D25FF6" w:rsidRPr="00D25FF6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25FF6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910869" w:rsidR="00D25FF6" w:rsidRDefault="00D25FF6" w:rsidRPr="00D25FF6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25FF6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910869" w:rsidR="00D25FF6" w:rsidRDefault="00D25FF6" w:rsidRPr="00D25FF6">
      <w:pPr>
        <w:widowControl/>
        <w:suppressAutoHyphens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D25FF6" w:rsidRPr="00D25FF6" w:rsidTr="00C50396">
            <w:trPr>
              <w:trHeight w:val="113"/>
              <w:hidden/>
            </w:trPr>
            <w:tc>
              <w:tcPr>
                <w:tcW w:type="pct" w:w="2385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 Красноярск, город Красноярск, Железнодорожный район,</w:t>
                </w:r>
              </w:p>
            </w:tc>
          </w:tr>
          <w:tr w:rsidR="00D25FF6" w:rsidRPr="00D25FF6" w:rsidTr="00C50396">
            <w:trPr>
              <w:trHeight w:val="113"/>
            </w:trPr>
            <w:tc>
              <w:tcPr>
                <w:tcW w:type="pct" w:w="2385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25FF6" w:rsidRPr="00D25FF6" w:rsidTr="00C50396">
            <w:trPr>
              <w:trHeight w:val="113"/>
            </w:trPr>
            <w:tc>
              <w:tcPr>
                <w:tcW w:type="pct" w:w="2385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25FF6" w:rsidRPr="00D25FF6" w:rsidTr="00C50396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272</w:t>
                </w: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D25FF6" w:rsidRPr="00D25FF6" w:rsidTr="00C50396">
            <w:trPr>
              <w:trHeight w:val="113"/>
            </w:trPr>
            <w:tc>
              <w:tcPr>
                <w:tcW w:type="pct" w:w="2385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D25FF6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25FF6" w:rsidRPr="00D25FF6" w:rsidTr="00C50396">
            <w:trPr>
              <w:trHeight w:val="113"/>
            </w:trPr>
            <w:tc>
              <w:tcPr>
                <w:tcW w:type="pct" w:w="2385"/>
                <w:vMerge w:val="restart"/>
                <w:vAlign w:val="center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vAlign w:val="center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25FF6" w:rsidRPr="00D25FF6" w:rsidTr="00C50396">
            <w:trPr>
              <w:trHeight w:val="113"/>
            </w:trPr>
            <w:tc>
              <w:tcPr>
                <w:tcW w:type="pct" w:w="2385"/>
                <w:vMerge/>
                <w:vAlign w:val="center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633006.24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96428.58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633006.88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96430.48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633002.50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96432.20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633012.12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96455.31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633020.34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96477.50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633019.09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96518.39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633020.23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96542.45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633021.98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96555.46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633022.11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96555.41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633022.80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96557.29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633020.33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96558.20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633018.23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96542.63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633017.09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96518.40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633018.33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96477.83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633010.26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96456.04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632999.87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96431.08</w:t>
                </w:r>
              </w:p>
            </w:tc>
          </w:tr>
          <w:tr w:rsidR="00D25FF6" w:rsidRPr="00D25FF6" w:rsidTr="009B0C0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633006.24</w:t>
                </w:r>
              </w:p>
            </w:tc>
            <w:tc>
              <w:tcPr>
                <w:tcW w:type="pct" w:w="1308"/>
                <w:vAlign w:val="center"/>
              </w:tcPr>
              <w:p w:rsidP="00910869" w:rsidR="00D25FF6" w:rsidRDefault="00D25FF6" w:rsidRPr="00D25FF6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96428.58</w:t>
                </w:r>
              </w:p>
            </w:tc>
          </w:tr>
          <w:tr w:rsidR="00D25FF6" w:rsidRPr="00D25FF6" w:rsidTr="00C50396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910869" w:rsidR="00D25FF6" w:rsidRDefault="00D25FF6" w:rsidRPr="00D25FF6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D25FF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910869" w:rsidR="00D25FF6" w:rsidRDefault="00D25FF6" w:rsidRPr="00D25FF6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910869" w:rsidR="00D25FF6" w:rsidRDefault="00D25FF6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910869" w:rsidR="00D01004" w:rsidRDefault="00D01004" w:rsidRPr="00D25FF6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910869" w:rsidR="00D25FF6" w:rsidRDefault="00D25FF6">
      <w:pPr>
        <w:widowControl/>
        <w:suppressAutoHyphens/>
        <w:autoSpaceDE/>
        <w:autoSpaceDN/>
        <w:jc w:val="center"/>
        <w:rPr>
          <w:sz w:val="30"/>
          <w:szCs w:val="30"/>
        </w:rPr>
      </w:pPr>
      <w:r w:rsidRPr="00D25FF6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910869" w:rsidR="00910869" w:rsidRDefault="00910869" w:rsidRPr="00D25FF6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tbl>
      <w:tblPr>
        <w:tblW w:type="pct" w:w="4813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702"/>
        <w:gridCol w:w="7510"/>
      </w:tblGrid>
      <w:tr w:rsidR="00D25FF6" w:rsidRPr="00D25FF6" w:rsidTr="00910869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589513" cy="5518206"/>
                  <wp:effectExtent b="6350" l="0" r="0" t="0"/>
                  <wp:docPr descr="sheet" id="7" name="Рисунок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375e487d-6a89-47fd-8596-7d7b884b8110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9623" cy="55183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5FF6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3C5E4E1F" wp14:editId="08E7CE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D25FF6" w:rsidRPr="00D25FF6" w:rsidTr="00910869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910869" w:rsidR="00D25FF6" w:rsidRDefault="00D25FF6" w:rsidRPr="00D25FF6">
            <w:pPr>
              <w:widowControl/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D25FF6">
              <w:rPr>
                <w:sz w:val="30"/>
                <w:szCs w:val="30"/>
              </w:rPr>
              <w:t>Масштаб 1:</w:t>
            </w:r>
            <w:r>
              <w:rPr>
                <w:sz w:val="30"/>
                <w:szCs w:val="30"/>
              </w:rPr>
              <w:t>1000</w:t>
            </w:r>
          </w:p>
        </w:tc>
      </w:tr>
      <w:tr w:rsidR="00D25FF6" w:rsidRPr="00D25FF6" w:rsidTr="00910869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rPr>
                <w:sz w:val="6"/>
                <w:szCs w:val="6"/>
              </w:rPr>
            </w:pPr>
            <w:r w:rsidRPr="00D25FF6">
              <w:rPr>
                <w:sz w:val="30"/>
                <w:szCs w:val="30"/>
              </w:rPr>
              <w:t>Условные обозначения:</w:t>
            </w:r>
          </w:p>
          <w:p w:rsidP="00910869" w:rsidR="00D25FF6" w:rsidRDefault="00D25FF6" w:rsidRPr="00D25FF6">
            <w:pPr>
              <w:widowControl/>
              <w:suppressAutoHyphens/>
              <w:autoSpaceDE/>
              <w:autoSpaceDN/>
              <w:rPr>
                <w:sz w:val="6"/>
                <w:szCs w:val="6"/>
              </w:rPr>
            </w:pPr>
          </w:p>
        </w:tc>
      </w:tr>
      <w:tr w:rsidR="00D25FF6" w:rsidRPr="00D25FF6" w:rsidTr="00910869">
        <w:tc>
          <w:tcPr>
            <w:tcW w:type="pct" w:w="924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D25FF6"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76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910869" w:rsidR="00D25FF6" w:rsidRDefault="00910869" w:rsidRPr="00D25FF6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25FF6" w:rsidRPr="00D25FF6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</w:p>
        </w:tc>
      </w:tr>
      <w:tr w:rsidR="00D25FF6" w:rsidRPr="00D25FF6" w:rsidTr="00910869">
        <w:tc>
          <w:tcPr>
            <w:tcW w:type="pct" w:w="924"/>
            <w:tcBorders>
              <w:top w:val="nil"/>
            </w:tcBorders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D25FF6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49762" cy="291181"/>
                  <wp:effectExtent b="13970" l="19050" r="22225" t="19050"/>
                  <wp:docPr descr="sheet" id="4" name="8c473036-50c9-43b2-8b3c-5e297cadaccd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c473036-50c9-43b2-8b3c-5e297cadaccd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706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910869" w:rsidR="00D25FF6" w:rsidRDefault="00D25FF6" w:rsidRPr="00D25FF6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076"/>
          </w:tcPr>
          <w:p w:rsidP="00910869" w:rsidR="00D25FF6" w:rsidRDefault="00910869" w:rsidRPr="00D25FF6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25FF6">
              <w:rPr>
                <w:sz w:val="30"/>
                <w:szCs w:val="30"/>
              </w:rPr>
              <w:t xml:space="preserve"> </w:t>
            </w:r>
            <w:r w:rsidR="00D25FF6" w:rsidRPr="00D25FF6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D25FF6" w:rsidRPr="00D25FF6" w:rsidTr="00910869">
        <w:tc>
          <w:tcPr>
            <w:tcW w:type="pct" w:w="924"/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  <w:p w:rsidP="00910869" w:rsidR="00D25FF6" w:rsidRDefault="00D25FF6" w:rsidRPr="00D25FF6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D25FF6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43560" cy="284480"/>
                  <wp:effectExtent b="20320" l="19050" r="27940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02e2369-6f5f-4cd4-a397-2e298ddc0b4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>
                                  <a14:imgLayer r:embed="rId14">
                                    <a14:imgEffect>
                                      <a14:saturation sat="3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910869" w:rsidR="00D25FF6" w:rsidRDefault="00D25FF6" w:rsidRPr="00D25FF6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076"/>
          </w:tcPr>
          <w:p w:rsidP="00910869" w:rsidR="00D25FF6" w:rsidRDefault="00910869" w:rsidRPr="00D25FF6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25FF6">
              <w:rPr>
                <w:sz w:val="30"/>
                <w:szCs w:val="30"/>
              </w:rPr>
              <w:t xml:space="preserve"> </w:t>
            </w:r>
            <w:r w:rsidR="00D25FF6" w:rsidRPr="00D25FF6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D25FF6" w:rsidRPr="00D25FF6" w:rsidTr="00910869">
        <w:trPr>
          <w:trHeight w:val="420"/>
        </w:trPr>
        <w:tc>
          <w:tcPr>
            <w:tcW w:type="pct" w:w="924"/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D25FF6">
              <w:rPr>
                <w:rFonts w:eastAsiaTheme="minorHAnsi"/>
                <w:lang w:eastAsia="en-US"/>
              </w:rPr>
              <w:t>:</w:t>
            </w:r>
            <w:r w:rsidR="000C218B">
              <w:rPr>
                <w:rFonts w:eastAsiaTheme="minorHAnsi"/>
                <w:lang w:eastAsia="en-US"/>
              </w:rPr>
              <w:t>48</w:t>
            </w:r>
          </w:p>
        </w:tc>
        <w:tc>
          <w:tcPr>
            <w:tcW w:type="pct" w:w="4076"/>
          </w:tcPr>
          <w:p w:rsidP="00910869" w:rsidR="00D25FF6" w:rsidRDefault="00910869" w:rsidRPr="00D25FF6">
            <w:pPr>
              <w:widowControl/>
              <w:suppressAutoHyphens/>
              <w:autoSpaceDE/>
              <w:autoSpaceDN/>
              <w:jc w:val="both"/>
              <w:rPr>
                <w:sz w:val="10"/>
                <w:szCs w:val="10"/>
              </w:rPr>
            </w:pPr>
            <w:r>
              <w:rPr>
                <w:sz w:val="30"/>
                <w:szCs w:val="30"/>
              </w:rPr>
              <w:t>–</w:t>
            </w:r>
            <w:r w:rsidRPr="00D25FF6">
              <w:rPr>
                <w:sz w:val="30"/>
                <w:szCs w:val="30"/>
              </w:rPr>
              <w:t xml:space="preserve"> </w:t>
            </w:r>
            <w:r w:rsidR="00D25FF6" w:rsidRPr="00D25FF6">
              <w:rPr>
                <w:sz w:val="30"/>
                <w:szCs w:val="30"/>
              </w:rPr>
              <w:t>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</w:tc>
      </w:tr>
      <w:tr w:rsidR="00D25FF6" w:rsidRPr="00D25FF6" w:rsidTr="00910869">
        <w:trPr>
          <w:trHeight w:val="635"/>
        </w:trPr>
        <w:tc>
          <w:tcPr>
            <w:tcW w:type="pct" w:w="924"/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color w:val="0000FF"/>
                <w:lang w:eastAsia="en-US"/>
              </w:rPr>
            </w:pPr>
          </w:p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center"/>
              <w:rPr>
                <w:noProof/>
                <w:sz w:val="6"/>
                <w:szCs w:val="6"/>
              </w:rPr>
            </w:pPr>
            <w:r w:rsidRPr="00D25FF6">
              <w:rPr>
                <w:rFonts w:eastAsiaTheme="minorHAnsi"/>
                <w:color w:val="0000FF"/>
                <w:lang w:eastAsia="en-US"/>
              </w:rPr>
              <w:t>24:50:02000</w:t>
            </w:r>
            <w:r w:rsidR="000C218B">
              <w:rPr>
                <w:rFonts w:eastAsiaTheme="minorHAnsi"/>
                <w:color w:val="0000FF"/>
                <w:lang w:eastAsia="en-US"/>
              </w:rPr>
              <w:t>7</w:t>
            </w:r>
            <w:r w:rsidRPr="00D25FF6">
              <w:rPr>
                <w:rFonts w:eastAsiaTheme="minorHAnsi"/>
                <w:color w:val="0000FF"/>
                <w:lang w:eastAsia="en-US"/>
              </w:rPr>
              <w:t>5</w:t>
            </w:r>
          </w:p>
        </w:tc>
        <w:tc>
          <w:tcPr>
            <w:tcW w:type="pct" w:w="4076"/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both"/>
              <w:rPr>
                <w:sz w:val="10"/>
                <w:szCs w:val="10"/>
              </w:rPr>
            </w:pPr>
          </w:p>
          <w:p w:rsidP="00910869" w:rsidR="00D25FF6" w:rsidRDefault="00910869" w:rsidRPr="00D25FF6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25FF6">
              <w:rPr>
                <w:sz w:val="30"/>
                <w:szCs w:val="30"/>
              </w:rPr>
              <w:t xml:space="preserve"> </w:t>
            </w:r>
            <w:r w:rsidR="00D25FF6" w:rsidRPr="00D25FF6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;</w:t>
            </w:r>
          </w:p>
        </w:tc>
      </w:tr>
      <w:tr w:rsidR="00D25FF6" w:rsidRPr="00D25FF6" w:rsidTr="00910869">
        <w:trPr>
          <w:trHeight w:val="635"/>
        </w:trPr>
        <w:tc>
          <w:tcPr>
            <w:tcW w:type="pct" w:w="924"/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color w:val="0000FF"/>
                <w:lang w:eastAsia="en-US"/>
              </w:rPr>
            </w:pPr>
            <w:r w:rsidRPr="00D25FF6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42290" cy="286385"/>
                  <wp:effectExtent b="18415" l="19050" r="10160" t="19050"/>
                  <wp:docPr id="6" name="Рисунок 6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>
                            <a:picLocks noChangeArrowheads="true" noChangeAspect="true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6385"/>
                          </a:xfrm>
                          <a:prstGeom prst="rect">
                            <a:avLst/>
                          </a:prstGeom>
                          <a:ln cap="sq"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76"/>
          </w:tcPr>
          <w:p w:rsidP="00910869" w:rsidR="00D25FF6" w:rsidRDefault="00D25FF6" w:rsidRPr="00D25FF6">
            <w:pPr>
              <w:widowControl/>
              <w:suppressAutoHyphens/>
              <w:autoSpaceDE/>
              <w:autoSpaceDN/>
              <w:jc w:val="both"/>
              <w:rPr>
                <w:sz w:val="10"/>
                <w:szCs w:val="10"/>
              </w:rPr>
            </w:pPr>
          </w:p>
          <w:p w:rsidP="00910869" w:rsidR="00D25FF6" w:rsidRDefault="00910869" w:rsidRPr="00D25FF6">
            <w:pPr>
              <w:widowControl/>
              <w:suppressAutoHyphens/>
              <w:autoSpaceDE/>
              <w:autoSpaceDN/>
              <w:jc w:val="both"/>
              <w:rPr>
                <w:sz w:val="10"/>
                <w:szCs w:val="10"/>
              </w:rPr>
            </w:pPr>
            <w:r>
              <w:rPr>
                <w:sz w:val="30"/>
                <w:szCs w:val="30"/>
              </w:rPr>
              <w:t>–</w:t>
            </w:r>
            <w:r w:rsidRPr="00D25FF6">
              <w:rPr>
                <w:sz w:val="30"/>
                <w:szCs w:val="30"/>
              </w:rPr>
              <w:t xml:space="preserve"> </w:t>
            </w:r>
            <w:r w:rsidR="00D25FF6" w:rsidRPr="00D25FF6">
              <w:rPr>
                <w:rFonts w:cstheme="minorBidi" w:eastAsiaTheme="minorHAnsi"/>
                <w:sz w:val="30"/>
                <w:szCs w:val="30"/>
                <w:lang w:eastAsia="en-US"/>
              </w:rPr>
              <w:t>граница кадастрового квартала</w:t>
            </w:r>
            <w:r>
              <w:rPr>
                <w:rFonts w:cstheme="minorBidi"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910869" w:rsidR="00D25FF6" w:rsidRDefault="00D25FF6" w:rsidRPr="00D25FF6">
      <w:pPr>
        <w:widowControl/>
        <w:tabs>
          <w:tab w:pos="1503" w:val="left"/>
        </w:tabs>
        <w:suppressAutoHyphens/>
        <w:autoSpaceDE/>
        <w:autoSpaceDN/>
        <w:spacing w:after="200" w:line="276" w:lineRule="auto"/>
        <w:rPr>
          <w:sz w:val="30"/>
          <w:szCs w:val="30"/>
        </w:rPr>
      </w:pP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1358631896"/>
        <w:docPartObj>
          <w:docPartGallery w:val="Page Numbers (Top of Page)"/>
          <w:docPartUnique/>
        </w:docPartObj>
      </w:sdtPr>
      <w:sdtEndPr/>
      <w:sdtContent>
        <w:sdt>
          <w:sdtPr>
            <w:rPr>
              <w:rFonts w:eastAsia="Calibri"/>
              <w:vanish/>
              <w:sz w:val="30"/>
              <w:szCs w:val="30"/>
              <w:highlight w:val="yellow"/>
              <w:lang w:eastAsia="en-US"/>
            </w:rPr>
            <w:id w:val="-1648349525"/>
            <w:docPartObj>
              <w:docPartGallery w:val="Page Numbers (Top of Page)"/>
              <w:docPartUnique/>
            </w:docPartObj>
          </w:sdtPr>
          <w:sdtEndPr/>
          <w:sdtContent>
            <w:p w:rsidP="00910869" w:rsidR="00910869" w:rsidRDefault="00910869" w:rsidRPr="00D25FF6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>
                <w:rPr>
                  <w:rFonts w:eastAsia="Calibri"/>
                  <w:sz w:val="30"/>
                  <w:szCs w:val="30"/>
                  <w:lang w:eastAsia="en-US"/>
                </w:rPr>
                <w:t>Приложение 2</w:t>
              </w:r>
            </w:p>
            <w:p w:rsidP="00910869" w:rsidR="00910869" w:rsidRDefault="00910869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 xml:space="preserve">к распоряжению </w:t>
              </w:r>
            </w:p>
            <w:p w:rsidP="00910869" w:rsidR="00910869" w:rsidRDefault="00910869" w:rsidRPr="00D25FF6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 xml:space="preserve">администрации </w:t>
              </w:r>
            </w:p>
            <w:p w:rsidP="00910869" w:rsidR="00910869" w:rsidRDefault="00910869" w:rsidRPr="00D25FF6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>города Красноярска</w:t>
              </w:r>
            </w:p>
            <w:p w:rsidP="00910869" w:rsidR="00910869" w:rsidRDefault="00910869" w:rsidRPr="00D25FF6">
              <w:pPr>
                <w:widowControl/>
                <w:tabs>
                  <w:tab w:pos="4677" w:val="center"/>
                  <w:tab w:pos="9355" w:val="right"/>
                </w:tabs>
                <w:suppressAutoHyphens/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 xml:space="preserve">от </w:t>
              </w:r>
              <w:r>
                <w:rPr>
                  <w:rFonts w:eastAsia="Calibri"/>
                  <w:sz w:val="30"/>
                  <w:szCs w:val="30"/>
                  <w:lang w:eastAsia="en-US"/>
                </w:rPr>
                <w:t>___________</w:t>
              </w:r>
              <w:r w:rsidRPr="00D25FF6">
                <w:rPr>
                  <w:rFonts w:eastAsia="Calibri"/>
                  <w:sz w:val="30"/>
                  <w:szCs w:val="30"/>
                  <w:lang w:eastAsia="en-US"/>
                </w:rPr>
                <w:t xml:space="preserve"> № _________</w:t>
              </w:r>
            </w:p>
          </w:sdtContent>
        </w:sdt>
        <w:p w:rsidP="00910869" w:rsidR="00910869" w:rsidRDefault="00270CDB">
          <w:pPr>
            <w:widowControl/>
            <w:tabs>
              <w:tab w:pos="4677" w:val="center"/>
              <w:tab w:pos="9355" w:val="right"/>
            </w:tabs>
            <w:suppressAutoHyphens/>
            <w:autoSpaceDE/>
            <w:autoSpaceDN/>
            <w:spacing w:line="192" w:lineRule="auto"/>
            <w:ind w:firstLine="5103"/>
            <w:rPr>
              <w:rFonts w:eastAsiaTheme="minorHAnsi"/>
              <w:vanish/>
              <w:sz w:val="30"/>
              <w:szCs w:val="30"/>
              <w:highlight w:val="yellow"/>
              <w:lang w:eastAsia="en-US"/>
            </w:rPr>
          </w:pPr>
        </w:p>
      </w:sdtContent>
    </w:sdt>
    <w:p w:rsidP="00910869" w:rsidR="000C218B" w:rsidRDefault="000C218B" w:rsidRPr="00623B35">
      <w:pPr>
        <w:widowControl/>
        <w:suppressAutoHyphens/>
        <w:autoSpaceDE/>
        <w:jc w:val="center"/>
        <w:textAlignment w:val="baseline"/>
        <w:rPr>
          <w:bCs/>
          <w:sz w:val="40"/>
          <w:szCs w:val="30"/>
        </w:rPr>
      </w:pPr>
      <w:bookmarkStart w:id="0" w:name="_GoBack"/>
    </w:p>
    <w:p w:rsidP="00910869" w:rsidR="00E870C3" w:rsidRDefault="00E870C3" w:rsidRPr="00623B35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40"/>
          <w:szCs w:val="30"/>
        </w:rPr>
      </w:pPr>
    </w:p>
    <w:bookmarkEnd w:id="0"/>
    <w:p w:rsidP="00910869" w:rsidR="000C218B" w:rsidRDefault="000C218B" w:rsidRPr="000C218B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C218B">
        <w:rPr>
          <w:bCs/>
          <w:sz w:val="30"/>
          <w:szCs w:val="30"/>
        </w:rPr>
        <w:t>ПОРЯДОК</w:t>
      </w:r>
    </w:p>
    <w:p w:rsidP="00910869" w:rsidR="000C218B" w:rsidRDefault="000C218B" w:rsidRPr="000C218B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C218B">
        <w:rPr>
          <w:bCs/>
          <w:sz w:val="30"/>
          <w:szCs w:val="30"/>
        </w:rPr>
        <w:t>расчета и внесения платы за публичный сервитут</w:t>
      </w:r>
    </w:p>
    <w:p w:rsidP="00910869" w:rsidR="000C218B" w:rsidRDefault="000C218B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910869" w:rsidR="00E870C3" w:rsidRDefault="00E870C3" w:rsidRPr="000C218B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C218B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910869" w:rsidR="000C218B" w:rsidRDefault="000C218B" w:rsidRPr="000C218B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C218B">
        <w:rPr>
          <w:sz w:val="30"/>
          <w:szCs w:val="30"/>
        </w:rPr>
        <w:t>Р</w:t>
      </w:r>
      <w:r w:rsidRPr="000C218B">
        <w:rPr>
          <w:sz w:val="30"/>
          <w:szCs w:val="30"/>
          <w:vertAlign w:val="subscript"/>
        </w:rPr>
        <w:t>п</w:t>
      </w:r>
      <w:proofErr w:type="spellEnd"/>
      <w:r w:rsidRPr="000C218B">
        <w:rPr>
          <w:sz w:val="30"/>
          <w:szCs w:val="30"/>
          <w:vertAlign w:val="subscript"/>
        </w:rPr>
        <w:t xml:space="preserve"> </w:t>
      </w:r>
      <w:r w:rsidRPr="000C218B">
        <w:rPr>
          <w:sz w:val="30"/>
          <w:szCs w:val="30"/>
        </w:rPr>
        <w:t xml:space="preserve">= (П </w:t>
      </w:r>
      <w:r w:rsidRPr="000C218B">
        <w:rPr>
          <w:sz w:val="30"/>
          <w:szCs w:val="30"/>
          <w:lang w:val="en-US"/>
        </w:rPr>
        <w:t>x</w:t>
      </w:r>
      <w:r w:rsidRPr="000C218B">
        <w:rPr>
          <w:sz w:val="30"/>
          <w:szCs w:val="30"/>
        </w:rPr>
        <w:t xml:space="preserve"> </w:t>
      </w:r>
      <w:proofErr w:type="spellStart"/>
      <w:r w:rsidRPr="000C218B">
        <w:rPr>
          <w:sz w:val="30"/>
          <w:szCs w:val="30"/>
        </w:rPr>
        <w:t>ПЛ</w:t>
      </w:r>
      <w:r w:rsidRPr="000C218B">
        <w:rPr>
          <w:sz w:val="30"/>
          <w:szCs w:val="30"/>
          <w:vertAlign w:val="subscript"/>
        </w:rPr>
        <w:t>серв</w:t>
      </w:r>
      <w:proofErr w:type="spellEnd"/>
      <w:r w:rsidRPr="000C218B">
        <w:rPr>
          <w:sz w:val="30"/>
          <w:szCs w:val="30"/>
        </w:rPr>
        <w:t xml:space="preserve">) </w:t>
      </w:r>
      <w:r w:rsidRPr="000C218B">
        <w:rPr>
          <w:sz w:val="30"/>
          <w:szCs w:val="30"/>
          <w:lang w:val="en-US"/>
        </w:rPr>
        <w:t>x</w:t>
      </w:r>
      <w:proofErr w:type="gramStart"/>
      <w:r w:rsidRPr="000C218B">
        <w:rPr>
          <w:sz w:val="30"/>
          <w:szCs w:val="30"/>
        </w:rPr>
        <w:t xml:space="preserve"> К</w:t>
      </w:r>
      <w:proofErr w:type="gramEnd"/>
      <w:r w:rsidRPr="000C218B">
        <w:rPr>
          <w:sz w:val="30"/>
          <w:szCs w:val="30"/>
        </w:rPr>
        <w:t xml:space="preserve">, </w:t>
      </w:r>
    </w:p>
    <w:p w:rsidP="00910869" w:rsidR="000C218B" w:rsidRDefault="000C218B" w:rsidRPr="000C218B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C218B">
        <w:rPr>
          <w:sz w:val="30"/>
          <w:szCs w:val="30"/>
        </w:rPr>
        <w:t>где: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C218B">
        <w:rPr>
          <w:bCs/>
          <w:sz w:val="30"/>
          <w:szCs w:val="30"/>
        </w:rPr>
        <w:t>Р</w:t>
      </w:r>
      <w:r w:rsidRPr="000C218B">
        <w:rPr>
          <w:bCs/>
          <w:sz w:val="30"/>
          <w:szCs w:val="30"/>
          <w:vertAlign w:val="subscript"/>
        </w:rPr>
        <w:t>п</w:t>
      </w:r>
      <w:proofErr w:type="spellEnd"/>
      <w:r w:rsidRPr="000C218B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C218B">
        <w:rPr>
          <w:bCs/>
          <w:sz w:val="30"/>
          <w:szCs w:val="30"/>
        </w:rPr>
        <w:t>П</w:t>
      </w:r>
      <w:proofErr w:type="gramEnd"/>
      <w:r w:rsidRPr="000C218B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910869" w:rsidR="000C218B" w:rsidRDefault="000C218B" w:rsidRPr="000C218B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0C218B">
        <w:rPr>
          <w:bCs/>
          <w:sz w:val="30"/>
          <w:szCs w:val="30"/>
        </w:rPr>
        <w:t>К</w:t>
      </w:r>
      <w:proofErr w:type="gramEnd"/>
      <w:r w:rsidRPr="000C218B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0C218B">
        <w:rPr>
          <w:bCs/>
          <w:sz w:val="30"/>
          <w:szCs w:val="30"/>
        </w:rPr>
        <w:t xml:space="preserve">В отношении земельного участка, находящегося в государственной </w:t>
      </w:r>
      <w:r w:rsidR="00910869">
        <w:rPr>
          <w:bCs/>
          <w:sz w:val="30"/>
          <w:szCs w:val="30"/>
        </w:rPr>
        <w:t xml:space="preserve">                                   </w:t>
      </w:r>
      <w:r w:rsidRPr="000C218B">
        <w:rPr>
          <w:bCs/>
          <w:sz w:val="30"/>
          <w:szCs w:val="30"/>
        </w:rPr>
        <w:t xml:space="preserve">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0C218B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0C218B">
        <w:rPr>
          <w:bCs/>
          <w:sz w:val="30"/>
          <w:szCs w:val="30"/>
        </w:rPr>
        <w:t>%</w:t>
      </w:r>
      <w:r w:rsidRPr="000C218B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C218B">
        <w:rPr>
          <w:bCs/>
          <w:sz w:val="30"/>
          <w:szCs w:val="30"/>
        </w:rPr>
        <w:t>ПЛ</w:t>
      </w:r>
      <w:r w:rsidRPr="000C218B">
        <w:rPr>
          <w:bCs/>
          <w:sz w:val="30"/>
          <w:szCs w:val="30"/>
          <w:vertAlign w:val="subscript"/>
        </w:rPr>
        <w:t>серв</w:t>
      </w:r>
      <w:proofErr w:type="spellEnd"/>
      <w:r w:rsidRPr="000C218B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C218B">
        <w:rPr>
          <w:bCs/>
          <w:sz w:val="30"/>
          <w:szCs w:val="30"/>
        </w:rPr>
        <w:t>Размер платы за публичный сервитут представлен в т</w:t>
      </w:r>
      <w:r>
        <w:rPr>
          <w:bCs/>
          <w:sz w:val="30"/>
          <w:szCs w:val="30"/>
        </w:rPr>
        <w:t>аблице</w:t>
      </w:r>
      <w:r w:rsidRPr="000C218B">
        <w:rPr>
          <w:bCs/>
          <w:sz w:val="30"/>
          <w:szCs w:val="30"/>
        </w:rPr>
        <w:t>.</w:t>
      </w:r>
    </w:p>
    <w:p w:rsidP="00910869" w:rsidR="000C218B" w:rsidRDefault="000C218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C218B">
        <w:rPr>
          <w:sz w:val="30"/>
          <w:szCs w:val="30"/>
        </w:rPr>
        <w:t xml:space="preserve">Таблица. Размер платы за публичный сервитут </w:t>
      </w:r>
      <w:r w:rsidRPr="000C218B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0C218B" w:rsidR="00910869" w:rsidRDefault="00910869" w:rsidRPr="000C218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95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4"/>
        <w:gridCol w:w="1985"/>
        <w:gridCol w:w="1983"/>
        <w:gridCol w:w="992"/>
        <w:gridCol w:w="1276"/>
        <w:gridCol w:w="1383"/>
      </w:tblGrid>
      <w:tr w:rsidR="000C218B" w:rsidRPr="000C218B" w:rsidTr="00C50396">
        <w:trPr>
          <w:trHeight w:val="1941"/>
        </w:trPr>
        <w:tc>
          <w:tcPr>
            <w:tcW w:type="pct" w:w="9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10869" w:rsidR="00910869" w:rsidRDefault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br w:type="page"/>
              <w:t xml:space="preserve">Номер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кадастрового квартала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10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C218B">
              <w:rPr>
                <w:bCs/>
                <w:sz w:val="24"/>
                <w:szCs w:val="24"/>
              </w:rPr>
              <w:t xml:space="preserve">Средний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C218B">
              <w:rPr>
                <w:bCs/>
                <w:sz w:val="24"/>
                <w:szCs w:val="24"/>
              </w:rPr>
              <w:t xml:space="preserve">уровень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C218B">
              <w:rPr>
                <w:bCs/>
                <w:sz w:val="24"/>
                <w:szCs w:val="24"/>
              </w:rPr>
              <w:t>кадастровой стоимости</w:t>
            </w:r>
          </w:p>
          <w:p w:rsidP="00910869" w:rsidR="00910869" w:rsidRDefault="000C218B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C218B">
              <w:rPr>
                <w:bCs/>
                <w:sz w:val="24"/>
                <w:szCs w:val="24"/>
              </w:rPr>
              <w:t>по сегментам объектов недв</w:t>
            </w:r>
            <w:r w:rsidRPr="000C218B">
              <w:rPr>
                <w:bCs/>
                <w:sz w:val="24"/>
                <w:szCs w:val="24"/>
              </w:rPr>
              <w:t>и</w:t>
            </w:r>
            <w:r w:rsidRPr="000C218B">
              <w:rPr>
                <w:bCs/>
                <w:sz w:val="24"/>
                <w:szCs w:val="24"/>
              </w:rPr>
              <w:t xml:space="preserve">жимости,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0C218B">
              <w:rPr>
                <w:bCs/>
                <w:sz w:val="24"/>
                <w:szCs w:val="24"/>
              </w:rPr>
              <w:t>руб. (П)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pct" w:w="104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C218B">
              <w:rPr>
                <w:bCs/>
                <w:sz w:val="24"/>
                <w:szCs w:val="24"/>
              </w:rPr>
              <w:t xml:space="preserve">Площадь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C218B">
              <w:rPr>
                <w:bCs/>
                <w:sz w:val="24"/>
                <w:szCs w:val="24"/>
              </w:rPr>
              <w:t xml:space="preserve">земель, </w:t>
            </w:r>
          </w:p>
          <w:p w:rsidP="00910869" w:rsidR="00910869" w:rsidRDefault="000C218B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C218B">
              <w:rPr>
                <w:bCs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0C218B">
              <w:rPr>
                <w:bCs/>
                <w:sz w:val="24"/>
                <w:szCs w:val="24"/>
              </w:rPr>
              <w:t>которые</w:t>
            </w:r>
            <w:proofErr w:type="gramEnd"/>
            <w:r w:rsidRPr="000C218B">
              <w:rPr>
                <w:bCs/>
                <w:sz w:val="24"/>
                <w:szCs w:val="24"/>
              </w:rPr>
              <w:t xml:space="preserve">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C218B">
              <w:rPr>
                <w:bCs/>
                <w:sz w:val="24"/>
                <w:szCs w:val="24"/>
              </w:rPr>
              <w:t xml:space="preserve">не разграничена,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52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Коэфф</w:t>
            </w:r>
            <w:r w:rsidRPr="000C218B">
              <w:rPr>
                <w:sz w:val="24"/>
                <w:szCs w:val="24"/>
              </w:rPr>
              <w:t>и</w:t>
            </w:r>
            <w:r w:rsidRPr="000C218B">
              <w:rPr>
                <w:sz w:val="24"/>
                <w:szCs w:val="24"/>
              </w:rPr>
              <w:t xml:space="preserve">циент платы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за пу</w:t>
            </w:r>
            <w:r w:rsidRPr="000C218B">
              <w:rPr>
                <w:sz w:val="24"/>
                <w:szCs w:val="24"/>
              </w:rPr>
              <w:t>б</w:t>
            </w:r>
            <w:r w:rsidRPr="000C218B">
              <w:rPr>
                <w:sz w:val="24"/>
                <w:szCs w:val="24"/>
              </w:rPr>
              <w:t xml:space="preserve">личный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сервитут,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% (К)</w:t>
            </w:r>
          </w:p>
        </w:tc>
        <w:tc>
          <w:tcPr>
            <w:tcW w:type="pct" w:w="6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 xml:space="preserve">Размер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 xml:space="preserve">платы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за пу</w:t>
            </w:r>
            <w:r w:rsidRPr="000C218B">
              <w:rPr>
                <w:sz w:val="24"/>
                <w:szCs w:val="24"/>
              </w:rPr>
              <w:t>б</w:t>
            </w:r>
            <w:r w:rsidRPr="000C218B">
              <w:rPr>
                <w:sz w:val="24"/>
                <w:szCs w:val="24"/>
              </w:rPr>
              <w:t>личный сервитут в год,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руб. (Р</w:t>
            </w:r>
            <w:r w:rsidRPr="000C218B">
              <w:rPr>
                <w:sz w:val="24"/>
                <w:szCs w:val="24"/>
                <w:vertAlign w:val="subscript"/>
              </w:rPr>
              <w:t>П</w:t>
            </w:r>
            <w:r w:rsidRPr="000C218B">
              <w:rPr>
                <w:sz w:val="24"/>
                <w:szCs w:val="24"/>
              </w:rPr>
              <w:t>)</w:t>
            </w:r>
          </w:p>
        </w:tc>
        <w:tc>
          <w:tcPr>
            <w:tcW w:type="pct" w:w="73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 xml:space="preserve">Размер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 xml:space="preserve">платы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C218B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C218B">
              <w:rPr>
                <w:sz w:val="24"/>
                <w:szCs w:val="24"/>
              </w:rPr>
              <w:t xml:space="preserve"> </w:t>
            </w:r>
            <w:proofErr w:type="spellStart"/>
            <w:r w:rsidRPr="000C218B">
              <w:rPr>
                <w:sz w:val="24"/>
                <w:szCs w:val="24"/>
              </w:rPr>
              <w:t>серви</w:t>
            </w:r>
            <w:proofErr w:type="spellEnd"/>
            <w:r w:rsidRPr="000C218B">
              <w:rPr>
                <w:sz w:val="24"/>
                <w:szCs w:val="24"/>
              </w:rPr>
              <w:t xml:space="preserve">-тут за весь период, </w:t>
            </w:r>
          </w:p>
          <w:p w:rsidP="00910869" w:rsidR="000C218B" w:rsidRDefault="000C218B" w:rsidRPr="000C218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руб. (Р</w:t>
            </w:r>
            <w:r w:rsidRPr="00910869">
              <w:rPr>
                <w:sz w:val="24"/>
                <w:szCs w:val="24"/>
                <w:vertAlign w:val="subscript"/>
              </w:rPr>
              <w:t>П</w:t>
            </w:r>
            <w:r w:rsidRPr="000C218B">
              <w:rPr>
                <w:sz w:val="24"/>
                <w:szCs w:val="24"/>
              </w:rPr>
              <w:t>)</w:t>
            </w:r>
          </w:p>
        </w:tc>
      </w:tr>
      <w:tr w:rsidR="000C218B" w:rsidRPr="000C218B" w:rsidTr="00910869">
        <w:trPr>
          <w:trHeight w:val="171"/>
        </w:trPr>
        <w:tc>
          <w:tcPr>
            <w:tcW w:type="pct" w:w="9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870C3" w:rsidR="000C218B" w:rsidRDefault="000C218B" w:rsidRPr="000C218B">
            <w:pPr>
              <w:autoSpaceDE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24:50:0200087</w:t>
            </w:r>
            <w:r w:rsidR="00E870C3">
              <w:rPr>
                <w:sz w:val="24"/>
                <w:szCs w:val="24"/>
              </w:rPr>
              <w:t>;</w:t>
            </w:r>
            <w:r w:rsidRPr="000C218B">
              <w:rPr>
                <w:sz w:val="24"/>
                <w:szCs w:val="24"/>
              </w:rPr>
              <w:t xml:space="preserve"> 24:50:0200075</w:t>
            </w:r>
          </w:p>
        </w:tc>
        <w:tc>
          <w:tcPr>
            <w:tcW w:type="pct" w:w="10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10869" w:rsidR="000C218B" w:rsidRDefault="000C218B" w:rsidRPr="000C218B">
            <w:pPr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998,41</w:t>
            </w:r>
          </w:p>
        </w:tc>
        <w:tc>
          <w:tcPr>
            <w:tcW w:type="pct" w:w="104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10869" w:rsidR="000C218B" w:rsidRDefault="000C218B" w:rsidRPr="000C218B">
            <w:pPr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type="pct" w:w="52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910869" w:rsidR="000C218B" w:rsidRDefault="000C218B" w:rsidRPr="000C218B">
            <w:pPr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C218B">
              <w:rPr>
                <w:sz w:val="24"/>
                <w:szCs w:val="24"/>
              </w:rPr>
              <w:t>0,01</w:t>
            </w:r>
          </w:p>
        </w:tc>
        <w:tc>
          <w:tcPr>
            <w:tcW w:type="pct" w:w="6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10869" w:rsidR="000C218B" w:rsidRDefault="000C218B" w:rsidRPr="000C218B">
            <w:pPr>
              <w:tabs>
                <w:tab w:pos="601" w:val="left"/>
              </w:tabs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12,00</w:t>
            </w:r>
          </w:p>
        </w:tc>
        <w:tc>
          <w:tcPr>
            <w:tcW w:type="pct" w:w="73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910869" w:rsidR="000C218B" w:rsidRDefault="000C218B" w:rsidRPr="000C218B">
            <w:pPr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588,00</w:t>
            </w:r>
          </w:p>
        </w:tc>
      </w:tr>
    </w:tbl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C218B">
        <w:rPr>
          <w:sz w:val="30"/>
          <w:szCs w:val="30"/>
        </w:rPr>
        <w:lastRenderedPageBreak/>
        <w:t>Банковские реквизиты для оплаты: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C218B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C218B">
        <w:rPr>
          <w:sz w:val="30"/>
          <w:szCs w:val="30"/>
        </w:rPr>
        <w:t>ИНН 2466010657/КПП 246601001, ОКТМО 04701000;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C218B">
        <w:rPr>
          <w:sz w:val="30"/>
          <w:szCs w:val="30"/>
        </w:rPr>
        <w:t>расчетный счет № 03100643000000011900;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C218B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C218B">
        <w:rPr>
          <w:sz w:val="30"/>
          <w:szCs w:val="30"/>
        </w:rPr>
        <w:t>БИК 010407105, к/с № 40102810245370000011;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C218B">
        <w:rPr>
          <w:sz w:val="30"/>
          <w:szCs w:val="30"/>
        </w:rPr>
        <w:t>основной платеж – КБК 905 111 05410</w:t>
      </w:r>
      <w:r w:rsidRPr="000C218B">
        <w:rPr>
          <w:b/>
          <w:sz w:val="30"/>
          <w:szCs w:val="30"/>
        </w:rPr>
        <w:t xml:space="preserve"> </w:t>
      </w:r>
      <w:r w:rsidRPr="000C218B">
        <w:rPr>
          <w:sz w:val="30"/>
          <w:szCs w:val="30"/>
        </w:rPr>
        <w:t>04 0000 120;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C218B">
        <w:rPr>
          <w:sz w:val="30"/>
          <w:szCs w:val="30"/>
        </w:rPr>
        <w:t>пеня – КБК 905 1 16 07090 04 0000 140.</w:t>
      </w:r>
    </w:p>
    <w:p w:rsidP="00910869" w:rsidR="000C218B" w:rsidRDefault="000C218B" w:rsidRPr="000C218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C218B">
        <w:rPr>
          <w:sz w:val="30"/>
          <w:szCs w:val="30"/>
        </w:rPr>
        <w:t>2. П</w:t>
      </w:r>
      <w:r w:rsidRPr="000C218B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743127" w:rsidR="00D25FF6" w:rsidRDefault="00D25FF6">
      <w:pPr>
        <w:spacing w:line="192" w:lineRule="auto"/>
        <w:jc w:val="both"/>
        <w:rPr>
          <w:sz w:val="30"/>
          <w:szCs w:val="30"/>
        </w:rPr>
      </w:pPr>
    </w:p>
    <w:p w:rsidP="00743127" w:rsidR="00D25FF6" w:rsidRDefault="00910869" w:rsidRPr="002B3368">
      <w:pPr>
        <w:spacing w:line="192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3781</wp:posOffset>
                </wp:positionH>
                <wp:positionV relativeFrom="paragraph">
                  <wp:posOffset>41496</wp:posOffset>
                </wp:positionV>
                <wp:extent cx="5987333" cy="0"/>
                <wp:effectExtent b="19050" l="0" r="13970" t="0"/>
                <wp:wrapNone/>
                <wp:docPr id="2" name="Прямая соединительная линия 2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73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.3pt,3.25pt" id="Прямая соединительная линия 2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71.75pt,3.25pt"/>
            </w:pict>
          </mc:Fallback>
        </mc:AlternateContent>
      </w:r>
    </w:p>
    <w:sectPr w:rsidR="00D25FF6" w:rsidRPr="002B3368" w:rsidSect="00910869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70CDB" w:rsidRDefault="00270CDB">
      <w:r>
        <w:separator/>
      </w:r>
    </w:p>
  </w:endnote>
  <w:endnote w:type="continuationSeparator" w:id="0">
    <w:p w:rsidR="00270CDB" w:rsidRDefault="00270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70CDB" w:rsidRDefault="00270CDB">
      <w:r>
        <w:separator/>
      </w:r>
    </w:p>
  </w:footnote>
  <w:footnote w:type="continuationSeparator" w:id="0">
    <w:p w:rsidR="00270CDB" w:rsidRDefault="00270CD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623B35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218B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FBB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6691B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237F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32F0C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70CDB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2B4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0FCA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3B35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1D5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086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03B4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4F96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6154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004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5FF6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870C3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070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25FF6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25FF6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microsoft.com/office/2007/relationships/hdphoto" Target="media/hdphoto1.wdp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7273-недв от 05.11.2026</docTitle>
  </documentManagement>
</p:properties>
</file>

<file path=customXml/itemProps1.xml><?xml version="1.0" encoding="utf-8"?>
<ds:datastoreItem xmlns:ds="http://schemas.openxmlformats.org/officeDocument/2006/customXml" ds:itemID="{738A3BFB-DE4C-4249-9ECB-9325AF92D386}"/>
</file>

<file path=customXml/itemProps2.xml><?xml version="1.0" encoding="utf-8"?>
<ds:datastoreItem xmlns:ds="http://schemas.openxmlformats.org/officeDocument/2006/customXml" ds:itemID="{E336AEF3-5E39-4DA1-A1D6-2C129A3ED0B6}"/>
</file>

<file path=customXml/itemProps3.xml><?xml version="1.0" encoding="utf-8"?>
<ds:datastoreItem xmlns:ds="http://schemas.openxmlformats.org/officeDocument/2006/customXml" ds:itemID="{7BB6577B-088B-4B75-ABCD-B0B56B00C1BD}"/>
</file>

<file path=customXml/itemProps4.xml><?xml version="1.0" encoding="utf-8"?>
<ds:datastoreItem xmlns:ds="http://schemas.openxmlformats.org/officeDocument/2006/customXml" ds:itemID="{9E29FE77-B213-4BE2-8F26-9A44EB0B8A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8</Pages>
  <Words>1916</Words>
  <Characters>10923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7273-недв от 05.11.2026</dc:title>
  <dc:creator>WANDERER</dc:creator>
  <cp:lastModifiedBy>Рассихина Елена Владимировна</cp:lastModifiedBy>
  <cp:revision>53</cp:revision>
  <cp:lastPrinted>2026-11-05T03:42:00Z</cp:lastPrinted>
  <dcterms:created xsi:type="dcterms:W3CDTF">2025-04-24T09:16:00Z</dcterms:created>
  <dcterms:modified xsi:type="dcterms:W3CDTF">2026-11-05T03:42:00Z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