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Default Extension="jpg" ContentType="image/jpeg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520E9B" w:rsidRDefault="00B42601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8" name="Drawing 8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8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B42601" w:rsidRPr="00EB0FF3">
      <w:pPr>
        <w:pStyle w:val="BlankForLegalActs"/>
        <w:jc w:val="center"/>
        <w:rPr>
          <w:lang w:val="en-US"/>
        </w:rPr>
      </w:pPr>
    </w:p>
    <w:p w:rsidP="006433B2" w:rsidR="007C35C5" w:rsidRDefault="00B42601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B42601" w:rsidRPr="002A7FEB">
      <w:pPr>
        <w:pStyle w:val="BlankForLegalActs"/>
        <w:jc w:val="center"/>
      </w:pPr>
    </w:p>
    <w:p w:rsidP="006433B2" w:rsidR="00CF3A4E" w:rsidRDefault="00B42601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B42601" w:rsidRPr="00EE4AD4">
      <w:pPr>
        <w:pStyle w:val="BlankForLegalActs"/>
        <w:jc w:val="center"/>
        <w:rPr>
          <w:sz w:val="44"/>
        </w:rPr>
      </w:pPr>
    </w:p>
    <w:p w:rsidP="006433B2" w:rsidR="006E3468" w:rsidRDefault="00B42601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B42601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02.11.2026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B42601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7157-недв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B42601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AB6F01" w:rsidR="000E4C0B" w:rsidRDefault="000E4C0B">
      <w:pPr>
        <w:spacing w:line="192" w:lineRule="auto"/>
        <w:jc w:val="center"/>
        <w:rPr>
          <w:color w:val="000000"/>
          <w:sz w:val="30"/>
          <w:szCs w:val="30"/>
        </w:rPr>
      </w:pPr>
      <w:r w:rsidRPr="00A72678">
        <w:rPr>
          <w:color w:val="000000"/>
          <w:sz w:val="30"/>
          <w:szCs w:val="30"/>
        </w:rPr>
        <w:lastRenderedPageBreak/>
        <w:t xml:space="preserve">Об </w:t>
      </w:r>
      <w:r>
        <w:rPr>
          <w:color w:val="000000"/>
          <w:sz w:val="30"/>
          <w:szCs w:val="30"/>
        </w:rPr>
        <w:t>установлении публичного сервитута</w:t>
      </w:r>
    </w:p>
    <w:p w:rsidP="00AB6F01" w:rsidR="000E4C0B" w:rsidRDefault="000E4C0B">
      <w:pPr>
        <w:widowControl/>
        <w:spacing w:line="192" w:lineRule="auto"/>
        <w:jc w:val="center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(ПАО «РОССЕТИ СИБИРЬ»)</w:t>
      </w:r>
    </w:p>
    <w:p w:rsidP="00AB6F01" w:rsidR="001A6384" w:rsidRDefault="001A6384">
      <w:pPr>
        <w:widowControl/>
        <w:spacing w:line="192" w:lineRule="auto"/>
        <w:jc w:val="center"/>
        <w:rPr>
          <w:color w:val="000000"/>
          <w:sz w:val="30"/>
          <w:szCs w:val="30"/>
        </w:rPr>
      </w:pPr>
    </w:p>
    <w:p w:rsidP="00AB6F01" w:rsidR="00AB6F01" w:rsidRDefault="00AB6F01">
      <w:pPr>
        <w:widowControl/>
        <w:spacing w:line="192" w:lineRule="auto"/>
        <w:jc w:val="center"/>
        <w:rPr>
          <w:color w:val="000000"/>
          <w:sz w:val="30"/>
          <w:szCs w:val="30"/>
        </w:rPr>
      </w:pPr>
    </w:p>
    <w:p w:rsidP="00AB6F01" w:rsidR="00AB6F01" w:rsidRDefault="00AB6F01">
      <w:pPr>
        <w:widowControl/>
        <w:spacing w:line="192" w:lineRule="auto"/>
        <w:jc w:val="center"/>
        <w:rPr>
          <w:color w:val="000000"/>
          <w:sz w:val="30"/>
          <w:szCs w:val="30"/>
        </w:rPr>
      </w:pPr>
    </w:p>
    <w:p w:rsidP="00AB6F01" w:rsidR="002911FF" w:rsidRDefault="000E4C0B">
      <w:pPr>
        <w:pStyle w:val="Default"/>
        <w:widowControl w:val="false"/>
        <w:ind w:firstLine="709"/>
        <w:jc w:val="both"/>
        <w:rPr>
          <w:color w:val="auto"/>
          <w:sz w:val="30"/>
          <w:szCs w:val="30"/>
        </w:rPr>
      </w:pPr>
      <w:proofErr w:type="gramStart"/>
      <w:r w:rsidRPr="00B8533B">
        <w:rPr>
          <w:color w:val="auto"/>
          <w:sz w:val="30"/>
          <w:szCs w:val="30"/>
        </w:rPr>
        <w:t xml:space="preserve">На основании ходатайства ПАО «РОССЕТИ СИБИРЬ» </w:t>
      </w:r>
      <w:r w:rsidR="00AB6F01">
        <w:rPr>
          <w:color w:val="auto"/>
          <w:sz w:val="30"/>
          <w:szCs w:val="30"/>
        </w:rPr>
        <w:t xml:space="preserve">                             </w:t>
      </w:r>
      <w:r w:rsidRPr="00B8533B">
        <w:rPr>
          <w:color w:val="auto"/>
          <w:sz w:val="30"/>
          <w:szCs w:val="30"/>
        </w:rPr>
        <w:t xml:space="preserve">от </w:t>
      </w:r>
      <w:r w:rsidR="00477A1B">
        <w:rPr>
          <w:color w:val="auto"/>
          <w:sz w:val="30"/>
          <w:szCs w:val="30"/>
        </w:rPr>
        <w:t>06.10</w:t>
      </w:r>
      <w:r w:rsidR="007A7BB1">
        <w:rPr>
          <w:color w:val="auto"/>
          <w:sz w:val="30"/>
          <w:szCs w:val="30"/>
        </w:rPr>
        <w:t>.2026</w:t>
      </w:r>
      <w:r w:rsidRPr="00B8533B">
        <w:rPr>
          <w:color w:val="auto"/>
          <w:sz w:val="30"/>
          <w:szCs w:val="30"/>
        </w:rPr>
        <w:t xml:space="preserve"> </w:t>
      </w:r>
      <w:proofErr w:type="spellStart"/>
      <w:r w:rsidR="00291B2E" w:rsidRPr="00B8533B">
        <w:rPr>
          <w:color w:val="auto"/>
          <w:sz w:val="30"/>
          <w:szCs w:val="30"/>
        </w:rPr>
        <w:t>вх</w:t>
      </w:r>
      <w:proofErr w:type="spellEnd"/>
      <w:r w:rsidR="00291B2E" w:rsidRPr="00B8533B">
        <w:rPr>
          <w:color w:val="auto"/>
          <w:sz w:val="30"/>
          <w:szCs w:val="30"/>
        </w:rPr>
        <w:t xml:space="preserve">. № </w:t>
      </w:r>
      <w:r w:rsidR="00477A1B">
        <w:rPr>
          <w:color w:val="auto"/>
          <w:sz w:val="30"/>
          <w:szCs w:val="30"/>
        </w:rPr>
        <w:t>23065</w:t>
      </w:r>
      <w:r w:rsidRPr="00B8533B">
        <w:rPr>
          <w:color w:val="auto"/>
          <w:sz w:val="30"/>
          <w:szCs w:val="30"/>
        </w:rPr>
        <w:t xml:space="preserve">-ги, </w:t>
      </w:r>
      <w:r w:rsidR="003A1630">
        <w:rPr>
          <w:color w:val="auto"/>
          <w:sz w:val="30"/>
          <w:szCs w:val="30"/>
        </w:rPr>
        <w:t xml:space="preserve">в соответствии со статьей 23, </w:t>
      </w:r>
      <w:r w:rsidR="003A1630" w:rsidRPr="002B5DD1">
        <w:rPr>
          <w:color w:val="auto"/>
          <w:sz w:val="30"/>
          <w:szCs w:val="30"/>
        </w:rPr>
        <w:t>главой V.7 Земельного кодекса Российской Федерации</w:t>
      </w:r>
      <w:r w:rsidR="003A1630">
        <w:rPr>
          <w:color w:val="auto"/>
          <w:sz w:val="30"/>
          <w:szCs w:val="30"/>
        </w:rPr>
        <w:t>, Правилами утверждения инвестиционных программ суб</w:t>
      </w:r>
      <w:r w:rsidR="007A7BB1">
        <w:rPr>
          <w:color w:val="auto"/>
          <w:sz w:val="30"/>
          <w:szCs w:val="30"/>
        </w:rPr>
        <w:t>ъектов электроэнергетики, утвер</w:t>
      </w:r>
      <w:r w:rsidR="003A1630">
        <w:rPr>
          <w:color w:val="auto"/>
          <w:sz w:val="30"/>
          <w:szCs w:val="30"/>
        </w:rPr>
        <w:t>жденными постановлением Правительства Российской Ф</w:t>
      </w:r>
      <w:r w:rsidR="007A7BB1">
        <w:rPr>
          <w:color w:val="auto"/>
          <w:sz w:val="30"/>
          <w:szCs w:val="30"/>
        </w:rPr>
        <w:t xml:space="preserve">едерации </w:t>
      </w:r>
      <w:r w:rsidR="003A1630">
        <w:rPr>
          <w:color w:val="auto"/>
          <w:sz w:val="30"/>
          <w:szCs w:val="30"/>
        </w:rPr>
        <w:t xml:space="preserve">от 01.12.2009 № 977, </w:t>
      </w:r>
      <w:r w:rsidR="00C06154" w:rsidRPr="00C06154">
        <w:rPr>
          <w:sz w:val="30"/>
          <w:szCs w:val="30"/>
        </w:rPr>
        <w:t>приказом Министерства энергетики Российской Федерации от 19.12.2023 № 23@ «Об утверждении инвестиционной программы ПАО «</w:t>
      </w:r>
      <w:proofErr w:type="spellStart"/>
      <w:r w:rsidR="00C06154" w:rsidRPr="00C06154">
        <w:rPr>
          <w:sz w:val="30"/>
          <w:szCs w:val="30"/>
        </w:rPr>
        <w:t>Россети</w:t>
      </w:r>
      <w:proofErr w:type="spellEnd"/>
      <w:r w:rsidR="00C06154" w:rsidRPr="00C06154">
        <w:rPr>
          <w:sz w:val="30"/>
          <w:szCs w:val="30"/>
        </w:rPr>
        <w:t xml:space="preserve"> Сибирь» на 2024</w:t>
      </w:r>
      <w:r w:rsidR="00C76D44">
        <w:rPr>
          <w:sz w:val="30"/>
          <w:szCs w:val="30"/>
        </w:rPr>
        <w:t>–</w:t>
      </w:r>
      <w:r w:rsidR="00C06154" w:rsidRPr="00C06154">
        <w:rPr>
          <w:sz w:val="30"/>
          <w:szCs w:val="30"/>
        </w:rPr>
        <w:t>2028 годы и изменений, вносимых в инвестиционную программу</w:t>
      </w:r>
      <w:proofErr w:type="gramEnd"/>
      <w:r w:rsidR="00C06154" w:rsidRPr="00C06154">
        <w:rPr>
          <w:sz w:val="30"/>
          <w:szCs w:val="30"/>
        </w:rPr>
        <w:t xml:space="preserve"> ПАО «</w:t>
      </w:r>
      <w:proofErr w:type="spellStart"/>
      <w:r w:rsidR="00C06154" w:rsidRPr="00C06154">
        <w:rPr>
          <w:sz w:val="30"/>
          <w:szCs w:val="30"/>
        </w:rPr>
        <w:t>Россети</w:t>
      </w:r>
      <w:proofErr w:type="spellEnd"/>
      <w:r w:rsidR="00C06154" w:rsidRPr="00C06154">
        <w:rPr>
          <w:sz w:val="30"/>
          <w:szCs w:val="30"/>
        </w:rPr>
        <w:t xml:space="preserve"> Сибирь», утвержденную приказом Минэнерго России от 24.11.2022 № 27@»</w:t>
      </w:r>
      <w:r w:rsidR="003A1630" w:rsidRPr="002B5DD1">
        <w:rPr>
          <w:color w:val="auto"/>
          <w:sz w:val="30"/>
          <w:szCs w:val="30"/>
        </w:rPr>
        <w:t>, руководствуясь ст</w:t>
      </w:r>
      <w:r w:rsidR="003A1630">
        <w:rPr>
          <w:color w:val="auto"/>
          <w:sz w:val="30"/>
          <w:szCs w:val="30"/>
        </w:rPr>
        <w:t xml:space="preserve">атьями </w:t>
      </w:r>
      <w:r w:rsidR="003A1630" w:rsidRPr="002B5DD1">
        <w:rPr>
          <w:color w:val="auto"/>
          <w:sz w:val="30"/>
          <w:szCs w:val="30"/>
        </w:rPr>
        <w:t>45, 58, 59 Устава города Красноярска, распоряжением Главы города</w:t>
      </w:r>
      <w:r w:rsidR="00E021D8">
        <w:rPr>
          <w:color w:val="auto"/>
          <w:sz w:val="30"/>
          <w:szCs w:val="30"/>
        </w:rPr>
        <w:t xml:space="preserve"> Красноярска</w:t>
      </w:r>
      <w:r w:rsidR="003A1630" w:rsidRPr="002B5DD1">
        <w:rPr>
          <w:color w:val="auto"/>
          <w:sz w:val="30"/>
          <w:szCs w:val="30"/>
        </w:rPr>
        <w:t xml:space="preserve"> от 22.12.2006 № 270-р:</w:t>
      </w:r>
    </w:p>
    <w:p w:rsidP="00AB6F01" w:rsidR="00985FA6" w:rsidRDefault="00985FA6" w:rsidRPr="00985FA6">
      <w:pPr>
        <w:pStyle w:val="Default"/>
        <w:ind w:firstLine="709"/>
        <w:jc w:val="both"/>
        <w:rPr>
          <w:color w:val="auto"/>
          <w:sz w:val="30"/>
          <w:szCs w:val="30"/>
        </w:rPr>
      </w:pPr>
      <w:r w:rsidRPr="00985FA6">
        <w:rPr>
          <w:color w:val="auto"/>
          <w:sz w:val="30"/>
          <w:szCs w:val="30"/>
        </w:rPr>
        <w:t>1. Установить публичный сервитут:</w:t>
      </w:r>
    </w:p>
    <w:p w:rsidP="00AB6F01" w:rsidR="00985FA6" w:rsidRDefault="00985FA6">
      <w:pPr>
        <w:pStyle w:val="Default"/>
        <w:ind w:firstLine="709"/>
        <w:jc w:val="both"/>
        <w:rPr>
          <w:color w:val="auto"/>
          <w:sz w:val="30"/>
          <w:szCs w:val="30"/>
        </w:rPr>
      </w:pPr>
      <w:r w:rsidRPr="00985FA6">
        <w:rPr>
          <w:color w:val="auto"/>
          <w:sz w:val="30"/>
          <w:szCs w:val="30"/>
        </w:rPr>
        <w:t>1) в отношении части земельн</w:t>
      </w:r>
      <w:r>
        <w:rPr>
          <w:color w:val="auto"/>
          <w:sz w:val="30"/>
          <w:szCs w:val="30"/>
        </w:rPr>
        <w:t xml:space="preserve">ого участка площадью </w:t>
      </w:r>
      <w:r w:rsidR="00477A1B">
        <w:rPr>
          <w:color w:val="auto"/>
          <w:sz w:val="30"/>
          <w:szCs w:val="30"/>
        </w:rPr>
        <w:t>46</w:t>
      </w:r>
      <w:r>
        <w:rPr>
          <w:color w:val="auto"/>
          <w:sz w:val="30"/>
          <w:szCs w:val="30"/>
        </w:rPr>
        <w:t xml:space="preserve"> кв. м, </w:t>
      </w:r>
      <w:r w:rsidRPr="00985FA6">
        <w:rPr>
          <w:color w:val="auto"/>
          <w:sz w:val="30"/>
          <w:szCs w:val="30"/>
        </w:rPr>
        <w:t>входящей в границы земельного участка с кадастровым номером  24:50:</w:t>
      </w:r>
      <w:r w:rsidR="00477A1B">
        <w:rPr>
          <w:color w:val="auto"/>
          <w:sz w:val="30"/>
          <w:szCs w:val="30"/>
        </w:rPr>
        <w:t>0400186:1075</w:t>
      </w:r>
      <w:r w:rsidRPr="00985FA6">
        <w:rPr>
          <w:color w:val="auto"/>
          <w:sz w:val="30"/>
          <w:szCs w:val="30"/>
        </w:rPr>
        <w:t xml:space="preserve">, расположенного по адресу: </w:t>
      </w:r>
      <w:proofErr w:type="gramStart"/>
      <w:r w:rsidR="00477A1B" w:rsidRPr="00477A1B">
        <w:rPr>
          <w:color w:val="auto"/>
          <w:sz w:val="30"/>
          <w:szCs w:val="30"/>
        </w:rPr>
        <w:t xml:space="preserve">Российская Федерация, Красноярский край, </w:t>
      </w:r>
      <w:proofErr w:type="spellStart"/>
      <w:r w:rsidR="00477A1B" w:rsidRPr="00477A1B">
        <w:rPr>
          <w:color w:val="auto"/>
          <w:sz w:val="30"/>
          <w:szCs w:val="30"/>
        </w:rPr>
        <w:t>г.о</w:t>
      </w:r>
      <w:proofErr w:type="spellEnd"/>
      <w:r w:rsidR="00477A1B" w:rsidRPr="00477A1B">
        <w:rPr>
          <w:color w:val="auto"/>
          <w:sz w:val="30"/>
          <w:szCs w:val="30"/>
        </w:rPr>
        <w:t>. город</w:t>
      </w:r>
      <w:r w:rsidR="00477A1B">
        <w:rPr>
          <w:color w:val="auto"/>
          <w:sz w:val="30"/>
          <w:szCs w:val="30"/>
        </w:rPr>
        <w:t xml:space="preserve"> Красноярск, г. Красноярск,                                 ул. </w:t>
      </w:r>
      <w:r w:rsidR="00477A1B" w:rsidRPr="00477A1B">
        <w:rPr>
          <w:color w:val="auto"/>
          <w:sz w:val="30"/>
          <w:szCs w:val="30"/>
        </w:rPr>
        <w:t>Устиновича, з/у 5</w:t>
      </w:r>
      <w:r w:rsidRPr="00985FA6">
        <w:rPr>
          <w:color w:val="auto"/>
          <w:sz w:val="30"/>
          <w:szCs w:val="30"/>
        </w:rPr>
        <w:t>;</w:t>
      </w:r>
      <w:proofErr w:type="gramEnd"/>
    </w:p>
    <w:p w:rsidP="00AB6F01" w:rsidR="00477A1B" w:rsidRDefault="00477A1B">
      <w:pPr>
        <w:pStyle w:val="Default"/>
        <w:ind w:firstLine="709"/>
        <w:jc w:val="both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>2</w:t>
      </w:r>
      <w:r w:rsidRPr="00477A1B">
        <w:rPr>
          <w:color w:val="auto"/>
          <w:sz w:val="30"/>
          <w:szCs w:val="30"/>
        </w:rPr>
        <w:t xml:space="preserve">) в отношении части земельного участка площадью </w:t>
      </w:r>
      <w:r>
        <w:rPr>
          <w:color w:val="auto"/>
          <w:sz w:val="30"/>
          <w:szCs w:val="30"/>
        </w:rPr>
        <w:t>68</w:t>
      </w:r>
      <w:r w:rsidRPr="00477A1B">
        <w:rPr>
          <w:color w:val="auto"/>
          <w:sz w:val="30"/>
          <w:szCs w:val="30"/>
        </w:rPr>
        <w:t xml:space="preserve"> кв. м, входящей в границы земельного участка с кадастровым номером </w:t>
      </w:r>
      <w:r>
        <w:rPr>
          <w:color w:val="auto"/>
          <w:sz w:val="30"/>
          <w:szCs w:val="30"/>
        </w:rPr>
        <w:t>24:50:0400186:1094</w:t>
      </w:r>
      <w:r w:rsidRPr="00477A1B">
        <w:rPr>
          <w:color w:val="auto"/>
          <w:sz w:val="30"/>
          <w:szCs w:val="30"/>
        </w:rPr>
        <w:t xml:space="preserve">, расположенного по адресу: </w:t>
      </w:r>
      <w:proofErr w:type="gramStart"/>
      <w:r w:rsidRPr="00477A1B">
        <w:rPr>
          <w:color w:val="auto"/>
          <w:sz w:val="30"/>
          <w:szCs w:val="30"/>
        </w:rPr>
        <w:t xml:space="preserve">Российская Федерация, Красноярский край, </w:t>
      </w:r>
      <w:proofErr w:type="spellStart"/>
      <w:r w:rsidRPr="00477A1B">
        <w:rPr>
          <w:color w:val="auto"/>
          <w:sz w:val="30"/>
          <w:szCs w:val="30"/>
        </w:rPr>
        <w:t>г.о</w:t>
      </w:r>
      <w:proofErr w:type="spellEnd"/>
      <w:r w:rsidRPr="00477A1B">
        <w:rPr>
          <w:color w:val="auto"/>
          <w:sz w:val="30"/>
          <w:szCs w:val="30"/>
        </w:rPr>
        <w:t xml:space="preserve">. город Красноярск, г. Красноярск, </w:t>
      </w:r>
      <w:r w:rsidR="00AB6F01">
        <w:rPr>
          <w:color w:val="auto"/>
          <w:sz w:val="30"/>
          <w:szCs w:val="30"/>
        </w:rPr>
        <w:t xml:space="preserve">                               </w:t>
      </w:r>
      <w:r w:rsidRPr="00477A1B">
        <w:rPr>
          <w:color w:val="auto"/>
          <w:sz w:val="30"/>
          <w:szCs w:val="30"/>
        </w:rPr>
        <w:t>ул. Тельмана, з/у 34;</w:t>
      </w:r>
      <w:proofErr w:type="gramEnd"/>
    </w:p>
    <w:p w:rsidP="00AB6F01" w:rsidR="004C7AC5" w:rsidRDefault="00477A1B" w:rsidRPr="004C7AC5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3</w:t>
      </w:r>
      <w:r w:rsidR="00985FA6">
        <w:rPr>
          <w:sz w:val="30"/>
          <w:szCs w:val="30"/>
        </w:rPr>
        <w:t xml:space="preserve">) </w:t>
      </w:r>
      <w:r w:rsidR="007D18D6">
        <w:rPr>
          <w:sz w:val="30"/>
          <w:szCs w:val="30"/>
        </w:rPr>
        <w:t xml:space="preserve">в отношении земель, </w:t>
      </w:r>
      <w:r w:rsidR="004C7AC5" w:rsidRPr="004C7AC5">
        <w:rPr>
          <w:sz w:val="30"/>
          <w:szCs w:val="30"/>
        </w:rPr>
        <w:t>государственная собственность на ко</w:t>
      </w:r>
      <w:r w:rsidR="007D18D6">
        <w:rPr>
          <w:sz w:val="30"/>
          <w:szCs w:val="30"/>
        </w:rPr>
        <w:t xml:space="preserve">торые не разграничена, площадью </w:t>
      </w:r>
      <w:r>
        <w:rPr>
          <w:sz w:val="30"/>
          <w:szCs w:val="30"/>
        </w:rPr>
        <w:t>71</w:t>
      </w:r>
      <w:r w:rsidR="007D18D6">
        <w:rPr>
          <w:sz w:val="30"/>
          <w:szCs w:val="30"/>
        </w:rPr>
        <w:t xml:space="preserve"> </w:t>
      </w:r>
      <w:r w:rsidR="00985FA6">
        <w:rPr>
          <w:sz w:val="30"/>
          <w:szCs w:val="30"/>
        </w:rPr>
        <w:t xml:space="preserve">кв. м, расположенных в границах </w:t>
      </w:r>
      <w:r w:rsidR="004C7AC5" w:rsidRPr="004C7AC5">
        <w:rPr>
          <w:sz w:val="30"/>
          <w:szCs w:val="30"/>
        </w:rPr>
        <w:t>кадастров</w:t>
      </w:r>
      <w:r w:rsidR="004A59C8">
        <w:rPr>
          <w:sz w:val="30"/>
          <w:szCs w:val="30"/>
        </w:rPr>
        <w:t>ого</w:t>
      </w:r>
      <w:r w:rsidR="004C7AC5" w:rsidRPr="004C7AC5">
        <w:rPr>
          <w:sz w:val="30"/>
          <w:szCs w:val="30"/>
        </w:rPr>
        <w:t xml:space="preserve"> квартал</w:t>
      </w:r>
      <w:r w:rsidR="004A59C8">
        <w:rPr>
          <w:sz w:val="30"/>
          <w:szCs w:val="30"/>
        </w:rPr>
        <w:t>а</w:t>
      </w:r>
      <w:r w:rsidR="007D18D6">
        <w:rPr>
          <w:sz w:val="30"/>
          <w:szCs w:val="30"/>
        </w:rPr>
        <w:t xml:space="preserve"> </w:t>
      </w:r>
      <w:r w:rsidRPr="00477A1B">
        <w:rPr>
          <w:sz w:val="30"/>
          <w:szCs w:val="30"/>
        </w:rPr>
        <w:t>24:50:0400186</w:t>
      </w:r>
      <w:r w:rsidR="004C7AC5" w:rsidRPr="004C7AC5">
        <w:rPr>
          <w:sz w:val="30"/>
          <w:szCs w:val="30"/>
        </w:rPr>
        <w:t xml:space="preserve"> по адресу: Красноярс</w:t>
      </w:r>
      <w:r w:rsidR="007D18D6">
        <w:rPr>
          <w:sz w:val="30"/>
          <w:szCs w:val="30"/>
        </w:rPr>
        <w:t xml:space="preserve">кий край, городской округ город </w:t>
      </w:r>
      <w:r w:rsidR="004C7AC5" w:rsidRPr="004C7AC5">
        <w:rPr>
          <w:sz w:val="30"/>
          <w:szCs w:val="30"/>
        </w:rPr>
        <w:t xml:space="preserve">Красноярск, город Красноярск, </w:t>
      </w:r>
      <w:r w:rsidR="00324983">
        <w:rPr>
          <w:sz w:val="30"/>
          <w:szCs w:val="30"/>
        </w:rPr>
        <w:t>Советский</w:t>
      </w:r>
      <w:r w:rsidR="004A59C8">
        <w:rPr>
          <w:sz w:val="30"/>
          <w:szCs w:val="30"/>
        </w:rPr>
        <w:t xml:space="preserve"> </w:t>
      </w:r>
      <w:r w:rsidR="004C7AC5" w:rsidRPr="004C7AC5">
        <w:rPr>
          <w:sz w:val="30"/>
          <w:szCs w:val="30"/>
        </w:rPr>
        <w:t>район,</w:t>
      </w:r>
    </w:p>
    <w:p w:rsidP="00C76D44" w:rsidR="00AB6F01" w:rsidRDefault="004C7AC5">
      <w:pPr>
        <w:jc w:val="both"/>
        <w:rPr>
          <w:sz w:val="30"/>
          <w:szCs w:val="30"/>
        </w:rPr>
      </w:pPr>
      <w:r w:rsidRPr="004C7AC5">
        <w:rPr>
          <w:sz w:val="30"/>
          <w:szCs w:val="30"/>
        </w:rPr>
        <w:t xml:space="preserve">в целях строительства и эксплуатации ПАО «РОССЕТИ СИБИРЬ» </w:t>
      </w:r>
      <w:r w:rsidRPr="004C7AC5">
        <w:rPr>
          <w:sz w:val="30"/>
          <w:szCs w:val="30"/>
        </w:rPr>
        <w:lastRenderedPageBreak/>
        <w:t>(ОГРН 1052460054327, ИНН 2460069527) объектов электросетевого хозяйства, необходимых для технологического присоединения к сетям инженерно-технического обеспечения.</w:t>
      </w:r>
    </w:p>
    <w:p w:rsidP="00AB6F01" w:rsidR="00A07E6C" w:rsidRDefault="007F2055" w:rsidRPr="00A07E6C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2. </w:t>
      </w:r>
      <w:r w:rsidR="00A07E6C" w:rsidRPr="00A07E6C">
        <w:rPr>
          <w:sz w:val="30"/>
          <w:szCs w:val="30"/>
        </w:rPr>
        <w:t>Публичный сервитут устанавливается на 49 лет.</w:t>
      </w:r>
    </w:p>
    <w:p w:rsidP="00AB6F01" w:rsidR="00A07E6C" w:rsidRDefault="007F2055" w:rsidRPr="00A07E6C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3.</w:t>
      </w:r>
      <w:r w:rsidR="00C76D44">
        <w:rPr>
          <w:sz w:val="30"/>
          <w:szCs w:val="30"/>
        </w:rPr>
        <w:t> </w:t>
      </w:r>
      <w:r w:rsidR="00A07E6C" w:rsidRPr="00A07E6C">
        <w:rPr>
          <w:sz w:val="30"/>
          <w:szCs w:val="30"/>
        </w:rPr>
        <w:t>Утвердить границы публичного сервитута согласно                            приложению 1.</w:t>
      </w:r>
    </w:p>
    <w:p w:rsidP="00AB6F01" w:rsidR="00FD6316" w:rsidRDefault="00A07E6C">
      <w:pPr>
        <w:ind w:firstLine="709"/>
        <w:jc w:val="both"/>
        <w:rPr>
          <w:sz w:val="30"/>
          <w:szCs w:val="30"/>
        </w:rPr>
      </w:pPr>
      <w:r w:rsidRPr="00A07E6C">
        <w:rPr>
          <w:sz w:val="30"/>
          <w:szCs w:val="30"/>
        </w:rPr>
        <w:t>4. Порядок установления зон с особыми условиями использования территорий и содержание ограничений пра</w:t>
      </w:r>
      <w:r w:rsidR="00985FA6">
        <w:rPr>
          <w:sz w:val="30"/>
          <w:szCs w:val="30"/>
        </w:rPr>
        <w:t xml:space="preserve">в </w:t>
      </w:r>
      <w:r w:rsidR="00985FA6" w:rsidRPr="00985FA6">
        <w:rPr>
          <w:sz w:val="30"/>
          <w:szCs w:val="30"/>
        </w:rPr>
        <w:t>на част</w:t>
      </w:r>
      <w:r w:rsidR="00A30BCB">
        <w:rPr>
          <w:sz w:val="30"/>
          <w:szCs w:val="30"/>
        </w:rPr>
        <w:t>и</w:t>
      </w:r>
      <w:r w:rsidR="00985FA6" w:rsidRPr="00985FA6">
        <w:rPr>
          <w:sz w:val="30"/>
          <w:szCs w:val="30"/>
        </w:rPr>
        <w:t xml:space="preserve"> земельн</w:t>
      </w:r>
      <w:r w:rsidR="00A30BCB">
        <w:rPr>
          <w:sz w:val="30"/>
          <w:szCs w:val="30"/>
        </w:rPr>
        <w:t>ых</w:t>
      </w:r>
      <w:r w:rsidR="00985FA6" w:rsidRPr="00985FA6">
        <w:rPr>
          <w:sz w:val="30"/>
          <w:szCs w:val="30"/>
        </w:rPr>
        <w:t xml:space="preserve"> участк</w:t>
      </w:r>
      <w:r w:rsidR="00A30BCB">
        <w:rPr>
          <w:sz w:val="30"/>
          <w:szCs w:val="30"/>
        </w:rPr>
        <w:t xml:space="preserve">ов </w:t>
      </w:r>
      <w:r w:rsidR="00985FA6">
        <w:rPr>
          <w:sz w:val="30"/>
          <w:szCs w:val="30"/>
        </w:rPr>
        <w:t xml:space="preserve">и </w:t>
      </w:r>
      <w:r w:rsidR="00961447" w:rsidRPr="00961447">
        <w:rPr>
          <w:sz w:val="30"/>
          <w:szCs w:val="30"/>
        </w:rPr>
        <w:t>земли, государственная собственность на кот</w:t>
      </w:r>
      <w:r w:rsidR="007D18D6">
        <w:rPr>
          <w:sz w:val="30"/>
          <w:szCs w:val="30"/>
        </w:rPr>
        <w:t xml:space="preserve">орые </w:t>
      </w:r>
      <w:r w:rsidR="00985FA6">
        <w:rPr>
          <w:sz w:val="30"/>
          <w:szCs w:val="30"/>
        </w:rPr>
        <w:t xml:space="preserve">                           </w:t>
      </w:r>
      <w:r w:rsidR="00961447" w:rsidRPr="00961447">
        <w:rPr>
          <w:sz w:val="30"/>
          <w:szCs w:val="30"/>
        </w:rPr>
        <w:t>не разграничена, указанные</w:t>
      </w:r>
      <w:r w:rsidR="007D18D6">
        <w:rPr>
          <w:sz w:val="30"/>
          <w:szCs w:val="30"/>
        </w:rPr>
        <w:t xml:space="preserve"> в пункте 1 </w:t>
      </w:r>
      <w:r w:rsidRPr="00A07E6C">
        <w:rPr>
          <w:sz w:val="30"/>
          <w:szCs w:val="30"/>
        </w:rPr>
        <w:t>настоящего распоряжения (далее – Участок), в границах охранной з</w:t>
      </w:r>
      <w:r w:rsidR="007D18D6">
        <w:rPr>
          <w:sz w:val="30"/>
          <w:szCs w:val="30"/>
        </w:rPr>
        <w:t xml:space="preserve">оны инженерных сетей определить </w:t>
      </w:r>
      <w:r w:rsidR="00985FA6">
        <w:rPr>
          <w:sz w:val="30"/>
          <w:szCs w:val="30"/>
        </w:rPr>
        <w:t xml:space="preserve">                </w:t>
      </w:r>
      <w:r w:rsidRPr="00A07E6C">
        <w:rPr>
          <w:sz w:val="30"/>
          <w:szCs w:val="30"/>
        </w:rPr>
        <w:t xml:space="preserve">в соответствии со </w:t>
      </w:r>
      <w:r w:rsidR="00384F78" w:rsidRPr="00384F78">
        <w:rPr>
          <w:sz w:val="30"/>
          <w:szCs w:val="30"/>
        </w:rPr>
        <w:t>Сводом правил «СП 42.13330.2026 Градостроительство. Планировка и застройка тер</w:t>
      </w:r>
      <w:r w:rsidR="00384F78">
        <w:rPr>
          <w:sz w:val="30"/>
          <w:szCs w:val="30"/>
        </w:rPr>
        <w:t>риторий.</w:t>
      </w:r>
      <w:r w:rsidR="00384F78" w:rsidRPr="00384F78">
        <w:rPr>
          <w:sz w:val="30"/>
          <w:szCs w:val="30"/>
        </w:rPr>
        <w:t xml:space="preserve"> </w:t>
      </w:r>
      <w:r w:rsidR="00384F78" w:rsidRPr="00162B7D">
        <w:rPr>
          <w:sz w:val="30"/>
          <w:szCs w:val="30"/>
        </w:rPr>
        <w:t xml:space="preserve">                         </w:t>
      </w:r>
      <w:r w:rsidR="00384F78">
        <w:rPr>
          <w:sz w:val="30"/>
          <w:szCs w:val="30"/>
        </w:rPr>
        <w:t>(СНиП 2.07.01-89*</w:t>
      </w:r>
      <w:r w:rsidR="00384F78" w:rsidRPr="00384F78">
        <w:rPr>
          <w:sz w:val="30"/>
          <w:szCs w:val="30"/>
        </w:rPr>
        <w:t xml:space="preserve"> Градостроительство. </w:t>
      </w:r>
      <w:proofErr w:type="gramStart"/>
      <w:r w:rsidR="00384F78" w:rsidRPr="00384F78">
        <w:rPr>
          <w:sz w:val="30"/>
          <w:szCs w:val="30"/>
        </w:rPr>
        <w:t>Планировка и застройка городских и сельских поселений)», утвержденным приказом Минстроя России от 11.06.2026 № 368/пр</w:t>
      </w:r>
      <w:r w:rsidRPr="00A07E6C">
        <w:rPr>
          <w:sz w:val="30"/>
          <w:szCs w:val="30"/>
        </w:rPr>
        <w:t>.</w:t>
      </w:r>
      <w:proofErr w:type="gramEnd"/>
    </w:p>
    <w:p w:rsidP="00A07E6C" w:rsidR="00040C2F" w:rsidRDefault="000E4C0B">
      <w:pPr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5.</w:t>
      </w:r>
      <w:r w:rsidR="002F6A0F">
        <w:rPr>
          <w:sz w:val="30"/>
          <w:szCs w:val="30"/>
        </w:rPr>
        <w:t xml:space="preserve"> </w:t>
      </w:r>
      <w:r w:rsidR="003A1630">
        <w:rPr>
          <w:sz w:val="30"/>
          <w:szCs w:val="30"/>
        </w:rPr>
        <w:t>Размещение и э</w:t>
      </w:r>
      <w:r w:rsidR="00040C2F">
        <w:rPr>
          <w:sz w:val="30"/>
          <w:szCs w:val="30"/>
        </w:rPr>
        <w:t>ксплуатацию сооружения осуществлять:</w:t>
      </w:r>
    </w:p>
    <w:p w:rsidP="00114379" w:rsidR="003A1630" w:rsidRDefault="00040C2F">
      <w:pPr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с учетом расположения, глубины залегания и охранных зон инженерных сетей</w:t>
      </w:r>
      <w:r w:rsidR="007D18D6">
        <w:rPr>
          <w:sz w:val="30"/>
          <w:szCs w:val="30"/>
        </w:rPr>
        <w:t>, а также сооружени</w:t>
      </w:r>
      <w:r w:rsidR="00985FA6">
        <w:rPr>
          <w:sz w:val="30"/>
          <w:szCs w:val="30"/>
        </w:rPr>
        <w:t>я с кадастровым</w:t>
      </w:r>
      <w:r w:rsidR="007D18D6">
        <w:rPr>
          <w:sz w:val="30"/>
          <w:szCs w:val="30"/>
        </w:rPr>
        <w:t xml:space="preserve"> номер</w:t>
      </w:r>
      <w:r w:rsidR="00985FA6">
        <w:rPr>
          <w:sz w:val="30"/>
          <w:szCs w:val="30"/>
        </w:rPr>
        <w:t xml:space="preserve">ом </w:t>
      </w:r>
      <w:r w:rsidR="00A30BCB" w:rsidRPr="00A30BCB">
        <w:rPr>
          <w:sz w:val="30"/>
          <w:szCs w:val="30"/>
        </w:rPr>
        <w:t>24:50:0000000:344484</w:t>
      </w:r>
      <w:r w:rsidR="008726E2">
        <w:rPr>
          <w:sz w:val="30"/>
          <w:szCs w:val="30"/>
        </w:rPr>
        <w:t>;</w:t>
      </w:r>
    </w:p>
    <w:p w:rsidP="0058591C" w:rsidR="0058591C" w:rsidRDefault="0058591C">
      <w:pPr>
        <w:ind w:firstLine="709"/>
        <w:jc w:val="both"/>
        <w:rPr>
          <w:sz w:val="30"/>
          <w:szCs w:val="30"/>
        </w:rPr>
      </w:pPr>
      <w:r w:rsidRPr="0058591C">
        <w:rPr>
          <w:sz w:val="30"/>
          <w:szCs w:val="30"/>
        </w:rPr>
        <w:t xml:space="preserve">в границах охранных зон линий </w:t>
      </w:r>
      <w:r w:rsidR="00A07E6C">
        <w:rPr>
          <w:sz w:val="30"/>
          <w:szCs w:val="30"/>
        </w:rPr>
        <w:t>электропередачи</w:t>
      </w:r>
      <w:r w:rsidR="00AA2164">
        <w:rPr>
          <w:sz w:val="30"/>
          <w:szCs w:val="30"/>
        </w:rPr>
        <w:t xml:space="preserve"> </w:t>
      </w:r>
      <w:r w:rsidR="00C64281">
        <w:rPr>
          <w:sz w:val="30"/>
          <w:szCs w:val="30"/>
        </w:rPr>
        <w:t>в</w:t>
      </w:r>
      <w:r w:rsidR="00A07E6C">
        <w:rPr>
          <w:sz w:val="30"/>
          <w:szCs w:val="30"/>
        </w:rPr>
        <w:t xml:space="preserve"> </w:t>
      </w:r>
      <w:r w:rsidRPr="0058591C">
        <w:rPr>
          <w:sz w:val="30"/>
          <w:szCs w:val="30"/>
        </w:rPr>
        <w:t xml:space="preserve">соответствии </w:t>
      </w:r>
      <w:r w:rsidR="00162B7D">
        <w:rPr>
          <w:sz w:val="30"/>
          <w:szCs w:val="30"/>
        </w:rPr>
        <w:t xml:space="preserve">                   </w:t>
      </w:r>
      <w:r w:rsidRPr="0058591C">
        <w:rPr>
          <w:sz w:val="30"/>
          <w:szCs w:val="30"/>
        </w:rPr>
        <w:t>с порядком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 постановлением Правительства Российской Федерации от 24.02.2009 № 160</w:t>
      </w:r>
      <w:r w:rsidR="00162B7D">
        <w:rPr>
          <w:sz w:val="30"/>
          <w:szCs w:val="30"/>
        </w:rPr>
        <w:t>;</w:t>
      </w:r>
    </w:p>
    <w:p w:rsidP="0058591C" w:rsidR="00A30BCB" w:rsidRDefault="00A30BCB">
      <w:pPr>
        <w:ind w:firstLine="709"/>
        <w:jc w:val="both"/>
        <w:rPr>
          <w:sz w:val="30"/>
          <w:szCs w:val="30"/>
        </w:rPr>
      </w:pPr>
      <w:r w:rsidRPr="00A30BCB">
        <w:rPr>
          <w:sz w:val="30"/>
          <w:szCs w:val="30"/>
        </w:rPr>
        <w:t>в границах охранных зон линий связи в соответствии с Правилами охраны линий и сооружений связи Российской Федерации,                  утвержденными постановлением Правительства Российской Федерации от 09.06.1995 № 578</w:t>
      </w:r>
      <w:r>
        <w:rPr>
          <w:sz w:val="30"/>
          <w:szCs w:val="30"/>
        </w:rPr>
        <w:t>;</w:t>
      </w:r>
    </w:p>
    <w:p w:rsidP="00985FA6" w:rsidR="00985FA6" w:rsidRDefault="00985FA6" w:rsidRPr="00985FA6">
      <w:pPr>
        <w:ind w:firstLine="709"/>
        <w:jc w:val="both"/>
        <w:rPr>
          <w:sz w:val="30"/>
          <w:szCs w:val="30"/>
        </w:rPr>
      </w:pPr>
      <w:r w:rsidRPr="00985FA6">
        <w:rPr>
          <w:sz w:val="30"/>
          <w:szCs w:val="30"/>
        </w:rPr>
        <w:t>в границах третьего пояс</w:t>
      </w:r>
      <w:r w:rsidR="00A30BCB">
        <w:rPr>
          <w:sz w:val="30"/>
          <w:szCs w:val="30"/>
        </w:rPr>
        <w:t>а</w:t>
      </w:r>
      <w:r w:rsidRPr="00985FA6">
        <w:rPr>
          <w:sz w:val="30"/>
          <w:szCs w:val="30"/>
        </w:rPr>
        <w:t xml:space="preserve"> зо</w:t>
      </w:r>
      <w:r w:rsidR="00A30BCB">
        <w:rPr>
          <w:sz w:val="30"/>
          <w:szCs w:val="30"/>
        </w:rPr>
        <w:t xml:space="preserve">ны санитарной охраны подземного </w:t>
      </w:r>
      <w:r w:rsidRPr="00985FA6">
        <w:rPr>
          <w:sz w:val="30"/>
          <w:szCs w:val="30"/>
        </w:rPr>
        <w:t xml:space="preserve">водозабора филиала «Красноярская ТЭЦ-3» АО </w:t>
      </w:r>
      <w:r w:rsidR="00C76D44">
        <w:rPr>
          <w:sz w:val="30"/>
          <w:szCs w:val="30"/>
        </w:rPr>
        <w:t>«</w:t>
      </w:r>
      <w:r w:rsidRPr="00985FA6">
        <w:rPr>
          <w:sz w:val="30"/>
          <w:szCs w:val="30"/>
        </w:rPr>
        <w:t>Енисейская ТГК</w:t>
      </w:r>
      <w:r w:rsidR="00A30BCB">
        <w:rPr>
          <w:sz w:val="30"/>
          <w:szCs w:val="30"/>
        </w:rPr>
        <w:t xml:space="preserve">               (ТГК-13)</w:t>
      </w:r>
      <w:r w:rsidR="00C76D44">
        <w:rPr>
          <w:sz w:val="30"/>
          <w:szCs w:val="30"/>
        </w:rPr>
        <w:t>»</w:t>
      </w:r>
      <w:r w:rsidR="00A30BCB">
        <w:rPr>
          <w:sz w:val="30"/>
          <w:szCs w:val="30"/>
        </w:rPr>
        <w:t xml:space="preserve">, </w:t>
      </w:r>
      <w:r w:rsidRPr="00985FA6">
        <w:rPr>
          <w:sz w:val="30"/>
          <w:szCs w:val="30"/>
        </w:rPr>
        <w:t>расположенного на остро</w:t>
      </w:r>
      <w:r w:rsidR="00C76D44">
        <w:rPr>
          <w:sz w:val="30"/>
          <w:szCs w:val="30"/>
        </w:rPr>
        <w:t xml:space="preserve">ве </w:t>
      </w:r>
      <w:proofErr w:type="spellStart"/>
      <w:r w:rsidR="00C76D44">
        <w:rPr>
          <w:sz w:val="30"/>
          <w:szCs w:val="30"/>
        </w:rPr>
        <w:t>Осиновском</w:t>
      </w:r>
      <w:proofErr w:type="spellEnd"/>
      <w:r w:rsidRPr="00985FA6">
        <w:rPr>
          <w:sz w:val="30"/>
          <w:szCs w:val="30"/>
        </w:rPr>
        <w:t xml:space="preserve"> реки Енисей               в 2</w:t>
      </w:r>
      <w:r w:rsidR="00C76D44">
        <w:rPr>
          <w:sz w:val="30"/>
          <w:szCs w:val="30"/>
        </w:rPr>
        <w:t>–</w:t>
      </w:r>
      <w:r w:rsidRPr="00985FA6">
        <w:rPr>
          <w:sz w:val="30"/>
          <w:szCs w:val="30"/>
        </w:rPr>
        <w:t>2,5 км от площадки ТЭЦ-3 в г. Красноярске</w:t>
      </w:r>
      <w:r w:rsidR="00C76D44">
        <w:rPr>
          <w:sz w:val="30"/>
          <w:szCs w:val="30"/>
        </w:rPr>
        <w:t>,</w:t>
      </w:r>
      <w:r w:rsidRPr="00985FA6">
        <w:rPr>
          <w:sz w:val="30"/>
          <w:szCs w:val="30"/>
        </w:rPr>
        <w:t xml:space="preserve"> в соответствии                           с приказом </w:t>
      </w:r>
      <w:r w:rsidR="00C76D44" w:rsidRPr="00985FA6">
        <w:rPr>
          <w:sz w:val="30"/>
          <w:szCs w:val="30"/>
        </w:rPr>
        <w:t xml:space="preserve">министерства </w:t>
      </w:r>
      <w:r w:rsidRPr="00985FA6">
        <w:rPr>
          <w:sz w:val="30"/>
          <w:szCs w:val="30"/>
        </w:rPr>
        <w:t>природных ресурсов и лесного комплекса Красноярского края от 14.10.2025 № 86-2379-од;</w:t>
      </w:r>
    </w:p>
    <w:p w:rsidP="00985FA6" w:rsidR="00AD2803" w:rsidRDefault="00A30BCB">
      <w:pPr>
        <w:ind w:firstLine="709"/>
        <w:jc w:val="both"/>
        <w:rPr>
          <w:sz w:val="30"/>
          <w:szCs w:val="30"/>
        </w:rPr>
      </w:pPr>
      <w:proofErr w:type="gramStart"/>
      <w:r>
        <w:rPr>
          <w:sz w:val="30"/>
          <w:szCs w:val="30"/>
        </w:rPr>
        <w:t xml:space="preserve">в границах </w:t>
      </w:r>
      <w:r w:rsidR="00985FA6" w:rsidRPr="00985FA6">
        <w:rPr>
          <w:sz w:val="30"/>
          <w:szCs w:val="30"/>
        </w:rPr>
        <w:t>третьего пояс</w:t>
      </w:r>
      <w:r>
        <w:rPr>
          <w:sz w:val="30"/>
          <w:szCs w:val="30"/>
        </w:rPr>
        <w:t xml:space="preserve">а санитарной охраны источника </w:t>
      </w:r>
      <w:r w:rsidR="00985FA6" w:rsidRPr="00985FA6">
        <w:rPr>
          <w:sz w:val="30"/>
          <w:szCs w:val="30"/>
        </w:rPr>
        <w:t xml:space="preserve">питьевого и хозяйственно-бытового водоснабжения </w:t>
      </w:r>
      <w:r w:rsidR="00AB6F01">
        <w:rPr>
          <w:sz w:val="30"/>
          <w:szCs w:val="30"/>
        </w:rPr>
        <w:t>–</w:t>
      </w:r>
      <w:r w:rsidR="00985FA6" w:rsidRPr="00985FA6">
        <w:rPr>
          <w:sz w:val="30"/>
          <w:szCs w:val="30"/>
        </w:rPr>
        <w:t xml:space="preserve"> поверхностного водозабора на р. Енисей ОАО «РУСАЛ Красноярск» в соответствии                             с СанПиН 2.2.1/2.1.1.1200-03 «Санитарно-защитные зоны и санитарная классификация предприятий, сооружений и иных объектов»,</w:t>
      </w:r>
      <w:r w:rsidR="00AB6F01">
        <w:rPr>
          <w:sz w:val="30"/>
          <w:szCs w:val="30"/>
        </w:rPr>
        <w:t xml:space="preserve">                  </w:t>
      </w:r>
      <w:r w:rsidR="00985FA6" w:rsidRPr="00985FA6">
        <w:rPr>
          <w:sz w:val="30"/>
          <w:szCs w:val="30"/>
        </w:rPr>
        <w:t xml:space="preserve"> СанПиН 1.2.3685-21 «Гигиенические нормативы и требования</w:t>
      </w:r>
      <w:r w:rsidR="00AB6F01">
        <w:rPr>
          <w:sz w:val="30"/>
          <w:szCs w:val="30"/>
        </w:rPr>
        <w:t xml:space="preserve">                          </w:t>
      </w:r>
      <w:r w:rsidR="00985FA6" w:rsidRPr="00985FA6">
        <w:rPr>
          <w:sz w:val="30"/>
          <w:szCs w:val="30"/>
        </w:rPr>
        <w:t xml:space="preserve"> к обеспечению безопасности и (или) безвредности для человека </w:t>
      </w:r>
      <w:r w:rsidR="00985FA6" w:rsidRPr="00985FA6">
        <w:rPr>
          <w:sz w:val="30"/>
          <w:szCs w:val="30"/>
        </w:rPr>
        <w:lastRenderedPageBreak/>
        <w:t>факторов среды обитания», СанПиН 2.1.3684-21 «Санитарно-эпидемиологические требования к</w:t>
      </w:r>
      <w:proofErr w:type="gramEnd"/>
      <w:r w:rsidR="00985FA6" w:rsidRPr="00985FA6">
        <w:rPr>
          <w:sz w:val="30"/>
          <w:szCs w:val="30"/>
        </w:rPr>
        <w:t xml:space="preserve"> содержанию территорий городских</w:t>
      </w:r>
      <w:r w:rsidR="00AB6F01">
        <w:rPr>
          <w:sz w:val="30"/>
          <w:szCs w:val="30"/>
        </w:rPr>
        <w:t xml:space="preserve">               </w:t>
      </w:r>
      <w:r w:rsidR="00985FA6" w:rsidRPr="00985FA6">
        <w:rPr>
          <w:sz w:val="30"/>
          <w:szCs w:val="30"/>
        </w:rPr>
        <w:t xml:space="preserve">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</w:t>
      </w:r>
      <w:r w:rsidR="00AB6F01">
        <w:rPr>
          <w:sz w:val="30"/>
          <w:szCs w:val="30"/>
        </w:rPr>
        <w:t xml:space="preserve"> </w:t>
      </w:r>
      <w:r w:rsidR="00985FA6" w:rsidRPr="00985FA6">
        <w:rPr>
          <w:sz w:val="30"/>
          <w:szCs w:val="30"/>
        </w:rPr>
        <w:t xml:space="preserve">и проведению санитарно-противоэпидемических </w:t>
      </w:r>
      <w:r w:rsidR="00AD2803">
        <w:rPr>
          <w:sz w:val="30"/>
          <w:szCs w:val="30"/>
        </w:rPr>
        <w:t>(профилактических) мероприятий»;</w:t>
      </w:r>
    </w:p>
    <w:p w:rsidP="00473CDD" w:rsidR="00473CDD" w:rsidRDefault="00473CDD">
      <w:pPr>
        <w:ind w:firstLine="709"/>
        <w:jc w:val="both"/>
        <w:rPr>
          <w:sz w:val="30"/>
          <w:szCs w:val="30"/>
        </w:rPr>
      </w:pPr>
      <w:r w:rsidRPr="00536CFF">
        <w:rPr>
          <w:sz w:val="30"/>
          <w:szCs w:val="30"/>
        </w:rPr>
        <w:t xml:space="preserve">в границах </w:t>
      </w:r>
      <w:proofErr w:type="spellStart"/>
      <w:r w:rsidRPr="00536CFF">
        <w:rPr>
          <w:sz w:val="30"/>
          <w:szCs w:val="30"/>
        </w:rPr>
        <w:t>приаэродромной</w:t>
      </w:r>
      <w:proofErr w:type="spellEnd"/>
      <w:r w:rsidRPr="00536CFF">
        <w:rPr>
          <w:sz w:val="30"/>
          <w:szCs w:val="30"/>
        </w:rPr>
        <w:t xml:space="preserve"> территор</w:t>
      </w:r>
      <w:proofErr w:type="gramStart"/>
      <w:r w:rsidRPr="00536CFF">
        <w:rPr>
          <w:sz w:val="30"/>
          <w:szCs w:val="30"/>
        </w:rPr>
        <w:t>ии аэ</w:t>
      </w:r>
      <w:proofErr w:type="gramEnd"/>
      <w:r w:rsidRPr="00536CFF">
        <w:rPr>
          <w:sz w:val="30"/>
          <w:szCs w:val="30"/>
        </w:rPr>
        <w:t xml:space="preserve">ропорта Черемшанка (третья, пятая </w:t>
      </w:r>
      <w:proofErr w:type="spellStart"/>
      <w:r w:rsidRPr="00536CFF">
        <w:rPr>
          <w:sz w:val="30"/>
          <w:szCs w:val="30"/>
        </w:rPr>
        <w:t>подзон</w:t>
      </w:r>
      <w:r w:rsidR="00C76D44">
        <w:rPr>
          <w:sz w:val="30"/>
          <w:szCs w:val="30"/>
        </w:rPr>
        <w:t>ы</w:t>
      </w:r>
      <w:proofErr w:type="spellEnd"/>
      <w:r w:rsidRPr="00536CFF">
        <w:rPr>
          <w:sz w:val="30"/>
          <w:szCs w:val="30"/>
        </w:rPr>
        <w:t xml:space="preserve">) в соответствии со статьей 47 Воздушного кодекса Российской Федерации, приказом </w:t>
      </w:r>
      <w:proofErr w:type="spellStart"/>
      <w:r w:rsidRPr="00536CFF">
        <w:rPr>
          <w:sz w:val="30"/>
          <w:szCs w:val="30"/>
        </w:rPr>
        <w:t>Росавиации</w:t>
      </w:r>
      <w:proofErr w:type="spellEnd"/>
      <w:r w:rsidR="00C76D44">
        <w:rPr>
          <w:sz w:val="30"/>
          <w:szCs w:val="30"/>
        </w:rPr>
        <w:t xml:space="preserve"> </w:t>
      </w:r>
      <w:r w:rsidRPr="00536CFF">
        <w:rPr>
          <w:sz w:val="30"/>
          <w:szCs w:val="30"/>
        </w:rPr>
        <w:t xml:space="preserve">от 16.10.2023 </w:t>
      </w:r>
      <w:r w:rsidR="00C76D44">
        <w:rPr>
          <w:sz w:val="30"/>
          <w:szCs w:val="30"/>
        </w:rPr>
        <w:t xml:space="preserve">              </w:t>
      </w:r>
      <w:r w:rsidRPr="00536CFF">
        <w:rPr>
          <w:sz w:val="30"/>
          <w:szCs w:val="30"/>
        </w:rPr>
        <w:t xml:space="preserve">№ 898-П «Об установлении </w:t>
      </w:r>
      <w:proofErr w:type="spellStart"/>
      <w:r w:rsidRPr="00536CFF">
        <w:rPr>
          <w:sz w:val="30"/>
          <w:szCs w:val="30"/>
        </w:rPr>
        <w:t>приаэродромной</w:t>
      </w:r>
      <w:proofErr w:type="spellEnd"/>
      <w:r w:rsidRPr="00536CFF">
        <w:rPr>
          <w:sz w:val="30"/>
          <w:szCs w:val="30"/>
        </w:rPr>
        <w:t xml:space="preserve"> территории аэродрома гражданской авиации Черемшанка».</w:t>
      </w:r>
    </w:p>
    <w:p w:rsidP="00985FA6" w:rsidR="0013347A" w:rsidRDefault="0013347A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6</w:t>
      </w:r>
      <w:r w:rsidRPr="0013347A">
        <w:rPr>
          <w:sz w:val="30"/>
          <w:szCs w:val="30"/>
        </w:rPr>
        <w:t>. Порядок расчета и внесения платы за публичный сервитут   представлен в приложении 2.</w:t>
      </w:r>
    </w:p>
    <w:p w:rsidP="0058591C" w:rsidR="003A1630" w:rsidRDefault="0013347A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7</w:t>
      </w:r>
      <w:r w:rsidR="003A1630" w:rsidRPr="00F46F47">
        <w:rPr>
          <w:sz w:val="30"/>
          <w:szCs w:val="30"/>
        </w:rPr>
        <w:t>. Срок,</w:t>
      </w:r>
      <w:r w:rsidR="003A1630">
        <w:rPr>
          <w:sz w:val="30"/>
          <w:szCs w:val="30"/>
        </w:rPr>
        <w:t xml:space="preserve"> </w:t>
      </w:r>
      <w:r w:rsidR="003A1630" w:rsidRPr="00F46F47">
        <w:rPr>
          <w:sz w:val="30"/>
          <w:szCs w:val="30"/>
        </w:rPr>
        <w:t>в течение которого использование Участк</w:t>
      </w:r>
      <w:r w:rsidR="003A1630">
        <w:rPr>
          <w:sz w:val="30"/>
          <w:szCs w:val="30"/>
        </w:rPr>
        <w:t>а</w:t>
      </w:r>
      <w:r w:rsidR="003A1630" w:rsidRPr="00F46F47">
        <w:rPr>
          <w:sz w:val="30"/>
          <w:szCs w:val="30"/>
        </w:rPr>
        <w:t xml:space="preserve"> и (или) расположенных</w:t>
      </w:r>
      <w:r w:rsidR="003A1630">
        <w:rPr>
          <w:sz w:val="30"/>
          <w:szCs w:val="30"/>
        </w:rPr>
        <w:t xml:space="preserve"> </w:t>
      </w:r>
      <w:r w:rsidR="003A1630" w:rsidRPr="00F46F47">
        <w:rPr>
          <w:sz w:val="30"/>
          <w:szCs w:val="30"/>
        </w:rPr>
        <w:t xml:space="preserve">на нем объектов недвижимого имущества </w:t>
      </w:r>
      <w:r w:rsidR="00162B7D">
        <w:rPr>
          <w:sz w:val="30"/>
          <w:szCs w:val="30"/>
        </w:rPr>
        <w:t xml:space="preserve">                                 </w:t>
      </w:r>
      <w:r w:rsidR="003A1630" w:rsidRPr="00F46F47">
        <w:rPr>
          <w:sz w:val="30"/>
          <w:szCs w:val="30"/>
        </w:rPr>
        <w:t>в соответствии</w:t>
      </w:r>
      <w:r w:rsidR="00162B7D">
        <w:rPr>
          <w:sz w:val="30"/>
          <w:szCs w:val="30"/>
        </w:rPr>
        <w:t xml:space="preserve"> </w:t>
      </w:r>
      <w:r w:rsidR="003A1630" w:rsidRPr="00F46F47">
        <w:rPr>
          <w:sz w:val="30"/>
          <w:szCs w:val="30"/>
        </w:rPr>
        <w:t xml:space="preserve">с их разрешенным использованием будет невозможно или </w:t>
      </w:r>
      <w:proofErr w:type="gramStart"/>
      <w:r w:rsidR="003A1630" w:rsidRPr="00F46F47">
        <w:rPr>
          <w:sz w:val="30"/>
          <w:szCs w:val="30"/>
        </w:rPr>
        <w:t>существенно затруднено</w:t>
      </w:r>
      <w:proofErr w:type="gramEnd"/>
      <w:r w:rsidR="003A1630" w:rsidRPr="00F46F47">
        <w:rPr>
          <w:sz w:val="30"/>
          <w:szCs w:val="30"/>
        </w:rPr>
        <w:t xml:space="preserve"> в связи с осуществлением сервитута, – </w:t>
      </w:r>
      <w:r w:rsidR="00C76D44">
        <w:rPr>
          <w:sz w:val="30"/>
          <w:szCs w:val="30"/>
        </w:rPr>
        <w:t xml:space="preserve">             </w:t>
      </w:r>
      <w:r w:rsidR="009503B4">
        <w:rPr>
          <w:sz w:val="30"/>
          <w:szCs w:val="30"/>
        </w:rPr>
        <w:t>два</w:t>
      </w:r>
      <w:r w:rsidR="003A1630">
        <w:rPr>
          <w:sz w:val="30"/>
          <w:szCs w:val="30"/>
        </w:rPr>
        <w:t xml:space="preserve"> </w:t>
      </w:r>
      <w:r w:rsidR="003A1630" w:rsidRPr="00F46F47">
        <w:rPr>
          <w:sz w:val="30"/>
          <w:szCs w:val="30"/>
        </w:rPr>
        <w:t>месяц</w:t>
      </w:r>
      <w:r w:rsidR="003A1630">
        <w:rPr>
          <w:sz w:val="30"/>
          <w:szCs w:val="30"/>
        </w:rPr>
        <w:t>а</w:t>
      </w:r>
      <w:r w:rsidR="003A1630" w:rsidRPr="00F46F47">
        <w:rPr>
          <w:sz w:val="30"/>
          <w:szCs w:val="30"/>
        </w:rPr>
        <w:t>.</w:t>
      </w:r>
    </w:p>
    <w:p w:rsidP="000E4C0B" w:rsidR="005A2AFC" w:rsidRDefault="0013347A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8</w:t>
      </w:r>
      <w:r w:rsidR="000E4C0B" w:rsidRPr="00F46F47">
        <w:rPr>
          <w:sz w:val="30"/>
          <w:szCs w:val="30"/>
        </w:rPr>
        <w:t>. ПАО «РОССЕТИ СИБИРЬ»</w:t>
      </w:r>
      <w:r w:rsidR="005A2AFC">
        <w:rPr>
          <w:sz w:val="30"/>
          <w:szCs w:val="30"/>
        </w:rPr>
        <w:t>:</w:t>
      </w:r>
    </w:p>
    <w:p w:rsidP="000E4C0B" w:rsidR="00324983" w:rsidRDefault="00324983">
      <w:pPr>
        <w:ind w:firstLine="709"/>
        <w:jc w:val="both"/>
        <w:rPr>
          <w:sz w:val="30"/>
          <w:szCs w:val="30"/>
        </w:rPr>
      </w:pPr>
      <w:r w:rsidRPr="00324983">
        <w:rPr>
          <w:sz w:val="30"/>
          <w:szCs w:val="30"/>
        </w:rPr>
        <w:t>заключить соглашение об осуществлении публичного сервитута              с собственником земельного участка с кадастровым номером 24:50:0400186:1075</w:t>
      </w:r>
      <w:r>
        <w:rPr>
          <w:sz w:val="30"/>
          <w:szCs w:val="30"/>
        </w:rPr>
        <w:t xml:space="preserve">, с арендатором </w:t>
      </w:r>
      <w:r w:rsidRPr="00324983">
        <w:rPr>
          <w:sz w:val="30"/>
          <w:szCs w:val="30"/>
        </w:rPr>
        <w:t>земельного участка с кадастровым номером</w:t>
      </w:r>
      <w:r>
        <w:rPr>
          <w:sz w:val="30"/>
          <w:szCs w:val="30"/>
        </w:rPr>
        <w:t xml:space="preserve"> </w:t>
      </w:r>
      <w:r w:rsidRPr="00324983">
        <w:rPr>
          <w:sz w:val="30"/>
          <w:szCs w:val="30"/>
        </w:rPr>
        <w:t>24:50:0400186:1094;</w:t>
      </w:r>
    </w:p>
    <w:p w:rsidP="00CC2544" w:rsidR="00CC2544" w:rsidRDefault="00CC2544">
      <w:pPr>
        <w:ind w:firstLine="709"/>
        <w:jc w:val="both"/>
        <w:rPr>
          <w:sz w:val="30"/>
          <w:szCs w:val="30"/>
        </w:rPr>
      </w:pPr>
      <w:r w:rsidRPr="00B75B3D">
        <w:rPr>
          <w:sz w:val="30"/>
          <w:szCs w:val="30"/>
        </w:rPr>
        <w:t xml:space="preserve">при проведении земляных работ открыть ордер в МКУ города Красноярска «УДИБ» (ИНН 2466215012) в соответствии с Порядком выдачи разрешения (ордера) на проведение работ, связанных                              с нарушением благоустройства, утвержденным </w:t>
      </w:r>
      <w:r w:rsidR="00C76D44" w:rsidRPr="00B75B3D">
        <w:rPr>
          <w:sz w:val="30"/>
          <w:szCs w:val="30"/>
        </w:rPr>
        <w:t xml:space="preserve">постановлением </w:t>
      </w:r>
      <w:r w:rsidRPr="00B75B3D">
        <w:rPr>
          <w:sz w:val="30"/>
          <w:szCs w:val="30"/>
        </w:rPr>
        <w:t>администрации города Красноярска от 09.01.2014 № 4</w:t>
      </w:r>
      <w:r>
        <w:rPr>
          <w:sz w:val="30"/>
          <w:szCs w:val="30"/>
        </w:rPr>
        <w:t>;</w:t>
      </w:r>
    </w:p>
    <w:p w:rsidP="005A2AFC" w:rsidR="000E4C0B" w:rsidRDefault="000E4C0B" w:rsidRPr="00AE2692">
      <w:pPr>
        <w:ind w:firstLine="709"/>
        <w:jc w:val="both"/>
        <w:rPr>
          <w:sz w:val="30"/>
          <w:szCs w:val="30"/>
        </w:rPr>
      </w:pPr>
      <w:r w:rsidRPr="00A71C41">
        <w:rPr>
          <w:sz w:val="30"/>
          <w:szCs w:val="30"/>
        </w:rPr>
        <w:t>обеспечить приведение Участка</w:t>
      </w:r>
      <w:r w:rsidR="004A4825">
        <w:rPr>
          <w:sz w:val="30"/>
          <w:szCs w:val="30"/>
        </w:rPr>
        <w:t xml:space="preserve"> в состояние, пригодное для его </w:t>
      </w:r>
      <w:r w:rsidRPr="00A71C41">
        <w:rPr>
          <w:sz w:val="30"/>
          <w:szCs w:val="30"/>
        </w:rPr>
        <w:t>использования в соответствии с разрешенным</w:t>
      </w:r>
      <w:r w:rsidRPr="00AE2692">
        <w:rPr>
          <w:sz w:val="30"/>
          <w:szCs w:val="30"/>
        </w:rPr>
        <w:t xml:space="preserve"> использованием,</w:t>
      </w:r>
      <w:r w:rsidR="00CC2544">
        <w:rPr>
          <w:sz w:val="30"/>
          <w:szCs w:val="30"/>
        </w:rPr>
        <w:t xml:space="preserve">                      </w:t>
      </w:r>
      <w:r w:rsidRPr="00AE2692">
        <w:rPr>
          <w:sz w:val="30"/>
          <w:szCs w:val="30"/>
        </w:rPr>
        <w:t xml:space="preserve"> не позднее</w:t>
      </w:r>
      <w:r w:rsidR="006D0973">
        <w:rPr>
          <w:sz w:val="30"/>
          <w:szCs w:val="30"/>
        </w:rPr>
        <w:t xml:space="preserve"> </w:t>
      </w:r>
      <w:r w:rsidRPr="00AE2692">
        <w:rPr>
          <w:sz w:val="30"/>
          <w:szCs w:val="30"/>
        </w:rPr>
        <w:t>тр</w:t>
      </w:r>
      <w:r w:rsidR="000117C4">
        <w:rPr>
          <w:sz w:val="30"/>
          <w:szCs w:val="30"/>
        </w:rPr>
        <w:t>ех месяцев</w:t>
      </w:r>
      <w:r w:rsidRPr="00AE2692">
        <w:rPr>
          <w:sz w:val="30"/>
          <w:szCs w:val="30"/>
        </w:rPr>
        <w:t xml:space="preserve"> после завершения </w:t>
      </w:r>
      <w:r>
        <w:rPr>
          <w:sz w:val="30"/>
          <w:szCs w:val="30"/>
        </w:rPr>
        <w:t>строите</w:t>
      </w:r>
      <w:r w:rsidR="005A2AFC">
        <w:rPr>
          <w:sz w:val="30"/>
          <w:szCs w:val="30"/>
        </w:rPr>
        <w:t>ль</w:t>
      </w:r>
      <w:r>
        <w:rPr>
          <w:sz w:val="30"/>
          <w:szCs w:val="30"/>
        </w:rPr>
        <w:t>ства</w:t>
      </w:r>
      <w:r w:rsidRPr="00AE2692">
        <w:rPr>
          <w:sz w:val="30"/>
          <w:szCs w:val="30"/>
        </w:rPr>
        <w:t xml:space="preserve"> сооруже</w:t>
      </w:r>
      <w:r w:rsidR="005A2AFC">
        <w:rPr>
          <w:sz w:val="30"/>
          <w:szCs w:val="30"/>
        </w:rPr>
        <w:t xml:space="preserve">ния, для размещения которого </w:t>
      </w:r>
      <w:r w:rsidRPr="00AE2692">
        <w:rPr>
          <w:sz w:val="30"/>
          <w:szCs w:val="30"/>
        </w:rPr>
        <w:t>устанавливается публичный сервитут.</w:t>
      </w:r>
    </w:p>
    <w:p w:rsidP="000E4C0B" w:rsidR="000E4C0B" w:rsidRDefault="0013347A" w:rsidRPr="00F46F4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</w:t>
      </w:r>
      <w:r w:rsidR="000E4C0B" w:rsidRPr="00F46F47">
        <w:rPr>
          <w:sz w:val="30"/>
          <w:szCs w:val="30"/>
        </w:rPr>
        <w:t>.</w:t>
      </w:r>
      <w:r w:rsidR="00AB6F01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 xml:space="preserve">Отделу землепользования департамента муниципального имущества и земельных отношений администрации города </w:t>
      </w:r>
      <w:r w:rsidR="00E021D8" w:rsidRPr="00E021D8">
        <w:rPr>
          <w:sz w:val="30"/>
          <w:szCs w:val="30"/>
        </w:rPr>
        <w:t xml:space="preserve">Красноярска </w:t>
      </w:r>
      <w:r w:rsidR="000E4C0B" w:rsidRPr="00F46F47">
        <w:rPr>
          <w:sz w:val="30"/>
          <w:szCs w:val="30"/>
        </w:rPr>
        <w:t xml:space="preserve">в течение пяти рабочих дней </w:t>
      </w:r>
      <w:proofErr w:type="gramStart"/>
      <w:r w:rsidR="000E4C0B" w:rsidRPr="00F46F47">
        <w:rPr>
          <w:sz w:val="30"/>
          <w:szCs w:val="30"/>
        </w:rPr>
        <w:t>с даты пр</w:t>
      </w:r>
      <w:r w:rsidR="004A4825">
        <w:rPr>
          <w:sz w:val="30"/>
          <w:szCs w:val="30"/>
        </w:rPr>
        <w:t>инятия</w:t>
      </w:r>
      <w:proofErr w:type="gramEnd"/>
      <w:r w:rsidR="004A4825">
        <w:rPr>
          <w:sz w:val="30"/>
          <w:szCs w:val="30"/>
        </w:rPr>
        <w:t xml:space="preserve"> настоящего распоряжения </w:t>
      </w:r>
      <w:r w:rsidR="000E4C0B" w:rsidRPr="00F46F47">
        <w:rPr>
          <w:sz w:val="30"/>
          <w:szCs w:val="30"/>
        </w:rPr>
        <w:t>обеспечить осуществ</w:t>
      </w:r>
      <w:r w:rsidR="004A4825">
        <w:rPr>
          <w:sz w:val="30"/>
          <w:szCs w:val="30"/>
        </w:rPr>
        <w:t xml:space="preserve">ление действий, предусмотренных </w:t>
      </w:r>
      <w:r w:rsidR="000E4C0B" w:rsidRPr="00F46F47">
        <w:rPr>
          <w:sz w:val="30"/>
          <w:szCs w:val="30"/>
        </w:rPr>
        <w:t>пунктом 7 статьи 39.43 Земельного кодекса Российской Федерации.</w:t>
      </w:r>
    </w:p>
    <w:p w:rsidP="000E4C0B" w:rsidR="000E4C0B" w:rsidRDefault="0013347A" w:rsidRPr="00F46F4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10</w:t>
      </w:r>
      <w:r w:rsidR="000E4C0B" w:rsidRPr="00F46F47">
        <w:rPr>
          <w:sz w:val="30"/>
          <w:szCs w:val="30"/>
        </w:rPr>
        <w:t>.</w:t>
      </w:r>
      <w:r w:rsidR="00AB6F01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>Отделу орга</w:t>
      </w:r>
      <w:r w:rsidR="00797856">
        <w:rPr>
          <w:sz w:val="30"/>
          <w:szCs w:val="30"/>
        </w:rPr>
        <w:t xml:space="preserve">низационной работы департамента </w:t>
      </w:r>
      <w:r w:rsidR="000E4C0B" w:rsidRPr="00F46F47">
        <w:rPr>
          <w:sz w:val="30"/>
          <w:szCs w:val="30"/>
        </w:rPr>
        <w:t>муниципального имущества и земельных отношений администрации города</w:t>
      </w:r>
      <w:r w:rsidR="00E021D8" w:rsidRPr="00E021D8">
        <w:t xml:space="preserve"> </w:t>
      </w:r>
      <w:r w:rsidR="00E021D8" w:rsidRPr="00E021D8">
        <w:rPr>
          <w:sz w:val="30"/>
          <w:szCs w:val="30"/>
        </w:rPr>
        <w:t>Красноярска</w:t>
      </w:r>
      <w:r w:rsidR="000E4C0B" w:rsidRPr="00F46F47">
        <w:rPr>
          <w:sz w:val="30"/>
          <w:szCs w:val="30"/>
        </w:rPr>
        <w:t xml:space="preserve"> выдать заинтере</w:t>
      </w:r>
      <w:r w:rsidR="004A4825">
        <w:rPr>
          <w:sz w:val="30"/>
          <w:szCs w:val="30"/>
        </w:rPr>
        <w:t xml:space="preserve">сованным лицам копии настоящего </w:t>
      </w:r>
      <w:r w:rsidR="000E4C0B" w:rsidRPr="00F46F47">
        <w:rPr>
          <w:sz w:val="30"/>
          <w:szCs w:val="30"/>
        </w:rPr>
        <w:t>распоряжения.</w:t>
      </w:r>
    </w:p>
    <w:p w:rsidP="003A1630" w:rsidR="003A1630" w:rsidRDefault="000C5946" w:rsidRPr="00F46F4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1</w:t>
      </w:r>
      <w:r w:rsidR="0013347A">
        <w:rPr>
          <w:sz w:val="30"/>
          <w:szCs w:val="30"/>
        </w:rPr>
        <w:t>1</w:t>
      </w:r>
      <w:r w:rsidR="003A1630" w:rsidRPr="00F46F47">
        <w:rPr>
          <w:sz w:val="30"/>
          <w:szCs w:val="30"/>
        </w:rPr>
        <w:t xml:space="preserve">. </w:t>
      </w:r>
      <w:r w:rsidR="003A1630" w:rsidRPr="00A04D01">
        <w:rPr>
          <w:sz w:val="30"/>
          <w:szCs w:val="30"/>
        </w:rPr>
        <w:t>Настоящее распоряжение разместить в сетевом издании «Официальный интернет-портал правовой информации города Красноярска» (PRAVO-ADMKRSK.RU) и на официальном сайте администрации</w:t>
      </w:r>
      <w:r w:rsidR="004A4825">
        <w:rPr>
          <w:sz w:val="30"/>
          <w:szCs w:val="30"/>
        </w:rPr>
        <w:t xml:space="preserve"> </w:t>
      </w:r>
      <w:r w:rsidR="003A1630" w:rsidRPr="00A04D01">
        <w:rPr>
          <w:sz w:val="30"/>
          <w:szCs w:val="30"/>
        </w:rPr>
        <w:t>города</w:t>
      </w:r>
      <w:r w:rsidR="00CC2544" w:rsidRPr="00CC2544">
        <w:t xml:space="preserve"> </w:t>
      </w:r>
      <w:r w:rsidR="00CC2544" w:rsidRPr="00CC2544">
        <w:rPr>
          <w:sz w:val="30"/>
          <w:szCs w:val="30"/>
        </w:rPr>
        <w:t>Красноярска</w:t>
      </w:r>
      <w:r w:rsidR="003A1630" w:rsidRPr="00A04D01">
        <w:rPr>
          <w:sz w:val="30"/>
          <w:szCs w:val="30"/>
        </w:rPr>
        <w:t>.</w:t>
      </w:r>
    </w:p>
    <w:p w:rsidP="00E17B59" w:rsidR="005A23C1" w:rsidRDefault="005A23C1" w:rsidRPr="002B3368">
      <w:pPr>
        <w:jc w:val="both"/>
        <w:rPr>
          <w:sz w:val="30"/>
          <w:szCs w:val="30"/>
        </w:rPr>
      </w:pPr>
    </w:p>
    <w:p w:rsidP="00B72C6C" w:rsidR="00B72C6C" w:rsidRDefault="00B72C6C">
      <w:pPr>
        <w:spacing w:line="192" w:lineRule="auto"/>
        <w:jc w:val="both"/>
        <w:rPr>
          <w:sz w:val="30"/>
          <w:szCs w:val="30"/>
        </w:rPr>
      </w:pPr>
    </w:p>
    <w:p w:rsidP="00B72C6C" w:rsidR="00E021D8" w:rsidRDefault="00E021D8">
      <w:pPr>
        <w:spacing w:line="192" w:lineRule="auto"/>
        <w:jc w:val="both"/>
        <w:rPr>
          <w:sz w:val="30"/>
          <w:szCs w:val="30"/>
        </w:rPr>
      </w:pPr>
    </w:p>
    <w:p w:rsidP="00743127" w:rsidR="00743127" w:rsidRDefault="00BC1C7E" w:rsidRPr="00743127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З</w:t>
      </w:r>
      <w:r w:rsidR="00CE375F">
        <w:rPr>
          <w:sz w:val="30"/>
          <w:szCs w:val="30"/>
        </w:rPr>
        <w:t>аместител</w:t>
      </w:r>
      <w:r>
        <w:rPr>
          <w:sz w:val="30"/>
          <w:szCs w:val="30"/>
        </w:rPr>
        <w:t>ь</w:t>
      </w:r>
      <w:r w:rsidR="00743127" w:rsidRPr="00743127">
        <w:rPr>
          <w:sz w:val="30"/>
          <w:szCs w:val="30"/>
        </w:rPr>
        <w:t xml:space="preserve"> Главы города – </w:t>
      </w:r>
    </w:p>
    <w:p w:rsidP="00743127" w:rsidR="00743127" w:rsidRDefault="00CE375F" w:rsidRPr="00743127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руководител</w:t>
      </w:r>
      <w:r w:rsidR="00BC1C7E">
        <w:rPr>
          <w:sz w:val="30"/>
          <w:szCs w:val="30"/>
        </w:rPr>
        <w:t>ь</w:t>
      </w:r>
      <w:r w:rsidR="00743127" w:rsidRPr="00743127">
        <w:rPr>
          <w:sz w:val="30"/>
          <w:szCs w:val="30"/>
        </w:rPr>
        <w:t xml:space="preserve"> департамента </w:t>
      </w:r>
    </w:p>
    <w:p w:rsidP="00743127" w:rsidR="00743127" w:rsidRDefault="00743127" w:rsidRPr="00743127">
      <w:pPr>
        <w:spacing w:line="192" w:lineRule="auto"/>
        <w:jc w:val="both"/>
        <w:rPr>
          <w:sz w:val="30"/>
          <w:szCs w:val="30"/>
        </w:rPr>
      </w:pPr>
      <w:r w:rsidRPr="00743127">
        <w:rPr>
          <w:sz w:val="30"/>
          <w:szCs w:val="30"/>
        </w:rPr>
        <w:t>муниципального имущества</w:t>
      </w:r>
    </w:p>
    <w:p w:rsidP="00743127" w:rsidR="00BA6CF9" w:rsidRDefault="00743127">
      <w:pPr>
        <w:spacing w:line="192" w:lineRule="auto"/>
        <w:jc w:val="both"/>
        <w:rPr>
          <w:sz w:val="30"/>
          <w:szCs w:val="30"/>
        </w:rPr>
      </w:pPr>
      <w:r w:rsidRPr="00743127">
        <w:rPr>
          <w:sz w:val="30"/>
          <w:szCs w:val="30"/>
        </w:rPr>
        <w:t xml:space="preserve">и земельных отношений                                                         </w:t>
      </w:r>
      <w:r w:rsidR="00CE375F">
        <w:rPr>
          <w:sz w:val="30"/>
          <w:szCs w:val="30"/>
        </w:rPr>
        <w:t>Е.</w:t>
      </w:r>
      <w:r w:rsidR="007B63F2">
        <w:rPr>
          <w:sz w:val="30"/>
          <w:szCs w:val="30"/>
        </w:rPr>
        <w:t>С. Горшкова</w:t>
      </w:r>
    </w:p>
    <w:p w:rsidP="00743127" w:rsidR="00987112" w:rsidRDefault="00987112">
      <w:pPr>
        <w:spacing w:line="192" w:lineRule="auto"/>
        <w:jc w:val="both"/>
        <w:rPr>
          <w:sz w:val="30"/>
          <w:szCs w:val="30"/>
        </w:rPr>
      </w:pPr>
    </w:p>
    <w:p w:rsidP="00BF066D" w:rsidR="00AB6F01" w:rsidRDefault="00AB6F01">
      <w:pPr>
        <w:widowControl/>
        <w:tabs>
          <w:tab w:pos="4677" w:val="center"/>
          <w:tab w:pos="9355" w:val="right"/>
        </w:tabs>
        <w:autoSpaceDE/>
        <w:autoSpaceDN/>
        <w:spacing w:line="192" w:lineRule="auto"/>
        <w:rPr>
          <w:rFonts w:eastAsiaTheme="minorHAnsi"/>
          <w:sz w:val="30"/>
          <w:szCs w:val="30"/>
          <w:lang w:eastAsia="en-US"/>
        </w:rPr>
      </w:pPr>
    </w:p>
    <w:p w:rsidP="00BF066D" w:rsidR="00AB6F01" w:rsidRDefault="00AB6F01">
      <w:pPr>
        <w:widowControl/>
        <w:tabs>
          <w:tab w:pos="4677" w:val="center"/>
          <w:tab w:pos="9355" w:val="right"/>
        </w:tabs>
        <w:autoSpaceDE/>
        <w:autoSpaceDN/>
        <w:spacing w:line="192" w:lineRule="auto"/>
        <w:rPr>
          <w:rFonts w:eastAsiaTheme="minorHAnsi"/>
          <w:sz w:val="30"/>
          <w:szCs w:val="30"/>
          <w:lang w:eastAsia="en-US"/>
        </w:rPr>
      </w:pPr>
    </w:p>
    <w:p w:rsidP="00BF066D" w:rsidR="00AB6F01" w:rsidRDefault="00AB6F01">
      <w:pPr>
        <w:widowControl/>
        <w:tabs>
          <w:tab w:pos="4677" w:val="center"/>
          <w:tab w:pos="9355" w:val="right"/>
        </w:tabs>
        <w:autoSpaceDE/>
        <w:autoSpaceDN/>
        <w:spacing w:line="192" w:lineRule="auto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br w:type="page"/>
      </w:r>
    </w:p>
    <w:sdt>
      <w:sdtPr>
        <w:rPr>
          <w:rFonts w:eastAsiaTheme="minorHAnsi"/>
          <w:vanish/>
          <w:sz w:val="30"/>
          <w:szCs w:val="30"/>
          <w:highlight w:val="yellow"/>
          <w:lang w:eastAsia="en-US"/>
        </w:rPr>
        <w:id w:val="682019349"/>
        <w:docPartObj>
          <w:docPartGallery w:val="Page Numbers (Top of Page)"/>
          <w:docPartUnique/>
        </w:docPartObj>
      </w:sdtPr>
      <w:sdtEndPr/>
      <w:sdtContent>
        <w:sdt>
          <w:sdtPr>
            <w:rPr>
              <w:rFonts w:eastAsia="Calibri"/>
              <w:vanish/>
              <w:sz w:val="30"/>
              <w:szCs w:val="30"/>
              <w:highlight w:val="yellow"/>
              <w:lang w:eastAsia="en-US"/>
            </w:rPr>
            <w:id w:val="-1080288033"/>
            <w:docPartObj>
              <w:docPartGallery w:val="Page Numbers (Top of Page)"/>
              <w:docPartUnique/>
            </w:docPartObj>
          </w:sdtPr>
          <w:sdtEndPr/>
          <w:sdtContent>
            <w:p w:rsidP="00AB6F01" w:rsidR="00BF066D" w:rsidRDefault="00BF066D" w:rsidRPr="00BF066D">
              <w:pPr>
                <w:widowControl/>
                <w:tabs>
                  <w:tab w:pos="4677" w:val="center"/>
                  <w:tab w:pos="9355" w:val="right"/>
                </w:tabs>
                <w:autoSpaceDE/>
                <w:autoSpaceDN/>
                <w:spacing w:line="192" w:lineRule="auto"/>
                <w:ind w:firstLine="5387"/>
                <w:rPr>
                  <w:rFonts w:eastAsia="Calibri"/>
                  <w:sz w:val="30"/>
                  <w:szCs w:val="30"/>
                  <w:lang w:eastAsia="en-US"/>
                </w:rPr>
              </w:pPr>
              <w:r w:rsidRPr="00BF066D">
                <w:rPr>
                  <w:rFonts w:eastAsia="Calibri"/>
                  <w:sz w:val="30"/>
                  <w:szCs w:val="30"/>
                  <w:lang w:eastAsia="en-US"/>
                </w:rPr>
                <w:t>Приложение 1</w:t>
              </w:r>
            </w:p>
            <w:p w:rsidP="00AB6F01" w:rsidR="00AB6F01" w:rsidRDefault="00BF066D">
              <w:pPr>
                <w:widowControl/>
                <w:tabs>
                  <w:tab w:pos="4677" w:val="center"/>
                  <w:tab w:pos="9355" w:val="right"/>
                </w:tabs>
                <w:autoSpaceDE/>
                <w:autoSpaceDN/>
                <w:spacing w:line="192" w:lineRule="auto"/>
                <w:ind w:firstLine="5387"/>
                <w:rPr>
                  <w:rFonts w:eastAsia="Calibri"/>
                  <w:sz w:val="30"/>
                  <w:szCs w:val="30"/>
                  <w:lang w:eastAsia="en-US"/>
                </w:rPr>
              </w:pPr>
              <w:r w:rsidRPr="00BF066D">
                <w:rPr>
                  <w:rFonts w:eastAsia="Calibri"/>
                  <w:sz w:val="30"/>
                  <w:szCs w:val="30"/>
                  <w:lang w:eastAsia="en-US"/>
                </w:rPr>
                <w:t xml:space="preserve">к распоряжению </w:t>
              </w:r>
            </w:p>
            <w:p w:rsidP="00AB6F01" w:rsidR="00C76D44" w:rsidRDefault="00BF066D">
              <w:pPr>
                <w:widowControl/>
                <w:tabs>
                  <w:tab w:pos="4677" w:val="center"/>
                  <w:tab w:pos="9355" w:val="right"/>
                </w:tabs>
                <w:autoSpaceDE/>
                <w:autoSpaceDN/>
                <w:spacing w:line="192" w:lineRule="auto"/>
                <w:ind w:firstLine="5387"/>
                <w:rPr>
                  <w:rFonts w:eastAsia="Calibri"/>
                  <w:sz w:val="30"/>
                  <w:szCs w:val="30"/>
                  <w:lang w:eastAsia="en-US"/>
                </w:rPr>
              </w:pPr>
              <w:r w:rsidRPr="00BF066D">
                <w:rPr>
                  <w:rFonts w:eastAsia="Calibri"/>
                  <w:sz w:val="30"/>
                  <w:szCs w:val="30"/>
                  <w:lang w:eastAsia="en-US"/>
                </w:rPr>
                <w:t xml:space="preserve">администрации </w:t>
              </w:r>
            </w:p>
            <w:p w:rsidP="00AB6F01" w:rsidR="00BF066D" w:rsidRDefault="00BF066D" w:rsidRPr="00BF066D">
              <w:pPr>
                <w:widowControl/>
                <w:tabs>
                  <w:tab w:pos="4677" w:val="center"/>
                  <w:tab w:pos="9355" w:val="right"/>
                </w:tabs>
                <w:autoSpaceDE/>
                <w:autoSpaceDN/>
                <w:spacing w:line="192" w:lineRule="auto"/>
                <w:ind w:firstLine="5387"/>
                <w:rPr>
                  <w:rFonts w:eastAsia="Calibri"/>
                  <w:sz w:val="30"/>
                  <w:szCs w:val="30"/>
                  <w:lang w:eastAsia="en-US"/>
                </w:rPr>
              </w:pPr>
              <w:r w:rsidRPr="00BF066D">
                <w:rPr>
                  <w:rFonts w:eastAsia="Calibri"/>
                  <w:sz w:val="30"/>
                  <w:szCs w:val="30"/>
                  <w:lang w:eastAsia="en-US"/>
                </w:rPr>
                <w:t>города Красноярска</w:t>
              </w:r>
            </w:p>
            <w:p w:rsidP="00AB6F01" w:rsidR="00BF066D" w:rsidRDefault="00BF066D" w:rsidRPr="00BF066D">
              <w:pPr>
                <w:widowControl/>
                <w:tabs>
                  <w:tab w:pos="4677" w:val="center"/>
                  <w:tab w:pos="9355" w:val="right"/>
                </w:tabs>
                <w:autoSpaceDE/>
                <w:autoSpaceDN/>
                <w:spacing w:line="192" w:lineRule="auto"/>
                <w:ind w:firstLine="5387"/>
                <w:rPr>
                  <w:rFonts w:eastAsia="Calibri"/>
                  <w:sz w:val="30"/>
                  <w:szCs w:val="30"/>
                  <w:lang w:eastAsia="en-US"/>
                </w:rPr>
              </w:pPr>
              <w:r w:rsidRPr="00BF066D">
                <w:rPr>
                  <w:rFonts w:eastAsia="Calibri"/>
                  <w:sz w:val="30"/>
                  <w:szCs w:val="30"/>
                  <w:lang w:eastAsia="en-US"/>
                </w:rPr>
                <w:t xml:space="preserve">от </w:t>
              </w:r>
              <w:r w:rsidR="00AB6F01">
                <w:rPr>
                  <w:rFonts w:eastAsia="Calibri"/>
                  <w:sz w:val="30"/>
                  <w:szCs w:val="30"/>
                  <w:lang w:eastAsia="en-US"/>
                </w:rPr>
                <w:t>____________</w:t>
              </w:r>
              <w:r w:rsidRPr="00BF066D">
                <w:rPr>
                  <w:rFonts w:eastAsia="Calibri"/>
                  <w:sz w:val="30"/>
                  <w:szCs w:val="30"/>
                  <w:lang w:eastAsia="en-US"/>
                </w:rPr>
                <w:t xml:space="preserve"> № _________</w:t>
              </w:r>
            </w:p>
          </w:sdtContent>
        </w:sdt>
        <w:p w:rsidP="00AB6F01" w:rsidR="00BF066D" w:rsidRDefault="00B42601" w:rsidRPr="00BF066D">
          <w:pPr>
            <w:widowControl/>
            <w:tabs>
              <w:tab w:pos="4677" w:val="center"/>
              <w:tab w:pos="9355" w:val="right"/>
            </w:tabs>
            <w:autoSpaceDE/>
            <w:autoSpaceDN/>
            <w:spacing w:line="192" w:lineRule="auto"/>
            <w:rPr>
              <w:rFonts w:eastAsiaTheme="minorHAnsi"/>
              <w:sz w:val="30"/>
              <w:szCs w:val="30"/>
              <w:lang w:eastAsia="en-US"/>
            </w:rPr>
          </w:pPr>
        </w:p>
      </w:sdtContent>
    </w:sdt>
    <w:p w:rsidP="00AB6F01" w:rsidR="00BF066D" w:rsidRDefault="00BF066D" w:rsidRPr="00BF066D">
      <w:pPr>
        <w:widowControl/>
        <w:autoSpaceDE/>
        <w:autoSpaceDN/>
        <w:spacing w:line="192" w:lineRule="auto"/>
        <w:jc w:val="center"/>
        <w:rPr>
          <w:rFonts w:eastAsiaTheme="minorHAnsi"/>
          <w:sz w:val="30"/>
          <w:szCs w:val="30"/>
          <w:lang w:eastAsia="en-US"/>
        </w:rPr>
      </w:pPr>
      <w:r w:rsidRPr="00BF066D">
        <w:rPr>
          <w:rFonts w:eastAsiaTheme="minorHAnsi"/>
          <w:sz w:val="30"/>
          <w:szCs w:val="30"/>
          <w:lang w:eastAsia="en-US"/>
        </w:rPr>
        <w:t xml:space="preserve">СВЕДЕНИЯ </w:t>
      </w:r>
    </w:p>
    <w:p w:rsidP="00AB6F01" w:rsidR="00BF066D" w:rsidRDefault="00BF066D" w:rsidRPr="00BF066D">
      <w:pPr>
        <w:widowControl/>
        <w:autoSpaceDE/>
        <w:autoSpaceDN/>
        <w:spacing w:line="192" w:lineRule="auto"/>
        <w:jc w:val="center"/>
        <w:rPr>
          <w:rFonts w:eastAsiaTheme="minorHAnsi"/>
          <w:sz w:val="30"/>
          <w:szCs w:val="30"/>
          <w:lang w:eastAsia="en-US"/>
        </w:rPr>
      </w:pPr>
      <w:r w:rsidRPr="00BF066D">
        <w:rPr>
          <w:rFonts w:eastAsiaTheme="minorHAnsi"/>
          <w:sz w:val="30"/>
          <w:szCs w:val="30"/>
          <w:lang w:eastAsia="en-US"/>
        </w:rPr>
        <w:t>о границах публичного сервитута</w:t>
      </w:r>
    </w:p>
    <w:p w:rsidP="00AB6F01" w:rsidR="00AB6F01" w:rsidRDefault="00AB6F01">
      <w:pPr>
        <w:widowControl/>
        <w:autoSpaceDE/>
        <w:autoSpaceDN/>
        <w:spacing w:line="192" w:lineRule="auto"/>
        <w:jc w:val="center"/>
        <w:rPr>
          <w:rFonts w:eastAsiaTheme="minorHAnsi"/>
          <w:sz w:val="30"/>
          <w:szCs w:val="30"/>
          <w:lang w:eastAsia="en-US"/>
        </w:rPr>
      </w:pPr>
    </w:p>
    <w:sdt>
      <w:sdtPr>
        <w:rPr>
          <w:rFonts w:ascii="Times New Roman" w:cs="Times New Roman" w:eastAsia="Times New Roman" w:hAnsi="Times New Roman"/>
          <w:vanish/>
          <w:sz w:val="30"/>
          <w:szCs w:val="30"/>
          <w:highlight w:val="yellow"/>
          <w:lang w:eastAsia="ru-RU"/>
        </w:rPr>
        <w:id w:val="-605810115"/>
        <w:docPartObj>
          <w:docPartGallery w:val="Page Numbers (Top of Page)"/>
          <w:docPartUnique/>
        </w:docPartObj>
      </w:sdtPr>
      <w:sdtEndPr>
        <w:rPr>
          <w:vanish w:val="false"/>
          <w:highlight w:val="none"/>
        </w:rPr>
      </w:sdtEndPr>
      <w:sdtContent>
        <w:tbl>
          <w:tblPr>
            <w:tblStyle w:val="af"/>
            <w:tblW w:type="dxa" w:w="9469"/>
            <w:tblLayout w:type="fixed"/>
            <w:tblCellMar>
              <w:left w:type="dxa" w:w="57"/>
              <w:right w:type="dxa" w:w="57"/>
            </w:tblCellMar>
            <w:tblLook w:firstColumn="1" w:firstRow="1" w:lastColumn="0" w:lastRow="0" w:noHBand="0" w:noVBand="1" w:val="04A0"/>
          </w:tblPr>
          <w:tblGrid>
            <w:gridCol w:w="4168"/>
            <w:gridCol w:w="2650"/>
            <w:gridCol w:w="2651"/>
          </w:tblGrid>
          <w:tr w:rsidR="00BF066D" w:rsidRPr="00BF066D" w:rsidTr="00C76D44">
            <w:trPr>
              <w:trHeight w:val="113"/>
              <w:hidden/>
            </w:trPr>
            <w:tc>
              <w:tcPr>
                <w:tcW w:type="dxa" w:w="4168"/>
              </w:tcPr>
              <w:p w:rsidP="00AB6F01" w:rsidR="00BF066D" w:rsidRDefault="00BF066D" w:rsidRPr="00BF066D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Местоположение границ публичного сервитута</w:t>
                </w:r>
              </w:p>
            </w:tc>
            <w:tc>
              <w:tcPr>
                <w:tcW w:type="dxa" w:w="5301"/>
                <w:gridSpan w:val="2"/>
              </w:tcPr>
              <w:p w:rsidP="00BF066D" w:rsidR="00BF066D" w:rsidRDefault="00215EC5" w:rsidRPr="00BF066D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15EC5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Красноярский край, городской округ город Красноярск, город Красноярск, </w:t>
                </w:r>
                <w:r w:rsidR="00324983" w:rsidRPr="00324983">
                  <w:rPr>
                    <w:rFonts w:ascii="Times New Roman" w:cs="Times New Roman" w:hAnsi="Times New Roman"/>
                    <w:sz w:val="30"/>
                    <w:szCs w:val="30"/>
                  </w:rPr>
                  <w:t>Советский</w:t>
                </w:r>
                <w:r w:rsidRPr="00215EC5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район</w:t>
                </w:r>
              </w:p>
            </w:tc>
          </w:tr>
          <w:tr w:rsidR="00BF066D" w:rsidRPr="00BF066D" w:rsidTr="00C76D44">
            <w:trPr>
              <w:trHeight w:val="113"/>
            </w:trPr>
            <w:tc>
              <w:tcPr>
                <w:tcW w:type="dxa" w:w="4168"/>
              </w:tcPr>
              <w:p w:rsidP="00BF066D" w:rsidR="00BF066D" w:rsidRDefault="00BF066D" w:rsidRPr="00BF066D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Система координат</w:t>
                </w:r>
              </w:p>
            </w:tc>
            <w:tc>
              <w:tcPr>
                <w:tcW w:type="dxa" w:w="5301"/>
                <w:gridSpan w:val="2"/>
              </w:tcPr>
              <w:p w:rsidP="00BF066D" w:rsidR="00BF066D" w:rsidRDefault="00BF066D" w:rsidRPr="00BF066D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МСК-167, зона 4</w:t>
                </w:r>
              </w:p>
            </w:tc>
          </w:tr>
          <w:tr w:rsidR="00BF066D" w:rsidRPr="00BF066D" w:rsidTr="00C76D44">
            <w:trPr>
              <w:trHeight w:val="113"/>
            </w:trPr>
            <w:tc>
              <w:tcPr>
                <w:tcW w:type="dxa" w:w="4168"/>
              </w:tcPr>
              <w:p w:rsidP="00BF066D" w:rsidR="00BF066D" w:rsidRDefault="00BF066D" w:rsidRPr="00BF066D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Метод определения координат</w:t>
                </w:r>
              </w:p>
            </w:tc>
            <w:tc>
              <w:tcPr>
                <w:tcW w:type="dxa" w:w="5301"/>
                <w:gridSpan w:val="2"/>
              </w:tcPr>
              <w:p w:rsidP="00BF066D" w:rsidR="00BF066D" w:rsidRDefault="00BF066D" w:rsidRPr="00BF066D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аналитический метод</w:t>
                </w:r>
              </w:p>
            </w:tc>
          </w:tr>
          <w:tr w:rsidR="00BF066D" w:rsidRPr="00BF066D" w:rsidTr="00C76D44">
            <w:trPr>
              <w:trHeight w:val="113"/>
            </w:trPr>
            <w:tc>
              <w:tcPr>
                <w:tcW w:type="dxa" w:w="4168"/>
                <w:shd w:color="auto" w:fill="auto" w:val="clear"/>
              </w:tcPr>
              <w:p w:rsidP="00BF066D" w:rsidR="00BF066D" w:rsidRDefault="00BF066D" w:rsidRPr="00BF066D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Площадь земельного участка</w:t>
                </w:r>
              </w:p>
            </w:tc>
            <w:tc>
              <w:tcPr>
                <w:tcW w:type="dxa" w:w="5301"/>
                <w:gridSpan w:val="2"/>
                <w:shd w:color="auto" w:fill="auto" w:val="clear"/>
              </w:tcPr>
              <w:p w:rsidP="00BF066D" w:rsidR="00BF066D" w:rsidRDefault="00324983" w:rsidRPr="00BF066D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185</w:t>
                </w:r>
                <w:r w:rsidR="00102F07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</w:t>
                </w:r>
                <w:r w:rsidR="00BF066D"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кв. м</w:t>
                </w:r>
              </w:p>
            </w:tc>
          </w:tr>
          <w:tr w:rsidR="00BF066D" w:rsidRPr="00BF066D" w:rsidTr="00C76D44">
            <w:trPr>
              <w:trHeight w:val="113"/>
            </w:trPr>
            <w:tc>
              <w:tcPr>
                <w:tcW w:type="dxa" w:w="4168"/>
              </w:tcPr>
              <w:p w:rsidP="00BF066D" w:rsidR="00BF066D" w:rsidRDefault="00BF066D" w:rsidRPr="00BF066D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Средняя </w:t>
                </w:r>
                <w:proofErr w:type="spellStart"/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квадратическая</w:t>
                </w:r>
                <w:proofErr w:type="spellEnd"/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погрешность положения характерной точки (</w:t>
                </w:r>
                <w:r w:rsidRPr="00BF066D">
                  <w:rPr>
                    <w:rFonts w:ascii="Times New Roman" w:cs="Times New Roman" w:hAnsi="Times New Roman"/>
                    <w:sz w:val="30"/>
                    <w:szCs w:val="30"/>
                    <w:lang w:val="en-US"/>
                  </w:rPr>
                  <w:t>Mt</w:t>
                </w: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), м</w:t>
                </w:r>
              </w:p>
            </w:tc>
            <w:tc>
              <w:tcPr>
                <w:tcW w:type="dxa" w:w="5301"/>
                <w:gridSpan w:val="2"/>
              </w:tcPr>
              <w:p w:rsidP="00BF066D" w:rsidR="00BF066D" w:rsidRDefault="00BF066D" w:rsidRPr="00BF066D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0,1</w:t>
                </w:r>
              </w:p>
            </w:tc>
          </w:tr>
          <w:tr w:rsidR="00BF066D" w:rsidRPr="00BF066D" w:rsidTr="00C76D44">
            <w:trPr>
              <w:trHeight w:val="113"/>
            </w:trPr>
            <w:tc>
              <w:tcPr>
                <w:tcW w:type="dxa" w:w="4168"/>
                <w:vMerge w:val="restart"/>
                <w:vAlign w:val="center"/>
              </w:tcPr>
              <w:p w:rsidP="00AB6F01" w:rsidR="00BF066D" w:rsidRDefault="00BF066D" w:rsidRPr="00BF066D">
                <w:pPr>
                  <w:widowControl/>
                  <w:autoSpaceDE/>
                  <w:autoSpaceDN/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Обозначение </w:t>
                </w:r>
                <w:proofErr w:type="gramStart"/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характерных</w:t>
                </w:r>
                <w:proofErr w:type="gramEnd"/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</w:t>
                </w:r>
              </w:p>
              <w:p w:rsidP="00AB6F01" w:rsidR="00BF066D" w:rsidRDefault="00BF066D" w:rsidRPr="00BF066D">
                <w:pPr>
                  <w:widowControl/>
                  <w:autoSpaceDE/>
                  <w:autoSpaceDN/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точек границ</w:t>
                </w:r>
              </w:p>
            </w:tc>
            <w:tc>
              <w:tcPr>
                <w:tcW w:type="dxa" w:w="5301"/>
                <w:gridSpan w:val="2"/>
                <w:vAlign w:val="center"/>
              </w:tcPr>
              <w:p w:rsidP="00BF066D" w:rsidR="00BF066D" w:rsidRDefault="00BF066D" w:rsidRPr="00BF066D">
                <w:pPr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Координаты, </w:t>
                </w:r>
                <w:proofErr w:type="gramStart"/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м</w:t>
                </w:r>
                <w:proofErr w:type="gramEnd"/>
              </w:p>
            </w:tc>
          </w:tr>
          <w:tr w:rsidR="00BF066D" w:rsidRPr="00BF066D" w:rsidTr="00C76D44">
            <w:trPr>
              <w:trHeight w:val="113"/>
            </w:trPr>
            <w:tc>
              <w:tcPr>
                <w:tcW w:type="dxa" w:w="4168"/>
                <w:vMerge/>
                <w:vAlign w:val="center"/>
              </w:tcPr>
              <w:p w:rsidP="00BF066D" w:rsidR="00BF066D" w:rsidRDefault="00BF066D" w:rsidRPr="00BF066D">
                <w:pPr>
                  <w:widowControl/>
                  <w:autoSpaceDE/>
                  <w:autoSpaceDN/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</w:p>
            </w:tc>
            <w:tc>
              <w:tcPr>
                <w:tcW w:type="dxa" w:w="2650"/>
                <w:vAlign w:val="center"/>
              </w:tcPr>
              <w:p w:rsidP="00BF066D" w:rsidR="00BF066D" w:rsidRDefault="00BF066D" w:rsidRPr="00BF066D">
                <w:pPr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Х</w:t>
                </w:r>
              </w:p>
            </w:tc>
            <w:tc>
              <w:tcPr>
                <w:tcW w:type="dxa" w:w="2651"/>
                <w:vAlign w:val="center"/>
              </w:tcPr>
              <w:p w:rsidP="00BF066D" w:rsidR="00BF066D" w:rsidRDefault="00BF066D" w:rsidRPr="00BF066D">
                <w:pPr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Y</w:t>
                </w:r>
              </w:p>
            </w:tc>
          </w:tr>
          <w:tr w:rsidR="00324983" w:rsidTr="00C76D44">
            <w:tblPrEx>
              <w:tblCellMar>
                <w:left w:type="dxa" w:w="108"/>
                <w:right w:type="dxa" w:w="108"/>
              </w:tblCellMar>
            </w:tblPrEx>
            <w:trPr>
              <w:trHeight w:val="113"/>
            </w:trPr>
            <w:tc>
              <w:tcPr>
                <w:tcW w:type="dxa" w:w="4168"/>
                <w:hideMark/>
              </w:tcPr>
              <w:p w:rsidR="00324983" w:rsidRDefault="00324983" w:rsidRPr="00324983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4983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dxa" w:w="2650"/>
                <w:hideMark/>
              </w:tcPr>
              <w:p w:rsidR="00324983" w:rsidRDefault="00324983" w:rsidRPr="00324983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4983">
                  <w:rPr>
                    <w:rFonts w:ascii="Times New Roman" w:cs="Times New Roman" w:hAnsi="Times New Roman"/>
                    <w:sz w:val="30"/>
                    <w:szCs w:val="30"/>
                  </w:rPr>
                  <w:t>636251.69</w:t>
                </w:r>
              </w:p>
            </w:tc>
            <w:tc>
              <w:tcPr>
                <w:tcW w:type="dxa" w:w="2651"/>
                <w:hideMark/>
              </w:tcPr>
              <w:p w:rsidR="00324983" w:rsidRDefault="00324983" w:rsidRPr="00324983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4983">
                  <w:rPr>
                    <w:rFonts w:ascii="Times New Roman" w:cs="Times New Roman" w:hAnsi="Times New Roman"/>
                    <w:sz w:val="30"/>
                    <w:szCs w:val="30"/>
                  </w:rPr>
                  <w:t>104824.28</w:t>
                </w:r>
              </w:p>
            </w:tc>
          </w:tr>
          <w:tr w:rsidR="00324983" w:rsidTr="00C76D44">
            <w:tblPrEx>
              <w:tblCellMar>
                <w:left w:type="dxa" w:w="108"/>
                <w:right w:type="dxa" w:w="108"/>
              </w:tblCellMar>
            </w:tblPrEx>
            <w:trPr>
              <w:trHeight w:val="113"/>
            </w:trPr>
            <w:tc>
              <w:tcPr>
                <w:tcW w:type="dxa" w:w="4168"/>
                <w:hideMark/>
              </w:tcPr>
              <w:p w:rsidR="00324983" w:rsidRDefault="00324983" w:rsidRPr="00324983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4983">
                  <w:rPr>
                    <w:rFonts w:ascii="Times New Roman" w:cs="Times New Roman" w:hAnsi="Times New Roman"/>
                    <w:sz w:val="30"/>
                    <w:szCs w:val="30"/>
                  </w:rPr>
                  <w:t>2</w:t>
                </w:r>
              </w:p>
            </w:tc>
            <w:tc>
              <w:tcPr>
                <w:tcW w:type="dxa" w:w="2650"/>
                <w:hideMark/>
              </w:tcPr>
              <w:p w:rsidR="00324983" w:rsidRDefault="00324983" w:rsidRPr="00324983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4983">
                  <w:rPr>
                    <w:rFonts w:ascii="Times New Roman" w:cs="Times New Roman" w:hAnsi="Times New Roman"/>
                    <w:sz w:val="30"/>
                    <w:szCs w:val="30"/>
                  </w:rPr>
                  <w:t>636254.13</w:t>
                </w:r>
              </w:p>
            </w:tc>
            <w:tc>
              <w:tcPr>
                <w:tcW w:type="dxa" w:w="2651"/>
                <w:hideMark/>
              </w:tcPr>
              <w:p w:rsidR="00324983" w:rsidRDefault="00324983" w:rsidRPr="00324983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4983">
                  <w:rPr>
                    <w:rFonts w:ascii="Times New Roman" w:cs="Times New Roman" w:hAnsi="Times New Roman"/>
                    <w:sz w:val="30"/>
                    <w:szCs w:val="30"/>
                  </w:rPr>
                  <w:t>104824.63</w:t>
                </w:r>
              </w:p>
            </w:tc>
          </w:tr>
          <w:tr w:rsidR="00324983" w:rsidTr="00C76D44">
            <w:tblPrEx>
              <w:tblCellMar>
                <w:left w:type="dxa" w:w="108"/>
                <w:right w:type="dxa" w:w="108"/>
              </w:tblCellMar>
            </w:tblPrEx>
            <w:trPr>
              <w:trHeight w:val="113"/>
            </w:trPr>
            <w:tc>
              <w:tcPr>
                <w:tcW w:type="dxa" w:w="4168"/>
                <w:hideMark/>
              </w:tcPr>
              <w:p w:rsidR="00324983" w:rsidRDefault="00324983" w:rsidRPr="00324983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4983">
                  <w:rPr>
                    <w:rFonts w:ascii="Times New Roman" w:cs="Times New Roman" w:hAnsi="Times New Roman"/>
                    <w:sz w:val="30"/>
                    <w:szCs w:val="30"/>
                  </w:rPr>
                  <w:t>3</w:t>
                </w:r>
              </w:p>
            </w:tc>
            <w:tc>
              <w:tcPr>
                <w:tcW w:type="dxa" w:w="2650"/>
                <w:hideMark/>
              </w:tcPr>
              <w:p w:rsidR="00324983" w:rsidRDefault="00324983" w:rsidRPr="00324983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4983">
                  <w:rPr>
                    <w:rFonts w:ascii="Times New Roman" w:cs="Times New Roman" w:hAnsi="Times New Roman"/>
                    <w:sz w:val="30"/>
                    <w:szCs w:val="30"/>
                  </w:rPr>
                  <w:t>636254.07</w:t>
                </w:r>
              </w:p>
            </w:tc>
            <w:tc>
              <w:tcPr>
                <w:tcW w:type="dxa" w:w="2651"/>
                <w:hideMark/>
              </w:tcPr>
              <w:p w:rsidR="00324983" w:rsidRDefault="00324983" w:rsidRPr="00324983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4983">
                  <w:rPr>
                    <w:rFonts w:ascii="Times New Roman" w:cs="Times New Roman" w:hAnsi="Times New Roman"/>
                    <w:sz w:val="30"/>
                    <w:szCs w:val="30"/>
                  </w:rPr>
                  <w:t>104828.00</w:t>
                </w:r>
              </w:p>
            </w:tc>
          </w:tr>
          <w:tr w:rsidR="00324983" w:rsidTr="00C76D44">
            <w:tblPrEx>
              <w:tblCellMar>
                <w:left w:type="dxa" w:w="108"/>
                <w:right w:type="dxa" w:w="108"/>
              </w:tblCellMar>
            </w:tblPrEx>
            <w:trPr>
              <w:trHeight w:val="113"/>
            </w:trPr>
            <w:tc>
              <w:tcPr>
                <w:tcW w:type="dxa" w:w="4168"/>
                <w:hideMark/>
              </w:tcPr>
              <w:p w:rsidR="00324983" w:rsidRDefault="00324983" w:rsidRPr="00324983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4983">
                  <w:rPr>
                    <w:rFonts w:ascii="Times New Roman" w:cs="Times New Roman" w:hAnsi="Times New Roman"/>
                    <w:sz w:val="30"/>
                    <w:szCs w:val="30"/>
                  </w:rPr>
                  <w:t>4</w:t>
                </w:r>
              </w:p>
            </w:tc>
            <w:tc>
              <w:tcPr>
                <w:tcW w:type="dxa" w:w="2650"/>
                <w:hideMark/>
              </w:tcPr>
              <w:p w:rsidR="00324983" w:rsidRDefault="00324983" w:rsidRPr="00324983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4983">
                  <w:rPr>
                    <w:rFonts w:ascii="Times New Roman" w:cs="Times New Roman" w:hAnsi="Times New Roman"/>
                    <w:sz w:val="30"/>
                    <w:szCs w:val="30"/>
                  </w:rPr>
                  <w:t>636238.37</w:t>
                </w:r>
              </w:p>
            </w:tc>
            <w:tc>
              <w:tcPr>
                <w:tcW w:type="dxa" w:w="2651"/>
                <w:hideMark/>
              </w:tcPr>
              <w:p w:rsidR="00324983" w:rsidRDefault="00324983" w:rsidRPr="00324983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4983">
                  <w:rPr>
                    <w:rFonts w:ascii="Times New Roman" w:cs="Times New Roman" w:hAnsi="Times New Roman"/>
                    <w:sz w:val="30"/>
                    <w:szCs w:val="30"/>
                  </w:rPr>
                  <w:t>104857.04</w:t>
                </w:r>
              </w:p>
            </w:tc>
          </w:tr>
          <w:tr w:rsidR="00324983" w:rsidTr="00C76D44">
            <w:tblPrEx>
              <w:tblCellMar>
                <w:left w:type="dxa" w:w="108"/>
                <w:right w:type="dxa" w:w="108"/>
              </w:tblCellMar>
            </w:tblPrEx>
            <w:trPr>
              <w:trHeight w:val="113"/>
            </w:trPr>
            <w:tc>
              <w:tcPr>
                <w:tcW w:type="dxa" w:w="4168"/>
                <w:hideMark/>
              </w:tcPr>
              <w:p w:rsidR="00324983" w:rsidRDefault="00324983" w:rsidRPr="00324983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4983">
                  <w:rPr>
                    <w:rFonts w:ascii="Times New Roman" w:cs="Times New Roman" w:hAnsi="Times New Roman"/>
                    <w:sz w:val="30"/>
                    <w:szCs w:val="30"/>
                  </w:rPr>
                  <w:t>5</w:t>
                </w:r>
              </w:p>
            </w:tc>
            <w:tc>
              <w:tcPr>
                <w:tcW w:type="dxa" w:w="2650"/>
                <w:hideMark/>
              </w:tcPr>
              <w:p w:rsidR="00324983" w:rsidRDefault="00324983" w:rsidRPr="00324983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4983">
                  <w:rPr>
                    <w:rFonts w:ascii="Times New Roman" w:cs="Times New Roman" w:hAnsi="Times New Roman"/>
                    <w:sz w:val="30"/>
                    <w:szCs w:val="30"/>
                  </w:rPr>
                  <w:t>636232.34</w:t>
                </w:r>
              </w:p>
            </w:tc>
            <w:tc>
              <w:tcPr>
                <w:tcW w:type="dxa" w:w="2651"/>
                <w:hideMark/>
              </w:tcPr>
              <w:p w:rsidR="00324983" w:rsidRDefault="00324983" w:rsidRPr="00324983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4983">
                  <w:rPr>
                    <w:rFonts w:ascii="Times New Roman" w:cs="Times New Roman" w:hAnsi="Times New Roman"/>
                    <w:sz w:val="30"/>
                    <w:szCs w:val="30"/>
                  </w:rPr>
                  <w:t>104853.56</w:t>
                </w:r>
              </w:p>
            </w:tc>
          </w:tr>
          <w:tr w:rsidR="00324983" w:rsidTr="00C76D44">
            <w:tblPrEx>
              <w:tblCellMar>
                <w:left w:type="dxa" w:w="108"/>
                <w:right w:type="dxa" w:w="108"/>
              </w:tblCellMar>
            </w:tblPrEx>
            <w:trPr>
              <w:trHeight w:val="113"/>
            </w:trPr>
            <w:tc>
              <w:tcPr>
                <w:tcW w:type="dxa" w:w="4168"/>
                <w:hideMark/>
              </w:tcPr>
              <w:p w:rsidR="00324983" w:rsidRDefault="00324983" w:rsidRPr="00324983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4983">
                  <w:rPr>
                    <w:rFonts w:ascii="Times New Roman" w:cs="Times New Roman" w:hAnsi="Times New Roman"/>
                    <w:sz w:val="30"/>
                    <w:szCs w:val="30"/>
                  </w:rPr>
                  <w:t>6</w:t>
                </w:r>
              </w:p>
            </w:tc>
            <w:tc>
              <w:tcPr>
                <w:tcW w:type="dxa" w:w="2650"/>
                <w:hideMark/>
              </w:tcPr>
              <w:p w:rsidR="00324983" w:rsidRDefault="00324983" w:rsidRPr="00324983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4983">
                  <w:rPr>
                    <w:rFonts w:ascii="Times New Roman" w:cs="Times New Roman" w:hAnsi="Times New Roman"/>
                    <w:sz w:val="30"/>
                    <w:szCs w:val="30"/>
                  </w:rPr>
                  <w:t>636226.27</w:t>
                </w:r>
              </w:p>
            </w:tc>
            <w:tc>
              <w:tcPr>
                <w:tcW w:type="dxa" w:w="2651"/>
                <w:hideMark/>
              </w:tcPr>
              <w:p w:rsidR="00324983" w:rsidRDefault="00324983" w:rsidRPr="00324983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4983">
                  <w:rPr>
                    <w:rFonts w:ascii="Times New Roman" w:cs="Times New Roman" w:hAnsi="Times New Roman"/>
                    <w:sz w:val="30"/>
                    <w:szCs w:val="30"/>
                  </w:rPr>
                  <w:t>104844.14</w:t>
                </w:r>
              </w:p>
            </w:tc>
          </w:tr>
          <w:tr w:rsidR="00324983" w:rsidTr="00C76D44">
            <w:tblPrEx>
              <w:tblCellMar>
                <w:left w:type="dxa" w:w="108"/>
                <w:right w:type="dxa" w:w="108"/>
              </w:tblCellMar>
            </w:tblPrEx>
            <w:trPr>
              <w:trHeight w:val="113"/>
            </w:trPr>
            <w:tc>
              <w:tcPr>
                <w:tcW w:type="dxa" w:w="4168"/>
                <w:hideMark/>
              </w:tcPr>
              <w:p w:rsidR="00324983" w:rsidRDefault="00324983" w:rsidRPr="00324983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4983">
                  <w:rPr>
                    <w:rFonts w:ascii="Times New Roman" w:cs="Times New Roman" w:hAnsi="Times New Roman"/>
                    <w:sz w:val="30"/>
                    <w:szCs w:val="30"/>
                  </w:rPr>
                  <w:t>7</w:t>
                </w:r>
              </w:p>
            </w:tc>
            <w:tc>
              <w:tcPr>
                <w:tcW w:type="dxa" w:w="2650"/>
                <w:hideMark/>
              </w:tcPr>
              <w:p w:rsidR="00324983" w:rsidRDefault="00324983" w:rsidRPr="00324983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4983">
                  <w:rPr>
                    <w:rFonts w:ascii="Times New Roman" w:cs="Times New Roman" w:hAnsi="Times New Roman"/>
                    <w:sz w:val="30"/>
                    <w:szCs w:val="30"/>
                  </w:rPr>
                  <w:t>636220.47</w:t>
                </w:r>
              </w:p>
            </w:tc>
            <w:tc>
              <w:tcPr>
                <w:tcW w:type="dxa" w:w="2651"/>
                <w:hideMark/>
              </w:tcPr>
              <w:p w:rsidR="00324983" w:rsidRDefault="00324983" w:rsidRPr="00324983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4983">
                  <w:rPr>
                    <w:rFonts w:ascii="Times New Roman" w:cs="Times New Roman" w:hAnsi="Times New Roman"/>
                    <w:sz w:val="30"/>
                    <w:szCs w:val="30"/>
                  </w:rPr>
                  <w:t>104847.88</w:t>
                </w:r>
              </w:p>
            </w:tc>
          </w:tr>
          <w:tr w:rsidR="00324983" w:rsidTr="00C76D44">
            <w:tblPrEx>
              <w:tblCellMar>
                <w:left w:type="dxa" w:w="108"/>
                <w:right w:type="dxa" w:w="108"/>
              </w:tblCellMar>
            </w:tblPrEx>
            <w:trPr>
              <w:trHeight w:val="113"/>
            </w:trPr>
            <w:tc>
              <w:tcPr>
                <w:tcW w:type="dxa" w:w="4168"/>
                <w:hideMark/>
              </w:tcPr>
              <w:p w:rsidR="00324983" w:rsidRDefault="00324983" w:rsidRPr="00324983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4983">
                  <w:rPr>
                    <w:rFonts w:ascii="Times New Roman" w:cs="Times New Roman" w:hAnsi="Times New Roman"/>
                    <w:sz w:val="30"/>
                    <w:szCs w:val="30"/>
                  </w:rPr>
                  <w:t>8</w:t>
                </w:r>
              </w:p>
            </w:tc>
            <w:tc>
              <w:tcPr>
                <w:tcW w:type="dxa" w:w="2650"/>
                <w:hideMark/>
              </w:tcPr>
              <w:p w:rsidR="00324983" w:rsidRDefault="00324983" w:rsidRPr="00324983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4983">
                  <w:rPr>
                    <w:rFonts w:ascii="Times New Roman" w:cs="Times New Roman" w:hAnsi="Times New Roman"/>
                    <w:sz w:val="30"/>
                    <w:szCs w:val="30"/>
                  </w:rPr>
                  <w:t>636210.05</w:t>
                </w:r>
              </w:p>
            </w:tc>
            <w:tc>
              <w:tcPr>
                <w:tcW w:type="dxa" w:w="2651"/>
                <w:hideMark/>
              </w:tcPr>
              <w:p w:rsidR="00324983" w:rsidRDefault="00324983" w:rsidRPr="00324983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4983">
                  <w:rPr>
                    <w:rFonts w:ascii="Times New Roman" w:cs="Times New Roman" w:hAnsi="Times New Roman"/>
                    <w:sz w:val="30"/>
                    <w:szCs w:val="30"/>
                  </w:rPr>
                  <w:t>104842.61</w:t>
                </w:r>
              </w:p>
            </w:tc>
          </w:tr>
          <w:tr w:rsidR="00324983" w:rsidTr="00C76D44">
            <w:tblPrEx>
              <w:tblCellMar>
                <w:left w:type="dxa" w:w="108"/>
                <w:right w:type="dxa" w:w="108"/>
              </w:tblCellMar>
            </w:tblPrEx>
            <w:trPr>
              <w:trHeight w:val="113"/>
            </w:trPr>
            <w:tc>
              <w:tcPr>
                <w:tcW w:type="dxa" w:w="4168"/>
                <w:hideMark/>
              </w:tcPr>
              <w:p w:rsidR="00324983" w:rsidRDefault="00324983" w:rsidRPr="00324983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4983">
                  <w:rPr>
                    <w:rFonts w:ascii="Times New Roman" w:cs="Times New Roman" w:hAnsi="Times New Roman"/>
                    <w:sz w:val="30"/>
                    <w:szCs w:val="30"/>
                  </w:rPr>
                  <w:t>9</w:t>
                </w:r>
              </w:p>
            </w:tc>
            <w:tc>
              <w:tcPr>
                <w:tcW w:type="dxa" w:w="2650"/>
                <w:hideMark/>
              </w:tcPr>
              <w:p w:rsidR="00324983" w:rsidRDefault="00324983" w:rsidRPr="00324983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4983">
                  <w:rPr>
                    <w:rFonts w:ascii="Times New Roman" w:cs="Times New Roman" w:hAnsi="Times New Roman"/>
                    <w:sz w:val="30"/>
                    <w:szCs w:val="30"/>
                  </w:rPr>
                  <w:t>636199.18</w:t>
                </w:r>
              </w:p>
            </w:tc>
            <w:tc>
              <w:tcPr>
                <w:tcW w:type="dxa" w:w="2651"/>
                <w:hideMark/>
              </w:tcPr>
              <w:p w:rsidR="00324983" w:rsidRDefault="00324983" w:rsidRPr="00324983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4983">
                  <w:rPr>
                    <w:rFonts w:ascii="Times New Roman" w:cs="Times New Roman" w:hAnsi="Times New Roman"/>
                    <w:sz w:val="30"/>
                    <w:szCs w:val="30"/>
                  </w:rPr>
                  <w:t>104847.69</w:t>
                </w:r>
              </w:p>
            </w:tc>
          </w:tr>
          <w:tr w:rsidR="00324983" w:rsidTr="00C76D44">
            <w:tblPrEx>
              <w:tblCellMar>
                <w:left w:type="dxa" w:w="108"/>
                <w:right w:type="dxa" w:w="108"/>
              </w:tblCellMar>
            </w:tblPrEx>
            <w:trPr>
              <w:trHeight w:val="113"/>
            </w:trPr>
            <w:tc>
              <w:tcPr>
                <w:tcW w:type="dxa" w:w="4168"/>
                <w:hideMark/>
              </w:tcPr>
              <w:p w:rsidR="00324983" w:rsidRDefault="00324983" w:rsidRPr="00324983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4983">
                  <w:rPr>
                    <w:rFonts w:ascii="Times New Roman" w:cs="Times New Roman" w:hAnsi="Times New Roman"/>
                    <w:sz w:val="30"/>
                    <w:szCs w:val="30"/>
                  </w:rPr>
                  <w:t>10</w:t>
                </w:r>
              </w:p>
            </w:tc>
            <w:tc>
              <w:tcPr>
                <w:tcW w:type="dxa" w:w="2650"/>
                <w:hideMark/>
              </w:tcPr>
              <w:p w:rsidR="00324983" w:rsidRDefault="00324983" w:rsidRPr="00324983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4983">
                  <w:rPr>
                    <w:rFonts w:ascii="Times New Roman" w:cs="Times New Roman" w:hAnsi="Times New Roman"/>
                    <w:sz w:val="30"/>
                    <w:szCs w:val="30"/>
                  </w:rPr>
                  <w:t>636202.58</w:t>
                </w:r>
              </w:p>
            </w:tc>
            <w:tc>
              <w:tcPr>
                <w:tcW w:type="dxa" w:w="2651"/>
                <w:hideMark/>
              </w:tcPr>
              <w:p w:rsidR="00324983" w:rsidRDefault="00324983" w:rsidRPr="00324983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4983">
                  <w:rPr>
                    <w:rFonts w:ascii="Times New Roman" w:cs="Times New Roman" w:hAnsi="Times New Roman"/>
                    <w:sz w:val="30"/>
                    <w:szCs w:val="30"/>
                  </w:rPr>
                  <w:t>104853.90</w:t>
                </w:r>
              </w:p>
            </w:tc>
          </w:tr>
          <w:tr w:rsidR="00324983" w:rsidTr="00C76D44">
            <w:tblPrEx>
              <w:tblCellMar>
                <w:left w:type="dxa" w:w="108"/>
                <w:right w:type="dxa" w:w="108"/>
              </w:tblCellMar>
            </w:tblPrEx>
            <w:trPr>
              <w:trHeight w:val="113"/>
            </w:trPr>
            <w:tc>
              <w:tcPr>
                <w:tcW w:type="dxa" w:w="4168"/>
                <w:hideMark/>
              </w:tcPr>
              <w:p w:rsidR="00324983" w:rsidRDefault="00324983" w:rsidRPr="00324983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4983">
                  <w:rPr>
                    <w:rFonts w:ascii="Times New Roman" w:cs="Times New Roman" w:hAnsi="Times New Roman"/>
                    <w:sz w:val="30"/>
                    <w:szCs w:val="30"/>
                  </w:rPr>
                  <w:t>11</w:t>
                </w:r>
              </w:p>
            </w:tc>
            <w:tc>
              <w:tcPr>
                <w:tcW w:type="dxa" w:w="2650"/>
                <w:hideMark/>
              </w:tcPr>
              <w:p w:rsidR="00324983" w:rsidRDefault="00324983" w:rsidRPr="00324983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4983">
                  <w:rPr>
                    <w:rFonts w:ascii="Times New Roman" w:cs="Times New Roman" w:hAnsi="Times New Roman"/>
                    <w:sz w:val="30"/>
                    <w:szCs w:val="30"/>
                  </w:rPr>
                  <w:t>636200.88</w:t>
                </w:r>
              </w:p>
            </w:tc>
            <w:tc>
              <w:tcPr>
                <w:tcW w:type="dxa" w:w="2651"/>
                <w:hideMark/>
              </w:tcPr>
              <w:p w:rsidR="00324983" w:rsidRDefault="00324983" w:rsidRPr="00324983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4983">
                  <w:rPr>
                    <w:rFonts w:ascii="Times New Roman" w:cs="Times New Roman" w:hAnsi="Times New Roman"/>
                    <w:sz w:val="30"/>
                    <w:szCs w:val="30"/>
                  </w:rPr>
                  <w:t>104854.92</w:t>
                </w:r>
              </w:p>
            </w:tc>
          </w:tr>
          <w:tr w:rsidR="00324983" w:rsidTr="00C76D44">
            <w:tblPrEx>
              <w:tblCellMar>
                <w:left w:type="dxa" w:w="108"/>
                <w:right w:type="dxa" w:w="108"/>
              </w:tblCellMar>
            </w:tblPrEx>
            <w:trPr>
              <w:trHeight w:val="113"/>
            </w:trPr>
            <w:tc>
              <w:tcPr>
                <w:tcW w:type="dxa" w:w="4168"/>
                <w:hideMark/>
              </w:tcPr>
              <w:p w:rsidR="00324983" w:rsidRDefault="00324983" w:rsidRPr="00324983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4983">
                  <w:rPr>
                    <w:rFonts w:ascii="Times New Roman" w:cs="Times New Roman" w:hAnsi="Times New Roman"/>
                    <w:sz w:val="30"/>
                    <w:szCs w:val="30"/>
                  </w:rPr>
                  <w:t>12</w:t>
                </w:r>
              </w:p>
            </w:tc>
            <w:tc>
              <w:tcPr>
                <w:tcW w:type="dxa" w:w="2650"/>
                <w:hideMark/>
              </w:tcPr>
              <w:p w:rsidR="00324983" w:rsidRDefault="00324983" w:rsidRPr="00324983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4983">
                  <w:rPr>
                    <w:rFonts w:ascii="Times New Roman" w:cs="Times New Roman" w:hAnsi="Times New Roman"/>
                    <w:sz w:val="30"/>
                    <w:szCs w:val="30"/>
                  </w:rPr>
                  <w:t>636196.50</w:t>
                </w:r>
              </w:p>
            </w:tc>
            <w:tc>
              <w:tcPr>
                <w:tcW w:type="dxa" w:w="2651"/>
                <w:hideMark/>
              </w:tcPr>
              <w:p w:rsidR="00324983" w:rsidRDefault="00324983" w:rsidRPr="00324983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4983">
                  <w:rPr>
                    <w:rFonts w:ascii="Times New Roman" w:cs="Times New Roman" w:hAnsi="Times New Roman"/>
                    <w:sz w:val="30"/>
                    <w:szCs w:val="30"/>
                  </w:rPr>
                  <w:t>104846.98</w:t>
                </w:r>
              </w:p>
            </w:tc>
          </w:tr>
          <w:tr w:rsidR="00324983" w:rsidTr="00C76D44">
            <w:tblPrEx>
              <w:tblCellMar>
                <w:left w:type="dxa" w:w="108"/>
                <w:right w:type="dxa" w:w="108"/>
              </w:tblCellMar>
            </w:tblPrEx>
            <w:trPr>
              <w:trHeight w:val="113"/>
            </w:trPr>
            <w:tc>
              <w:tcPr>
                <w:tcW w:type="dxa" w:w="4168"/>
                <w:hideMark/>
              </w:tcPr>
              <w:p w:rsidR="00324983" w:rsidRDefault="00324983" w:rsidRPr="00324983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4983">
                  <w:rPr>
                    <w:rFonts w:ascii="Times New Roman" w:cs="Times New Roman" w:hAnsi="Times New Roman"/>
                    <w:sz w:val="30"/>
                    <w:szCs w:val="30"/>
                  </w:rPr>
                  <w:t>13</w:t>
                </w:r>
              </w:p>
            </w:tc>
            <w:tc>
              <w:tcPr>
                <w:tcW w:type="dxa" w:w="2650"/>
                <w:hideMark/>
              </w:tcPr>
              <w:p w:rsidR="00324983" w:rsidRDefault="00324983" w:rsidRPr="00324983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4983">
                  <w:rPr>
                    <w:rFonts w:ascii="Times New Roman" w:cs="Times New Roman" w:hAnsi="Times New Roman"/>
                    <w:sz w:val="30"/>
                    <w:szCs w:val="30"/>
                  </w:rPr>
                  <w:t>636210.24</w:t>
                </w:r>
              </w:p>
            </w:tc>
            <w:tc>
              <w:tcPr>
                <w:tcW w:type="dxa" w:w="2651"/>
                <w:hideMark/>
              </w:tcPr>
              <w:p w:rsidR="00324983" w:rsidRDefault="00324983" w:rsidRPr="00324983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4983">
                  <w:rPr>
                    <w:rFonts w:ascii="Times New Roman" w:cs="Times New Roman" w:hAnsi="Times New Roman"/>
                    <w:sz w:val="30"/>
                    <w:szCs w:val="30"/>
                  </w:rPr>
                  <w:t>104840.46</w:t>
                </w:r>
              </w:p>
            </w:tc>
          </w:tr>
          <w:tr w:rsidR="00324983" w:rsidTr="00C76D44">
            <w:tblPrEx>
              <w:tblCellMar>
                <w:left w:type="dxa" w:w="108"/>
                <w:right w:type="dxa" w:w="108"/>
              </w:tblCellMar>
            </w:tblPrEx>
            <w:trPr>
              <w:trHeight w:val="113"/>
            </w:trPr>
            <w:tc>
              <w:tcPr>
                <w:tcW w:type="dxa" w:w="4168"/>
                <w:hideMark/>
              </w:tcPr>
              <w:p w:rsidR="00324983" w:rsidRDefault="00324983" w:rsidRPr="00324983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4983">
                  <w:rPr>
                    <w:rFonts w:ascii="Times New Roman" w:cs="Times New Roman" w:hAnsi="Times New Roman"/>
                    <w:sz w:val="30"/>
                    <w:szCs w:val="30"/>
                  </w:rPr>
                  <w:t>14</w:t>
                </w:r>
              </w:p>
            </w:tc>
            <w:tc>
              <w:tcPr>
                <w:tcW w:type="dxa" w:w="2650"/>
                <w:hideMark/>
              </w:tcPr>
              <w:p w:rsidR="00324983" w:rsidRDefault="00324983" w:rsidRPr="00324983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4983">
                  <w:rPr>
                    <w:rFonts w:ascii="Times New Roman" w:cs="Times New Roman" w:hAnsi="Times New Roman"/>
                    <w:sz w:val="30"/>
                    <w:szCs w:val="30"/>
                  </w:rPr>
                  <w:t>636220.35</w:t>
                </w:r>
              </w:p>
            </w:tc>
            <w:tc>
              <w:tcPr>
                <w:tcW w:type="dxa" w:w="2651"/>
                <w:hideMark/>
              </w:tcPr>
              <w:p w:rsidR="00324983" w:rsidRDefault="00324983" w:rsidRPr="00324983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4983">
                  <w:rPr>
                    <w:rFonts w:ascii="Times New Roman" w:cs="Times New Roman" w:hAnsi="Times New Roman"/>
                    <w:sz w:val="30"/>
                    <w:szCs w:val="30"/>
                  </w:rPr>
                  <w:t>104845.58</w:t>
                </w:r>
              </w:p>
            </w:tc>
          </w:tr>
          <w:tr w:rsidR="00324983" w:rsidTr="00C76D44">
            <w:tblPrEx>
              <w:tblCellMar>
                <w:left w:type="dxa" w:w="108"/>
                <w:right w:type="dxa" w:w="108"/>
              </w:tblCellMar>
            </w:tblPrEx>
            <w:trPr>
              <w:trHeight w:val="113"/>
            </w:trPr>
            <w:tc>
              <w:tcPr>
                <w:tcW w:type="dxa" w:w="4168"/>
                <w:hideMark/>
              </w:tcPr>
              <w:p w:rsidR="00324983" w:rsidRDefault="00324983" w:rsidRPr="00324983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4983">
                  <w:rPr>
                    <w:rFonts w:ascii="Times New Roman" w:cs="Times New Roman" w:hAnsi="Times New Roman"/>
                    <w:sz w:val="30"/>
                    <w:szCs w:val="30"/>
                  </w:rPr>
                  <w:t>15</w:t>
                </w:r>
              </w:p>
            </w:tc>
            <w:tc>
              <w:tcPr>
                <w:tcW w:type="dxa" w:w="2650"/>
                <w:hideMark/>
              </w:tcPr>
              <w:p w:rsidR="00324983" w:rsidRDefault="00324983" w:rsidRPr="00324983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4983">
                  <w:rPr>
                    <w:rFonts w:ascii="Times New Roman" w:cs="Times New Roman" w:hAnsi="Times New Roman"/>
                    <w:sz w:val="30"/>
                    <w:szCs w:val="30"/>
                  </w:rPr>
                  <w:t>636226.87</w:t>
                </w:r>
              </w:p>
            </w:tc>
            <w:tc>
              <w:tcPr>
                <w:tcW w:type="dxa" w:w="2651"/>
                <w:hideMark/>
              </w:tcPr>
              <w:p w:rsidR="00324983" w:rsidRDefault="00324983" w:rsidRPr="00324983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4983">
                  <w:rPr>
                    <w:rFonts w:ascii="Times New Roman" w:cs="Times New Roman" w:hAnsi="Times New Roman"/>
                    <w:sz w:val="30"/>
                    <w:szCs w:val="30"/>
                  </w:rPr>
                  <w:t>104841.37</w:t>
                </w:r>
              </w:p>
            </w:tc>
          </w:tr>
          <w:tr w:rsidR="00324983" w:rsidTr="00C76D44">
            <w:tblPrEx>
              <w:tblCellMar>
                <w:left w:type="dxa" w:w="108"/>
                <w:right w:type="dxa" w:w="108"/>
              </w:tblCellMar>
            </w:tblPrEx>
            <w:trPr>
              <w:trHeight w:val="113"/>
            </w:trPr>
            <w:tc>
              <w:tcPr>
                <w:tcW w:type="dxa" w:w="4168"/>
                <w:hideMark/>
              </w:tcPr>
              <w:p w:rsidR="00324983" w:rsidRDefault="00324983" w:rsidRPr="00324983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4983">
                  <w:rPr>
                    <w:rFonts w:ascii="Times New Roman" w:cs="Times New Roman" w:hAnsi="Times New Roman"/>
                    <w:sz w:val="30"/>
                    <w:szCs w:val="30"/>
                  </w:rPr>
                  <w:t>16</w:t>
                </w:r>
              </w:p>
            </w:tc>
            <w:tc>
              <w:tcPr>
                <w:tcW w:type="dxa" w:w="2650"/>
                <w:hideMark/>
              </w:tcPr>
              <w:p w:rsidR="00324983" w:rsidRDefault="00324983" w:rsidRPr="00324983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4983">
                  <w:rPr>
                    <w:rFonts w:ascii="Times New Roman" w:cs="Times New Roman" w:hAnsi="Times New Roman"/>
                    <w:sz w:val="30"/>
                    <w:szCs w:val="30"/>
                  </w:rPr>
                  <w:t>636233.76</w:t>
                </w:r>
              </w:p>
            </w:tc>
            <w:tc>
              <w:tcPr>
                <w:tcW w:type="dxa" w:w="2651"/>
                <w:hideMark/>
              </w:tcPr>
              <w:p w:rsidR="00324983" w:rsidRDefault="00324983" w:rsidRPr="00324983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4983">
                  <w:rPr>
                    <w:rFonts w:ascii="Times New Roman" w:cs="Times New Roman" w:hAnsi="Times New Roman"/>
                    <w:sz w:val="30"/>
                    <w:szCs w:val="30"/>
                  </w:rPr>
                  <w:t>104852.07</w:t>
                </w:r>
              </w:p>
            </w:tc>
          </w:tr>
          <w:tr w:rsidR="00324983" w:rsidTr="00C76D44">
            <w:tblPrEx>
              <w:tblCellMar>
                <w:left w:type="dxa" w:w="108"/>
                <w:right w:type="dxa" w:w="108"/>
              </w:tblCellMar>
            </w:tblPrEx>
            <w:trPr>
              <w:trHeight w:val="113"/>
            </w:trPr>
            <w:tc>
              <w:tcPr>
                <w:tcW w:type="dxa" w:w="4168"/>
                <w:hideMark/>
              </w:tcPr>
              <w:p w:rsidR="00324983" w:rsidRDefault="00324983" w:rsidRPr="00324983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4983">
                  <w:rPr>
                    <w:rFonts w:ascii="Times New Roman" w:cs="Times New Roman" w:hAnsi="Times New Roman"/>
                    <w:sz w:val="30"/>
                    <w:szCs w:val="30"/>
                  </w:rPr>
                  <w:t>17</w:t>
                </w:r>
              </w:p>
            </w:tc>
            <w:tc>
              <w:tcPr>
                <w:tcW w:type="dxa" w:w="2650"/>
                <w:hideMark/>
              </w:tcPr>
              <w:p w:rsidR="00324983" w:rsidRDefault="00324983" w:rsidRPr="00324983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4983">
                  <w:rPr>
                    <w:rFonts w:ascii="Times New Roman" w:cs="Times New Roman" w:hAnsi="Times New Roman"/>
                    <w:sz w:val="30"/>
                    <w:szCs w:val="30"/>
                  </w:rPr>
                  <w:t>636237.59</w:t>
                </w:r>
              </w:p>
            </w:tc>
            <w:tc>
              <w:tcPr>
                <w:tcW w:type="dxa" w:w="2651"/>
                <w:hideMark/>
              </w:tcPr>
              <w:p w:rsidR="00324983" w:rsidRDefault="00324983" w:rsidRPr="00324983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4983">
                  <w:rPr>
                    <w:rFonts w:ascii="Times New Roman" w:cs="Times New Roman" w:hAnsi="Times New Roman"/>
                    <w:sz w:val="30"/>
                    <w:szCs w:val="30"/>
                  </w:rPr>
                  <w:t>104854.28</w:t>
                </w:r>
              </w:p>
            </w:tc>
          </w:tr>
          <w:tr w:rsidR="00324983" w:rsidTr="00C76D44">
            <w:tblPrEx>
              <w:tblCellMar>
                <w:left w:type="dxa" w:w="108"/>
                <w:right w:type="dxa" w:w="108"/>
              </w:tblCellMar>
            </w:tblPrEx>
            <w:trPr>
              <w:trHeight w:val="113"/>
            </w:trPr>
            <w:tc>
              <w:tcPr>
                <w:tcW w:type="dxa" w:w="4168"/>
                <w:hideMark/>
              </w:tcPr>
              <w:p w:rsidR="00324983" w:rsidRDefault="00324983" w:rsidRPr="00324983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4983">
                  <w:rPr>
                    <w:rFonts w:ascii="Times New Roman" w:cs="Times New Roman" w:hAnsi="Times New Roman"/>
                    <w:sz w:val="30"/>
                    <w:szCs w:val="30"/>
                  </w:rPr>
                  <w:t>18</w:t>
                </w:r>
              </w:p>
            </w:tc>
            <w:tc>
              <w:tcPr>
                <w:tcW w:type="dxa" w:w="2650"/>
                <w:hideMark/>
              </w:tcPr>
              <w:p w:rsidR="00324983" w:rsidRDefault="00324983" w:rsidRPr="00324983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4983">
                  <w:rPr>
                    <w:rFonts w:ascii="Times New Roman" w:cs="Times New Roman" w:hAnsi="Times New Roman"/>
                    <w:sz w:val="30"/>
                    <w:szCs w:val="30"/>
                  </w:rPr>
                  <w:t>636252.08</w:t>
                </w:r>
              </w:p>
            </w:tc>
            <w:tc>
              <w:tcPr>
                <w:tcW w:type="dxa" w:w="2651"/>
                <w:hideMark/>
              </w:tcPr>
              <w:p w:rsidR="00324983" w:rsidRDefault="00324983" w:rsidRPr="00324983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4983">
                  <w:rPr>
                    <w:rFonts w:ascii="Times New Roman" w:cs="Times New Roman" w:hAnsi="Times New Roman"/>
                    <w:sz w:val="30"/>
                    <w:szCs w:val="30"/>
                  </w:rPr>
                  <w:t>104827.48</w:t>
                </w:r>
              </w:p>
            </w:tc>
          </w:tr>
          <w:tr w:rsidR="00324983" w:rsidTr="00C76D44">
            <w:tblPrEx>
              <w:tblCellMar>
                <w:left w:type="dxa" w:w="108"/>
                <w:right w:type="dxa" w:w="108"/>
              </w:tblCellMar>
            </w:tblPrEx>
            <w:trPr>
              <w:trHeight w:val="113"/>
            </w:trPr>
            <w:tc>
              <w:tcPr>
                <w:tcW w:type="dxa" w:w="4168"/>
                <w:hideMark/>
              </w:tcPr>
              <w:p w:rsidR="00324983" w:rsidRDefault="00324983" w:rsidRPr="00324983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4983">
                  <w:rPr>
                    <w:rFonts w:ascii="Times New Roman" w:cs="Times New Roman" w:hAnsi="Times New Roman"/>
                    <w:sz w:val="30"/>
                    <w:szCs w:val="30"/>
                  </w:rPr>
                  <w:t>19</w:t>
                </w:r>
              </w:p>
            </w:tc>
            <w:tc>
              <w:tcPr>
                <w:tcW w:type="dxa" w:w="2650"/>
                <w:hideMark/>
              </w:tcPr>
              <w:p w:rsidR="00324983" w:rsidRDefault="00324983" w:rsidRPr="00324983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4983">
                  <w:rPr>
                    <w:rFonts w:ascii="Times New Roman" w:cs="Times New Roman" w:hAnsi="Times New Roman"/>
                    <w:sz w:val="30"/>
                    <w:szCs w:val="30"/>
                  </w:rPr>
                  <w:t>636252.10</w:t>
                </w:r>
              </w:p>
            </w:tc>
            <w:tc>
              <w:tcPr>
                <w:tcW w:type="dxa" w:w="2651"/>
                <w:hideMark/>
              </w:tcPr>
              <w:p w:rsidR="00324983" w:rsidRDefault="00324983" w:rsidRPr="00324983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4983">
                  <w:rPr>
                    <w:rFonts w:ascii="Times New Roman" w:cs="Times New Roman" w:hAnsi="Times New Roman"/>
                    <w:sz w:val="30"/>
                    <w:szCs w:val="30"/>
                  </w:rPr>
                  <w:t>104826.38</w:t>
                </w:r>
              </w:p>
            </w:tc>
          </w:tr>
          <w:tr w:rsidR="00324983" w:rsidTr="00C76D44">
            <w:tblPrEx>
              <w:tblCellMar>
                <w:left w:type="dxa" w:w="108"/>
                <w:right w:type="dxa" w:w="108"/>
              </w:tblCellMar>
            </w:tblPrEx>
            <w:trPr>
              <w:trHeight w:val="113"/>
            </w:trPr>
            <w:tc>
              <w:tcPr>
                <w:tcW w:type="dxa" w:w="4168"/>
                <w:hideMark/>
              </w:tcPr>
              <w:p w:rsidR="00324983" w:rsidRDefault="00324983" w:rsidRPr="00324983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4983">
                  <w:rPr>
                    <w:rFonts w:ascii="Times New Roman" w:cs="Times New Roman" w:hAnsi="Times New Roman"/>
                    <w:sz w:val="30"/>
                    <w:szCs w:val="30"/>
                  </w:rPr>
                  <w:t>20</w:t>
                </w:r>
              </w:p>
            </w:tc>
            <w:tc>
              <w:tcPr>
                <w:tcW w:type="dxa" w:w="2650"/>
                <w:hideMark/>
              </w:tcPr>
              <w:p w:rsidR="00324983" w:rsidRDefault="00324983" w:rsidRPr="00324983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4983">
                  <w:rPr>
                    <w:rFonts w:ascii="Times New Roman" w:cs="Times New Roman" w:hAnsi="Times New Roman"/>
                    <w:sz w:val="30"/>
                    <w:szCs w:val="30"/>
                  </w:rPr>
                  <w:t>636251.46</w:t>
                </w:r>
              </w:p>
            </w:tc>
            <w:tc>
              <w:tcPr>
                <w:tcW w:type="dxa" w:w="2651"/>
                <w:hideMark/>
              </w:tcPr>
              <w:p w:rsidR="00324983" w:rsidRDefault="00324983" w:rsidRPr="00324983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4983">
                  <w:rPr>
                    <w:rFonts w:ascii="Times New Roman" w:cs="Times New Roman" w:hAnsi="Times New Roman"/>
                    <w:sz w:val="30"/>
                    <w:szCs w:val="30"/>
                  </w:rPr>
                  <w:t>104826.30</w:t>
                </w:r>
              </w:p>
            </w:tc>
          </w:tr>
          <w:tr w:rsidR="00324983" w:rsidTr="00C76D44">
            <w:tblPrEx>
              <w:tblCellMar>
                <w:left w:type="dxa" w:w="108"/>
                <w:right w:type="dxa" w:w="108"/>
              </w:tblCellMar>
            </w:tblPrEx>
            <w:trPr>
              <w:trHeight w:val="113"/>
            </w:trPr>
            <w:tc>
              <w:tcPr>
                <w:tcW w:type="dxa" w:w="4168"/>
                <w:hideMark/>
              </w:tcPr>
              <w:p w:rsidR="00324983" w:rsidRDefault="00324983" w:rsidRPr="00324983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4983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dxa" w:w="2650"/>
                <w:hideMark/>
              </w:tcPr>
              <w:p w:rsidR="00324983" w:rsidRDefault="00324983" w:rsidRPr="00324983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4983">
                  <w:rPr>
                    <w:rFonts w:ascii="Times New Roman" w:cs="Times New Roman" w:hAnsi="Times New Roman"/>
                    <w:sz w:val="30"/>
                    <w:szCs w:val="30"/>
                  </w:rPr>
                  <w:t>636251.69</w:t>
                </w:r>
              </w:p>
            </w:tc>
            <w:tc>
              <w:tcPr>
                <w:tcW w:type="dxa" w:w="2651"/>
                <w:hideMark/>
              </w:tcPr>
              <w:p w:rsidR="00324983" w:rsidRDefault="00324983" w:rsidRPr="00324983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4983">
                  <w:rPr>
                    <w:rFonts w:ascii="Times New Roman" w:cs="Times New Roman" w:hAnsi="Times New Roman"/>
                    <w:sz w:val="30"/>
                    <w:szCs w:val="30"/>
                  </w:rPr>
                  <w:t>104824.28</w:t>
                </w:r>
              </w:p>
            </w:tc>
          </w:tr>
          <w:tr w:rsidR="00102F07" w:rsidRPr="00BF066D" w:rsidTr="00C76D44">
            <w:trPr>
              <w:trHeight w:val="113"/>
            </w:trPr>
            <w:tc>
              <w:tcPr>
                <w:tcW w:type="dxa" w:w="9469"/>
                <w:gridSpan w:val="3"/>
                <w:vAlign w:val="center"/>
              </w:tcPr>
              <w:p w:rsidP="00BF066D" w:rsidR="00102F07" w:rsidRDefault="00102F07" w:rsidRPr="00BF066D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Система координат: </w:t>
                </w:r>
                <w:proofErr w:type="gramStart"/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МСК</w:t>
                </w:r>
                <w:proofErr w:type="gramEnd"/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167</w:t>
                </w:r>
              </w:p>
            </w:tc>
          </w:tr>
        </w:tbl>
      </w:sdtContent>
    </w:sdt>
    <w:p w:rsidR="00C76D44" w:rsidRDefault="00C76D44"/>
    <w:tbl>
      <w:tblPr>
        <w:tblW w:type="pct" w:w="5000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val="nil"/>
          <w:insideV w:val="nil"/>
        </w:tblBorders>
        <w:tblLook w:firstColumn="0" w:firstRow="0" w:lastColumn="0" w:lastRow="0" w:noHBand="0" w:noVBand="0" w:val="0000"/>
      </w:tblPr>
      <w:tblGrid>
        <w:gridCol w:w="1428"/>
        <w:gridCol w:w="8142"/>
      </w:tblGrid>
      <w:tr w:rsidR="00AB6F01" w:rsidRPr="00BF066D" w:rsidTr="00AB6F01">
        <w:tc>
          <w:tcPr>
            <w:tcW w:type="pct" w:w="5000"/>
            <w:gridSpan w:val="2"/>
            <w:tcBorders>
              <w:top w:color="auto" w:space="0" w:sz="4" w:val="single"/>
              <w:left w:color="auto" w:space="0" w:sz="4" w:val="single"/>
              <w:bottom w:val="nil"/>
              <w:right w:color="auto" w:space="0" w:sz="4" w:val="single"/>
            </w:tcBorders>
            <w:vAlign w:val="center"/>
          </w:tcPr>
          <w:p w:rsidP="00324983" w:rsidR="00AB6F01" w:rsidRDefault="00AB6F01">
            <w:pPr>
              <w:widowControl/>
              <w:autoSpaceDE/>
              <w:autoSpaceDN/>
              <w:jc w:val="center"/>
              <w:rPr>
                <w:noProof/>
              </w:rPr>
            </w:pPr>
            <w:r w:rsidRPr="00BF066D">
              <w:rPr>
                <w:sz w:val="30"/>
                <w:szCs w:val="30"/>
              </w:rPr>
              <w:lastRenderedPageBreak/>
              <w:t>Схема расположения границ публичного сервитута</w:t>
            </w:r>
          </w:p>
        </w:tc>
      </w:tr>
      <w:tr w:rsidR="00AB6F01" w:rsidRPr="00BF066D" w:rsidTr="00AB6F01">
        <w:tc>
          <w:tcPr>
            <w:tcW w:type="pct" w:w="5000"/>
            <w:gridSpan w:val="2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324983" w:rsidR="00AB6F01" w:rsidRDefault="00AB6F01">
            <w:pPr>
              <w:widowControl/>
              <w:autoSpaceDE/>
              <w:autoSpaceDN/>
              <w:jc w:val="center"/>
              <w:rPr>
                <w:sz w:val="30"/>
                <w:szCs w:val="30"/>
              </w:rPr>
            </w:pPr>
            <w:r>
              <w:rPr>
                <w:noProof/>
              </w:rPr>
              <w:drawing>
                <wp:inline distB="0" distL="0" distR="0" distT="0">
                  <wp:extent cx="5828306" cy="5367130"/>
                  <wp:effectExtent b="5080" l="0" r="1270" t="0"/>
                  <wp:docPr descr="sheet" id="2" name="d53af69e-2d73-4a81-9bee-793fefe8636e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d53af69e-2d73-4a81-9bee-793fefe8636e"/>
                          <pic:cNvPicPr preferRelativeResize="false">
                            <a:picLocks noChangeArrowheads="true"/>
                          </pic:cNvPicPr>
                        </pic:nvPicPr>
                        <pic:blipFill>
                          <a:blip cstate="print" r:embed="rId10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28465" cy="536727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P="00324983" w:rsidR="00AB6F01" w:rsidRDefault="00AB6F01" w:rsidRPr="00BF066D">
            <w:pPr>
              <w:widowControl/>
              <w:autoSpaceDE/>
              <w:autoSpaceDN/>
              <w:jc w:val="center"/>
              <w:rPr>
                <w:sz w:val="30"/>
                <w:szCs w:val="30"/>
              </w:rPr>
            </w:pPr>
            <w:r w:rsidRPr="00BF066D">
              <w:rPr>
                <w:sz w:val="30"/>
                <w:szCs w:val="30"/>
              </w:rPr>
              <w:t>Масштаб 1:1</w:t>
            </w:r>
            <w:r>
              <w:rPr>
                <w:sz w:val="30"/>
                <w:szCs w:val="30"/>
              </w:rPr>
              <w:t>0</w:t>
            </w:r>
            <w:r w:rsidRPr="00BF066D">
              <w:rPr>
                <w:sz w:val="30"/>
                <w:szCs w:val="30"/>
              </w:rPr>
              <w:t>00</w:t>
            </w:r>
          </w:p>
        </w:tc>
      </w:tr>
      <w:tr w:rsidR="00BF066D" w:rsidRPr="00BF066D" w:rsidTr="00AB6F01">
        <w:tc>
          <w:tcPr>
            <w:tcW w:type="pct" w:w="5000"/>
            <w:gridSpan w:val="2"/>
            <w:tcBorders>
              <w:top w:color="auto" w:space="0" w:sz="4" w:val="single"/>
            </w:tcBorders>
          </w:tcPr>
          <w:p w:rsidP="00BF066D" w:rsidR="00BF066D" w:rsidRDefault="00BF066D" w:rsidRPr="00BF066D">
            <w:pPr>
              <w:widowControl/>
              <w:autoSpaceDE/>
              <w:autoSpaceDN/>
              <w:rPr>
                <w:sz w:val="6"/>
                <w:szCs w:val="6"/>
              </w:rPr>
            </w:pPr>
            <w:r w:rsidRPr="00BF066D">
              <w:rPr>
                <w:sz w:val="30"/>
                <w:szCs w:val="30"/>
              </w:rPr>
              <w:t>Условные обозначения:</w:t>
            </w:r>
          </w:p>
          <w:p w:rsidP="00BF066D" w:rsidR="00BF066D" w:rsidRDefault="00BF066D" w:rsidRPr="00BF066D">
            <w:pPr>
              <w:widowControl/>
              <w:autoSpaceDE/>
              <w:autoSpaceDN/>
              <w:rPr>
                <w:sz w:val="6"/>
                <w:szCs w:val="6"/>
              </w:rPr>
            </w:pPr>
          </w:p>
        </w:tc>
      </w:tr>
      <w:tr w:rsidR="00BF066D" w:rsidRPr="00BF066D" w:rsidTr="00AB6F01">
        <w:tc>
          <w:tcPr>
            <w:tcW w:type="pct" w:w="746"/>
            <w:tcBorders>
              <w:top w:val="nil"/>
              <w:left w:color="auto" w:space="0" w:sz="4" w:val="single"/>
              <w:bottom w:val="nil"/>
              <w:right w:val="nil"/>
            </w:tcBorders>
          </w:tcPr>
          <w:p w:rsidP="00BF066D" w:rsidR="00BF066D" w:rsidRDefault="00BF066D" w:rsidRPr="00BF066D">
            <w:pPr>
              <w:widowControl/>
              <w:autoSpaceDE/>
              <w:autoSpaceDN/>
              <w:jc w:val="center"/>
              <w:rPr>
                <w:sz w:val="30"/>
                <w:szCs w:val="30"/>
              </w:rPr>
            </w:pPr>
            <w:r w:rsidRPr="00BF066D">
              <w:rPr>
                <w:noProof/>
              </w:rPr>
              <w:drawing>
                <wp:inline distB="0" distL="0" distR="0" distT="0">
                  <wp:extent cx="542925" cy="285750"/>
                  <wp:effectExtent b="19050" l="19050" r="28575" t="19050"/>
                  <wp:docPr descr="sheet" id="3" name="Рисунок 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descr="sheet" id="0" name="d8faddef-a7c4-4c79-9f46-56337ebf8bca"/>
                          <pic:cNvPicPr>
                            <a:picLocks noChangeArrowheads="true"/>
                          </pic:cNvPicPr>
                        </pic:nvPicPr>
                        <pic:blipFill>
                          <a:blip r:embed="rId11"/>
                          <a:stretch/>
                        </pic:blipFill>
                        <pic:spPr bwMode="auto">
                          <a:xfrm>
                            <a:off x="0" y="0"/>
                            <a:ext cx="542925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4254"/>
            <w:tcBorders>
              <w:top w:val="nil"/>
              <w:left w:val="nil"/>
              <w:bottom w:val="nil"/>
              <w:right w:color="auto" w:space="0" w:sz="4" w:val="single"/>
            </w:tcBorders>
          </w:tcPr>
          <w:p w:rsidP="00AB6F01" w:rsidR="00BF066D" w:rsidRDefault="00AB6F01" w:rsidRPr="00BF066D">
            <w:pPr>
              <w:widowControl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="00BF066D" w:rsidRPr="00BF066D">
              <w:rPr>
                <w:sz w:val="30"/>
                <w:szCs w:val="30"/>
              </w:rPr>
              <w:t xml:space="preserve"> характерная точка границы публичного сервитута</w:t>
            </w:r>
            <w:r>
              <w:rPr>
                <w:sz w:val="30"/>
                <w:szCs w:val="30"/>
              </w:rPr>
              <w:t>;</w:t>
            </w:r>
          </w:p>
          <w:p w:rsidP="00AB6F01" w:rsidR="00BF066D" w:rsidRDefault="00BF066D" w:rsidRPr="00AB6F01">
            <w:pPr>
              <w:widowControl/>
              <w:autoSpaceDE/>
              <w:autoSpaceDN/>
              <w:jc w:val="both"/>
              <w:rPr>
                <w:sz w:val="16"/>
                <w:szCs w:val="16"/>
              </w:rPr>
            </w:pPr>
          </w:p>
        </w:tc>
      </w:tr>
      <w:tr w:rsidR="00BF066D" w:rsidRPr="00BF066D" w:rsidTr="00AB6F01">
        <w:tc>
          <w:tcPr>
            <w:tcW w:type="pct" w:w="746"/>
            <w:tcBorders>
              <w:top w:val="nil"/>
            </w:tcBorders>
          </w:tcPr>
          <w:p w:rsidP="00BF066D" w:rsidR="00BF066D" w:rsidRDefault="00BF066D" w:rsidRPr="00BF066D">
            <w:pPr>
              <w:widowControl/>
              <w:autoSpaceDE/>
              <w:autoSpaceDN/>
              <w:spacing w:after="2" w:before="2"/>
              <w:jc w:val="center"/>
              <w:rPr>
                <w:sz w:val="6"/>
                <w:szCs w:val="6"/>
              </w:rPr>
            </w:pPr>
            <w:r w:rsidRPr="00BF066D">
              <w:rPr>
                <w:rFonts w:asciiTheme="minorHAnsi" w:cstheme="minorBidi" w:eastAsiaTheme="minorHAnsi" w:hAnsiTheme="minorHAnsi"/>
                <w:noProof/>
                <w:sz w:val="22"/>
                <w:szCs w:val="22"/>
              </w:rPr>
              <w:drawing>
                <wp:inline distB="0" distL="0" distR="0" distT="0">
                  <wp:extent cx="549762" cy="291181"/>
                  <wp:effectExtent b="13970" l="19050" r="22225" t="19050"/>
                  <wp:docPr descr="sheet" id="4" name="8c473036-50c9-43b2-8b3c-5e297cadaccd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8c473036-50c9-43b2-8b3c-5e297cadaccd"/>
                          <pic:cNvPicPr preferRelativeResize="false">
                            <a:picLocks noChangeArrowheads="true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706" cy="2863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P="00BF066D" w:rsidR="00BF066D" w:rsidRDefault="00BF066D" w:rsidRPr="00BF066D">
            <w:pPr>
              <w:widowControl/>
              <w:autoSpaceDE/>
              <w:autoSpaceDN/>
              <w:spacing w:after="2" w:before="2"/>
              <w:jc w:val="center"/>
              <w:rPr>
                <w:sz w:val="6"/>
                <w:szCs w:val="6"/>
              </w:rPr>
            </w:pPr>
          </w:p>
        </w:tc>
        <w:tc>
          <w:tcPr>
            <w:tcW w:type="pct" w:w="4254"/>
          </w:tcPr>
          <w:p w:rsidP="00AB6F01" w:rsidR="00BF066D" w:rsidRDefault="00AB6F01" w:rsidRPr="00BF066D">
            <w:pPr>
              <w:widowControl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="00BF066D" w:rsidRPr="00BF066D">
              <w:rPr>
                <w:rFonts w:eastAsiaTheme="minorHAnsi"/>
                <w:sz w:val="30"/>
                <w:szCs w:val="30"/>
                <w:lang w:eastAsia="en-US"/>
              </w:rPr>
              <w:t xml:space="preserve"> </w:t>
            </w:r>
            <w:r w:rsidR="00BF066D" w:rsidRPr="00BF066D">
              <w:rPr>
                <w:sz w:val="30"/>
                <w:szCs w:val="30"/>
              </w:rPr>
              <w:t>границы публичного сервитута</w:t>
            </w:r>
            <w:r>
              <w:rPr>
                <w:sz w:val="30"/>
                <w:szCs w:val="30"/>
              </w:rPr>
              <w:t>;</w:t>
            </w:r>
          </w:p>
        </w:tc>
      </w:tr>
      <w:tr w:rsidR="00BF066D" w:rsidRPr="00BF066D" w:rsidTr="00AB6F01">
        <w:tc>
          <w:tcPr>
            <w:tcW w:type="pct" w:w="746"/>
          </w:tcPr>
          <w:p w:rsidP="00BF066D" w:rsidR="00BF066D" w:rsidRDefault="00BF066D" w:rsidRPr="00BF066D">
            <w:pPr>
              <w:widowControl/>
              <w:autoSpaceDE/>
              <w:autoSpaceDN/>
              <w:spacing w:after="2" w:before="2"/>
              <w:jc w:val="center"/>
              <w:rPr>
                <w:sz w:val="6"/>
                <w:szCs w:val="6"/>
              </w:rPr>
            </w:pPr>
          </w:p>
          <w:p w:rsidP="00BF066D" w:rsidR="00BF066D" w:rsidRDefault="00BF066D" w:rsidRPr="00BF066D">
            <w:pPr>
              <w:widowControl/>
              <w:autoSpaceDE/>
              <w:autoSpaceDN/>
              <w:spacing w:after="2" w:before="2"/>
              <w:jc w:val="center"/>
              <w:rPr>
                <w:sz w:val="6"/>
                <w:szCs w:val="6"/>
              </w:rPr>
            </w:pPr>
            <w:r w:rsidRPr="00BF066D">
              <w:rPr>
                <w:rFonts w:eastAsiaTheme="minorHAnsi"/>
                <w:noProof/>
                <w:sz w:val="22"/>
                <w:szCs w:val="22"/>
              </w:rPr>
              <w:drawing>
                <wp:inline distB="0" distL="0" distR="0" distT="0">
                  <wp:extent cx="543560" cy="284480"/>
                  <wp:effectExtent b="20320" l="19050" r="27940" t="19050"/>
                  <wp:docPr descr="sheet" id="5" name="Рисунок 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502e2369-6f5f-4cd4-a397-2e298ddc0b44"/>
                          <pic:cNvPicPr preferRelativeResize="false">
                            <a:picLocks noChangeArrowheads="true"/>
                          </pic:cNvPicPr>
                        </pic:nvPicPr>
                        <pic:blipFill>
                          <a:blip r:embed="rId13">
                            <a:extLst>
                              <a:ext uri="{BEBA8EAE-BF5A-486C-A8C5-ECC9F3942E4B}">
                                <a14:imgProps>
                                  <a14:imgLayer r:embed="rId14">
                                    <a14:imgEffect>
                                      <a14:saturation sat="3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3560" cy="2844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P="00BF066D" w:rsidR="00BF066D" w:rsidRDefault="00BF066D" w:rsidRPr="00BF066D">
            <w:pPr>
              <w:widowControl/>
              <w:autoSpaceDE/>
              <w:autoSpaceDN/>
              <w:spacing w:after="2" w:before="2"/>
              <w:jc w:val="center"/>
              <w:rPr>
                <w:sz w:val="6"/>
                <w:szCs w:val="6"/>
              </w:rPr>
            </w:pPr>
          </w:p>
        </w:tc>
        <w:tc>
          <w:tcPr>
            <w:tcW w:type="pct" w:w="4254"/>
          </w:tcPr>
          <w:p w:rsidP="00AB6F01" w:rsidR="00BF066D" w:rsidRDefault="00AB6F01" w:rsidRPr="00BF066D">
            <w:pPr>
              <w:widowControl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="00BF066D" w:rsidRPr="00BF066D">
              <w:rPr>
                <w:rFonts w:eastAsiaTheme="minorHAnsi"/>
                <w:sz w:val="30"/>
                <w:szCs w:val="30"/>
                <w:lang w:eastAsia="en-US"/>
              </w:rPr>
              <w:t xml:space="preserve"> </w:t>
            </w:r>
            <w:r w:rsidR="00BF066D" w:rsidRPr="00BF066D">
              <w:rPr>
                <w:sz w:val="30"/>
                <w:szCs w:val="30"/>
              </w:rPr>
              <w:t>земельный участок, сведения о котором содержатся                       в ЕГРН</w:t>
            </w:r>
            <w:r>
              <w:rPr>
                <w:sz w:val="30"/>
                <w:szCs w:val="30"/>
              </w:rPr>
              <w:t>;</w:t>
            </w:r>
          </w:p>
        </w:tc>
      </w:tr>
      <w:tr w:rsidR="00BF066D" w:rsidRPr="00BF066D" w:rsidTr="00AB6F01">
        <w:trPr>
          <w:trHeight w:val="420"/>
        </w:trPr>
        <w:tc>
          <w:tcPr>
            <w:tcW w:type="pct" w:w="746"/>
          </w:tcPr>
          <w:p w:rsidP="00BF066D" w:rsidR="00BF066D" w:rsidRDefault="00BF066D" w:rsidRPr="00BF066D">
            <w:pPr>
              <w:widowControl/>
              <w:autoSpaceDE/>
              <w:autoSpaceDN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</w:p>
          <w:p w:rsidP="00324983" w:rsidR="00BF066D" w:rsidRDefault="00BF066D" w:rsidRPr="00BF066D">
            <w:pPr>
              <w:widowControl/>
              <w:autoSpaceDE/>
              <w:autoSpaceDN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BF066D">
              <w:rPr>
                <w:rFonts w:eastAsiaTheme="minorHAnsi"/>
                <w:lang w:eastAsia="en-US"/>
              </w:rPr>
              <w:t>:</w:t>
            </w:r>
            <w:r w:rsidR="00324983">
              <w:rPr>
                <w:rFonts w:eastAsiaTheme="minorHAnsi"/>
                <w:lang w:eastAsia="en-US"/>
              </w:rPr>
              <w:t>1094</w:t>
            </w:r>
          </w:p>
        </w:tc>
        <w:tc>
          <w:tcPr>
            <w:tcW w:type="pct" w:w="4254"/>
          </w:tcPr>
          <w:p w:rsidP="00AB6F01" w:rsidR="00BF066D" w:rsidRDefault="00AB6F01">
            <w:pPr>
              <w:widowControl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– </w:t>
            </w:r>
            <w:r w:rsidR="00BF066D" w:rsidRPr="00BF066D">
              <w:rPr>
                <w:sz w:val="30"/>
                <w:szCs w:val="30"/>
              </w:rPr>
              <w:t>надписи кадастрового номера земельного участка</w:t>
            </w:r>
            <w:r>
              <w:rPr>
                <w:sz w:val="30"/>
                <w:szCs w:val="30"/>
              </w:rPr>
              <w:t>;</w:t>
            </w:r>
          </w:p>
          <w:p w:rsidP="00AB6F01" w:rsidR="00AB6F01" w:rsidRDefault="00AB6F01" w:rsidRPr="00BF066D">
            <w:pPr>
              <w:widowControl/>
              <w:autoSpaceDE/>
              <w:autoSpaceDN/>
              <w:jc w:val="both"/>
              <w:rPr>
                <w:sz w:val="10"/>
                <w:szCs w:val="10"/>
              </w:rPr>
            </w:pPr>
          </w:p>
        </w:tc>
      </w:tr>
      <w:tr w:rsidR="00BF066D" w:rsidRPr="00BF066D" w:rsidTr="00AB6F01">
        <w:trPr>
          <w:trHeight w:val="635"/>
        </w:trPr>
        <w:tc>
          <w:tcPr>
            <w:tcW w:type="pct" w:w="746"/>
          </w:tcPr>
          <w:p w:rsidP="00BF066D" w:rsidR="00BF066D" w:rsidRDefault="00BF066D" w:rsidRPr="00BF066D">
            <w:pPr>
              <w:widowControl/>
              <w:autoSpaceDE/>
              <w:autoSpaceDN/>
              <w:jc w:val="center"/>
              <w:rPr>
                <w:rFonts w:eastAsiaTheme="minorHAnsi"/>
                <w:color w:val="0000FF"/>
                <w:lang w:eastAsia="en-US"/>
              </w:rPr>
            </w:pPr>
          </w:p>
          <w:p w:rsidP="00324983" w:rsidR="00BF066D" w:rsidRDefault="00BF066D" w:rsidRPr="00BF066D">
            <w:pPr>
              <w:widowControl/>
              <w:autoSpaceDE/>
              <w:autoSpaceDN/>
              <w:jc w:val="center"/>
              <w:rPr>
                <w:noProof/>
                <w:sz w:val="6"/>
                <w:szCs w:val="6"/>
              </w:rPr>
            </w:pPr>
            <w:r w:rsidRPr="00BF066D">
              <w:rPr>
                <w:rFonts w:eastAsiaTheme="minorHAnsi"/>
                <w:color w:val="0000FF"/>
                <w:lang w:eastAsia="en-US"/>
              </w:rPr>
              <w:t>24:50:</w:t>
            </w:r>
            <w:r w:rsidR="00324983">
              <w:rPr>
                <w:rFonts w:eastAsiaTheme="minorHAnsi"/>
                <w:color w:val="0000FF"/>
                <w:lang w:eastAsia="en-US"/>
              </w:rPr>
              <w:t>0400186</w:t>
            </w:r>
          </w:p>
        </w:tc>
        <w:tc>
          <w:tcPr>
            <w:tcW w:type="pct" w:w="4254"/>
          </w:tcPr>
          <w:p w:rsidP="00AB6F01" w:rsidR="00BF066D" w:rsidRDefault="00AB6F01" w:rsidRPr="00BF066D">
            <w:pPr>
              <w:widowControl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="00BF066D" w:rsidRPr="00BF066D">
              <w:rPr>
                <w:sz w:val="30"/>
                <w:szCs w:val="30"/>
              </w:rPr>
              <w:t xml:space="preserve"> </w:t>
            </w:r>
            <w:r w:rsidR="00BF066D" w:rsidRPr="00BF066D">
              <w:rPr>
                <w:rFonts w:eastAsiaTheme="minorHAnsi"/>
                <w:sz w:val="30"/>
                <w:szCs w:val="30"/>
                <w:lang w:eastAsia="en-US"/>
              </w:rPr>
              <w:t>обозначение кадастрового квартала</w:t>
            </w:r>
            <w:r>
              <w:rPr>
                <w:rFonts w:eastAsiaTheme="minorHAnsi"/>
                <w:sz w:val="30"/>
                <w:szCs w:val="30"/>
                <w:lang w:eastAsia="en-US"/>
              </w:rPr>
              <w:t>.</w:t>
            </w:r>
          </w:p>
        </w:tc>
      </w:tr>
    </w:tbl>
    <w:p w:rsidP="00102F07" w:rsidR="00AB6F01" w:rsidRDefault="00102F07">
      <w:pPr>
        <w:widowControl/>
        <w:autoSpaceDE/>
        <w:autoSpaceDN/>
        <w:spacing w:line="192" w:lineRule="auto"/>
        <w:jc w:val="both"/>
        <w:rPr>
          <w:sz w:val="30"/>
          <w:szCs w:val="30"/>
        </w:rPr>
      </w:pPr>
      <w:r w:rsidRPr="00102F07">
        <w:rPr>
          <w:sz w:val="30"/>
          <w:szCs w:val="30"/>
        </w:rPr>
        <w:t xml:space="preserve">                                                                    </w:t>
      </w:r>
      <w:r w:rsidR="00AB6F01">
        <w:rPr>
          <w:sz w:val="30"/>
          <w:szCs w:val="30"/>
        </w:rPr>
        <w:br w:type="page"/>
      </w:r>
    </w:p>
    <w:p w:rsidP="00AB6F01" w:rsidR="00AB6F01" w:rsidRDefault="00102F07">
      <w:pPr>
        <w:widowControl/>
        <w:autoSpaceDE/>
        <w:autoSpaceDN/>
        <w:spacing w:line="192" w:lineRule="auto"/>
        <w:ind w:firstLine="5387"/>
        <w:rPr>
          <w:sz w:val="30"/>
          <w:szCs w:val="30"/>
        </w:rPr>
      </w:pPr>
      <w:r w:rsidRPr="00102F07">
        <w:rPr>
          <w:sz w:val="30"/>
          <w:szCs w:val="30"/>
        </w:rPr>
        <w:lastRenderedPageBreak/>
        <w:t>Приложение 2</w:t>
      </w:r>
    </w:p>
    <w:p w:rsidP="00AB6F01" w:rsidR="00AB6F01" w:rsidRDefault="00102F07">
      <w:pPr>
        <w:widowControl/>
        <w:autoSpaceDE/>
        <w:autoSpaceDN/>
        <w:spacing w:line="192" w:lineRule="auto"/>
        <w:ind w:firstLine="5387"/>
        <w:rPr>
          <w:sz w:val="30"/>
          <w:szCs w:val="30"/>
        </w:rPr>
      </w:pPr>
      <w:r w:rsidRPr="00102F07">
        <w:rPr>
          <w:sz w:val="30"/>
          <w:szCs w:val="30"/>
        </w:rPr>
        <w:t xml:space="preserve">к распоряжению </w:t>
      </w:r>
    </w:p>
    <w:p w:rsidP="00AB6F01" w:rsidR="00C76D44" w:rsidRDefault="00102F07">
      <w:pPr>
        <w:widowControl/>
        <w:autoSpaceDE/>
        <w:autoSpaceDN/>
        <w:spacing w:line="192" w:lineRule="auto"/>
        <w:ind w:firstLine="5387"/>
        <w:rPr>
          <w:sz w:val="30"/>
          <w:szCs w:val="30"/>
        </w:rPr>
      </w:pPr>
      <w:r w:rsidRPr="00102F07">
        <w:rPr>
          <w:sz w:val="30"/>
          <w:szCs w:val="30"/>
        </w:rPr>
        <w:t>администрации</w:t>
      </w:r>
    </w:p>
    <w:p w:rsidP="00AB6F01" w:rsidR="00102F07" w:rsidRDefault="00102F07" w:rsidRPr="00102F07">
      <w:pPr>
        <w:widowControl/>
        <w:autoSpaceDE/>
        <w:autoSpaceDN/>
        <w:spacing w:line="192" w:lineRule="auto"/>
        <w:ind w:firstLine="5387"/>
        <w:rPr>
          <w:sz w:val="30"/>
          <w:szCs w:val="30"/>
        </w:rPr>
      </w:pPr>
      <w:r w:rsidRPr="00102F07">
        <w:rPr>
          <w:sz w:val="30"/>
          <w:szCs w:val="30"/>
        </w:rPr>
        <w:t>города Красноярска</w:t>
      </w:r>
      <w:r w:rsidRPr="00102F07">
        <w:rPr>
          <w:sz w:val="30"/>
          <w:szCs w:val="30"/>
        </w:rPr>
        <w:tab/>
      </w:r>
    </w:p>
    <w:p w:rsidP="00AB6F01" w:rsidR="00102F07" w:rsidRDefault="00102F07" w:rsidRPr="00102F07">
      <w:pPr>
        <w:widowControl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102F07">
        <w:rPr>
          <w:sz w:val="30"/>
          <w:szCs w:val="30"/>
        </w:rPr>
        <w:t xml:space="preserve">от </w:t>
      </w:r>
      <w:r w:rsidR="00AB6F01">
        <w:rPr>
          <w:sz w:val="30"/>
          <w:szCs w:val="30"/>
        </w:rPr>
        <w:t>____________</w:t>
      </w:r>
      <w:r w:rsidRPr="00102F07">
        <w:rPr>
          <w:sz w:val="30"/>
          <w:szCs w:val="30"/>
        </w:rPr>
        <w:t xml:space="preserve"> № _________</w:t>
      </w:r>
    </w:p>
    <w:p w:rsidP="00AB6F01" w:rsidR="00102F07" w:rsidRDefault="00102F07">
      <w:pPr>
        <w:widowControl/>
        <w:suppressAutoHyphens/>
        <w:autoSpaceDE/>
        <w:spacing w:line="192" w:lineRule="auto"/>
        <w:jc w:val="center"/>
        <w:textAlignment w:val="baseline"/>
        <w:rPr>
          <w:bCs/>
          <w:sz w:val="30"/>
          <w:szCs w:val="30"/>
        </w:rPr>
      </w:pPr>
    </w:p>
    <w:p w:rsidP="00AB6F01" w:rsidR="00AB6F01" w:rsidRDefault="00AB6F01">
      <w:pPr>
        <w:widowControl/>
        <w:suppressAutoHyphens/>
        <w:autoSpaceDE/>
        <w:spacing w:line="192" w:lineRule="auto"/>
        <w:jc w:val="center"/>
        <w:textAlignment w:val="baseline"/>
        <w:rPr>
          <w:bCs/>
          <w:sz w:val="30"/>
          <w:szCs w:val="30"/>
        </w:rPr>
      </w:pPr>
    </w:p>
    <w:p w:rsidP="00AB6F01" w:rsidR="00987112" w:rsidRDefault="00987112" w:rsidRPr="00102F07">
      <w:pPr>
        <w:widowControl/>
        <w:suppressAutoHyphens/>
        <w:autoSpaceDE/>
        <w:spacing w:line="192" w:lineRule="auto"/>
        <w:jc w:val="center"/>
        <w:textAlignment w:val="baseline"/>
        <w:rPr>
          <w:bCs/>
          <w:sz w:val="30"/>
          <w:szCs w:val="30"/>
        </w:rPr>
      </w:pPr>
    </w:p>
    <w:p w:rsidP="00AB6F01" w:rsidR="00102F07" w:rsidRDefault="00102F07" w:rsidRPr="00102F07">
      <w:pPr>
        <w:widowControl/>
        <w:suppressAutoHyphens/>
        <w:autoSpaceDE/>
        <w:spacing w:line="192" w:lineRule="auto"/>
        <w:jc w:val="center"/>
        <w:textAlignment w:val="baseline"/>
        <w:rPr>
          <w:bCs/>
          <w:sz w:val="30"/>
          <w:szCs w:val="30"/>
        </w:rPr>
      </w:pPr>
      <w:r w:rsidRPr="00102F07">
        <w:rPr>
          <w:bCs/>
          <w:sz w:val="30"/>
          <w:szCs w:val="30"/>
        </w:rPr>
        <w:t>ПОРЯДОК</w:t>
      </w:r>
    </w:p>
    <w:p w:rsidP="00AB6F01" w:rsidR="00102F07" w:rsidRDefault="00102F07" w:rsidRPr="00102F07">
      <w:pPr>
        <w:widowControl/>
        <w:suppressAutoHyphens/>
        <w:autoSpaceDE/>
        <w:spacing w:line="192" w:lineRule="auto"/>
        <w:jc w:val="center"/>
        <w:textAlignment w:val="baseline"/>
        <w:rPr>
          <w:bCs/>
          <w:sz w:val="30"/>
          <w:szCs w:val="30"/>
        </w:rPr>
      </w:pPr>
      <w:r w:rsidRPr="00102F07">
        <w:rPr>
          <w:bCs/>
          <w:sz w:val="30"/>
          <w:szCs w:val="30"/>
        </w:rPr>
        <w:t>расчета и внесения платы за публичный сервитут</w:t>
      </w:r>
    </w:p>
    <w:p w:rsidP="00AB6F01" w:rsidR="00102F07" w:rsidRDefault="00102F07">
      <w:pPr>
        <w:widowControl/>
        <w:suppressAutoHyphens/>
        <w:autoSpaceDE/>
        <w:spacing w:line="192" w:lineRule="auto"/>
        <w:jc w:val="center"/>
        <w:textAlignment w:val="baseline"/>
        <w:rPr>
          <w:bCs/>
          <w:sz w:val="30"/>
          <w:szCs w:val="30"/>
        </w:rPr>
      </w:pPr>
    </w:p>
    <w:p w:rsidP="00AB6F01" w:rsidR="00AB6F01" w:rsidRDefault="00AB6F01">
      <w:pPr>
        <w:widowControl/>
        <w:suppressAutoHyphens/>
        <w:autoSpaceDE/>
        <w:spacing w:line="192" w:lineRule="auto"/>
        <w:jc w:val="center"/>
        <w:textAlignment w:val="baseline"/>
        <w:rPr>
          <w:bCs/>
          <w:sz w:val="30"/>
          <w:szCs w:val="30"/>
        </w:rPr>
      </w:pPr>
    </w:p>
    <w:p w:rsidP="00AB6F01" w:rsidR="00AB6F01" w:rsidRDefault="00AB6F01" w:rsidRPr="00102F07">
      <w:pPr>
        <w:widowControl/>
        <w:suppressAutoHyphens/>
        <w:autoSpaceDE/>
        <w:spacing w:line="192" w:lineRule="auto"/>
        <w:jc w:val="center"/>
        <w:textAlignment w:val="baseline"/>
        <w:rPr>
          <w:bCs/>
          <w:sz w:val="30"/>
          <w:szCs w:val="30"/>
        </w:rPr>
      </w:pPr>
    </w:p>
    <w:p w:rsidP="00AB6F01" w:rsidR="00102F07" w:rsidRDefault="00102F07" w:rsidRPr="00102F07">
      <w:pPr>
        <w:widowControl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102F07">
        <w:rPr>
          <w:bCs/>
          <w:sz w:val="30"/>
          <w:szCs w:val="30"/>
        </w:rPr>
        <w:t>1. Расчет платы за публичный сервитут в отношении земель,                 государственная собственность на которые не разграничена,                            исчисляется по формуле:</w:t>
      </w:r>
    </w:p>
    <w:p w:rsidP="00102F07" w:rsidR="00102F07" w:rsidRDefault="00102F07" w:rsidRPr="00102F07">
      <w:pPr>
        <w:widowControl/>
        <w:autoSpaceDE/>
        <w:ind w:firstLine="709"/>
        <w:jc w:val="both"/>
        <w:textAlignment w:val="baseline"/>
        <w:rPr>
          <w:bCs/>
          <w:sz w:val="30"/>
          <w:szCs w:val="30"/>
        </w:rPr>
      </w:pPr>
    </w:p>
    <w:p w:rsidP="00102F07" w:rsidR="00102F07" w:rsidRDefault="00102F07" w:rsidRPr="00102F07">
      <w:pPr>
        <w:widowControl/>
        <w:suppressAutoHyphens/>
        <w:autoSpaceDE/>
        <w:jc w:val="center"/>
        <w:textAlignment w:val="baseline"/>
        <w:rPr>
          <w:sz w:val="30"/>
          <w:szCs w:val="30"/>
        </w:rPr>
      </w:pPr>
      <w:proofErr w:type="spellStart"/>
      <w:r w:rsidRPr="00102F07">
        <w:rPr>
          <w:bCs/>
          <w:sz w:val="30"/>
          <w:szCs w:val="30"/>
        </w:rPr>
        <w:t>Р</w:t>
      </w:r>
      <w:r w:rsidRPr="00102F07">
        <w:rPr>
          <w:bCs/>
          <w:sz w:val="30"/>
          <w:szCs w:val="30"/>
          <w:vertAlign w:val="subscript"/>
        </w:rPr>
        <w:t>п</w:t>
      </w:r>
      <w:proofErr w:type="spellEnd"/>
      <w:r w:rsidRPr="00102F07">
        <w:rPr>
          <w:bCs/>
          <w:sz w:val="30"/>
          <w:szCs w:val="30"/>
          <w:vertAlign w:val="subscript"/>
        </w:rPr>
        <w:t xml:space="preserve"> </w:t>
      </w:r>
      <w:r w:rsidRPr="00102F07">
        <w:rPr>
          <w:bCs/>
          <w:sz w:val="30"/>
          <w:szCs w:val="30"/>
        </w:rPr>
        <w:t xml:space="preserve">= (П </w:t>
      </w:r>
      <w:r w:rsidRPr="00102F07">
        <w:rPr>
          <w:bCs/>
          <w:sz w:val="30"/>
          <w:szCs w:val="30"/>
          <w:lang w:val="en-US"/>
        </w:rPr>
        <w:t>x</w:t>
      </w:r>
      <w:r w:rsidRPr="00102F07">
        <w:rPr>
          <w:bCs/>
          <w:sz w:val="30"/>
          <w:szCs w:val="30"/>
        </w:rPr>
        <w:t xml:space="preserve"> </w:t>
      </w:r>
      <w:proofErr w:type="spellStart"/>
      <w:r w:rsidRPr="00102F07">
        <w:rPr>
          <w:bCs/>
          <w:sz w:val="30"/>
          <w:szCs w:val="30"/>
        </w:rPr>
        <w:t>ПЛ</w:t>
      </w:r>
      <w:r w:rsidRPr="00102F07">
        <w:rPr>
          <w:bCs/>
          <w:sz w:val="30"/>
          <w:szCs w:val="30"/>
          <w:vertAlign w:val="subscript"/>
        </w:rPr>
        <w:t>серв</w:t>
      </w:r>
      <w:proofErr w:type="spellEnd"/>
      <w:r w:rsidRPr="00102F07">
        <w:rPr>
          <w:bCs/>
          <w:sz w:val="30"/>
          <w:szCs w:val="30"/>
        </w:rPr>
        <w:t xml:space="preserve">) </w:t>
      </w:r>
      <w:r w:rsidRPr="00102F07">
        <w:rPr>
          <w:bCs/>
          <w:sz w:val="30"/>
          <w:szCs w:val="30"/>
          <w:lang w:val="en-US"/>
        </w:rPr>
        <w:t>x</w:t>
      </w:r>
      <w:proofErr w:type="gramStart"/>
      <w:r w:rsidRPr="00102F07">
        <w:rPr>
          <w:bCs/>
          <w:sz w:val="30"/>
          <w:szCs w:val="30"/>
        </w:rPr>
        <w:t xml:space="preserve"> К</w:t>
      </w:r>
      <w:proofErr w:type="gramEnd"/>
      <w:r w:rsidRPr="00102F07">
        <w:rPr>
          <w:bCs/>
          <w:sz w:val="30"/>
          <w:szCs w:val="30"/>
        </w:rPr>
        <w:t xml:space="preserve">, </w:t>
      </w:r>
    </w:p>
    <w:p w:rsidP="00102F07" w:rsidR="00102F07" w:rsidRDefault="00102F07" w:rsidRPr="00102F07">
      <w:pPr>
        <w:widowControl/>
        <w:suppressAutoHyphens/>
        <w:autoSpaceDE/>
        <w:jc w:val="center"/>
        <w:textAlignment w:val="baseline"/>
        <w:rPr>
          <w:sz w:val="30"/>
          <w:szCs w:val="30"/>
        </w:rPr>
      </w:pPr>
    </w:p>
    <w:p w:rsidP="00AB6F01" w:rsidR="00102F07" w:rsidRDefault="00102F07" w:rsidRPr="00102F07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102F07">
        <w:rPr>
          <w:bCs/>
          <w:sz w:val="30"/>
          <w:szCs w:val="30"/>
        </w:rPr>
        <w:t>где:</w:t>
      </w:r>
    </w:p>
    <w:p w:rsidP="00AB6F01" w:rsidR="00102F07" w:rsidRDefault="00102F07" w:rsidRPr="00102F07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proofErr w:type="spellStart"/>
      <w:r w:rsidRPr="00102F07">
        <w:rPr>
          <w:bCs/>
          <w:sz w:val="30"/>
          <w:szCs w:val="30"/>
        </w:rPr>
        <w:t>Р</w:t>
      </w:r>
      <w:r w:rsidRPr="00102F07">
        <w:rPr>
          <w:bCs/>
          <w:sz w:val="30"/>
          <w:szCs w:val="30"/>
          <w:vertAlign w:val="subscript"/>
        </w:rPr>
        <w:t>п</w:t>
      </w:r>
      <w:proofErr w:type="spellEnd"/>
      <w:r w:rsidRPr="00102F07">
        <w:rPr>
          <w:bCs/>
          <w:sz w:val="30"/>
          <w:szCs w:val="30"/>
        </w:rPr>
        <w:t xml:space="preserve"> – размер платы за публичный сервитут, рублей в год;</w:t>
      </w:r>
    </w:p>
    <w:p w:rsidP="00AB6F01" w:rsidR="00102F07" w:rsidRDefault="00102F07" w:rsidRPr="00102F07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proofErr w:type="gramStart"/>
      <w:r w:rsidRPr="00102F07">
        <w:rPr>
          <w:bCs/>
          <w:sz w:val="30"/>
          <w:szCs w:val="30"/>
        </w:rPr>
        <w:t>П</w:t>
      </w:r>
      <w:proofErr w:type="gramEnd"/>
      <w:r w:rsidRPr="00102F07">
        <w:rPr>
          <w:bCs/>
          <w:sz w:val="30"/>
          <w:szCs w:val="30"/>
        </w:rPr>
        <w:t xml:space="preserve"> – средний уровень кадастровой стоимости по сегментам объектов недвижимости, рублей;</w:t>
      </w:r>
    </w:p>
    <w:p w:rsidP="00AB6F01" w:rsidR="00102F07" w:rsidRDefault="00102F07" w:rsidRPr="00102F07">
      <w:pPr>
        <w:widowControl/>
        <w:adjustRightInd w:val="false"/>
        <w:ind w:firstLine="709"/>
        <w:jc w:val="both"/>
        <w:rPr>
          <w:sz w:val="30"/>
          <w:szCs w:val="30"/>
        </w:rPr>
      </w:pPr>
      <w:proofErr w:type="gramStart"/>
      <w:r w:rsidRPr="00102F07">
        <w:rPr>
          <w:bCs/>
          <w:sz w:val="30"/>
          <w:szCs w:val="30"/>
        </w:rPr>
        <w:t>К</w:t>
      </w:r>
      <w:proofErr w:type="gramEnd"/>
      <w:r w:rsidRPr="00102F07">
        <w:rPr>
          <w:bCs/>
          <w:sz w:val="30"/>
          <w:szCs w:val="30"/>
        </w:rPr>
        <w:t xml:space="preserve"> – коэффициент платы за публичный сервитут. </w:t>
      </w:r>
      <w:proofErr w:type="gramStart"/>
      <w:r w:rsidRPr="00102F07">
        <w:rPr>
          <w:bCs/>
          <w:sz w:val="30"/>
          <w:szCs w:val="30"/>
        </w:rPr>
        <w:t xml:space="preserve">В отношении земельного участка, находящегося в государственной или муниципальной собственности и не обремененного правами третьих лиц, коэффициент платы равен 0,01% кадастровой стоимости земельного участка за каждый год его использования, </w:t>
      </w:r>
      <w:r w:rsidRPr="00102F07">
        <w:rPr>
          <w:sz w:val="30"/>
          <w:szCs w:val="30"/>
        </w:rPr>
        <w:t>при этом плата                 за публичный сервитут, установленный на три года и более, не может быть менее чем 0,1</w:t>
      </w:r>
      <w:r w:rsidRPr="00102F07">
        <w:rPr>
          <w:bCs/>
          <w:sz w:val="30"/>
          <w:szCs w:val="30"/>
        </w:rPr>
        <w:t>%</w:t>
      </w:r>
      <w:r w:rsidRPr="00102F07">
        <w:rPr>
          <w:sz w:val="30"/>
          <w:szCs w:val="30"/>
        </w:rPr>
        <w:t xml:space="preserve"> кадастровой стоимости земельного участка, обремененного сервитутом, за весь срок сервитута;</w:t>
      </w:r>
      <w:proofErr w:type="gramEnd"/>
    </w:p>
    <w:p w:rsidP="00AB6F01" w:rsidR="00102F07" w:rsidRDefault="00102F07" w:rsidRPr="00102F07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proofErr w:type="spellStart"/>
      <w:r w:rsidRPr="00102F07">
        <w:rPr>
          <w:bCs/>
          <w:sz w:val="30"/>
          <w:szCs w:val="30"/>
        </w:rPr>
        <w:t>ПЛ</w:t>
      </w:r>
      <w:r w:rsidRPr="00102F07">
        <w:rPr>
          <w:bCs/>
          <w:sz w:val="30"/>
          <w:szCs w:val="30"/>
          <w:vertAlign w:val="subscript"/>
        </w:rPr>
        <w:t>серв</w:t>
      </w:r>
      <w:proofErr w:type="spellEnd"/>
      <w:r w:rsidRPr="00102F07">
        <w:rPr>
          <w:bCs/>
          <w:sz w:val="30"/>
          <w:szCs w:val="30"/>
        </w:rPr>
        <w:t xml:space="preserve"> – площадь части земельного участка (публичного                      сервитута), кв. м.</w:t>
      </w:r>
    </w:p>
    <w:p w:rsidP="00AB6F01" w:rsidR="00102F07" w:rsidRDefault="00102F07" w:rsidRPr="00102F07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102F07">
        <w:rPr>
          <w:bCs/>
          <w:sz w:val="30"/>
          <w:szCs w:val="30"/>
        </w:rPr>
        <w:t xml:space="preserve">Размер платы за публичный </w:t>
      </w:r>
      <w:r w:rsidR="00987112">
        <w:rPr>
          <w:bCs/>
          <w:sz w:val="30"/>
          <w:szCs w:val="30"/>
        </w:rPr>
        <w:t>сервитут представлен в таблице</w:t>
      </w:r>
      <w:r w:rsidRPr="00102F07">
        <w:rPr>
          <w:bCs/>
          <w:sz w:val="30"/>
          <w:szCs w:val="30"/>
        </w:rPr>
        <w:t>.</w:t>
      </w:r>
    </w:p>
    <w:p w:rsidP="00AB6F01" w:rsidR="00102F07" w:rsidRDefault="00987112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r>
        <w:rPr>
          <w:sz w:val="30"/>
          <w:szCs w:val="30"/>
        </w:rPr>
        <w:t>Таблица</w:t>
      </w:r>
      <w:r w:rsidR="00102F07" w:rsidRPr="00102F07">
        <w:rPr>
          <w:sz w:val="30"/>
          <w:szCs w:val="30"/>
        </w:rPr>
        <w:t xml:space="preserve">. Размер платы за публичный сервитут </w:t>
      </w:r>
      <w:r w:rsidR="00102F07" w:rsidRPr="00102F07">
        <w:rPr>
          <w:bCs/>
          <w:sz w:val="30"/>
          <w:szCs w:val="30"/>
        </w:rPr>
        <w:t>в отношении земель, государственная собственность на которые не разграничена.</w:t>
      </w:r>
    </w:p>
    <w:p w:rsidP="00AB6F01" w:rsidR="00AB6F01" w:rsidRDefault="00AB6F01" w:rsidRPr="00102F07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</w:p>
    <w:tbl>
      <w:tblPr>
        <w:tblW w:type="dxa" w:w="9464"/>
        <w:tblInd w:type="dxa" w:w="108"/>
        <w:tblLayout w:type="fixed"/>
        <w:tblCellMar>
          <w:left w:type="dxa" w:w="10"/>
          <w:right w:type="dxa" w:w="10"/>
        </w:tblCellMar>
        <w:tblLook w:firstColumn="0" w:firstRow="0" w:lastColumn="0" w:lastRow="0" w:noHBand="0" w:noVBand="0" w:val="0000"/>
      </w:tblPr>
      <w:tblGrid>
        <w:gridCol w:w="1843"/>
        <w:gridCol w:w="1985"/>
        <w:gridCol w:w="1984"/>
        <w:gridCol w:w="992"/>
        <w:gridCol w:w="1276"/>
        <w:gridCol w:w="1384"/>
      </w:tblGrid>
      <w:tr w:rsidR="00102F07" w:rsidRPr="00102F07" w:rsidTr="00C76D44">
        <w:trPr>
          <w:trHeight w:val="113"/>
        </w:trPr>
        <w:tc>
          <w:tcPr>
            <w:tcW w:type="dxa" w:w="184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AB6F01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br w:type="page"/>
              <w:t>Номер кадастрового квартала</w:t>
            </w:r>
          </w:p>
          <w:p w:rsidP="00AB6F01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>земель</w:t>
            </w:r>
          </w:p>
        </w:tc>
        <w:tc>
          <w:tcPr>
            <w:tcW w:type="dxa" w:w="198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AB6F01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102F07">
              <w:rPr>
                <w:bCs/>
                <w:sz w:val="24"/>
                <w:szCs w:val="24"/>
              </w:rPr>
              <w:t xml:space="preserve">Средний </w:t>
            </w:r>
          </w:p>
          <w:p w:rsidP="00AB6F01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102F07">
              <w:rPr>
                <w:bCs/>
                <w:sz w:val="24"/>
                <w:szCs w:val="24"/>
              </w:rPr>
              <w:t xml:space="preserve">уровень </w:t>
            </w:r>
          </w:p>
          <w:p w:rsidP="00AB6F01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102F07">
              <w:rPr>
                <w:bCs/>
                <w:sz w:val="24"/>
                <w:szCs w:val="24"/>
              </w:rPr>
              <w:t>кадастровой стоимости</w:t>
            </w:r>
          </w:p>
          <w:p w:rsidP="00AB6F01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bCs/>
                <w:sz w:val="4"/>
                <w:szCs w:val="4"/>
              </w:rPr>
            </w:pPr>
            <w:r w:rsidRPr="00102F07">
              <w:rPr>
                <w:bCs/>
                <w:sz w:val="24"/>
                <w:szCs w:val="24"/>
              </w:rPr>
              <w:t>по сегментам объектов недвижимости, руб. (П)</w:t>
            </w:r>
          </w:p>
          <w:p w:rsidP="00AB6F01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sz w:val="4"/>
                <w:szCs w:val="4"/>
              </w:rPr>
            </w:pPr>
          </w:p>
        </w:tc>
        <w:tc>
          <w:tcPr>
            <w:tcW w:type="dxa" w:w="198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AB6F01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102F07">
              <w:rPr>
                <w:bCs/>
                <w:sz w:val="24"/>
                <w:szCs w:val="24"/>
              </w:rPr>
              <w:t xml:space="preserve">Площадь </w:t>
            </w:r>
          </w:p>
          <w:p w:rsidP="00AB6F01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102F07">
              <w:rPr>
                <w:bCs/>
                <w:sz w:val="24"/>
                <w:szCs w:val="24"/>
              </w:rPr>
              <w:t xml:space="preserve">земель, </w:t>
            </w:r>
          </w:p>
          <w:p w:rsidP="00AB6F01" w:rsidR="00C76D44" w:rsidRDefault="00102F07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102F07">
              <w:rPr>
                <w:bCs/>
                <w:sz w:val="24"/>
                <w:szCs w:val="24"/>
              </w:rPr>
              <w:t xml:space="preserve">государственная собственность на </w:t>
            </w:r>
            <w:proofErr w:type="gramStart"/>
            <w:r w:rsidRPr="00102F07">
              <w:rPr>
                <w:bCs/>
                <w:sz w:val="24"/>
                <w:szCs w:val="24"/>
              </w:rPr>
              <w:t>которые</w:t>
            </w:r>
            <w:proofErr w:type="gramEnd"/>
            <w:r w:rsidRPr="00102F07">
              <w:rPr>
                <w:bCs/>
                <w:sz w:val="24"/>
                <w:szCs w:val="24"/>
              </w:rPr>
              <w:t xml:space="preserve"> </w:t>
            </w:r>
          </w:p>
          <w:p w:rsidP="00AB6F01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102F07">
              <w:rPr>
                <w:bCs/>
                <w:sz w:val="24"/>
                <w:szCs w:val="24"/>
              </w:rPr>
              <w:t xml:space="preserve">не разграничена, </w:t>
            </w:r>
          </w:p>
          <w:p w:rsidP="00AB6F01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bCs/>
                <w:sz w:val="24"/>
                <w:szCs w:val="24"/>
              </w:rPr>
              <w:t>кв. м</w:t>
            </w:r>
          </w:p>
        </w:tc>
        <w:tc>
          <w:tcPr>
            <w:tcW w:type="dxa" w:w="99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AB6F01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proofErr w:type="spellStart"/>
            <w:proofErr w:type="gramStart"/>
            <w:r w:rsidRPr="00102F07">
              <w:rPr>
                <w:sz w:val="24"/>
                <w:szCs w:val="24"/>
              </w:rPr>
              <w:t>Коэффи</w:t>
            </w:r>
            <w:r w:rsidR="00C76D44">
              <w:rPr>
                <w:sz w:val="24"/>
                <w:szCs w:val="24"/>
              </w:rPr>
              <w:t>-</w:t>
            </w:r>
            <w:r w:rsidRPr="00102F07">
              <w:rPr>
                <w:sz w:val="24"/>
                <w:szCs w:val="24"/>
              </w:rPr>
              <w:t>циент</w:t>
            </w:r>
            <w:proofErr w:type="spellEnd"/>
            <w:proofErr w:type="gramEnd"/>
            <w:r w:rsidRPr="00102F07">
              <w:rPr>
                <w:sz w:val="24"/>
                <w:szCs w:val="24"/>
              </w:rPr>
              <w:t xml:space="preserve"> платы </w:t>
            </w:r>
          </w:p>
          <w:p w:rsidP="00AB6F01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 xml:space="preserve">за </w:t>
            </w:r>
            <w:proofErr w:type="spellStart"/>
            <w:proofErr w:type="gramStart"/>
            <w:r w:rsidRPr="00102F07">
              <w:rPr>
                <w:sz w:val="24"/>
                <w:szCs w:val="24"/>
              </w:rPr>
              <w:t>публич</w:t>
            </w:r>
            <w:r w:rsidR="00C76D44">
              <w:rPr>
                <w:sz w:val="24"/>
                <w:szCs w:val="24"/>
              </w:rPr>
              <w:t>-</w:t>
            </w:r>
            <w:r w:rsidRPr="00102F07">
              <w:rPr>
                <w:sz w:val="24"/>
                <w:szCs w:val="24"/>
              </w:rPr>
              <w:t>ный</w:t>
            </w:r>
            <w:proofErr w:type="spellEnd"/>
            <w:proofErr w:type="gramEnd"/>
            <w:r w:rsidRPr="00102F07">
              <w:rPr>
                <w:sz w:val="24"/>
                <w:szCs w:val="24"/>
              </w:rPr>
              <w:t xml:space="preserve"> </w:t>
            </w:r>
          </w:p>
          <w:p w:rsidP="00AB6F01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>сервитут,</w:t>
            </w:r>
          </w:p>
          <w:p w:rsidP="00AB6F01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>% (К)</w:t>
            </w:r>
          </w:p>
        </w:tc>
        <w:tc>
          <w:tcPr>
            <w:tcW w:type="dxa" w:w="127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AB6F01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 xml:space="preserve">Размер </w:t>
            </w:r>
          </w:p>
          <w:p w:rsidP="00AB6F01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 xml:space="preserve">платы </w:t>
            </w:r>
          </w:p>
          <w:p w:rsidP="00AB6F01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>за публич</w:t>
            </w:r>
            <w:r w:rsidR="00C76D44">
              <w:rPr>
                <w:sz w:val="24"/>
                <w:szCs w:val="24"/>
              </w:rPr>
              <w:t>-</w:t>
            </w:r>
            <w:bookmarkStart w:id="0" w:name="_GoBack"/>
            <w:bookmarkEnd w:id="0"/>
            <w:r w:rsidRPr="00102F07">
              <w:rPr>
                <w:sz w:val="24"/>
                <w:szCs w:val="24"/>
              </w:rPr>
              <w:t>ный сервитут в год,</w:t>
            </w:r>
          </w:p>
          <w:p w:rsidP="00AB6F01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>руб. (Р</w:t>
            </w:r>
            <w:r w:rsidRPr="00102F07">
              <w:rPr>
                <w:sz w:val="24"/>
                <w:szCs w:val="24"/>
                <w:vertAlign w:val="subscript"/>
              </w:rPr>
              <w:t>П</w:t>
            </w:r>
            <w:r w:rsidRPr="00102F07">
              <w:rPr>
                <w:sz w:val="24"/>
                <w:szCs w:val="24"/>
              </w:rPr>
              <w:t>)</w:t>
            </w:r>
          </w:p>
        </w:tc>
        <w:tc>
          <w:tcPr>
            <w:tcW w:type="dxa" w:w="138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AB6F01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 xml:space="preserve">Размер </w:t>
            </w:r>
          </w:p>
          <w:p w:rsidP="00AB6F01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 xml:space="preserve">платы </w:t>
            </w:r>
          </w:p>
          <w:p w:rsidP="00AB6F01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 xml:space="preserve">за </w:t>
            </w:r>
            <w:proofErr w:type="spellStart"/>
            <w:proofErr w:type="gramStart"/>
            <w:r w:rsidRPr="00102F07">
              <w:rPr>
                <w:sz w:val="24"/>
                <w:szCs w:val="24"/>
              </w:rPr>
              <w:t>публич-ный</w:t>
            </w:r>
            <w:proofErr w:type="spellEnd"/>
            <w:proofErr w:type="gramEnd"/>
            <w:r w:rsidRPr="00102F07">
              <w:rPr>
                <w:sz w:val="24"/>
                <w:szCs w:val="24"/>
              </w:rPr>
              <w:t xml:space="preserve"> </w:t>
            </w:r>
            <w:proofErr w:type="spellStart"/>
            <w:r w:rsidRPr="00102F07">
              <w:rPr>
                <w:sz w:val="24"/>
                <w:szCs w:val="24"/>
              </w:rPr>
              <w:t>серви</w:t>
            </w:r>
            <w:proofErr w:type="spellEnd"/>
            <w:r w:rsidRPr="00102F07">
              <w:rPr>
                <w:sz w:val="24"/>
                <w:szCs w:val="24"/>
              </w:rPr>
              <w:t xml:space="preserve">-тут за весь период, </w:t>
            </w:r>
          </w:p>
          <w:p w:rsidP="00AB6F01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>руб. (РП)</w:t>
            </w:r>
          </w:p>
        </w:tc>
      </w:tr>
      <w:tr w:rsidR="00102F07" w:rsidRPr="00102F07" w:rsidTr="00C76D44">
        <w:trPr>
          <w:trHeight w:val="113"/>
        </w:trPr>
        <w:tc>
          <w:tcPr>
            <w:tcW w:type="dxa" w:w="184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C76D44" w:rsidR="00102F07" w:rsidRDefault="00987112" w:rsidRPr="00102F07">
            <w:pPr>
              <w:keepLines/>
              <w:widowControl/>
              <w:suppressAutoHyphens/>
              <w:autoSpaceDE/>
              <w:textAlignment w:val="baseline"/>
              <w:rPr>
                <w:sz w:val="24"/>
                <w:szCs w:val="24"/>
              </w:rPr>
            </w:pPr>
            <w:r w:rsidRPr="00987112">
              <w:rPr>
                <w:sz w:val="24"/>
                <w:szCs w:val="24"/>
              </w:rPr>
              <w:t>24:50:0400186</w:t>
            </w:r>
          </w:p>
        </w:tc>
        <w:tc>
          <w:tcPr>
            <w:tcW w:type="dxa" w:w="198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:rsidP="00C76D44" w:rsidR="00102F07" w:rsidRDefault="00102F07" w:rsidRPr="00102F07">
            <w:pPr>
              <w:widowControl/>
              <w:suppressAutoHyphens/>
              <w:autoSpaceDE/>
              <w:jc w:val="right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>998,41</w:t>
            </w:r>
          </w:p>
        </w:tc>
        <w:tc>
          <w:tcPr>
            <w:tcW w:type="dxa" w:w="198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102F07" w:rsidR="00102F07" w:rsidRDefault="00987112" w:rsidRPr="00102F07">
            <w:pPr>
              <w:widowControl/>
              <w:suppressAutoHyphens/>
              <w:autoSpaceDE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</w:t>
            </w:r>
          </w:p>
        </w:tc>
        <w:tc>
          <w:tcPr>
            <w:tcW w:type="dxa" w:w="99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102F07" w:rsidR="00102F07" w:rsidRDefault="00102F07" w:rsidRPr="00102F07">
            <w:pPr>
              <w:widowControl/>
              <w:suppressAutoHyphens/>
              <w:autoSpaceDE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>0,01</w:t>
            </w:r>
          </w:p>
        </w:tc>
        <w:tc>
          <w:tcPr>
            <w:tcW w:type="dxa" w:w="127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C76D44" w:rsidR="00102F07" w:rsidRDefault="00987112" w:rsidRPr="00102F07">
            <w:pPr>
              <w:widowControl/>
              <w:tabs>
                <w:tab w:pos="601" w:val="left"/>
              </w:tabs>
              <w:suppressAutoHyphens/>
              <w:autoSpaceDE/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7,00</w:t>
            </w:r>
          </w:p>
        </w:tc>
        <w:tc>
          <w:tcPr>
            <w:tcW w:type="dxa" w:w="138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C76D44" w:rsidR="00102F07" w:rsidRDefault="00987112" w:rsidRPr="00102F07">
            <w:pPr>
              <w:widowControl/>
              <w:suppressAutoHyphens/>
              <w:autoSpaceDE/>
              <w:ind w:left="-57" w:right="57"/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343,00</w:t>
            </w:r>
          </w:p>
        </w:tc>
      </w:tr>
    </w:tbl>
    <w:p w:rsidP="00102F07" w:rsidR="00AB6F01" w:rsidRDefault="00AB6F01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</w:p>
    <w:p w:rsidP="00102F07" w:rsidR="00102F07" w:rsidRDefault="00102F07" w:rsidRPr="00102F07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102F07">
        <w:rPr>
          <w:sz w:val="30"/>
          <w:szCs w:val="30"/>
        </w:rPr>
        <w:lastRenderedPageBreak/>
        <w:t>Банковские реквизиты для оплаты:</w:t>
      </w:r>
    </w:p>
    <w:p w:rsidP="00102F07" w:rsidR="00102F07" w:rsidRDefault="00102F07" w:rsidRPr="00102F07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102F07">
        <w:rPr>
          <w:sz w:val="30"/>
          <w:szCs w:val="30"/>
        </w:rPr>
        <w:t>УФК по Красноярскому краю (департамент муниципального имущества и земельных отношений администрации города Красноярска);</w:t>
      </w:r>
    </w:p>
    <w:p w:rsidP="00102F07" w:rsidR="00102F07" w:rsidRDefault="00102F07" w:rsidRPr="00102F07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102F07">
        <w:rPr>
          <w:sz w:val="30"/>
          <w:szCs w:val="30"/>
        </w:rPr>
        <w:t>ИНН 2466010657/КПП 246601001, ОКТМО 04701000;</w:t>
      </w:r>
    </w:p>
    <w:p w:rsidP="00102F07" w:rsidR="00102F07" w:rsidRDefault="00102F07" w:rsidRPr="00102F07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102F07">
        <w:rPr>
          <w:sz w:val="30"/>
          <w:szCs w:val="30"/>
        </w:rPr>
        <w:t>расчетный счет № 03100643000000011900;</w:t>
      </w:r>
    </w:p>
    <w:p w:rsidP="00102F07" w:rsidR="00102F07" w:rsidRDefault="00102F07" w:rsidRPr="00102F07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102F07">
        <w:rPr>
          <w:sz w:val="30"/>
          <w:szCs w:val="30"/>
        </w:rPr>
        <w:t xml:space="preserve">банк получателя: Отделение Красноярск Банка России//УФК             по Красноярскому краю, г. Красноярск, лицевой счет № 04193005680;  </w:t>
      </w:r>
    </w:p>
    <w:p w:rsidP="00102F07" w:rsidR="00102F07" w:rsidRDefault="00102F07" w:rsidRPr="00102F07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102F07">
        <w:rPr>
          <w:sz w:val="30"/>
          <w:szCs w:val="30"/>
        </w:rPr>
        <w:t>БИК 010407105, к/с № 40102810245370000011;</w:t>
      </w:r>
    </w:p>
    <w:p w:rsidP="00102F07" w:rsidR="00102F07" w:rsidRDefault="00102F07" w:rsidRPr="00102F07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102F07">
        <w:rPr>
          <w:sz w:val="30"/>
          <w:szCs w:val="30"/>
        </w:rPr>
        <w:t>основной платеж – КБК 905 111 05410 04 0000 120;</w:t>
      </w:r>
    </w:p>
    <w:p w:rsidP="00102F07" w:rsidR="00102F07" w:rsidRDefault="00102F07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102F07">
        <w:rPr>
          <w:sz w:val="30"/>
          <w:szCs w:val="30"/>
        </w:rPr>
        <w:t>пеня – КБК 905 1 16 07090 04 0000 140.</w:t>
      </w:r>
    </w:p>
    <w:p w:rsidP="00102F07" w:rsidR="00102F07" w:rsidRDefault="00987112" w:rsidRPr="00102F07">
      <w:pPr>
        <w:widowControl/>
        <w:autoSpaceDE/>
        <w:ind w:firstLine="709"/>
        <w:jc w:val="both"/>
        <w:textAlignment w:val="baseline"/>
        <w:rPr>
          <w:bCs/>
          <w:sz w:val="30"/>
          <w:szCs w:val="30"/>
        </w:rPr>
      </w:pPr>
      <w:r>
        <w:rPr>
          <w:sz w:val="30"/>
          <w:szCs w:val="30"/>
        </w:rPr>
        <w:t>2</w:t>
      </w:r>
      <w:r w:rsidR="00102F07" w:rsidRPr="00102F07">
        <w:rPr>
          <w:sz w:val="30"/>
          <w:szCs w:val="30"/>
        </w:rPr>
        <w:t>. П</w:t>
      </w:r>
      <w:r w:rsidR="00102F07" w:rsidRPr="00102F07">
        <w:rPr>
          <w:bCs/>
          <w:sz w:val="30"/>
          <w:szCs w:val="30"/>
        </w:rPr>
        <w:t>лата за публичный сервитут 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сервитута.</w:t>
      </w:r>
    </w:p>
    <w:p w:rsidP="00AB6F01" w:rsidR="00BF066D" w:rsidRDefault="00BF066D" w:rsidRPr="00102F07">
      <w:pPr>
        <w:widowControl/>
        <w:pBdr>
          <w:bottom w:color="auto" w:space="1" w:sz="4" w:val="single"/>
        </w:pBdr>
        <w:autoSpaceDE/>
        <w:autoSpaceDN/>
        <w:rPr>
          <w:sz w:val="30"/>
          <w:szCs w:val="30"/>
        </w:rPr>
      </w:pPr>
    </w:p>
    <w:sectPr w:rsidR="00BF066D" w:rsidRPr="00102F07" w:rsidSect="00AB6F01">
      <w:headerReference r:id="rId15" w:type="default"/>
      <w:footerReference r:id="rId16" w:type="default"/>
      <w:type w:val="continuous"/>
      <w:pgSz w:h="16838" w:w="11906"/>
      <w:pgMar w:bottom="1134" w:footer="720" w:gutter="0" w:header="720" w:left="1985" w:right="567" w:top="1134"/>
      <w:cols w:space="709"/>
      <w:titlePg/>
      <w:docGrid w:linePitch="272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B42601" w:rsidRDefault="00B42601">
      <w:r>
        <w:separator/>
      </w:r>
    </w:p>
  </w:endnote>
  <w:endnote w:type="continuationSeparator" w:id="0">
    <w:p w:rsidR="00B42601" w:rsidRDefault="00B42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F676F0" w:rsidR="00711C36" w:rsidP="00C53440" w:rsidRDefault="00711C36">
    <w:pPr>
      <w:pStyle w:val="a6"/>
      <w:tabs>
        <w:tab w:val="clear" w:pos="4536"/>
        <w:tab w:val="clear" w:pos="9072"/>
        <w:tab w:val="left" w:pos="1073"/>
      </w:tabs>
      <w:rPr>
        <w:sz w:val="16"/>
        <w:szCs w:val="16"/>
      </w:rPr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B42601" w:rsidRDefault="00B42601">
      <w:r>
        <w:separator/>
      </w:r>
    </w:p>
  </w:footnote>
  <w:footnote w:type="continuationSeparator" w:id="0">
    <w:p w:rsidR="00B42601" w:rsidRDefault="00B42601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811014" w:rsidR="00811014" w:rsidP="00811014" w:rsidRDefault="00811014">
    <w:pPr>
      <w:pStyle w:val="a4"/>
      <w:jc w:val="center"/>
      <w:rPr>
        <w:sz w:val="24"/>
        <w:szCs w:val="24"/>
      </w:rPr>
    </w:pPr>
    <w:r w:rsidRPr="00811014">
      <w:rPr>
        <w:sz w:val="24"/>
        <w:szCs w:val="24"/>
      </w:rPr>
      <w:fldChar w:fldCharType="begin"/>
    </w:r>
    <w:r w:rsidRPr="00811014">
      <w:rPr>
        <w:sz w:val="24"/>
        <w:szCs w:val="24"/>
      </w:rPr>
      <w:instrText>PAGE   \* MERGEFORMAT</w:instrText>
    </w:r>
    <w:r w:rsidRPr="00811014">
      <w:rPr>
        <w:sz w:val="24"/>
        <w:szCs w:val="24"/>
      </w:rPr>
      <w:fldChar w:fldCharType="separate"/>
    </w:r>
    <w:r w:rsidR="00C76D44">
      <w:rPr>
        <w:noProof/>
        <w:sz w:val="24"/>
        <w:szCs w:val="24"/>
      </w:rPr>
      <w:t>6</w:t>
    </w:r>
    <w:r w:rsidRPr="00811014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13E74"/>
    <w:multiLevelType w:val="hybridMultilevel"/>
    <w:tmpl w:val="1B20203E"/>
    <w:lvl w:ilvl="0" w:tplc="399ED796">
      <w:start w:val="3"/>
      <w:numFmt w:val="bullet"/>
      <w:lvlText w:val="-"/>
      <w:lvlJc w:val="left"/>
      <w:pPr>
        <w:tabs>
          <w:tab w:val="num" w:pos="1699"/>
        </w:tabs>
        <w:ind w:left="1699" w:hanging="9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1">
    <w:nsid w:val="186509AB"/>
    <w:multiLevelType w:val="hybridMultilevel"/>
    <w:tmpl w:val="EA44E666"/>
    <w:lvl w:ilvl="0" w:tplc="CFA478C0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1A572A84"/>
    <w:multiLevelType w:val="hybridMultilevel"/>
    <w:tmpl w:val="044AF9BA"/>
    <w:lvl w:ilvl="0" w:tplc="20F84518">
      <w:start w:val="5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3">
    <w:nsid w:val="21295D91"/>
    <w:multiLevelType w:val="hybridMultilevel"/>
    <w:tmpl w:val="8E9A4944"/>
    <w:lvl w:ilvl="0" w:tplc="CFB27D8A">
      <w:start w:val="5"/>
      <w:numFmt w:val="bullet"/>
      <w:lvlText w:val="-"/>
      <w:lvlJc w:val="left"/>
      <w:pPr>
        <w:tabs>
          <w:tab w:val="num" w:pos="1759"/>
        </w:tabs>
        <w:ind w:left="1759" w:hanging="105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4">
    <w:nsid w:val="27AD40F7"/>
    <w:multiLevelType w:val="hybridMultilevel"/>
    <w:tmpl w:val="32E6F660"/>
    <w:lvl w:ilvl="0" w:tplc="C4406BD4">
      <w:start w:val="2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32261FE8"/>
    <w:multiLevelType w:val="hybridMultilevel"/>
    <w:tmpl w:val="39165A00"/>
    <w:lvl w:ilvl="0" w:tplc="7DC6776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6">
    <w:nsid w:val="33F869B4"/>
    <w:multiLevelType w:val="hybridMultilevel"/>
    <w:tmpl w:val="25C6A216"/>
    <w:lvl w:ilvl="0" w:tplc="4EBAC69E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7">
    <w:nsid w:val="3D826B66"/>
    <w:multiLevelType w:val="hybridMultilevel"/>
    <w:tmpl w:val="FFB0C982"/>
    <w:lvl w:ilvl="0" w:tplc="EA288CBE">
      <w:start w:val="4"/>
      <w:numFmt w:val="bullet"/>
      <w:lvlText w:val="-"/>
      <w:lvlJc w:val="left"/>
      <w:pPr>
        <w:tabs>
          <w:tab w:val="num" w:pos="1624"/>
        </w:tabs>
        <w:ind w:left="1624" w:hanging="91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8">
    <w:nsid w:val="46F43AEA"/>
    <w:multiLevelType w:val="hybridMultilevel"/>
    <w:tmpl w:val="A9BCFD58"/>
    <w:lvl w:ilvl="0" w:tplc="1EA60CDC">
      <w:start w:val="1"/>
      <w:numFmt w:val="bullet"/>
      <w:lvlText w:val="-"/>
      <w:lvlJc w:val="left"/>
      <w:pPr>
        <w:tabs>
          <w:tab w:val="num" w:pos="1579"/>
        </w:tabs>
        <w:ind w:left="1579" w:hanging="87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9">
    <w:nsid w:val="508C5D13"/>
    <w:multiLevelType w:val="hybridMultilevel"/>
    <w:tmpl w:val="5DC02620"/>
    <w:lvl w:ilvl="0" w:tplc="D4CC3A34">
      <w:start w:val="1"/>
      <w:numFmt w:val="decimal"/>
      <w:lvlText w:val="%1)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46C6E45"/>
    <w:multiLevelType w:val="hybridMultilevel"/>
    <w:tmpl w:val="942A71E0"/>
    <w:lvl w:ilvl="0" w:tplc="1FFC679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58737938"/>
    <w:multiLevelType w:val="hybridMultilevel"/>
    <w:tmpl w:val="46209C70"/>
    <w:lvl w:ilvl="0" w:tplc="4E8E0EFC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>
    <w:nsid w:val="594274A7"/>
    <w:multiLevelType w:val="hybridMultilevel"/>
    <w:tmpl w:val="9CE8F13A"/>
    <w:lvl w:ilvl="0" w:tplc="AE0E0498">
      <w:start w:val="2"/>
      <w:numFmt w:val="bullet"/>
      <w:lvlText w:val="-"/>
      <w:lvlJc w:val="left"/>
      <w:pPr>
        <w:tabs>
          <w:tab w:val="num" w:pos="1654"/>
        </w:tabs>
        <w:ind w:left="1654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3">
    <w:nsid w:val="5E326254"/>
    <w:multiLevelType w:val="hybridMultilevel"/>
    <w:tmpl w:val="1598E5F6"/>
    <w:lvl w:ilvl="0" w:tplc="301C0D3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0561815"/>
    <w:multiLevelType w:val="singleLevel"/>
    <w:tmpl w:val="27CAFDD4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5">
    <w:nsid w:val="605D1111"/>
    <w:multiLevelType w:val="hybridMultilevel"/>
    <w:tmpl w:val="FABCA8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7B0304"/>
    <w:multiLevelType w:val="hybridMultilevel"/>
    <w:tmpl w:val="AB5C6F8C"/>
    <w:lvl w:ilvl="0" w:tplc="69CC2F5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7">
    <w:nsid w:val="740E7CE8"/>
    <w:multiLevelType w:val="hybridMultilevel"/>
    <w:tmpl w:val="5A1409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F3746B4"/>
    <w:multiLevelType w:val="hybridMultilevel"/>
    <w:tmpl w:val="DCC4D0C2"/>
    <w:lvl w:ilvl="0" w:tplc="9ABCC7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5"/>
  </w:num>
  <w:num w:numId="3">
    <w:abstractNumId w:val="1"/>
  </w:num>
  <w:num w:numId="4">
    <w:abstractNumId w:val="8"/>
  </w:num>
  <w:num w:numId="5">
    <w:abstractNumId w:val="6"/>
  </w:num>
  <w:num w:numId="6">
    <w:abstractNumId w:val="2"/>
  </w:num>
  <w:num w:numId="7">
    <w:abstractNumId w:val="11"/>
  </w:num>
  <w:num w:numId="8">
    <w:abstractNumId w:val="0"/>
  </w:num>
  <w:num w:numId="9">
    <w:abstractNumId w:val="12"/>
  </w:num>
  <w:num w:numId="10">
    <w:abstractNumId w:val="7"/>
  </w:num>
  <w:num w:numId="11">
    <w:abstractNumId w:val="16"/>
  </w:num>
  <w:num w:numId="12">
    <w:abstractNumId w:val="10"/>
  </w:num>
  <w:num w:numId="13">
    <w:abstractNumId w:val="3"/>
  </w:num>
  <w:num w:numId="14">
    <w:abstractNumId w:val="18"/>
  </w:num>
  <w:num w:numId="15">
    <w:abstractNumId w:val="4"/>
  </w:num>
  <w:num w:numId="16">
    <w:abstractNumId w:val="9"/>
  </w:num>
  <w:num w:numId="17">
    <w:abstractNumId w:val="15"/>
  </w:num>
  <w:num w:numId="18">
    <w:abstractNumId w:val="17"/>
  </w:num>
  <w:num w:numId="19">
    <w:abstractNumId w:val="13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70"/>
  <w:bordersDoNotSurroundHeader/>
  <w:bordersDoNotSurroundFooter/>
  <w:proofState w:spelling="clean" w:grammar="clean"/>
  <w:stylePaneFormatFilter w:val="3F01"/>
  <w:defaultTabStop w:val="708"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7D3"/>
    <w:rsid w:val="0000050D"/>
    <w:rsid w:val="00001580"/>
    <w:rsid w:val="000041B5"/>
    <w:rsid w:val="00005B26"/>
    <w:rsid w:val="00007FF0"/>
    <w:rsid w:val="000102C0"/>
    <w:rsid w:val="000117C4"/>
    <w:rsid w:val="0001509C"/>
    <w:rsid w:val="00016AA8"/>
    <w:rsid w:val="00020CB3"/>
    <w:rsid w:val="00020F88"/>
    <w:rsid w:val="00022826"/>
    <w:rsid w:val="00024A60"/>
    <w:rsid w:val="00024E61"/>
    <w:rsid w:val="00030BF5"/>
    <w:rsid w:val="0003372D"/>
    <w:rsid w:val="000344A4"/>
    <w:rsid w:val="000356AA"/>
    <w:rsid w:val="00035B79"/>
    <w:rsid w:val="00040C2F"/>
    <w:rsid w:val="00041BA5"/>
    <w:rsid w:val="00041DA9"/>
    <w:rsid w:val="0004464E"/>
    <w:rsid w:val="00045981"/>
    <w:rsid w:val="00046647"/>
    <w:rsid w:val="000469A9"/>
    <w:rsid w:val="00047CFD"/>
    <w:rsid w:val="00047FD7"/>
    <w:rsid w:val="000507A5"/>
    <w:rsid w:val="00051663"/>
    <w:rsid w:val="00052E75"/>
    <w:rsid w:val="000633D1"/>
    <w:rsid w:val="000642C8"/>
    <w:rsid w:val="000650DE"/>
    <w:rsid w:val="00065493"/>
    <w:rsid w:val="000654B7"/>
    <w:rsid w:val="0006615F"/>
    <w:rsid w:val="00066691"/>
    <w:rsid w:val="00070FA2"/>
    <w:rsid w:val="00070FBB"/>
    <w:rsid w:val="00085FD5"/>
    <w:rsid w:val="000860F6"/>
    <w:rsid w:val="00086861"/>
    <w:rsid w:val="000875D7"/>
    <w:rsid w:val="00087D67"/>
    <w:rsid w:val="00093212"/>
    <w:rsid w:val="00093987"/>
    <w:rsid w:val="000942BE"/>
    <w:rsid w:val="00095F71"/>
    <w:rsid w:val="00096C81"/>
    <w:rsid w:val="00097A50"/>
    <w:rsid w:val="000A059F"/>
    <w:rsid w:val="000A2259"/>
    <w:rsid w:val="000A5B30"/>
    <w:rsid w:val="000A5E1E"/>
    <w:rsid w:val="000B35B0"/>
    <w:rsid w:val="000C0762"/>
    <w:rsid w:val="000C1848"/>
    <w:rsid w:val="000C369C"/>
    <w:rsid w:val="000C467B"/>
    <w:rsid w:val="000C4965"/>
    <w:rsid w:val="000C5946"/>
    <w:rsid w:val="000C5ED0"/>
    <w:rsid w:val="000C63F9"/>
    <w:rsid w:val="000C6CC4"/>
    <w:rsid w:val="000C7FD5"/>
    <w:rsid w:val="000D315E"/>
    <w:rsid w:val="000D3C2A"/>
    <w:rsid w:val="000D40DA"/>
    <w:rsid w:val="000D47D3"/>
    <w:rsid w:val="000D60B7"/>
    <w:rsid w:val="000D6992"/>
    <w:rsid w:val="000E4C0B"/>
    <w:rsid w:val="000E568B"/>
    <w:rsid w:val="000E5F7E"/>
    <w:rsid w:val="000F1FF3"/>
    <w:rsid w:val="000F2234"/>
    <w:rsid w:val="000F2F37"/>
    <w:rsid w:val="000F5610"/>
    <w:rsid w:val="000F7C60"/>
    <w:rsid w:val="001021FB"/>
    <w:rsid w:val="00102F07"/>
    <w:rsid w:val="0011074A"/>
    <w:rsid w:val="001112F8"/>
    <w:rsid w:val="00112F3D"/>
    <w:rsid w:val="00114379"/>
    <w:rsid w:val="00117753"/>
    <w:rsid w:val="00117961"/>
    <w:rsid w:val="00120FBB"/>
    <w:rsid w:val="00124710"/>
    <w:rsid w:val="001333EE"/>
    <w:rsid w:val="0013347A"/>
    <w:rsid w:val="001418E2"/>
    <w:rsid w:val="00141B29"/>
    <w:rsid w:val="001441C5"/>
    <w:rsid w:val="001457F4"/>
    <w:rsid w:val="00146454"/>
    <w:rsid w:val="00150349"/>
    <w:rsid w:val="00150F82"/>
    <w:rsid w:val="00152BE9"/>
    <w:rsid w:val="00154430"/>
    <w:rsid w:val="00154A82"/>
    <w:rsid w:val="00154CE5"/>
    <w:rsid w:val="00156C05"/>
    <w:rsid w:val="0016171F"/>
    <w:rsid w:val="00161FF0"/>
    <w:rsid w:val="00162B7D"/>
    <w:rsid w:val="00165ECC"/>
    <w:rsid w:val="001702BA"/>
    <w:rsid w:val="00170B62"/>
    <w:rsid w:val="00171611"/>
    <w:rsid w:val="00175ABD"/>
    <w:rsid w:val="00177DFE"/>
    <w:rsid w:val="00184F1C"/>
    <w:rsid w:val="00191AA5"/>
    <w:rsid w:val="00192A5A"/>
    <w:rsid w:val="001933E5"/>
    <w:rsid w:val="00193616"/>
    <w:rsid w:val="0019465D"/>
    <w:rsid w:val="001A10A3"/>
    <w:rsid w:val="001A3CC3"/>
    <w:rsid w:val="001A4A03"/>
    <w:rsid w:val="001A6384"/>
    <w:rsid w:val="001A6CA0"/>
    <w:rsid w:val="001B3405"/>
    <w:rsid w:val="001C0F1B"/>
    <w:rsid w:val="001C385D"/>
    <w:rsid w:val="001C5178"/>
    <w:rsid w:val="001C5BF9"/>
    <w:rsid w:val="001D180A"/>
    <w:rsid w:val="001D44A8"/>
    <w:rsid w:val="001D7E3B"/>
    <w:rsid w:val="001E07E5"/>
    <w:rsid w:val="001E399A"/>
    <w:rsid w:val="001E7CBB"/>
    <w:rsid w:val="001F0C0C"/>
    <w:rsid w:val="001F251B"/>
    <w:rsid w:val="001F2C24"/>
    <w:rsid w:val="001F4923"/>
    <w:rsid w:val="001F71C1"/>
    <w:rsid w:val="00201732"/>
    <w:rsid w:val="00201BAB"/>
    <w:rsid w:val="002038E0"/>
    <w:rsid w:val="00203D58"/>
    <w:rsid w:val="00207155"/>
    <w:rsid w:val="00207283"/>
    <w:rsid w:val="002079D1"/>
    <w:rsid w:val="00207B07"/>
    <w:rsid w:val="00215EC5"/>
    <w:rsid w:val="00216ED3"/>
    <w:rsid w:val="00217B17"/>
    <w:rsid w:val="00217FE3"/>
    <w:rsid w:val="00223424"/>
    <w:rsid w:val="002241E9"/>
    <w:rsid w:val="00227AC5"/>
    <w:rsid w:val="00240EAB"/>
    <w:rsid w:val="002414E6"/>
    <w:rsid w:val="0024252F"/>
    <w:rsid w:val="00246E17"/>
    <w:rsid w:val="00247D53"/>
    <w:rsid w:val="00252B52"/>
    <w:rsid w:val="00253D7A"/>
    <w:rsid w:val="0025408D"/>
    <w:rsid w:val="00254E46"/>
    <w:rsid w:val="00255C1F"/>
    <w:rsid w:val="0025747C"/>
    <w:rsid w:val="0026077F"/>
    <w:rsid w:val="00261132"/>
    <w:rsid w:val="00262D47"/>
    <w:rsid w:val="00264639"/>
    <w:rsid w:val="002648B1"/>
    <w:rsid w:val="00265A1D"/>
    <w:rsid w:val="00265F7A"/>
    <w:rsid w:val="00266B50"/>
    <w:rsid w:val="0026719A"/>
    <w:rsid w:val="00281558"/>
    <w:rsid w:val="002911FF"/>
    <w:rsid w:val="00291B2E"/>
    <w:rsid w:val="002926B5"/>
    <w:rsid w:val="002929FA"/>
    <w:rsid w:val="00293C5B"/>
    <w:rsid w:val="00294C94"/>
    <w:rsid w:val="0029780B"/>
    <w:rsid w:val="002A02B0"/>
    <w:rsid w:val="002A2922"/>
    <w:rsid w:val="002A326D"/>
    <w:rsid w:val="002A3CE3"/>
    <w:rsid w:val="002A3CF7"/>
    <w:rsid w:val="002A4A4E"/>
    <w:rsid w:val="002B0738"/>
    <w:rsid w:val="002B1B84"/>
    <w:rsid w:val="002B3368"/>
    <w:rsid w:val="002B5DD1"/>
    <w:rsid w:val="002B67B2"/>
    <w:rsid w:val="002B78DB"/>
    <w:rsid w:val="002C24F1"/>
    <w:rsid w:val="002C74A4"/>
    <w:rsid w:val="002D3204"/>
    <w:rsid w:val="002E2E71"/>
    <w:rsid w:val="002E5D55"/>
    <w:rsid w:val="002F2334"/>
    <w:rsid w:val="002F44D9"/>
    <w:rsid w:val="002F46B9"/>
    <w:rsid w:val="002F590C"/>
    <w:rsid w:val="002F6A0F"/>
    <w:rsid w:val="00300048"/>
    <w:rsid w:val="00302A36"/>
    <w:rsid w:val="003038D0"/>
    <w:rsid w:val="00310597"/>
    <w:rsid w:val="00311DCB"/>
    <w:rsid w:val="003176CE"/>
    <w:rsid w:val="00322B96"/>
    <w:rsid w:val="00323E50"/>
    <w:rsid w:val="00324983"/>
    <w:rsid w:val="00327E10"/>
    <w:rsid w:val="003342C8"/>
    <w:rsid w:val="00334791"/>
    <w:rsid w:val="00334A72"/>
    <w:rsid w:val="003353C5"/>
    <w:rsid w:val="00335DAA"/>
    <w:rsid w:val="00336FD3"/>
    <w:rsid w:val="0034105F"/>
    <w:rsid w:val="00341E78"/>
    <w:rsid w:val="00342A1E"/>
    <w:rsid w:val="003439B2"/>
    <w:rsid w:val="003505A6"/>
    <w:rsid w:val="00351641"/>
    <w:rsid w:val="00352771"/>
    <w:rsid w:val="003555C0"/>
    <w:rsid w:val="003611DB"/>
    <w:rsid w:val="00361272"/>
    <w:rsid w:val="00363029"/>
    <w:rsid w:val="00364C33"/>
    <w:rsid w:val="0037026F"/>
    <w:rsid w:val="003777BF"/>
    <w:rsid w:val="00381AC9"/>
    <w:rsid w:val="00384A9E"/>
    <w:rsid w:val="00384F78"/>
    <w:rsid w:val="00385590"/>
    <w:rsid w:val="00387A89"/>
    <w:rsid w:val="00391649"/>
    <w:rsid w:val="003964A9"/>
    <w:rsid w:val="003A0857"/>
    <w:rsid w:val="003A1630"/>
    <w:rsid w:val="003A3228"/>
    <w:rsid w:val="003A3ECE"/>
    <w:rsid w:val="003A5C15"/>
    <w:rsid w:val="003A771A"/>
    <w:rsid w:val="003A7BAF"/>
    <w:rsid w:val="003B3384"/>
    <w:rsid w:val="003B3892"/>
    <w:rsid w:val="003B3A7C"/>
    <w:rsid w:val="003B55DA"/>
    <w:rsid w:val="003B6682"/>
    <w:rsid w:val="003C2EE6"/>
    <w:rsid w:val="003C5E54"/>
    <w:rsid w:val="003C6ECB"/>
    <w:rsid w:val="003C76DB"/>
    <w:rsid w:val="003D232B"/>
    <w:rsid w:val="003D2CD5"/>
    <w:rsid w:val="003D571B"/>
    <w:rsid w:val="003D6ED4"/>
    <w:rsid w:val="003D7AC8"/>
    <w:rsid w:val="003E07AE"/>
    <w:rsid w:val="003E0F88"/>
    <w:rsid w:val="003E1C7D"/>
    <w:rsid w:val="003E25F8"/>
    <w:rsid w:val="003E2EA1"/>
    <w:rsid w:val="003E51DD"/>
    <w:rsid w:val="003E7ECB"/>
    <w:rsid w:val="003F061B"/>
    <w:rsid w:val="003F1156"/>
    <w:rsid w:val="003F19B7"/>
    <w:rsid w:val="003F20C4"/>
    <w:rsid w:val="003F3ACD"/>
    <w:rsid w:val="003F4FE3"/>
    <w:rsid w:val="003F59F8"/>
    <w:rsid w:val="003F6104"/>
    <w:rsid w:val="00403E6C"/>
    <w:rsid w:val="00406393"/>
    <w:rsid w:val="00410FD9"/>
    <w:rsid w:val="00413CBA"/>
    <w:rsid w:val="004169EC"/>
    <w:rsid w:val="00416C41"/>
    <w:rsid w:val="004450CA"/>
    <w:rsid w:val="004450EB"/>
    <w:rsid w:val="00445324"/>
    <w:rsid w:val="004477A8"/>
    <w:rsid w:val="00456D08"/>
    <w:rsid w:val="00462F34"/>
    <w:rsid w:val="00466D49"/>
    <w:rsid w:val="00470117"/>
    <w:rsid w:val="004721A3"/>
    <w:rsid w:val="00473056"/>
    <w:rsid w:val="00473CDD"/>
    <w:rsid w:val="00474E4B"/>
    <w:rsid w:val="00477A1B"/>
    <w:rsid w:val="00480FE6"/>
    <w:rsid w:val="00481F12"/>
    <w:rsid w:val="00484225"/>
    <w:rsid w:val="004865CB"/>
    <w:rsid w:val="004877DB"/>
    <w:rsid w:val="004917AE"/>
    <w:rsid w:val="00493072"/>
    <w:rsid w:val="00494579"/>
    <w:rsid w:val="00495F12"/>
    <w:rsid w:val="00497B0A"/>
    <w:rsid w:val="004A469E"/>
    <w:rsid w:val="004A4825"/>
    <w:rsid w:val="004A59C8"/>
    <w:rsid w:val="004A6567"/>
    <w:rsid w:val="004A68E3"/>
    <w:rsid w:val="004A709F"/>
    <w:rsid w:val="004B07F3"/>
    <w:rsid w:val="004B27F3"/>
    <w:rsid w:val="004B4934"/>
    <w:rsid w:val="004B66BA"/>
    <w:rsid w:val="004B7B7B"/>
    <w:rsid w:val="004C084E"/>
    <w:rsid w:val="004C1878"/>
    <w:rsid w:val="004C3773"/>
    <w:rsid w:val="004C7AC5"/>
    <w:rsid w:val="004D6BBD"/>
    <w:rsid w:val="004D7B63"/>
    <w:rsid w:val="004E0C46"/>
    <w:rsid w:val="004E2C88"/>
    <w:rsid w:val="004F0CEF"/>
    <w:rsid w:val="004F14CE"/>
    <w:rsid w:val="004F1C41"/>
    <w:rsid w:val="004F4242"/>
    <w:rsid w:val="004F4EBB"/>
    <w:rsid w:val="004F5074"/>
    <w:rsid w:val="00500B5A"/>
    <w:rsid w:val="0050142A"/>
    <w:rsid w:val="00502614"/>
    <w:rsid w:val="005039F1"/>
    <w:rsid w:val="005061A6"/>
    <w:rsid w:val="00510019"/>
    <w:rsid w:val="00510B4F"/>
    <w:rsid w:val="005114D9"/>
    <w:rsid w:val="00513F98"/>
    <w:rsid w:val="00520E9B"/>
    <w:rsid w:val="0052156A"/>
    <w:rsid w:val="00521E43"/>
    <w:rsid w:val="005251B5"/>
    <w:rsid w:val="0052557C"/>
    <w:rsid w:val="00527C68"/>
    <w:rsid w:val="0053287B"/>
    <w:rsid w:val="00532DB5"/>
    <w:rsid w:val="00533123"/>
    <w:rsid w:val="00541B35"/>
    <w:rsid w:val="0054426B"/>
    <w:rsid w:val="00545D32"/>
    <w:rsid w:val="0054662E"/>
    <w:rsid w:val="005606FC"/>
    <w:rsid w:val="0056300D"/>
    <w:rsid w:val="005643C3"/>
    <w:rsid w:val="005664B9"/>
    <w:rsid w:val="00566C90"/>
    <w:rsid w:val="00567475"/>
    <w:rsid w:val="0057049F"/>
    <w:rsid w:val="005736E3"/>
    <w:rsid w:val="005740A1"/>
    <w:rsid w:val="00576045"/>
    <w:rsid w:val="00576CAA"/>
    <w:rsid w:val="00577EE2"/>
    <w:rsid w:val="00581C4B"/>
    <w:rsid w:val="0058591C"/>
    <w:rsid w:val="00586309"/>
    <w:rsid w:val="00587D73"/>
    <w:rsid w:val="005908E4"/>
    <w:rsid w:val="00590AB0"/>
    <w:rsid w:val="005950D9"/>
    <w:rsid w:val="00595AAF"/>
    <w:rsid w:val="00596E8A"/>
    <w:rsid w:val="00596EE0"/>
    <w:rsid w:val="0059716F"/>
    <w:rsid w:val="0059718F"/>
    <w:rsid w:val="00597D26"/>
    <w:rsid w:val="00597EDB"/>
    <w:rsid w:val="005A23C1"/>
    <w:rsid w:val="005A2AFC"/>
    <w:rsid w:val="005A50F4"/>
    <w:rsid w:val="005A7295"/>
    <w:rsid w:val="005B455D"/>
    <w:rsid w:val="005B540F"/>
    <w:rsid w:val="005B6F8A"/>
    <w:rsid w:val="005B706E"/>
    <w:rsid w:val="005C0B50"/>
    <w:rsid w:val="005C111F"/>
    <w:rsid w:val="005C1F41"/>
    <w:rsid w:val="005C7F5C"/>
    <w:rsid w:val="005D0F9A"/>
    <w:rsid w:val="005D111B"/>
    <w:rsid w:val="005D12FC"/>
    <w:rsid w:val="005E0087"/>
    <w:rsid w:val="005E4234"/>
    <w:rsid w:val="005E4632"/>
    <w:rsid w:val="005E4C7A"/>
    <w:rsid w:val="005E6DB1"/>
    <w:rsid w:val="005E6E15"/>
    <w:rsid w:val="005E7596"/>
    <w:rsid w:val="005F61F3"/>
    <w:rsid w:val="005F64C1"/>
    <w:rsid w:val="005F7E31"/>
    <w:rsid w:val="00602F06"/>
    <w:rsid w:val="00604955"/>
    <w:rsid w:val="00605C4D"/>
    <w:rsid w:val="00616BF1"/>
    <w:rsid w:val="00623040"/>
    <w:rsid w:val="00623229"/>
    <w:rsid w:val="00624CD1"/>
    <w:rsid w:val="006252F3"/>
    <w:rsid w:val="00635E48"/>
    <w:rsid w:val="006418B3"/>
    <w:rsid w:val="006424AB"/>
    <w:rsid w:val="00644AB9"/>
    <w:rsid w:val="00644E4A"/>
    <w:rsid w:val="00646D19"/>
    <w:rsid w:val="00647C0F"/>
    <w:rsid w:val="0065050D"/>
    <w:rsid w:val="00651BE7"/>
    <w:rsid w:val="00652510"/>
    <w:rsid w:val="00653474"/>
    <w:rsid w:val="006551B7"/>
    <w:rsid w:val="00661580"/>
    <w:rsid w:val="006647D1"/>
    <w:rsid w:val="00665908"/>
    <w:rsid w:val="00665EA1"/>
    <w:rsid w:val="00665EB1"/>
    <w:rsid w:val="006706E1"/>
    <w:rsid w:val="00674064"/>
    <w:rsid w:val="00676334"/>
    <w:rsid w:val="006801F5"/>
    <w:rsid w:val="00682019"/>
    <w:rsid w:val="00692357"/>
    <w:rsid w:val="0069281D"/>
    <w:rsid w:val="00692C34"/>
    <w:rsid w:val="006931C5"/>
    <w:rsid w:val="006940B4"/>
    <w:rsid w:val="006A1295"/>
    <w:rsid w:val="006A24B0"/>
    <w:rsid w:val="006A2630"/>
    <w:rsid w:val="006A2F6F"/>
    <w:rsid w:val="006A615E"/>
    <w:rsid w:val="006B07EA"/>
    <w:rsid w:val="006B13E1"/>
    <w:rsid w:val="006B1407"/>
    <w:rsid w:val="006B1BC2"/>
    <w:rsid w:val="006B2C6D"/>
    <w:rsid w:val="006B52D3"/>
    <w:rsid w:val="006C3550"/>
    <w:rsid w:val="006C7595"/>
    <w:rsid w:val="006C796D"/>
    <w:rsid w:val="006D0973"/>
    <w:rsid w:val="006D292D"/>
    <w:rsid w:val="006D387F"/>
    <w:rsid w:val="006D5AB0"/>
    <w:rsid w:val="006D6020"/>
    <w:rsid w:val="006D6594"/>
    <w:rsid w:val="006F2B8D"/>
    <w:rsid w:val="006F4BD4"/>
    <w:rsid w:val="006F4E28"/>
    <w:rsid w:val="006F69EC"/>
    <w:rsid w:val="006F746B"/>
    <w:rsid w:val="006F7EEA"/>
    <w:rsid w:val="00705016"/>
    <w:rsid w:val="00705FD9"/>
    <w:rsid w:val="00707223"/>
    <w:rsid w:val="00707A65"/>
    <w:rsid w:val="0071049D"/>
    <w:rsid w:val="00710560"/>
    <w:rsid w:val="007108FF"/>
    <w:rsid w:val="00711C36"/>
    <w:rsid w:val="00712133"/>
    <w:rsid w:val="0071250A"/>
    <w:rsid w:val="00720F30"/>
    <w:rsid w:val="00730207"/>
    <w:rsid w:val="00731071"/>
    <w:rsid w:val="007312D4"/>
    <w:rsid w:val="007316BD"/>
    <w:rsid w:val="00734520"/>
    <w:rsid w:val="0073644D"/>
    <w:rsid w:val="0073699B"/>
    <w:rsid w:val="00737C8A"/>
    <w:rsid w:val="00740405"/>
    <w:rsid w:val="00743127"/>
    <w:rsid w:val="00750C96"/>
    <w:rsid w:val="00751F14"/>
    <w:rsid w:val="00751F39"/>
    <w:rsid w:val="00755155"/>
    <w:rsid w:val="0075601A"/>
    <w:rsid w:val="00756C66"/>
    <w:rsid w:val="00756F0E"/>
    <w:rsid w:val="00760404"/>
    <w:rsid w:val="00760672"/>
    <w:rsid w:val="00760789"/>
    <w:rsid w:val="007643FE"/>
    <w:rsid w:val="0076743D"/>
    <w:rsid w:val="00767D81"/>
    <w:rsid w:val="00767EBA"/>
    <w:rsid w:val="00770203"/>
    <w:rsid w:val="00771277"/>
    <w:rsid w:val="007739DD"/>
    <w:rsid w:val="00774ABF"/>
    <w:rsid w:val="00776994"/>
    <w:rsid w:val="0078150A"/>
    <w:rsid w:val="00782BD1"/>
    <w:rsid w:val="007846D7"/>
    <w:rsid w:val="00790AF1"/>
    <w:rsid w:val="0079207D"/>
    <w:rsid w:val="00792984"/>
    <w:rsid w:val="00792B93"/>
    <w:rsid w:val="0079664A"/>
    <w:rsid w:val="00796D9A"/>
    <w:rsid w:val="00796F53"/>
    <w:rsid w:val="00797856"/>
    <w:rsid w:val="007978B7"/>
    <w:rsid w:val="007A336F"/>
    <w:rsid w:val="007A342D"/>
    <w:rsid w:val="007A517E"/>
    <w:rsid w:val="007A6458"/>
    <w:rsid w:val="007A7BB1"/>
    <w:rsid w:val="007B0196"/>
    <w:rsid w:val="007B0737"/>
    <w:rsid w:val="007B0F44"/>
    <w:rsid w:val="007B184A"/>
    <w:rsid w:val="007B4CCE"/>
    <w:rsid w:val="007B4FD7"/>
    <w:rsid w:val="007B63F2"/>
    <w:rsid w:val="007B6D66"/>
    <w:rsid w:val="007C1E20"/>
    <w:rsid w:val="007C35C6"/>
    <w:rsid w:val="007C4898"/>
    <w:rsid w:val="007C6165"/>
    <w:rsid w:val="007C7737"/>
    <w:rsid w:val="007D08F9"/>
    <w:rsid w:val="007D18D6"/>
    <w:rsid w:val="007D4E99"/>
    <w:rsid w:val="007D716D"/>
    <w:rsid w:val="007E38C3"/>
    <w:rsid w:val="007E4C60"/>
    <w:rsid w:val="007E5543"/>
    <w:rsid w:val="007E6223"/>
    <w:rsid w:val="007E6CBA"/>
    <w:rsid w:val="007F2055"/>
    <w:rsid w:val="007F4330"/>
    <w:rsid w:val="007F60FA"/>
    <w:rsid w:val="007F6E28"/>
    <w:rsid w:val="00800AF7"/>
    <w:rsid w:val="008012C0"/>
    <w:rsid w:val="00801F67"/>
    <w:rsid w:val="00802EFB"/>
    <w:rsid w:val="00811014"/>
    <w:rsid w:val="00812D33"/>
    <w:rsid w:val="008145D2"/>
    <w:rsid w:val="00814DC2"/>
    <w:rsid w:val="00815F0E"/>
    <w:rsid w:val="00817ED4"/>
    <w:rsid w:val="008231D1"/>
    <w:rsid w:val="00823880"/>
    <w:rsid w:val="008339DE"/>
    <w:rsid w:val="00836F43"/>
    <w:rsid w:val="00837229"/>
    <w:rsid w:val="00837A17"/>
    <w:rsid w:val="008421B6"/>
    <w:rsid w:val="0084252C"/>
    <w:rsid w:val="00844E8F"/>
    <w:rsid w:val="00846D5E"/>
    <w:rsid w:val="008502CB"/>
    <w:rsid w:val="00850E8A"/>
    <w:rsid w:val="00852772"/>
    <w:rsid w:val="00854B50"/>
    <w:rsid w:val="00856B4B"/>
    <w:rsid w:val="00860FCB"/>
    <w:rsid w:val="00863FB7"/>
    <w:rsid w:val="00870388"/>
    <w:rsid w:val="008704CF"/>
    <w:rsid w:val="0087140B"/>
    <w:rsid w:val="008726E2"/>
    <w:rsid w:val="0087409B"/>
    <w:rsid w:val="00876345"/>
    <w:rsid w:val="00882AE0"/>
    <w:rsid w:val="0089389B"/>
    <w:rsid w:val="0089476F"/>
    <w:rsid w:val="008A0CE6"/>
    <w:rsid w:val="008A27F6"/>
    <w:rsid w:val="008A43F4"/>
    <w:rsid w:val="008A4E43"/>
    <w:rsid w:val="008A6A2E"/>
    <w:rsid w:val="008B17A7"/>
    <w:rsid w:val="008B2DFD"/>
    <w:rsid w:val="008B58E8"/>
    <w:rsid w:val="008B6BF8"/>
    <w:rsid w:val="008B758D"/>
    <w:rsid w:val="008C1681"/>
    <w:rsid w:val="008C1DF3"/>
    <w:rsid w:val="008C3DF5"/>
    <w:rsid w:val="008C606D"/>
    <w:rsid w:val="008C6764"/>
    <w:rsid w:val="008C7379"/>
    <w:rsid w:val="008D32B2"/>
    <w:rsid w:val="008D4EA4"/>
    <w:rsid w:val="008D7EDB"/>
    <w:rsid w:val="008F2576"/>
    <w:rsid w:val="00905A32"/>
    <w:rsid w:val="009062EF"/>
    <w:rsid w:val="009069A4"/>
    <w:rsid w:val="009070EE"/>
    <w:rsid w:val="009076EA"/>
    <w:rsid w:val="00907C07"/>
    <w:rsid w:val="00910489"/>
    <w:rsid w:val="0091110B"/>
    <w:rsid w:val="0091232C"/>
    <w:rsid w:val="009162E7"/>
    <w:rsid w:val="0091737F"/>
    <w:rsid w:val="00917E16"/>
    <w:rsid w:val="009201B9"/>
    <w:rsid w:val="00925C63"/>
    <w:rsid w:val="00927866"/>
    <w:rsid w:val="009311A3"/>
    <w:rsid w:val="009318B4"/>
    <w:rsid w:val="00935313"/>
    <w:rsid w:val="00935FB3"/>
    <w:rsid w:val="00943143"/>
    <w:rsid w:val="0094379B"/>
    <w:rsid w:val="00944AD7"/>
    <w:rsid w:val="009459B3"/>
    <w:rsid w:val="0094637F"/>
    <w:rsid w:val="00946FCF"/>
    <w:rsid w:val="009503B4"/>
    <w:rsid w:val="009531E4"/>
    <w:rsid w:val="00955057"/>
    <w:rsid w:val="00960D92"/>
    <w:rsid w:val="00961447"/>
    <w:rsid w:val="00962A0A"/>
    <w:rsid w:val="00962B59"/>
    <w:rsid w:val="00972F54"/>
    <w:rsid w:val="00975D54"/>
    <w:rsid w:val="009765CC"/>
    <w:rsid w:val="00980A20"/>
    <w:rsid w:val="00980B65"/>
    <w:rsid w:val="00982632"/>
    <w:rsid w:val="009844CD"/>
    <w:rsid w:val="00985FA6"/>
    <w:rsid w:val="00987112"/>
    <w:rsid w:val="00987AAE"/>
    <w:rsid w:val="00987DC4"/>
    <w:rsid w:val="0099032E"/>
    <w:rsid w:val="0099183D"/>
    <w:rsid w:val="00992E0B"/>
    <w:rsid w:val="0099309B"/>
    <w:rsid w:val="00996D02"/>
    <w:rsid w:val="00996FDA"/>
    <w:rsid w:val="009A36A0"/>
    <w:rsid w:val="009A3AD7"/>
    <w:rsid w:val="009A5699"/>
    <w:rsid w:val="009A58EC"/>
    <w:rsid w:val="009A5F28"/>
    <w:rsid w:val="009B0862"/>
    <w:rsid w:val="009B57A1"/>
    <w:rsid w:val="009B67B2"/>
    <w:rsid w:val="009C027C"/>
    <w:rsid w:val="009C1462"/>
    <w:rsid w:val="009C31F4"/>
    <w:rsid w:val="009C465C"/>
    <w:rsid w:val="009C6BBC"/>
    <w:rsid w:val="009C75CD"/>
    <w:rsid w:val="009D0509"/>
    <w:rsid w:val="009D1C2F"/>
    <w:rsid w:val="009D363E"/>
    <w:rsid w:val="009D51DF"/>
    <w:rsid w:val="009E0DFE"/>
    <w:rsid w:val="009E3A4E"/>
    <w:rsid w:val="009E4BB2"/>
    <w:rsid w:val="009E6811"/>
    <w:rsid w:val="009F1C52"/>
    <w:rsid w:val="009F466E"/>
    <w:rsid w:val="009F48E9"/>
    <w:rsid w:val="009F65A5"/>
    <w:rsid w:val="009F6D3E"/>
    <w:rsid w:val="00A0100D"/>
    <w:rsid w:val="00A07E6C"/>
    <w:rsid w:val="00A102CD"/>
    <w:rsid w:val="00A13350"/>
    <w:rsid w:val="00A14388"/>
    <w:rsid w:val="00A1477C"/>
    <w:rsid w:val="00A14889"/>
    <w:rsid w:val="00A15602"/>
    <w:rsid w:val="00A172CA"/>
    <w:rsid w:val="00A21C4F"/>
    <w:rsid w:val="00A27668"/>
    <w:rsid w:val="00A27C03"/>
    <w:rsid w:val="00A30BCB"/>
    <w:rsid w:val="00A31478"/>
    <w:rsid w:val="00A317CB"/>
    <w:rsid w:val="00A34537"/>
    <w:rsid w:val="00A35509"/>
    <w:rsid w:val="00A36935"/>
    <w:rsid w:val="00A37588"/>
    <w:rsid w:val="00A37CFE"/>
    <w:rsid w:val="00A40128"/>
    <w:rsid w:val="00A41CE9"/>
    <w:rsid w:val="00A4259C"/>
    <w:rsid w:val="00A53387"/>
    <w:rsid w:val="00A53685"/>
    <w:rsid w:val="00A54E0A"/>
    <w:rsid w:val="00A56534"/>
    <w:rsid w:val="00A57B60"/>
    <w:rsid w:val="00A60386"/>
    <w:rsid w:val="00A614AB"/>
    <w:rsid w:val="00A6408A"/>
    <w:rsid w:val="00A716DE"/>
    <w:rsid w:val="00A72109"/>
    <w:rsid w:val="00A72678"/>
    <w:rsid w:val="00A73FCA"/>
    <w:rsid w:val="00A77542"/>
    <w:rsid w:val="00A82E33"/>
    <w:rsid w:val="00A83007"/>
    <w:rsid w:val="00A83F35"/>
    <w:rsid w:val="00A83FDB"/>
    <w:rsid w:val="00A84695"/>
    <w:rsid w:val="00A8502E"/>
    <w:rsid w:val="00A8520D"/>
    <w:rsid w:val="00A858CF"/>
    <w:rsid w:val="00A86B93"/>
    <w:rsid w:val="00A90518"/>
    <w:rsid w:val="00A925A3"/>
    <w:rsid w:val="00AA01AA"/>
    <w:rsid w:val="00AA2164"/>
    <w:rsid w:val="00AA32B5"/>
    <w:rsid w:val="00AA4C93"/>
    <w:rsid w:val="00AA7258"/>
    <w:rsid w:val="00AA737E"/>
    <w:rsid w:val="00AB67DA"/>
    <w:rsid w:val="00AB6971"/>
    <w:rsid w:val="00AB6F01"/>
    <w:rsid w:val="00AC009B"/>
    <w:rsid w:val="00AC65C4"/>
    <w:rsid w:val="00AD091B"/>
    <w:rsid w:val="00AD2803"/>
    <w:rsid w:val="00AD539F"/>
    <w:rsid w:val="00AD5683"/>
    <w:rsid w:val="00AD6974"/>
    <w:rsid w:val="00AE0743"/>
    <w:rsid w:val="00AE1D76"/>
    <w:rsid w:val="00AE2059"/>
    <w:rsid w:val="00AE391D"/>
    <w:rsid w:val="00AE3ADE"/>
    <w:rsid w:val="00AE433F"/>
    <w:rsid w:val="00AE51A8"/>
    <w:rsid w:val="00AF1B0B"/>
    <w:rsid w:val="00AF2CC3"/>
    <w:rsid w:val="00AF38C1"/>
    <w:rsid w:val="00AF44F8"/>
    <w:rsid w:val="00AF5053"/>
    <w:rsid w:val="00B02431"/>
    <w:rsid w:val="00B03805"/>
    <w:rsid w:val="00B03DBB"/>
    <w:rsid w:val="00B07803"/>
    <w:rsid w:val="00B10112"/>
    <w:rsid w:val="00B10661"/>
    <w:rsid w:val="00B11097"/>
    <w:rsid w:val="00B13F6F"/>
    <w:rsid w:val="00B234DC"/>
    <w:rsid w:val="00B237A7"/>
    <w:rsid w:val="00B238E3"/>
    <w:rsid w:val="00B264AE"/>
    <w:rsid w:val="00B27461"/>
    <w:rsid w:val="00B3041E"/>
    <w:rsid w:val="00B3049B"/>
    <w:rsid w:val="00B33A45"/>
    <w:rsid w:val="00B35FFE"/>
    <w:rsid w:val="00B377BE"/>
    <w:rsid w:val="00B406FB"/>
    <w:rsid w:val="00B42601"/>
    <w:rsid w:val="00B4453B"/>
    <w:rsid w:val="00B478F0"/>
    <w:rsid w:val="00B5399A"/>
    <w:rsid w:val="00B55A21"/>
    <w:rsid w:val="00B63277"/>
    <w:rsid w:val="00B650EE"/>
    <w:rsid w:val="00B65B59"/>
    <w:rsid w:val="00B66952"/>
    <w:rsid w:val="00B71C56"/>
    <w:rsid w:val="00B72C6C"/>
    <w:rsid w:val="00B776EA"/>
    <w:rsid w:val="00B802BE"/>
    <w:rsid w:val="00B812C5"/>
    <w:rsid w:val="00B814E6"/>
    <w:rsid w:val="00B82DA0"/>
    <w:rsid w:val="00B8317A"/>
    <w:rsid w:val="00B836FC"/>
    <w:rsid w:val="00B83E56"/>
    <w:rsid w:val="00B84E8E"/>
    <w:rsid w:val="00B8533B"/>
    <w:rsid w:val="00B8683B"/>
    <w:rsid w:val="00B876CB"/>
    <w:rsid w:val="00B93546"/>
    <w:rsid w:val="00B94994"/>
    <w:rsid w:val="00B94A6A"/>
    <w:rsid w:val="00B94E42"/>
    <w:rsid w:val="00B95906"/>
    <w:rsid w:val="00B96D6B"/>
    <w:rsid w:val="00BA6C2D"/>
    <w:rsid w:val="00BA6CF9"/>
    <w:rsid w:val="00BA6F0B"/>
    <w:rsid w:val="00BA71C0"/>
    <w:rsid w:val="00BA72BF"/>
    <w:rsid w:val="00BB28AE"/>
    <w:rsid w:val="00BB5C32"/>
    <w:rsid w:val="00BB6043"/>
    <w:rsid w:val="00BC1C7E"/>
    <w:rsid w:val="00BC48E3"/>
    <w:rsid w:val="00BC761F"/>
    <w:rsid w:val="00BC7DD9"/>
    <w:rsid w:val="00BD028C"/>
    <w:rsid w:val="00BD1E40"/>
    <w:rsid w:val="00BD2020"/>
    <w:rsid w:val="00BD29BC"/>
    <w:rsid w:val="00BD2AAB"/>
    <w:rsid w:val="00BD2AD2"/>
    <w:rsid w:val="00BD57B6"/>
    <w:rsid w:val="00BD5AA2"/>
    <w:rsid w:val="00BD65A4"/>
    <w:rsid w:val="00BD7848"/>
    <w:rsid w:val="00BE0D12"/>
    <w:rsid w:val="00BE3B19"/>
    <w:rsid w:val="00BE7B02"/>
    <w:rsid w:val="00BF066D"/>
    <w:rsid w:val="00BF0A63"/>
    <w:rsid w:val="00BF68E6"/>
    <w:rsid w:val="00BF72F9"/>
    <w:rsid w:val="00C00BE5"/>
    <w:rsid w:val="00C034D5"/>
    <w:rsid w:val="00C03A1E"/>
    <w:rsid w:val="00C05E3F"/>
    <w:rsid w:val="00C06154"/>
    <w:rsid w:val="00C07486"/>
    <w:rsid w:val="00C079F0"/>
    <w:rsid w:val="00C119BC"/>
    <w:rsid w:val="00C13271"/>
    <w:rsid w:val="00C14091"/>
    <w:rsid w:val="00C15F58"/>
    <w:rsid w:val="00C2191B"/>
    <w:rsid w:val="00C24289"/>
    <w:rsid w:val="00C259C0"/>
    <w:rsid w:val="00C315F7"/>
    <w:rsid w:val="00C35BF6"/>
    <w:rsid w:val="00C40F93"/>
    <w:rsid w:val="00C42541"/>
    <w:rsid w:val="00C452FF"/>
    <w:rsid w:val="00C47DD7"/>
    <w:rsid w:val="00C51388"/>
    <w:rsid w:val="00C53440"/>
    <w:rsid w:val="00C55D51"/>
    <w:rsid w:val="00C60868"/>
    <w:rsid w:val="00C631BA"/>
    <w:rsid w:val="00C64281"/>
    <w:rsid w:val="00C65DE5"/>
    <w:rsid w:val="00C65E5D"/>
    <w:rsid w:val="00C76D44"/>
    <w:rsid w:val="00C77037"/>
    <w:rsid w:val="00C811D2"/>
    <w:rsid w:val="00C81444"/>
    <w:rsid w:val="00C816D1"/>
    <w:rsid w:val="00C828FB"/>
    <w:rsid w:val="00C86018"/>
    <w:rsid w:val="00C864EE"/>
    <w:rsid w:val="00C86BDC"/>
    <w:rsid w:val="00C90C89"/>
    <w:rsid w:val="00C90E80"/>
    <w:rsid w:val="00C91A7B"/>
    <w:rsid w:val="00C93ED7"/>
    <w:rsid w:val="00C954ED"/>
    <w:rsid w:val="00C95B11"/>
    <w:rsid w:val="00C96BA0"/>
    <w:rsid w:val="00CA0464"/>
    <w:rsid w:val="00CA04B6"/>
    <w:rsid w:val="00CA55FC"/>
    <w:rsid w:val="00CA7DF7"/>
    <w:rsid w:val="00CA7EE3"/>
    <w:rsid w:val="00CB3F10"/>
    <w:rsid w:val="00CB771D"/>
    <w:rsid w:val="00CC103C"/>
    <w:rsid w:val="00CC202A"/>
    <w:rsid w:val="00CC23D1"/>
    <w:rsid w:val="00CC24DC"/>
    <w:rsid w:val="00CC2544"/>
    <w:rsid w:val="00CC7E60"/>
    <w:rsid w:val="00CC7FE6"/>
    <w:rsid w:val="00CD1EF2"/>
    <w:rsid w:val="00CD3589"/>
    <w:rsid w:val="00CD5A19"/>
    <w:rsid w:val="00CE1360"/>
    <w:rsid w:val="00CE2C65"/>
    <w:rsid w:val="00CE375F"/>
    <w:rsid w:val="00CE4954"/>
    <w:rsid w:val="00CF0F08"/>
    <w:rsid w:val="00D013EE"/>
    <w:rsid w:val="00D013FA"/>
    <w:rsid w:val="00D04255"/>
    <w:rsid w:val="00D12236"/>
    <w:rsid w:val="00D12E4E"/>
    <w:rsid w:val="00D15561"/>
    <w:rsid w:val="00D21E86"/>
    <w:rsid w:val="00D249EE"/>
    <w:rsid w:val="00D25F5B"/>
    <w:rsid w:val="00D26178"/>
    <w:rsid w:val="00D26544"/>
    <w:rsid w:val="00D26958"/>
    <w:rsid w:val="00D278F3"/>
    <w:rsid w:val="00D35F78"/>
    <w:rsid w:val="00D42165"/>
    <w:rsid w:val="00D4275A"/>
    <w:rsid w:val="00D42C7B"/>
    <w:rsid w:val="00D52A5D"/>
    <w:rsid w:val="00D60022"/>
    <w:rsid w:val="00D63018"/>
    <w:rsid w:val="00D6380C"/>
    <w:rsid w:val="00D63CB8"/>
    <w:rsid w:val="00D662F0"/>
    <w:rsid w:val="00D67369"/>
    <w:rsid w:val="00D70310"/>
    <w:rsid w:val="00D72B2E"/>
    <w:rsid w:val="00D73387"/>
    <w:rsid w:val="00D81704"/>
    <w:rsid w:val="00D82416"/>
    <w:rsid w:val="00D82BC3"/>
    <w:rsid w:val="00D85771"/>
    <w:rsid w:val="00D9172C"/>
    <w:rsid w:val="00D93EE2"/>
    <w:rsid w:val="00D965A9"/>
    <w:rsid w:val="00DA1DAD"/>
    <w:rsid w:val="00DA2845"/>
    <w:rsid w:val="00DA488B"/>
    <w:rsid w:val="00DA7BF7"/>
    <w:rsid w:val="00DB0B6F"/>
    <w:rsid w:val="00DB6076"/>
    <w:rsid w:val="00DB6519"/>
    <w:rsid w:val="00DB7C36"/>
    <w:rsid w:val="00DC18E2"/>
    <w:rsid w:val="00DC2132"/>
    <w:rsid w:val="00DC29F2"/>
    <w:rsid w:val="00DC727F"/>
    <w:rsid w:val="00DD2986"/>
    <w:rsid w:val="00DD3A8B"/>
    <w:rsid w:val="00DD4D82"/>
    <w:rsid w:val="00DD7E32"/>
    <w:rsid w:val="00DE0743"/>
    <w:rsid w:val="00DF0A2A"/>
    <w:rsid w:val="00DF0E3C"/>
    <w:rsid w:val="00DF2BFA"/>
    <w:rsid w:val="00DF3A3E"/>
    <w:rsid w:val="00E021D8"/>
    <w:rsid w:val="00E05F8F"/>
    <w:rsid w:val="00E061BC"/>
    <w:rsid w:val="00E0671F"/>
    <w:rsid w:val="00E13651"/>
    <w:rsid w:val="00E155CC"/>
    <w:rsid w:val="00E176F9"/>
    <w:rsid w:val="00E177D9"/>
    <w:rsid w:val="00E17B59"/>
    <w:rsid w:val="00E205B3"/>
    <w:rsid w:val="00E2133D"/>
    <w:rsid w:val="00E22C52"/>
    <w:rsid w:val="00E32D6E"/>
    <w:rsid w:val="00E34549"/>
    <w:rsid w:val="00E346C3"/>
    <w:rsid w:val="00E347C2"/>
    <w:rsid w:val="00E36532"/>
    <w:rsid w:val="00E4141A"/>
    <w:rsid w:val="00E43185"/>
    <w:rsid w:val="00E43CC9"/>
    <w:rsid w:val="00E44F6A"/>
    <w:rsid w:val="00E469D8"/>
    <w:rsid w:val="00E522F7"/>
    <w:rsid w:val="00E530B5"/>
    <w:rsid w:val="00E55FF5"/>
    <w:rsid w:val="00E56796"/>
    <w:rsid w:val="00E57BBC"/>
    <w:rsid w:val="00E57C43"/>
    <w:rsid w:val="00E605B0"/>
    <w:rsid w:val="00E639CB"/>
    <w:rsid w:val="00E656FC"/>
    <w:rsid w:val="00E66A24"/>
    <w:rsid w:val="00E72F1D"/>
    <w:rsid w:val="00E732C1"/>
    <w:rsid w:val="00E75A14"/>
    <w:rsid w:val="00E774FD"/>
    <w:rsid w:val="00E80D80"/>
    <w:rsid w:val="00E825FB"/>
    <w:rsid w:val="00E86161"/>
    <w:rsid w:val="00E90A5F"/>
    <w:rsid w:val="00E91CB3"/>
    <w:rsid w:val="00E9217E"/>
    <w:rsid w:val="00E929C6"/>
    <w:rsid w:val="00E92DF1"/>
    <w:rsid w:val="00E93960"/>
    <w:rsid w:val="00E94153"/>
    <w:rsid w:val="00E94B13"/>
    <w:rsid w:val="00E97270"/>
    <w:rsid w:val="00EA2B37"/>
    <w:rsid w:val="00EA79E7"/>
    <w:rsid w:val="00EB17BC"/>
    <w:rsid w:val="00EB2C6A"/>
    <w:rsid w:val="00EB4D5A"/>
    <w:rsid w:val="00EB4E41"/>
    <w:rsid w:val="00EB4F70"/>
    <w:rsid w:val="00EB587D"/>
    <w:rsid w:val="00EC1B41"/>
    <w:rsid w:val="00EC6790"/>
    <w:rsid w:val="00EC69F2"/>
    <w:rsid w:val="00EC76A5"/>
    <w:rsid w:val="00EC7846"/>
    <w:rsid w:val="00ED1061"/>
    <w:rsid w:val="00ED38C0"/>
    <w:rsid w:val="00ED3912"/>
    <w:rsid w:val="00ED40FC"/>
    <w:rsid w:val="00EE0584"/>
    <w:rsid w:val="00EE2726"/>
    <w:rsid w:val="00EE3533"/>
    <w:rsid w:val="00EE499A"/>
    <w:rsid w:val="00EF3C08"/>
    <w:rsid w:val="00EF4DC2"/>
    <w:rsid w:val="00EF5FD1"/>
    <w:rsid w:val="00EF798A"/>
    <w:rsid w:val="00F02331"/>
    <w:rsid w:val="00F05DE8"/>
    <w:rsid w:val="00F077ED"/>
    <w:rsid w:val="00F104CB"/>
    <w:rsid w:val="00F1243C"/>
    <w:rsid w:val="00F1420D"/>
    <w:rsid w:val="00F15B49"/>
    <w:rsid w:val="00F1755D"/>
    <w:rsid w:val="00F17AC5"/>
    <w:rsid w:val="00F20ECE"/>
    <w:rsid w:val="00F23915"/>
    <w:rsid w:val="00F27068"/>
    <w:rsid w:val="00F33DDE"/>
    <w:rsid w:val="00F35280"/>
    <w:rsid w:val="00F354A7"/>
    <w:rsid w:val="00F40599"/>
    <w:rsid w:val="00F4697C"/>
    <w:rsid w:val="00F46F47"/>
    <w:rsid w:val="00F504DB"/>
    <w:rsid w:val="00F54131"/>
    <w:rsid w:val="00F5467D"/>
    <w:rsid w:val="00F5514D"/>
    <w:rsid w:val="00F5573C"/>
    <w:rsid w:val="00F56A18"/>
    <w:rsid w:val="00F6000C"/>
    <w:rsid w:val="00F60120"/>
    <w:rsid w:val="00F61F00"/>
    <w:rsid w:val="00F63F31"/>
    <w:rsid w:val="00F641A5"/>
    <w:rsid w:val="00F66EE5"/>
    <w:rsid w:val="00F67146"/>
    <w:rsid w:val="00F676F0"/>
    <w:rsid w:val="00F73A2E"/>
    <w:rsid w:val="00F73D01"/>
    <w:rsid w:val="00F75C1C"/>
    <w:rsid w:val="00F75FA7"/>
    <w:rsid w:val="00F76440"/>
    <w:rsid w:val="00F80CAF"/>
    <w:rsid w:val="00F8572A"/>
    <w:rsid w:val="00F86D84"/>
    <w:rsid w:val="00F91AAB"/>
    <w:rsid w:val="00F938B2"/>
    <w:rsid w:val="00F93BCB"/>
    <w:rsid w:val="00F96373"/>
    <w:rsid w:val="00F9731D"/>
    <w:rsid w:val="00F97AE5"/>
    <w:rsid w:val="00F97B8C"/>
    <w:rsid w:val="00FA1DAB"/>
    <w:rsid w:val="00FA23C5"/>
    <w:rsid w:val="00FA32A1"/>
    <w:rsid w:val="00FA36FA"/>
    <w:rsid w:val="00FA7E13"/>
    <w:rsid w:val="00FB0E75"/>
    <w:rsid w:val="00FB161D"/>
    <w:rsid w:val="00FB16C1"/>
    <w:rsid w:val="00FB35A4"/>
    <w:rsid w:val="00FB5D23"/>
    <w:rsid w:val="00FB7055"/>
    <w:rsid w:val="00FC1893"/>
    <w:rsid w:val="00FC611C"/>
    <w:rsid w:val="00FC6B27"/>
    <w:rsid w:val="00FC7766"/>
    <w:rsid w:val="00FD4488"/>
    <w:rsid w:val="00FD5E83"/>
    <w:rsid w:val="00FD6316"/>
    <w:rsid w:val="00FD6F6C"/>
    <w:rsid w:val="00FF19A0"/>
    <w:rsid w:val="00FF2D56"/>
    <w:rsid w:val="00FF3EDF"/>
    <w:rsid w:val="00FF540A"/>
    <w:rsid w:val="00FF5523"/>
    <w:rsid w:val="00FF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2049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qFormat="true"/>
    <w:lsdException w:name="heading 3" w:semiHidden="true" w:unhideWhenUsed="true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header" w:uiPriority="99"/>
    <w:lsdException w:name="caption" w:semiHidden="true" w:unhideWhenUsed="true" w:qFormat="true"/>
    <w:lsdException w:name="Title" w:qFormat="true"/>
    <w:lsdException w:name="Subtitle" w:qFormat="true"/>
    <w:lsdException w:name="Strong" w:uiPriority="22" w:qFormat="true"/>
    <w:lsdException w:name="Emphasis" w:qFormat="true"/>
    <w:lsdException w:name="Table Grid" w:uiPriority="59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pPr>
      <w:widowControl w:val="false"/>
      <w:autoSpaceDE w:val="false"/>
      <w:autoSpaceDN w:val="false"/>
    </w:pPr>
  </w:style>
  <w:style w:type="paragraph" w:styleId="1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a3" w:customStyle="true">
    <w:name w:val="Основной шрифт"/>
  </w:style>
  <w:style w:type="paragraph" w:styleId="a4">
    <w:name w:val="header"/>
    <w:basedOn w:val="a"/>
    <w:link w:val="a5"/>
    <w:uiPriority w:val="99"/>
    <w:pPr>
      <w:tabs>
        <w:tab w:val="center" w:pos="4536"/>
        <w:tab w:val="right" w:pos="9072"/>
      </w:tabs>
    </w:pPr>
  </w:style>
  <w:style w:type="paragraph" w:styleId="a6">
    <w:name w:val="footer"/>
    <w:basedOn w:val="a"/>
    <w:pPr>
      <w:tabs>
        <w:tab w:val="center" w:pos="4536"/>
        <w:tab w:val="right" w:pos="9072"/>
      </w:tabs>
    </w:pPr>
  </w:style>
  <w:style w:type="paragraph" w:styleId="a7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type="paragraph" w:styleId="a8">
    <w:name w:val="Body Text Indent"/>
    <w:basedOn w:val="a"/>
    <w:pPr>
      <w:widowControl/>
      <w:jc w:val="both"/>
    </w:pPr>
    <w:rPr>
      <w:sz w:val="30"/>
      <w:szCs w:val="30"/>
    </w:rPr>
  </w:style>
  <w:style w:type="paragraph" w:styleId="20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val="x-none" w:eastAsia="x-none"/>
    </w:rPr>
  </w:style>
  <w:style w:type="paragraph" w:styleId="a9">
    <w:name w:val="Body Text"/>
    <w:basedOn w:val="a"/>
    <w:link w:val="aa"/>
    <w:pPr>
      <w:widowControl/>
      <w:jc w:val="center"/>
    </w:pPr>
    <w:rPr>
      <w:b/>
      <w:bCs/>
      <w:sz w:val="28"/>
      <w:szCs w:val="28"/>
      <w:lang w:val="x-none" w:eastAsia="x-none"/>
    </w:rPr>
  </w:style>
  <w:style w:type="paragraph" w:styleId="3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type="paragraph" w:styleId="22">
    <w:name w:val="Body Text 2"/>
    <w:basedOn w:val="a"/>
    <w:pPr>
      <w:widowControl/>
      <w:jc w:val="both"/>
    </w:pPr>
    <w:rPr>
      <w:sz w:val="30"/>
      <w:szCs w:val="30"/>
    </w:rPr>
  </w:style>
  <w:style w:type="character" w:styleId="aa" w:customStyle="true">
    <w:name w:val="Основной текст Знак"/>
    <w:link w:val="a9"/>
    <w:rsid w:val="00FC7766"/>
    <w:rPr>
      <w:b/>
      <w:bCs/>
      <w:sz w:val="28"/>
      <w:szCs w:val="28"/>
    </w:rPr>
  </w:style>
  <w:style w:type="character" w:styleId="21" w:customStyle="true">
    <w:name w:val="Основной текст с отступом 2 Знак"/>
    <w:link w:val="20"/>
    <w:rsid w:val="005E4632"/>
    <w:rPr>
      <w:sz w:val="24"/>
      <w:szCs w:val="24"/>
    </w:rPr>
  </w:style>
  <w:style w:type="paragraph" w:styleId="ab">
    <w:name w:val="Balloon Text"/>
    <w:basedOn w:val="a"/>
    <w:link w:val="ac"/>
    <w:rsid w:val="005E0087"/>
    <w:rPr>
      <w:rFonts w:ascii="Tahoma" w:hAnsi="Tahoma"/>
      <w:sz w:val="16"/>
      <w:szCs w:val="16"/>
      <w:lang w:val="x-none" w:eastAsia="x-none"/>
    </w:rPr>
  </w:style>
  <w:style w:type="character" w:styleId="ac" w:customStyle="true">
    <w:name w:val="Текст выноски Знак"/>
    <w:link w:val="ab"/>
    <w:rsid w:val="005E0087"/>
    <w:rPr>
      <w:rFonts w:ascii="Tahoma" w:hAnsi="Tahoma" w:cs="Tahoma"/>
      <w:sz w:val="16"/>
      <w:szCs w:val="16"/>
    </w:rPr>
  </w:style>
  <w:style w:type="character" w:styleId="apple-converted-space" w:customStyle="true">
    <w:name w:val="apple-converted-space"/>
    <w:rsid w:val="00FB35A4"/>
  </w:style>
  <w:style w:type="character" w:styleId="a5" w:customStyle="true">
    <w:name w:val="Верхний колонтитул Знак"/>
    <w:link w:val="a4"/>
    <w:uiPriority w:val="99"/>
    <w:rsid w:val="00811014"/>
  </w:style>
  <w:style w:type="paragraph" w:styleId="Default" w:customStyle="true">
    <w:name w:val="Default"/>
    <w:rsid w:val="008C606D"/>
    <w:pPr>
      <w:autoSpaceDE w:val="false"/>
      <w:autoSpaceDN w:val="false"/>
      <w:adjustRightInd w:val="false"/>
    </w:pPr>
    <w:rPr>
      <w:color w:val="000000"/>
      <w:sz w:val="24"/>
      <w:szCs w:val="24"/>
    </w:rPr>
  </w:style>
  <w:style w:type="character" w:styleId="ad">
    <w:name w:val="Strong"/>
    <w:uiPriority w:val="22"/>
    <w:qFormat/>
    <w:rsid w:val="00A72109"/>
    <w:rPr>
      <w:b/>
      <w:bCs/>
    </w:rPr>
  </w:style>
  <w:style w:type="paragraph" w:styleId="ae">
    <w:name w:val="List Paragraph"/>
    <w:basedOn w:val="a"/>
    <w:uiPriority w:val="34"/>
    <w:qFormat/>
    <w:rsid w:val="00E17B59"/>
    <w:pPr>
      <w:widowControl/>
      <w:suppressAutoHyphens/>
      <w:autoSpaceDE/>
      <w:autoSpaceDN/>
      <w:ind w:left="720" w:firstLine="709"/>
      <w:contextualSpacing/>
      <w:jc w:val="both"/>
    </w:pPr>
    <w:rPr>
      <w:sz w:val="28"/>
      <w:szCs w:val="24"/>
      <w:lang w:eastAsia="ar-SA"/>
    </w:rPr>
  </w:style>
  <w:style w:type="table" w:styleId="af">
    <w:name w:val="Table Grid"/>
    <w:basedOn w:val="a1"/>
    <w:uiPriority w:val="59"/>
    <w:rsid w:val="00BF066D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lang w:bidi="ar-SA" w:eastAsia="ru-RU" w:val="ru-RU"/>
      </w:rPr>
    </w:rPrDefault>
    <w:pPrDefault/>
  </w:docDefaults>
  <w:latentStyles w:count="267" w:defLockedState="0" w:defQFormat="0" w:defSemiHidden="0" w:defUIPriority="0" w:defUnhideWhenUsed="0">
    <w:lsdException w:name="Normal" w:qFormat="1"/>
    <w:lsdException w:name="heading 1" w:qFormat="1"/>
    <w:lsdException w:name="heading 2" w:qFormat="1"/>
    <w:lsdException w:name="heading 3" w:qFormat="1" w:semiHidden="1" w:unhideWhenUsed="1"/>
    <w:lsdException w:name="heading 4" w:qFormat="1" w:semiHidden="1" w:unhideWhenUsed="1"/>
    <w:lsdException w:name="heading 5" w:qFormat="1" w:semiHidden="1" w:unhideWhenUsed="1"/>
    <w:lsdException w:name="heading 6" w:qFormat="1" w:semiHidden="1" w:unhideWhenUsed="1"/>
    <w:lsdException w:name="heading 7" w:qFormat="1" w:semiHidden="1" w:unhideWhenUsed="1"/>
    <w:lsdException w:name="heading 8" w:qFormat="1" w:semiHidden="1" w:unhideWhenUsed="1"/>
    <w:lsdException w:name="heading 9" w:qFormat="1" w:semiHidden="1" w:unhideWhenUsed="1"/>
    <w:lsdException w:name="header" w:uiPriority="99"/>
    <w:lsdException w:name="caption" w:qFormat="1" w:semiHidden="1" w:unhideWhenUsed="1"/>
    <w:lsdException w:name="Title" w:qFormat="1"/>
    <w:lsdException w:name="Subtitle" w:qFormat="1"/>
    <w:lsdException w:name="Strong" w:qFormat="1" w:uiPriority="22"/>
    <w:lsdException w:name="Emphasis" w:qFormat="1"/>
    <w:lsdException w:name="Table Grid" w:uiPriority="59"/>
    <w:lsdException w:name="Placeholder Text" w:semiHidden="1" w:uiPriority="99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</w:latentStyles>
  <w:style w:default="1" w:styleId="a" w:type="paragraph">
    <w:name w:val="Normal"/>
    <w:qFormat/>
    <w:pPr>
      <w:widowControl w:val="0"/>
      <w:autoSpaceDE w:val="0"/>
      <w:autoSpaceDN w:val="0"/>
    </w:pPr>
  </w:style>
  <w:style w:styleId="1" w:type="paragraph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styleId="2" w:type="paragraph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a3" w:type="character">
    <w:name w:val="Основной шрифт"/>
  </w:style>
  <w:style w:styleId="a4" w:type="paragraph">
    <w:name w:val="header"/>
    <w:basedOn w:val="a"/>
    <w:link w:val="a5"/>
    <w:uiPriority w:val="99"/>
    <w:pPr>
      <w:tabs>
        <w:tab w:pos="4536" w:val="center"/>
        <w:tab w:pos="9072" w:val="right"/>
      </w:tabs>
    </w:pPr>
  </w:style>
  <w:style w:styleId="a6" w:type="paragraph">
    <w:name w:val="footer"/>
    <w:basedOn w:val="a"/>
    <w:pPr>
      <w:tabs>
        <w:tab w:pos="4536" w:val="center"/>
        <w:tab w:pos="9072" w:val="right"/>
      </w:tabs>
    </w:pPr>
  </w:style>
  <w:style w:styleId="a7" w:type="paragraph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styleId="a8" w:type="paragraph">
    <w:name w:val="Body Text Indent"/>
    <w:basedOn w:val="a"/>
    <w:pPr>
      <w:widowControl/>
      <w:jc w:val="both"/>
    </w:pPr>
    <w:rPr>
      <w:sz w:val="30"/>
      <w:szCs w:val="30"/>
    </w:rPr>
  </w:style>
  <w:style w:styleId="20" w:type="paragraph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eastAsia="x-none" w:val="x-none"/>
    </w:rPr>
  </w:style>
  <w:style w:styleId="a9" w:type="paragraph">
    <w:name w:val="Body Text"/>
    <w:basedOn w:val="a"/>
    <w:link w:val="aa"/>
    <w:pPr>
      <w:widowControl/>
      <w:jc w:val="center"/>
    </w:pPr>
    <w:rPr>
      <w:b/>
      <w:bCs/>
      <w:sz w:val="28"/>
      <w:szCs w:val="28"/>
      <w:lang w:eastAsia="x-none" w:val="x-none"/>
    </w:rPr>
  </w:style>
  <w:style w:styleId="3" w:type="paragraph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styleId="22" w:type="paragraph">
    <w:name w:val="Body Text 2"/>
    <w:basedOn w:val="a"/>
    <w:pPr>
      <w:widowControl/>
      <w:jc w:val="both"/>
    </w:pPr>
    <w:rPr>
      <w:sz w:val="30"/>
      <w:szCs w:val="30"/>
    </w:rPr>
  </w:style>
  <w:style w:customStyle="1" w:styleId="aa" w:type="character">
    <w:name w:val="Основной текст Знак"/>
    <w:link w:val="a9"/>
    <w:rsid w:val="00FC7766"/>
    <w:rPr>
      <w:b/>
      <w:bCs/>
      <w:sz w:val="28"/>
      <w:szCs w:val="28"/>
    </w:rPr>
  </w:style>
  <w:style w:customStyle="1" w:styleId="21" w:type="character">
    <w:name w:val="Основной текст с отступом 2 Знак"/>
    <w:link w:val="20"/>
    <w:rsid w:val="005E4632"/>
    <w:rPr>
      <w:sz w:val="24"/>
      <w:szCs w:val="24"/>
    </w:rPr>
  </w:style>
  <w:style w:styleId="ab" w:type="paragraph">
    <w:name w:val="Balloon Text"/>
    <w:basedOn w:val="a"/>
    <w:link w:val="ac"/>
    <w:rsid w:val="005E0087"/>
    <w:rPr>
      <w:rFonts w:ascii="Tahoma" w:hAnsi="Tahoma"/>
      <w:sz w:val="16"/>
      <w:szCs w:val="16"/>
      <w:lang w:eastAsia="x-none" w:val="x-none"/>
    </w:rPr>
  </w:style>
  <w:style w:customStyle="1" w:styleId="ac" w:type="character">
    <w:name w:val="Текст выноски Знак"/>
    <w:link w:val="ab"/>
    <w:rsid w:val="005E0087"/>
    <w:rPr>
      <w:rFonts w:ascii="Tahoma" w:cs="Tahoma" w:hAnsi="Tahoma"/>
      <w:sz w:val="16"/>
      <w:szCs w:val="16"/>
    </w:rPr>
  </w:style>
  <w:style w:customStyle="1" w:styleId="apple-converted-space" w:type="character">
    <w:name w:val="apple-converted-space"/>
    <w:rsid w:val="00FB35A4"/>
  </w:style>
  <w:style w:customStyle="1" w:styleId="a5" w:type="character">
    <w:name w:val="Верхний колонтитул Знак"/>
    <w:link w:val="a4"/>
    <w:uiPriority w:val="99"/>
    <w:rsid w:val="00811014"/>
  </w:style>
  <w:style w:customStyle="1" w:styleId="Default" w:type="paragraph">
    <w:name w:val="Default"/>
    <w:rsid w:val="008C606D"/>
    <w:pPr>
      <w:autoSpaceDE w:val="0"/>
      <w:autoSpaceDN w:val="0"/>
      <w:adjustRightInd w:val="0"/>
    </w:pPr>
    <w:rPr>
      <w:color w:val="000000"/>
      <w:sz w:val="24"/>
      <w:szCs w:val="24"/>
    </w:rPr>
  </w:style>
  <w:style w:styleId="ad" w:type="character">
    <w:name w:val="Strong"/>
    <w:uiPriority w:val="22"/>
    <w:qFormat/>
    <w:rsid w:val="00A72109"/>
    <w:rPr>
      <w:b/>
      <w:bCs/>
    </w:rPr>
  </w:style>
  <w:style w:styleId="ae" w:type="paragraph">
    <w:name w:val="List Paragraph"/>
    <w:basedOn w:val="a"/>
    <w:uiPriority w:val="34"/>
    <w:qFormat/>
    <w:rsid w:val="00E17B59"/>
    <w:pPr>
      <w:widowControl/>
      <w:suppressAutoHyphens/>
      <w:autoSpaceDE/>
      <w:autoSpaceDN/>
      <w:ind w:firstLine="709" w:left="720"/>
      <w:contextualSpacing/>
      <w:jc w:val="both"/>
    </w:pPr>
    <w:rPr>
      <w:sz w:val="28"/>
      <w:szCs w:val="24"/>
      <w:lang w:eastAsia="ar-SA"/>
    </w:rPr>
  </w:style>
  <w:style w:styleId="af" w:type="table">
    <w:name w:val="Table Grid"/>
    <w:basedOn w:val="a1"/>
    <w:uiPriority w:val="59"/>
    <w:rsid w:val="00BF066D"/>
    <w:rPr>
      <w:rFonts w:asciiTheme="minorHAnsi" w:cstheme="minorBidi" w:eastAsiaTheme="minorHAnsi" w:hAnsiTheme="minorHAnsi"/>
      <w:sz w:val="22"/>
      <w:szCs w:val="22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4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jpeg"/><Relationship Id="rId19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7157-недв от 02.11.2026</docTitle>
  </documentManagement>
</p:properties>
</file>

<file path=customXml/itemProps1.xml><?xml version="1.0" encoding="utf-8"?>
<ds:datastoreItem xmlns:ds="http://schemas.openxmlformats.org/officeDocument/2006/customXml" ds:itemID="{807765BE-EDE0-4CA5-ACD5-915BE48C4E45}"/>
</file>

<file path=customXml/itemProps2.xml><?xml version="1.0" encoding="utf-8"?>
<ds:datastoreItem xmlns:ds="http://schemas.openxmlformats.org/officeDocument/2006/customXml" ds:itemID="{8AEAE75A-EE03-4C66-AD84-8BD0A93ECA9B}"/>
</file>

<file path=customXml/itemProps3.xml><?xml version="1.0" encoding="utf-8"?>
<ds:datastoreItem xmlns:ds="http://schemas.openxmlformats.org/officeDocument/2006/customXml" ds:itemID="{AB41EEEB-6F3D-4F02-B73E-07FC949E13AE}"/>
</file>

<file path=customXml/itemProps4.xml><?xml version="1.0" encoding="utf-8"?>
<ds:datastoreItem xmlns:ds="http://schemas.openxmlformats.org/officeDocument/2006/customXml" ds:itemID="{4AB0E05C-C74B-4A0E-BB38-5C517B3C7B0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1091</TotalTime>
  <Pages>8</Pages>
  <Words>1694</Words>
  <Characters>9661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GorZem</Company>
  <LinksUpToDate>false</LinksUpToDate>
  <CharactersWithSpaces>11333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7157-недв от 02.11.2026</dc:title>
  <dc:creator>WANDERER</dc:creator>
  <cp:lastModifiedBy>Дейниченко Алена Александровна</cp:lastModifiedBy>
  <cp:revision>56</cp:revision>
  <cp:lastPrinted>2026-10-28T04:06:00Z</cp:lastPrinted>
  <dcterms:created xsi:type="dcterms:W3CDTF">2025-04-24T09:16:00Z</dcterms:created>
  <dcterms:modified xsi:type="dcterms:W3CDTF">2026-10-30T02:14:00Z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