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22B2A" w:rsidRDefault="00E8498E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E8498E" w:rsidRPr="00EB0FF3">
      <w:pPr>
        <w:pStyle w:val="BlankForLegalActs"/>
        <w:jc w:val="center"/>
        <w:rPr>
          <w:lang w:val="en-US"/>
        </w:rPr>
      </w:pPr>
    </w:p>
    <w:p w:rsidP="006433B2" w:rsidR="007C35C5" w:rsidRDefault="00E8498E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E8498E" w:rsidRPr="002A7FEB">
      <w:pPr>
        <w:pStyle w:val="BlankForLegalActs"/>
        <w:jc w:val="center"/>
      </w:pPr>
    </w:p>
    <w:p w:rsidP="006433B2" w:rsidR="00CF3A4E" w:rsidRDefault="00E8498E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E8498E" w:rsidRPr="00EE4AD4">
      <w:pPr>
        <w:pStyle w:val="BlankForLegalActs"/>
        <w:jc w:val="center"/>
        <w:rPr>
          <w:sz w:val="44"/>
        </w:rPr>
      </w:pPr>
    </w:p>
    <w:p w:rsidP="006433B2" w:rsidR="006E3468" w:rsidRDefault="00E8498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E8498E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28.10.2026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E8498E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7056-недв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E8498E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FC4700" w:rsidR="001B2A10" w:rsidRDefault="001B2A10" w:rsidRPr="001B2A10">
      <w:pPr>
        <w:spacing w:line="192" w:lineRule="auto"/>
        <w:jc w:val="center"/>
        <w:rPr>
          <w:color w:val="000000"/>
          <w:sz w:val="40"/>
          <w:szCs w:val="30"/>
        </w:rPr>
      </w:pPr>
    </w:p>
    <w:p w:rsidP="00FC4700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FC4700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1B2A10">
      <w:pPr>
        <w:widowControl/>
        <w:jc w:val="center"/>
        <w:rPr>
          <w:color w:val="000000"/>
          <w:sz w:val="36"/>
          <w:szCs w:val="30"/>
        </w:rPr>
      </w:pPr>
    </w:p>
    <w:p w:rsidP="000E4C0B" w:rsidR="00FC4700" w:rsidRDefault="00FC4700" w:rsidRPr="001B2A10">
      <w:pPr>
        <w:widowControl/>
        <w:jc w:val="center"/>
        <w:rPr>
          <w:color w:val="000000"/>
          <w:sz w:val="36"/>
          <w:szCs w:val="30"/>
        </w:rPr>
      </w:pPr>
    </w:p>
    <w:p w:rsidP="00FC4700" w:rsidR="002911FF" w:rsidRDefault="000E4C0B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>На основании х</w:t>
      </w:r>
      <w:r w:rsidR="00217375">
        <w:rPr>
          <w:color w:val="auto"/>
          <w:sz w:val="30"/>
          <w:szCs w:val="30"/>
        </w:rPr>
        <w:t xml:space="preserve">одатайства ПАО «РОССЕТИ СИБИРЬ»                            </w:t>
      </w:r>
      <w:r w:rsidRPr="00B8533B">
        <w:rPr>
          <w:color w:val="auto"/>
          <w:sz w:val="30"/>
          <w:szCs w:val="30"/>
        </w:rPr>
        <w:t xml:space="preserve">от </w:t>
      </w:r>
      <w:r w:rsidR="00F07804">
        <w:rPr>
          <w:color w:val="auto"/>
          <w:sz w:val="30"/>
          <w:szCs w:val="30"/>
        </w:rPr>
        <w:t>30</w:t>
      </w:r>
      <w:r w:rsidR="00217375">
        <w:rPr>
          <w:color w:val="auto"/>
          <w:sz w:val="30"/>
          <w:szCs w:val="30"/>
        </w:rPr>
        <w:t>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F07804">
        <w:rPr>
          <w:color w:val="auto"/>
          <w:sz w:val="30"/>
          <w:szCs w:val="30"/>
        </w:rPr>
        <w:t>22535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217375">
        <w:rPr>
          <w:color w:val="auto"/>
          <w:sz w:val="30"/>
          <w:szCs w:val="30"/>
        </w:rPr>
        <w:t xml:space="preserve">главой V.7 </w:t>
      </w:r>
      <w:r w:rsidR="003A1630" w:rsidRPr="002B5DD1">
        <w:rPr>
          <w:color w:val="auto"/>
          <w:sz w:val="30"/>
          <w:szCs w:val="30"/>
        </w:rPr>
        <w:t>Земельного кодекса Российской Федерации</w:t>
      </w:r>
      <w:r w:rsidR="00217375">
        <w:rPr>
          <w:color w:val="auto"/>
          <w:sz w:val="30"/>
          <w:szCs w:val="30"/>
        </w:rPr>
        <w:t xml:space="preserve">, Правилами утверждения </w:t>
      </w:r>
      <w:r w:rsidR="003A1630">
        <w:rPr>
          <w:color w:val="auto"/>
          <w:sz w:val="30"/>
          <w:szCs w:val="30"/>
        </w:rPr>
        <w:t>инвестиционных программ суб</w:t>
      </w:r>
      <w:r w:rsidR="00217375">
        <w:rPr>
          <w:color w:val="auto"/>
          <w:sz w:val="30"/>
          <w:szCs w:val="30"/>
        </w:rPr>
        <w:t xml:space="preserve">ъектов электроэнергетики, </w:t>
      </w:r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217375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</w:t>
      </w:r>
      <w:r w:rsidR="00217375">
        <w:rPr>
          <w:sz w:val="30"/>
          <w:szCs w:val="30"/>
        </w:rPr>
        <w:t xml:space="preserve">истерства энергетики Российской </w:t>
      </w:r>
      <w:r w:rsidR="007A7BB1" w:rsidRPr="007A7BB1">
        <w:rPr>
          <w:sz w:val="30"/>
          <w:szCs w:val="30"/>
        </w:rPr>
        <w:t>Федерации от 26.12.2025 № 28@</w:t>
      </w:r>
      <w:r w:rsidR="00217375">
        <w:rPr>
          <w:sz w:val="30"/>
          <w:szCs w:val="30"/>
        </w:rPr>
        <w:t xml:space="preserve"> «Об утверждении инвестиционной </w:t>
      </w:r>
      <w:r w:rsidR="007A7BB1" w:rsidRPr="007A7BB1">
        <w:rPr>
          <w:sz w:val="30"/>
          <w:szCs w:val="30"/>
        </w:rPr>
        <w:t>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</w:t>
      </w:r>
      <w:r w:rsidR="00217375">
        <w:rPr>
          <w:sz w:val="30"/>
          <w:szCs w:val="30"/>
        </w:rPr>
        <w:t xml:space="preserve"> на 2025</w:t>
      </w:r>
      <w:r w:rsidR="00FC4700">
        <w:rPr>
          <w:sz w:val="30"/>
          <w:szCs w:val="30"/>
        </w:rPr>
        <w:t>–</w:t>
      </w:r>
      <w:r w:rsidR="00217375">
        <w:rPr>
          <w:sz w:val="30"/>
          <w:szCs w:val="30"/>
        </w:rPr>
        <w:t xml:space="preserve">2029 годы и изменений, </w:t>
      </w:r>
      <w:r w:rsidR="007A7BB1" w:rsidRPr="007A7BB1">
        <w:rPr>
          <w:sz w:val="30"/>
          <w:szCs w:val="30"/>
        </w:rPr>
        <w:t>вноси</w:t>
      </w:r>
      <w:r w:rsidR="0026719A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 xml:space="preserve">стиционную </w:t>
      </w:r>
      <w:r w:rsidR="00217375">
        <w:rPr>
          <w:sz w:val="30"/>
          <w:szCs w:val="30"/>
        </w:rPr>
        <w:t>программу</w:t>
      </w:r>
      <w:proofErr w:type="gramEnd"/>
      <w:r w:rsidR="00217375">
        <w:rPr>
          <w:sz w:val="30"/>
          <w:szCs w:val="30"/>
        </w:rPr>
        <w:t xml:space="preserve"> ПАО «</w:t>
      </w:r>
      <w:proofErr w:type="spellStart"/>
      <w:r w:rsidR="00217375">
        <w:rPr>
          <w:sz w:val="30"/>
          <w:szCs w:val="30"/>
        </w:rPr>
        <w:t>Россети</w:t>
      </w:r>
      <w:proofErr w:type="spellEnd"/>
      <w:r w:rsidR="00217375">
        <w:rPr>
          <w:sz w:val="30"/>
          <w:szCs w:val="30"/>
        </w:rPr>
        <w:t xml:space="preserve"> Сибирь», </w:t>
      </w:r>
      <w:r w:rsidR="007A7BB1" w:rsidRPr="007A7BB1">
        <w:rPr>
          <w:sz w:val="30"/>
          <w:szCs w:val="30"/>
        </w:rPr>
        <w:t>утвержден</w:t>
      </w:r>
      <w:r w:rsidR="0026719A">
        <w:rPr>
          <w:sz w:val="30"/>
          <w:szCs w:val="30"/>
        </w:rPr>
        <w:t>ную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217375">
        <w:rPr>
          <w:color w:val="auto"/>
          <w:sz w:val="30"/>
          <w:szCs w:val="30"/>
        </w:rPr>
        <w:t xml:space="preserve">, </w:t>
      </w:r>
      <w:r w:rsidR="003A1630" w:rsidRPr="002B5DD1">
        <w:rPr>
          <w:color w:val="auto"/>
          <w:sz w:val="30"/>
          <w:szCs w:val="30"/>
        </w:rPr>
        <w:t>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</w:t>
      </w:r>
      <w:r w:rsidR="00217375">
        <w:rPr>
          <w:color w:val="auto"/>
          <w:sz w:val="30"/>
          <w:szCs w:val="30"/>
        </w:rPr>
        <w:t xml:space="preserve">, 59 Устава города Красноярска, </w:t>
      </w:r>
      <w:r w:rsidR="003A1630" w:rsidRPr="002B5DD1">
        <w:rPr>
          <w:color w:val="auto"/>
          <w:sz w:val="30"/>
          <w:szCs w:val="30"/>
        </w:rPr>
        <w:t>распоряжением Главы города</w:t>
      </w:r>
      <w:r w:rsidR="00E021D8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FC4700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 w:rsidRPr="00217375">
        <w:rPr>
          <w:sz w:val="30"/>
          <w:szCs w:val="30"/>
        </w:rPr>
        <w:t>1. Установить публичный сервитут:</w:t>
      </w:r>
    </w:p>
    <w:p w:rsidP="00FC4700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 w:rsidRPr="00217375">
        <w:rPr>
          <w:sz w:val="30"/>
          <w:szCs w:val="30"/>
        </w:rPr>
        <w:t xml:space="preserve">1) в отношении части земельного участка площадью </w:t>
      </w:r>
      <w:r w:rsidR="0042116E">
        <w:rPr>
          <w:sz w:val="30"/>
          <w:szCs w:val="30"/>
        </w:rPr>
        <w:t>115</w:t>
      </w:r>
      <w:r w:rsidRPr="00217375">
        <w:rPr>
          <w:sz w:val="30"/>
          <w:szCs w:val="30"/>
        </w:rPr>
        <w:t xml:space="preserve"> кв. м, входящей в границы земельного участка с кадастровым номером </w:t>
      </w:r>
      <w:r w:rsidR="00F07804" w:rsidRPr="00F07804">
        <w:rPr>
          <w:sz w:val="30"/>
          <w:szCs w:val="30"/>
        </w:rPr>
        <w:t>24:50:0300050:675</w:t>
      </w:r>
      <w:r>
        <w:rPr>
          <w:sz w:val="30"/>
          <w:szCs w:val="30"/>
        </w:rPr>
        <w:t xml:space="preserve">, расположенного по адресу: </w:t>
      </w:r>
      <w:r w:rsidR="00F07804" w:rsidRPr="00F07804">
        <w:rPr>
          <w:sz w:val="30"/>
          <w:szCs w:val="30"/>
        </w:rPr>
        <w:t xml:space="preserve">Красноярский край, </w:t>
      </w:r>
      <w:r w:rsidR="00F07804">
        <w:rPr>
          <w:sz w:val="30"/>
          <w:szCs w:val="30"/>
        </w:rPr>
        <w:t xml:space="preserve">                  </w:t>
      </w:r>
      <w:r w:rsidR="00F07804" w:rsidRPr="00F07804">
        <w:rPr>
          <w:sz w:val="30"/>
          <w:szCs w:val="30"/>
        </w:rPr>
        <w:t xml:space="preserve">г. Красноярск, ул. </w:t>
      </w:r>
      <w:proofErr w:type="spellStart"/>
      <w:r w:rsidR="00F07804" w:rsidRPr="00F07804">
        <w:rPr>
          <w:sz w:val="30"/>
          <w:szCs w:val="30"/>
        </w:rPr>
        <w:t>Водянникова</w:t>
      </w:r>
      <w:proofErr w:type="spellEnd"/>
      <w:r w:rsidR="00F07804" w:rsidRPr="00F07804">
        <w:rPr>
          <w:sz w:val="30"/>
          <w:szCs w:val="30"/>
        </w:rPr>
        <w:t xml:space="preserve"> от ул. </w:t>
      </w:r>
      <w:proofErr w:type="spellStart"/>
      <w:r w:rsidR="00F07804" w:rsidRPr="00F07804">
        <w:rPr>
          <w:sz w:val="30"/>
          <w:szCs w:val="30"/>
        </w:rPr>
        <w:t>Водянникова</w:t>
      </w:r>
      <w:proofErr w:type="spellEnd"/>
      <w:r w:rsidR="00F07804" w:rsidRPr="00F07804">
        <w:rPr>
          <w:sz w:val="30"/>
          <w:szCs w:val="30"/>
        </w:rPr>
        <w:t>, 2</w:t>
      </w:r>
      <w:r w:rsidR="00FC4700">
        <w:rPr>
          <w:sz w:val="30"/>
          <w:szCs w:val="30"/>
        </w:rPr>
        <w:t>в</w:t>
      </w:r>
      <w:r w:rsidR="001B2A10">
        <w:rPr>
          <w:sz w:val="30"/>
          <w:szCs w:val="30"/>
        </w:rPr>
        <w:t>,</w:t>
      </w:r>
      <w:r w:rsidR="00F07804" w:rsidRPr="00F07804">
        <w:rPr>
          <w:sz w:val="30"/>
          <w:szCs w:val="30"/>
        </w:rPr>
        <w:t xml:space="preserve"> </w:t>
      </w:r>
      <w:r w:rsidR="00F07804">
        <w:rPr>
          <w:sz w:val="30"/>
          <w:szCs w:val="30"/>
        </w:rPr>
        <w:t xml:space="preserve">                                </w:t>
      </w:r>
      <w:r w:rsidR="00FC4700">
        <w:rPr>
          <w:sz w:val="30"/>
          <w:szCs w:val="30"/>
        </w:rPr>
        <w:t xml:space="preserve"> до ул. 3-</w:t>
      </w:r>
      <w:r w:rsidR="001B2A10">
        <w:rPr>
          <w:sz w:val="30"/>
          <w:szCs w:val="30"/>
        </w:rPr>
        <w:t>й</w:t>
      </w:r>
      <w:r w:rsidR="00FC4700">
        <w:rPr>
          <w:sz w:val="30"/>
          <w:szCs w:val="30"/>
        </w:rPr>
        <w:t xml:space="preserve"> </w:t>
      </w:r>
      <w:proofErr w:type="gramStart"/>
      <w:r w:rsidR="00FC4700">
        <w:rPr>
          <w:sz w:val="30"/>
          <w:szCs w:val="30"/>
        </w:rPr>
        <w:t>Дальневосточн</w:t>
      </w:r>
      <w:r w:rsidR="001B2A10">
        <w:rPr>
          <w:sz w:val="30"/>
          <w:szCs w:val="30"/>
        </w:rPr>
        <w:t>ой</w:t>
      </w:r>
      <w:proofErr w:type="gramEnd"/>
      <w:r w:rsidR="00FC4700">
        <w:rPr>
          <w:sz w:val="30"/>
          <w:szCs w:val="30"/>
        </w:rPr>
        <w:t>, 1а</w:t>
      </w:r>
      <w:r w:rsidRPr="00217375">
        <w:rPr>
          <w:sz w:val="30"/>
          <w:szCs w:val="30"/>
        </w:rPr>
        <w:t>;</w:t>
      </w:r>
    </w:p>
    <w:p w:rsidP="00FC4700" w:rsidR="00217375" w:rsidRDefault="00217375" w:rsidRPr="00217375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Pr="00217375">
        <w:rPr>
          <w:sz w:val="30"/>
          <w:szCs w:val="30"/>
        </w:rPr>
        <w:t xml:space="preserve">) в отношении земель, государственная собственность на которые не разграничена, площадью </w:t>
      </w:r>
      <w:r w:rsidR="00973888">
        <w:rPr>
          <w:sz w:val="30"/>
          <w:szCs w:val="30"/>
        </w:rPr>
        <w:t>2</w:t>
      </w:r>
      <w:r w:rsidR="0042116E">
        <w:rPr>
          <w:sz w:val="30"/>
          <w:szCs w:val="30"/>
        </w:rPr>
        <w:t>41</w:t>
      </w:r>
      <w:r w:rsidRPr="00217375">
        <w:rPr>
          <w:sz w:val="30"/>
          <w:szCs w:val="30"/>
        </w:rPr>
        <w:t xml:space="preserve"> кв. м, расположенных в границах                      кадастрового квартала </w:t>
      </w:r>
      <w:r w:rsidR="00F07804" w:rsidRPr="00F07804">
        <w:rPr>
          <w:sz w:val="30"/>
          <w:szCs w:val="30"/>
        </w:rPr>
        <w:t>24:50:0300050</w:t>
      </w:r>
      <w:r w:rsidRPr="00217375">
        <w:rPr>
          <w:sz w:val="30"/>
          <w:szCs w:val="30"/>
        </w:rPr>
        <w:t xml:space="preserve"> по адресу: Красноярский край,                 г. о. город Красноярск, г. Красноярск, </w:t>
      </w:r>
      <w:r w:rsidR="00F07804">
        <w:rPr>
          <w:sz w:val="30"/>
          <w:szCs w:val="30"/>
        </w:rPr>
        <w:t>Центральный</w:t>
      </w:r>
      <w:r w:rsidRPr="00217375">
        <w:rPr>
          <w:sz w:val="30"/>
          <w:szCs w:val="30"/>
        </w:rPr>
        <w:t xml:space="preserve"> район,</w:t>
      </w:r>
    </w:p>
    <w:p w:rsidP="001B2A10" w:rsidR="00FC4700" w:rsidRDefault="00217375">
      <w:pPr>
        <w:suppressAutoHyphens/>
        <w:jc w:val="both"/>
        <w:rPr>
          <w:sz w:val="30"/>
          <w:szCs w:val="30"/>
        </w:rPr>
      </w:pPr>
      <w:r w:rsidRPr="00217375">
        <w:rPr>
          <w:sz w:val="30"/>
          <w:szCs w:val="30"/>
        </w:rPr>
        <w:t>в целях строительства и эксплуатации ПАО «РОССЕТИ СИБИРЬ»  (ОГРН 1052460054327, ИНН 2460069527)</w:t>
      </w:r>
      <w:r w:rsidR="004853F6">
        <w:rPr>
          <w:sz w:val="30"/>
          <w:szCs w:val="30"/>
        </w:rPr>
        <w:t xml:space="preserve"> </w:t>
      </w:r>
      <w:r w:rsidRPr="00217375">
        <w:rPr>
          <w:sz w:val="30"/>
          <w:szCs w:val="30"/>
        </w:rPr>
        <w:t>объектов электросетевого хозяйства, необходимых для техн</w:t>
      </w:r>
      <w:r w:rsidR="004853F6">
        <w:rPr>
          <w:sz w:val="30"/>
          <w:szCs w:val="30"/>
        </w:rPr>
        <w:t xml:space="preserve">ологического </w:t>
      </w:r>
      <w:r w:rsidRPr="00217375">
        <w:rPr>
          <w:sz w:val="30"/>
          <w:szCs w:val="30"/>
        </w:rPr>
        <w:t>присоединения к сетям инженерно-технического обеспечения.</w:t>
      </w:r>
    </w:p>
    <w:p w:rsidP="00FC4700" w:rsidR="00A07E6C" w:rsidRDefault="00A07E6C" w:rsidRPr="00A07E6C">
      <w:pPr>
        <w:suppressAutoHyphens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2. Публичный сервитут устанавливается на 49 лет.</w:t>
      </w:r>
    </w:p>
    <w:p w:rsidP="001B2A10" w:rsidR="00A07E6C" w:rsidRDefault="00A07E6C" w:rsidRPr="00A07E6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lastRenderedPageBreak/>
        <w:t>3.</w:t>
      </w:r>
      <w:r w:rsidR="00FC4700">
        <w:rPr>
          <w:sz w:val="30"/>
          <w:szCs w:val="30"/>
        </w:rPr>
        <w:t> </w:t>
      </w:r>
      <w:r w:rsidRPr="00A07E6C">
        <w:rPr>
          <w:sz w:val="30"/>
          <w:szCs w:val="30"/>
        </w:rPr>
        <w:t>Утвердить границы публичного сервитута согласно                            приложению</w:t>
      </w:r>
      <w:r w:rsidR="00E708B1">
        <w:rPr>
          <w:sz w:val="30"/>
          <w:szCs w:val="30"/>
        </w:rPr>
        <w:t xml:space="preserve"> 1</w:t>
      </w:r>
      <w:r w:rsidRPr="00A07E6C">
        <w:rPr>
          <w:sz w:val="30"/>
          <w:szCs w:val="30"/>
        </w:rPr>
        <w:t>.</w:t>
      </w:r>
    </w:p>
    <w:p w:rsidP="001B2A10" w:rsidR="00FD6316" w:rsidRDefault="00A07E6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A07E6C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DB6076">
        <w:rPr>
          <w:sz w:val="30"/>
          <w:szCs w:val="30"/>
        </w:rPr>
        <w:t xml:space="preserve">в </w:t>
      </w:r>
      <w:r w:rsidR="00C42541" w:rsidRPr="00C42541">
        <w:rPr>
          <w:sz w:val="30"/>
          <w:szCs w:val="30"/>
        </w:rPr>
        <w:t>на част</w:t>
      </w:r>
      <w:r w:rsidR="00280625">
        <w:rPr>
          <w:sz w:val="30"/>
          <w:szCs w:val="30"/>
        </w:rPr>
        <w:t>ь</w:t>
      </w:r>
      <w:r w:rsidR="00C42541" w:rsidRPr="00C42541">
        <w:rPr>
          <w:sz w:val="30"/>
          <w:szCs w:val="30"/>
        </w:rPr>
        <w:t xml:space="preserve"> земельн</w:t>
      </w:r>
      <w:r w:rsidR="00280625">
        <w:rPr>
          <w:sz w:val="30"/>
          <w:szCs w:val="30"/>
        </w:rPr>
        <w:t>ого</w:t>
      </w:r>
      <w:r w:rsidR="00C42541" w:rsidRPr="00C42541">
        <w:rPr>
          <w:sz w:val="30"/>
          <w:szCs w:val="30"/>
        </w:rPr>
        <w:t xml:space="preserve">                участ</w:t>
      </w:r>
      <w:r w:rsidR="00512AA3">
        <w:rPr>
          <w:sz w:val="30"/>
          <w:szCs w:val="30"/>
        </w:rPr>
        <w:t>к</w:t>
      </w:r>
      <w:r w:rsidR="00280625">
        <w:rPr>
          <w:sz w:val="30"/>
          <w:szCs w:val="30"/>
        </w:rPr>
        <w:t>а</w:t>
      </w:r>
      <w:r w:rsidR="00973888" w:rsidRPr="00973888">
        <w:t xml:space="preserve"> </w:t>
      </w:r>
      <w:r w:rsidR="00973888" w:rsidRPr="00973888">
        <w:rPr>
          <w:sz w:val="30"/>
          <w:szCs w:val="30"/>
        </w:rPr>
        <w:t>и земли, государственная собственность на кот</w:t>
      </w:r>
      <w:r w:rsidR="00973888">
        <w:rPr>
          <w:sz w:val="30"/>
          <w:szCs w:val="30"/>
        </w:rPr>
        <w:t xml:space="preserve">орые                                 </w:t>
      </w:r>
      <w:r w:rsidR="00973888" w:rsidRPr="00973888">
        <w:rPr>
          <w:sz w:val="30"/>
          <w:szCs w:val="30"/>
        </w:rPr>
        <w:t xml:space="preserve">не разграничена, указанные </w:t>
      </w:r>
      <w:r w:rsidRPr="00A07E6C">
        <w:rPr>
          <w:sz w:val="30"/>
          <w:szCs w:val="30"/>
        </w:rPr>
        <w:t xml:space="preserve">в пункте 1 настоящего распоряжения (далее – Участок), в границах охранной зоны инженерных сетей определить </w:t>
      </w:r>
      <w:r w:rsidR="00512AA3">
        <w:rPr>
          <w:sz w:val="30"/>
          <w:szCs w:val="30"/>
        </w:rPr>
        <w:t xml:space="preserve">                 </w:t>
      </w:r>
      <w:r w:rsidRPr="00A07E6C">
        <w:rPr>
          <w:sz w:val="30"/>
          <w:szCs w:val="30"/>
        </w:rPr>
        <w:t xml:space="preserve">в соответствии со </w:t>
      </w:r>
      <w:r w:rsidR="00280625" w:rsidRPr="00280625">
        <w:rPr>
          <w:sz w:val="30"/>
          <w:szCs w:val="30"/>
        </w:rPr>
        <w:t xml:space="preserve">Сводом правил 42.13330.2026 «Градостроительство. </w:t>
      </w:r>
      <w:proofErr w:type="gramStart"/>
      <w:r w:rsidR="00280625" w:rsidRPr="00280625">
        <w:rPr>
          <w:sz w:val="30"/>
          <w:szCs w:val="30"/>
        </w:rPr>
        <w:t>Планировка и застройк</w:t>
      </w:r>
      <w:r w:rsidR="00973888">
        <w:rPr>
          <w:sz w:val="30"/>
          <w:szCs w:val="30"/>
        </w:rPr>
        <w:t xml:space="preserve">а территорий» (СНиП 2.07.01-89* </w:t>
      </w:r>
      <w:r w:rsidR="00280625" w:rsidRPr="00280625">
        <w:rPr>
          <w:sz w:val="30"/>
          <w:szCs w:val="30"/>
        </w:rPr>
        <w:t>Градостроительство.</w:t>
      </w:r>
      <w:proofErr w:type="gramEnd"/>
      <w:r w:rsidR="00280625" w:rsidRPr="00280625">
        <w:rPr>
          <w:sz w:val="30"/>
          <w:szCs w:val="30"/>
        </w:rPr>
        <w:t xml:space="preserve"> </w:t>
      </w:r>
      <w:proofErr w:type="gramStart"/>
      <w:r w:rsidR="00280625" w:rsidRPr="00280625">
        <w:rPr>
          <w:sz w:val="30"/>
          <w:szCs w:val="30"/>
        </w:rPr>
        <w:t>Планировка и</w:t>
      </w:r>
      <w:r w:rsidR="00973888">
        <w:rPr>
          <w:sz w:val="30"/>
          <w:szCs w:val="30"/>
        </w:rPr>
        <w:t xml:space="preserve"> застройка городских и сельских </w:t>
      </w:r>
      <w:r w:rsidR="00280625" w:rsidRPr="00280625">
        <w:rPr>
          <w:sz w:val="30"/>
          <w:szCs w:val="30"/>
        </w:rPr>
        <w:t>поселений), утвержденным приказом Минстроя России от 1</w:t>
      </w:r>
      <w:r w:rsidR="00280625">
        <w:rPr>
          <w:sz w:val="30"/>
          <w:szCs w:val="30"/>
        </w:rPr>
        <w:t>1.06.2026              № 368/пр</w:t>
      </w:r>
      <w:r w:rsidRPr="00A07E6C">
        <w:rPr>
          <w:sz w:val="30"/>
          <w:szCs w:val="30"/>
        </w:rPr>
        <w:t>.</w:t>
      </w:r>
      <w:proofErr w:type="gramEnd"/>
    </w:p>
    <w:p w:rsidP="001B2A10" w:rsidR="00040C2F" w:rsidRDefault="000E4C0B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1B2A10" w:rsidR="003A1630" w:rsidRDefault="00040C2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024358">
        <w:rPr>
          <w:sz w:val="30"/>
          <w:szCs w:val="30"/>
        </w:rPr>
        <w:t>, а также сооружени</w:t>
      </w:r>
      <w:r w:rsidR="00280625">
        <w:rPr>
          <w:sz w:val="30"/>
          <w:szCs w:val="30"/>
        </w:rPr>
        <w:t>я с кадастровым</w:t>
      </w:r>
      <w:r w:rsidR="00024358">
        <w:rPr>
          <w:sz w:val="30"/>
          <w:szCs w:val="30"/>
        </w:rPr>
        <w:t xml:space="preserve"> номер</w:t>
      </w:r>
      <w:r w:rsidR="00280625">
        <w:rPr>
          <w:sz w:val="30"/>
          <w:szCs w:val="30"/>
        </w:rPr>
        <w:t>ом</w:t>
      </w:r>
      <w:r w:rsidR="00024358">
        <w:rPr>
          <w:sz w:val="30"/>
          <w:szCs w:val="30"/>
        </w:rPr>
        <w:t xml:space="preserve"> </w:t>
      </w:r>
      <w:r w:rsidR="00F07804" w:rsidRPr="00F07804">
        <w:rPr>
          <w:sz w:val="30"/>
          <w:szCs w:val="30"/>
        </w:rPr>
        <w:t>24:50:0300050:2239</w:t>
      </w:r>
      <w:r w:rsidR="008726E2">
        <w:rPr>
          <w:sz w:val="30"/>
          <w:szCs w:val="30"/>
        </w:rPr>
        <w:t>;</w:t>
      </w:r>
    </w:p>
    <w:p w:rsidP="001B2A10" w:rsidR="00F07804" w:rsidRDefault="00F07804" w:rsidRPr="00F07804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07804">
        <w:rPr>
          <w:sz w:val="30"/>
          <w:szCs w:val="30"/>
        </w:rPr>
        <w:t>в границах охранной зоны тепловых сетей в соответствии                          с приказом Минстроя Российской Федерации от 17.08.1992 № 197                    «О типовых правилах охраны коммунальных тепловых сетей»;</w:t>
      </w:r>
    </w:p>
    <w:p w:rsidP="001B2A10" w:rsidR="00F07804" w:rsidRDefault="00F07804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07804">
        <w:rPr>
          <w:sz w:val="30"/>
          <w:szCs w:val="30"/>
        </w:rPr>
        <w:t>с учетом границ зоны публичного сервитута с реестровым номером 24:50-6.</w:t>
      </w:r>
      <w:r>
        <w:rPr>
          <w:sz w:val="30"/>
          <w:szCs w:val="30"/>
        </w:rPr>
        <w:t>9773</w:t>
      </w:r>
      <w:r w:rsidRPr="00F07804">
        <w:rPr>
          <w:sz w:val="30"/>
          <w:szCs w:val="30"/>
        </w:rPr>
        <w:t>;</w:t>
      </w:r>
    </w:p>
    <w:p w:rsidP="001B2A10" w:rsidR="0058591C" w:rsidRDefault="0058591C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A07E6C">
        <w:rPr>
          <w:sz w:val="30"/>
          <w:szCs w:val="30"/>
        </w:rPr>
        <w:t>электропередачи</w:t>
      </w:r>
      <w:r w:rsidR="00AA2164">
        <w:rPr>
          <w:sz w:val="30"/>
          <w:szCs w:val="30"/>
        </w:rPr>
        <w:t xml:space="preserve"> </w:t>
      </w:r>
      <w:r w:rsidR="00C64281">
        <w:rPr>
          <w:sz w:val="30"/>
          <w:szCs w:val="30"/>
        </w:rPr>
        <w:t>в</w:t>
      </w:r>
      <w:r w:rsidR="00A07E6C">
        <w:rPr>
          <w:sz w:val="30"/>
          <w:szCs w:val="30"/>
        </w:rPr>
        <w:t xml:space="preserve"> </w:t>
      </w:r>
      <w:r w:rsidRPr="0058591C">
        <w:rPr>
          <w:sz w:val="30"/>
          <w:szCs w:val="30"/>
        </w:rPr>
        <w:t xml:space="preserve">соответствии </w:t>
      </w:r>
      <w:r w:rsidR="00162B7D">
        <w:rPr>
          <w:sz w:val="30"/>
          <w:szCs w:val="30"/>
        </w:rPr>
        <w:t xml:space="preserve">                   </w:t>
      </w:r>
      <w:r w:rsidRPr="0058591C">
        <w:rPr>
          <w:sz w:val="30"/>
          <w:szCs w:val="30"/>
        </w:rPr>
        <w:t>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</w:t>
      </w:r>
      <w:r w:rsidR="00162B7D">
        <w:rPr>
          <w:sz w:val="30"/>
          <w:szCs w:val="30"/>
        </w:rPr>
        <w:t>;</w:t>
      </w:r>
    </w:p>
    <w:p w:rsidP="001B2A10" w:rsidR="00F07804" w:rsidRDefault="00F07804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F07804">
        <w:rPr>
          <w:sz w:val="30"/>
          <w:szCs w:val="30"/>
        </w:rPr>
        <w:t>в границах третьего пояса зоны санитарной охраны поверхностного водозабора на р. Енисей AO «</w:t>
      </w:r>
      <w:proofErr w:type="gramStart"/>
      <w:r w:rsidRPr="00F07804">
        <w:rPr>
          <w:sz w:val="30"/>
          <w:szCs w:val="30"/>
        </w:rPr>
        <w:t>Красноярская</w:t>
      </w:r>
      <w:proofErr w:type="gramEnd"/>
      <w:r w:rsidRPr="00F07804">
        <w:rPr>
          <w:sz w:val="30"/>
          <w:szCs w:val="30"/>
        </w:rPr>
        <w:t xml:space="preserve"> ТЭЦ-1»                  в соответствии с приказом </w:t>
      </w:r>
      <w:r w:rsidR="00FC4700">
        <w:rPr>
          <w:sz w:val="30"/>
          <w:szCs w:val="30"/>
        </w:rPr>
        <w:t>м</w:t>
      </w:r>
      <w:r w:rsidRPr="00F07804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1B2A10" w:rsidR="00162B7D" w:rsidRDefault="00162B7D">
      <w:pPr>
        <w:suppressAutoHyphens/>
        <w:spacing w:line="235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в границах</w:t>
      </w:r>
      <w:r w:rsidR="00280625">
        <w:rPr>
          <w:bCs/>
          <w:sz w:val="30"/>
          <w:szCs w:val="30"/>
        </w:rPr>
        <w:t xml:space="preserve"> </w:t>
      </w:r>
      <w:r w:rsidRPr="00102704">
        <w:rPr>
          <w:bCs/>
          <w:sz w:val="30"/>
          <w:szCs w:val="30"/>
        </w:rPr>
        <w:t>третьего пояс</w:t>
      </w:r>
      <w:r w:rsidR="00280625">
        <w:rPr>
          <w:bCs/>
          <w:sz w:val="30"/>
          <w:szCs w:val="30"/>
        </w:rPr>
        <w:t>а</w:t>
      </w:r>
      <w:r w:rsidRPr="00102704">
        <w:rPr>
          <w:bCs/>
          <w:sz w:val="30"/>
          <w:szCs w:val="30"/>
        </w:rPr>
        <w:t xml:space="preserve"> зо</w:t>
      </w:r>
      <w:r w:rsidR="00280625">
        <w:rPr>
          <w:bCs/>
          <w:sz w:val="30"/>
          <w:szCs w:val="30"/>
        </w:rPr>
        <w:t xml:space="preserve">ны санитарной охраны подземного </w:t>
      </w:r>
      <w:r w:rsidRPr="00102704">
        <w:rPr>
          <w:bCs/>
          <w:sz w:val="30"/>
          <w:szCs w:val="30"/>
        </w:rPr>
        <w:t xml:space="preserve">водозабора филиала «Красноярская ТЭЦ-3» АО </w:t>
      </w:r>
      <w:r w:rsidR="00FC4700">
        <w:rPr>
          <w:bCs/>
          <w:sz w:val="30"/>
          <w:szCs w:val="30"/>
        </w:rPr>
        <w:t>«</w:t>
      </w:r>
      <w:r w:rsidRPr="00102704">
        <w:rPr>
          <w:bCs/>
          <w:sz w:val="30"/>
          <w:szCs w:val="30"/>
        </w:rPr>
        <w:t xml:space="preserve">Енисейская </w:t>
      </w:r>
      <w:r>
        <w:rPr>
          <w:bCs/>
          <w:sz w:val="30"/>
          <w:szCs w:val="30"/>
        </w:rPr>
        <w:t xml:space="preserve">                       ТГК </w:t>
      </w:r>
      <w:r w:rsidRPr="00102704">
        <w:rPr>
          <w:bCs/>
          <w:sz w:val="30"/>
          <w:szCs w:val="30"/>
        </w:rPr>
        <w:t>(ТГК-13)</w:t>
      </w:r>
      <w:r w:rsidR="00FC4700">
        <w:rPr>
          <w:bCs/>
          <w:sz w:val="30"/>
          <w:szCs w:val="30"/>
        </w:rPr>
        <w:t>»</w:t>
      </w:r>
      <w:r w:rsidRPr="00102704">
        <w:rPr>
          <w:bCs/>
          <w:sz w:val="30"/>
          <w:szCs w:val="30"/>
        </w:rPr>
        <w:t xml:space="preserve">, расположенного на острове </w:t>
      </w:r>
      <w:proofErr w:type="spellStart"/>
      <w:r w:rsidRPr="00102704">
        <w:rPr>
          <w:bCs/>
          <w:sz w:val="30"/>
          <w:szCs w:val="30"/>
        </w:rPr>
        <w:t>Осиновск</w:t>
      </w:r>
      <w:r w:rsidR="00FC4700">
        <w:rPr>
          <w:bCs/>
          <w:sz w:val="30"/>
          <w:szCs w:val="30"/>
        </w:rPr>
        <w:t>ом</w:t>
      </w:r>
      <w:proofErr w:type="spellEnd"/>
      <w:r w:rsidRPr="00102704">
        <w:rPr>
          <w:bCs/>
          <w:sz w:val="30"/>
          <w:szCs w:val="30"/>
        </w:rPr>
        <w:t xml:space="preserve"> реки Енисей </w:t>
      </w:r>
      <w:r>
        <w:rPr>
          <w:bCs/>
          <w:sz w:val="30"/>
          <w:szCs w:val="30"/>
        </w:rPr>
        <w:t xml:space="preserve">                 </w:t>
      </w:r>
      <w:r w:rsidR="00FC4700">
        <w:rPr>
          <w:bCs/>
          <w:sz w:val="30"/>
          <w:szCs w:val="30"/>
        </w:rPr>
        <w:t>в 2–</w:t>
      </w:r>
      <w:r w:rsidRPr="00102704">
        <w:rPr>
          <w:bCs/>
          <w:sz w:val="30"/>
          <w:szCs w:val="30"/>
        </w:rPr>
        <w:t xml:space="preserve">2,5 км от </w:t>
      </w:r>
      <w:r>
        <w:rPr>
          <w:bCs/>
          <w:sz w:val="30"/>
          <w:szCs w:val="30"/>
        </w:rPr>
        <w:t>площадки ТЭЦ-3 в г. Красноярске</w:t>
      </w:r>
      <w:r w:rsidR="001B2A10">
        <w:rPr>
          <w:bCs/>
          <w:sz w:val="30"/>
          <w:szCs w:val="30"/>
        </w:rPr>
        <w:t>,</w:t>
      </w:r>
      <w:r>
        <w:rPr>
          <w:bCs/>
          <w:sz w:val="30"/>
          <w:szCs w:val="30"/>
        </w:rPr>
        <w:t xml:space="preserve"> </w:t>
      </w:r>
      <w:r w:rsidRPr="00102704">
        <w:rPr>
          <w:bCs/>
          <w:sz w:val="30"/>
          <w:szCs w:val="30"/>
        </w:rPr>
        <w:t xml:space="preserve">в соответствии </w:t>
      </w:r>
      <w:r>
        <w:rPr>
          <w:bCs/>
          <w:sz w:val="30"/>
          <w:szCs w:val="30"/>
        </w:rPr>
        <w:t xml:space="preserve">                          </w:t>
      </w:r>
      <w:r w:rsidRPr="00102704">
        <w:rPr>
          <w:bCs/>
          <w:sz w:val="30"/>
          <w:szCs w:val="30"/>
        </w:rPr>
        <w:t xml:space="preserve">с приказом </w:t>
      </w:r>
      <w:r w:rsidR="00FC4700">
        <w:rPr>
          <w:bCs/>
          <w:sz w:val="30"/>
          <w:szCs w:val="30"/>
        </w:rPr>
        <w:t>м</w:t>
      </w:r>
      <w:r w:rsidRPr="00102704">
        <w:rPr>
          <w:bCs/>
          <w:sz w:val="30"/>
          <w:szCs w:val="30"/>
        </w:rPr>
        <w:t>инистерства природных ресурсов и лесного комплекса Красноярского края от 14.10.2025 № 86-2379-од</w:t>
      </w:r>
      <w:r w:rsidR="00F07804">
        <w:rPr>
          <w:bCs/>
          <w:sz w:val="30"/>
          <w:szCs w:val="30"/>
        </w:rPr>
        <w:t>;</w:t>
      </w:r>
    </w:p>
    <w:p w:rsidP="001B2A10" w:rsidR="00F07804" w:rsidRDefault="00F07804">
      <w:pPr>
        <w:suppressAutoHyphens/>
        <w:spacing w:line="235" w:lineRule="auto"/>
        <w:ind w:firstLine="709"/>
        <w:jc w:val="both"/>
        <w:rPr>
          <w:bCs/>
          <w:sz w:val="30"/>
          <w:szCs w:val="30"/>
        </w:rPr>
      </w:pPr>
      <w:r w:rsidRPr="00F07804">
        <w:rPr>
          <w:bCs/>
          <w:sz w:val="30"/>
          <w:szCs w:val="30"/>
        </w:rPr>
        <w:t xml:space="preserve">в границах санитарно-защитной зоны предприятий, сооружений </w:t>
      </w:r>
      <w:r w:rsidR="0042116E">
        <w:rPr>
          <w:bCs/>
          <w:sz w:val="30"/>
          <w:szCs w:val="30"/>
        </w:rPr>
        <w:t xml:space="preserve">                 </w:t>
      </w:r>
      <w:r w:rsidRPr="00F07804">
        <w:rPr>
          <w:bCs/>
          <w:sz w:val="30"/>
          <w:szCs w:val="30"/>
        </w:rPr>
        <w:t>и иных объектов в соответствии с Санитарно-эпидемиологическими правилами и нормативами СанПиН 2.2.1/2.1.1.1200-03 «Санитарно-защитные зоны и санитарная классификация предприятий, сооружений и иных объектов», утвержденными постановлением Главного государственного санитарного врача Р</w:t>
      </w:r>
      <w:r w:rsidR="001B2A10">
        <w:rPr>
          <w:bCs/>
          <w:sz w:val="30"/>
          <w:szCs w:val="30"/>
        </w:rPr>
        <w:t xml:space="preserve">оссийской </w:t>
      </w:r>
      <w:r w:rsidRPr="00F07804">
        <w:rPr>
          <w:bCs/>
          <w:sz w:val="30"/>
          <w:szCs w:val="30"/>
        </w:rPr>
        <w:t>Ф</w:t>
      </w:r>
      <w:r w:rsidR="001B2A10">
        <w:rPr>
          <w:bCs/>
          <w:sz w:val="30"/>
          <w:szCs w:val="30"/>
        </w:rPr>
        <w:t xml:space="preserve">едерации                          </w:t>
      </w:r>
      <w:r w:rsidRPr="00F07804">
        <w:rPr>
          <w:bCs/>
          <w:sz w:val="30"/>
          <w:szCs w:val="30"/>
        </w:rPr>
        <w:t xml:space="preserve"> от 25.09.2007 №</w:t>
      </w:r>
      <w:r w:rsidR="001B2A10">
        <w:rPr>
          <w:bCs/>
          <w:sz w:val="30"/>
          <w:szCs w:val="30"/>
        </w:rPr>
        <w:t xml:space="preserve"> </w:t>
      </w:r>
      <w:r w:rsidRPr="00F07804">
        <w:rPr>
          <w:bCs/>
          <w:sz w:val="30"/>
          <w:szCs w:val="30"/>
        </w:rPr>
        <w:t>74.</w:t>
      </w:r>
    </w:p>
    <w:p w:rsidP="00FC4700" w:rsidR="003A1630" w:rsidRDefault="00024358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6</w:t>
      </w:r>
      <w:r w:rsidR="003A1630" w:rsidRPr="00F46F47">
        <w:rPr>
          <w:sz w:val="30"/>
          <w:szCs w:val="30"/>
        </w:rPr>
        <w:t>. 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162B7D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162B7D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FC4700" w:rsidR="007F7131" w:rsidRDefault="007F7131">
      <w:pPr>
        <w:suppressAutoHyphens/>
        <w:ind w:firstLine="709"/>
        <w:jc w:val="both"/>
        <w:rPr>
          <w:sz w:val="30"/>
          <w:szCs w:val="30"/>
        </w:rPr>
      </w:pPr>
      <w:r w:rsidRPr="007F7131">
        <w:rPr>
          <w:sz w:val="30"/>
          <w:szCs w:val="30"/>
        </w:rPr>
        <w:t>7. Порядок расчета и внесения платы за публичный сервитут   представлен в приложении 2.</w:t>
      </w:r>
    </w:p>
    <w:p w:rsidP="00FC4700" w:rsidR="005A2AFC" w:rsidRDefault="007F7131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FC4700" w:rsidR="00024358" w:rsidRDefault="00024358">
      <w:pPr>
        <w:suppressAutoHyphens/>
        <w:ind w:firstLine="709"/>
        <w:jc w:val="both"/>
        <w:rPr>
          <w:sz w:val="30"/>
          <w:szCs w:val="30"/>
        </w:rPr>
      </w:pPr>
      <w:r w:rsidRPr="00024358">
        <w:rPr>
          <w:sz w:val="30"/>
          <w:szCs w:val="30"/>
        </w:rPr>
        <w:t>заключить соглашени</w:t>
      </w:r>
      <w:r w:rsidR="009019ED">
        <w:rPr>
          <w:sz w:val="30"/>
          <w:szCs w:val="30"/>
        </w:rPr>
        <w:t>е</w:t>
      </w:r>
      <w:r w:rsidRPr="00024358">
        <w:rPr>
          <w:sz w:val="30"/>
          <w:szCs w:val="30"/>
        </w:rPr>
        <w:t xml:space="preserve"> об осуществлении публично</w:t>
      </w:r>
      <w:r>
        <w:rPr>
          <w:sz w:val="30"/>
          <w:szCs w:val="30"/>
        </w:rPr>
        <w:t xml:space="preserve">го сервитута                с </w:t>
      </w:r>
      <w:r w:rsidR="007F7131">
        <w:rPr>
          <w:sz w:val="30"/>
          <w:szCs w:val="30"/>
        </w:rPr>
        <w:t>землепользователем</w:t>
      </w:r>
      <w:r w:rsidRPr="00024358">
        <w:rPr>
          <w:sz w:val="30"/>
          <w:szCs w:val="30"/>
        </w:rPr>
        <w:t xml:space="preserve"> земельн</w:t>
      </w:r>
      <w:r w:rsidR="009019ED">
        <w:rPr>
          <w:sz w:val="30"/>
          <w:szCs w:val="30"/>
        </w:rPr>
        <w:t>ого</w:t>
      </w:r>
      <w:r w:rsidRPr="00024358">
        <w:rPr>
          <w:sz w:val="30"/>
          <w:szCs w:val="30"/>
        </w:rPr>
        <w:t xml:space="preserve"> участк</w:t>
      </w:r>
      <w:r w:rsidR="009019ED">
        <w:rPr>
          <w:sz w:val="30"/>
          <w:szCs w:val="30"/>
        </w:rPr>
        <w:t>а</w:t>
      </w:r>
      <w:r w:rsidRPr="00024358">
        <w:rPr>
          <w:sz w:val="30"/>
          <w:szCs w:val="30"/>
        </w:rPr>
        <w:t xml:space="preserve"> с кадастровым номер</w:t>
      </w:r>
      <w:r w:rsidR="009019ED">
        <w:rPr>
          <w:sz w:val="30"/>
          <w:szCs w:val="30"/>
        </w:rPr>
        <w:t xml:space="preserve">ом </w:t>
      </w:r>
      <w:r w:rsidR="00F07804" w:rsidRPr="00F07804">
        <w:rPr>
          <w:sz w:val="30"/>
          <w:szCs w:val="30"/>
        </w:rPr>
        <w:t>24:50:0300050:675</w:t>
      </w:r>
      <w:r w:rsidRPr="00024358">
        <w:rPr>
          <w:sz w:val="30"/>
          <w:szCs w:val="30"/>
        </w:rPr>
        <w:t>;</w:t>
      </w:r>
    </w:p>
    <w:p w:rsidP="00FC4700" w:rsidR="00CC2544" w:rsidRDefault="00CC2544">
      <w:pPr>
        <w:suppressAutoHyphens/>
        <w:ind w:firstLine="709"/>
        <w:jc w:val="both"/>
        <w:rPr>
          <w:sz w:val="30"/>
          <w:szCs w:val="30"/>
        </w:rPr>
      </w:pPr>
      <w:r w:rsidRPr="00B75B3D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утвержденным </w:t>
      </w:r>
      <w:r w:rsidR="001B2A10">
        <w:rPr>
          <w:sz w:val="30"/>
          <w:szCs w:val="30"/>
        </w:rPr>
        <w:t>п</w:t>
      </w:r>
      <w:r w:rsidRPr="00B75B3D">
        <w:rPr>
          <w:sz w:val="30"/>
          <w:szCs w:val="30"/>
        </w:rPr>
        <w:t>остановлением администрации города Красноярска от 09.01.2014 № 4</w:t>
      </w:r>
      <w:r>
        <w:rPr>
          <w:sz w:val="30"/>
          <w:szCs w:val="30"/>
        </w:rPr>
        <w:t>;</w:t>
      </w:r>
    </w:p>
    <w:p w:rsidP="00FC4700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>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</w:t>
      </w:r>
      <w:r w:rsidR="00CC2544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 xml:space="preserve">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FC4700" w:rsidR="000E4C0B" w:rsidRDefault="007F71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FC470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E021D8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FC4700" w:rsidR="000E4C0B" w:rsidRDefault="007F7131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10.</w:t>
      </w:r>
      <w:r w:rsidR="00FC4700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797856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E021D8">
        <w:t xml:space="preserve"> </w:t>
      </w:r>
      <w:r w:rsidR="00E021D8" w:rsidRPr="00E021D8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FC4700" w:rsidR="003A1630" w:rsidRDefault="000C5946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7F7131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CC2544" w:rsidRPr="00CC2544">
        <w:t xml:space="preserve"> </w:t>
      </w:r>
      <w:r w:rsidR="00CC2544" w:rsidRPr="00CC2544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B72C6C" w:rsidR="00E021D8" w:rsidRDefault="00E021D8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EC3E66" w:rsidRDefault="00EC3E66">
      <w:pPr>
        <w:spacing w:line="192" w:lineRule="auto"/>
        <w:jc w:val="both"/>
        <w:rPr>
          <w:sz w:val="30"/>
          <w:szCs w:val="30"/>
        </w:rPr>
      </w:pPr>
    </w:p>
    <w:p w:rsidR="00FC4700" w:rsidRDefault="00FC4700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sdt>
          <w:sdtPr>
            <w:rPr>
              <w:rFonts w:eastAsia="Calibri"/>
              <w:vanish/>
              <w:sz w:val="30"/>
              <w:szCs w:val="30"/>
              <w:highlight w:val="yellow"/>
              <w:lang w:eastAsia="en-US"/>
            </w:rPr>
            <w:id w:val="-1080288033"/>
            <w:docPartObj>
              <w:docPartGallery w:val="Page Numbers (Top of Page)"/>
              <w:docPartUnique/>
            </w:docPartObj>
          </w:sdtPr>
          <w:sdtEndPr/>
          <w:sdtContent>
            <w:p w:rsidP="00FC4700" w:rsidR="00EC3E66" w:rsidRDefault="00EC3E66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>Приложение 1</w:t>
              </w:r>
            </w:p>
            <w:p w:rsidP="00FC4700" w:rsidR="00FC4700" w:rsidRDefault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 xml:space="preserve">к распоряжению </w:t>
              </w:r>
            </w:p>
            <w:p w:rsidP="00FC4700" w:rsidR="00EC3E66" w:rsidRDefault="00EC3E66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 xml:space="preserve">администрации </w:t>
              </w:r>
            </w:p>
            <w:p w:rsidP="00FC4700" w:rsidR="00EC3E66" w:rsidRDefault="00EC3E66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 w:rsidRPr="00EC3E66">
                <w:rPr>
                  <w:rFonts w:eastAsia="Calibri"/>
                  <w:sz w:val="30"/>
                  <w:szCs w:val="30"/>
                  <w:lang w:eastAsia="en-US"/>
                </w:rPr>
                <w:t>города Красноярска</w:t>
              </w:r>
            </w:p>
            <w:p w:rsidP="00FC4700" w:rsidR="00EC3E66" w:rsidRDefault="00FC4700" w:rsidRPr="00EC3E66">
              <w:pPr>
                <w:widowControl/>
                <w:tabs>
                  <w:tab w:pos="4677" w:val="center"/>
                  <w:tab w:pos="9355" w:val="right"/>
                </w:tabs>
                <w:autoSpaceDE/>
                <w:autoSpaceDN/>
                <w:spacing w:line="192" w:lineRule="auto"/>
                <w:ind w:firstLine="5387"/>
                <w:rPr>
                  <w:rFonts w:eastAsia="Calibri"/>
                  <w:sz w:val="30"/>
                  <w:szCs w:val="30"/>
                  <w:lang w:eastAsia="en-US"/>
                </w:rPr>
              </w:pPr>
              <w:r>
                <w:rPr>
                  <w:rFonts w:eastAsia="Calibri"/>
                  <w:sz w:val="30"/>
                  <w:szCs w:val="30"/>
                  <w:lang w:eastAsia="en-US"/>
                </w:rPr>
                <w:t>от _____________ № ________</w:t>
              </w:r>
            </w:p>
          </w:sdtContent>
        </w:sdt>
        <w:p w:rsidP="00EC3E66" w:rsidR="00EC3E66" w:rsidRDefault="00E8498E" w:rsidRPr="00EC3E66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103"/>
            <w:rPr>
              <w:rFonts w:eastAsiaTheme="minorHAnsi"/>
              <w:sz w:val="30"/>
              <w:szCs w:val="30"/>
              <w:lang w:eastAsia="en-US"/>
            </w:rPr>
          </w:pPr>
        </w:p>
      </w:sdtContent>
    </w:sdt>
    <w:p w:rsidP="00EC3E66" w:rsidR="00EC3E66" w:rsidRDefault="00EC3E66" w:rsidRPr="00EC3E66">
      <w:pPr>
        <w:widowControl/>
        <w:autoSpaceDE/>
        <w:autoSpaceDN/>
        <w:spacing w:line="192" w:lineRule="auto"/>
        <w:ind w:firstLine="5387"/>
        <w:jc w:val="center"/>
        <w:rPr>
          <w:rFonts w:eastAsiaTheme="minorHAnsi"/>
          <w:sz w:val="30"/>
          <w:szCs w:val="30"/>
          <w:lang w:eastAsia="en-US"/>
        </w:rPr>
      </w:pPr>
    </w:p>
    <w:p w:rsidP="00EC3E66" w:rsidR="00EC3E66" w:rsidRDefault="00EC3E66" w:rsidRPr="00EC3E66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</w:p>
    <w:p w:rsidP="00EC3E66" w:rsidR="00EC3E66" w:rsidRDefault="00EC3E66" w:rsidRPr="00EC3E66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C3E66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EC3E66" w:rsidR="00EC3E66" w:rsidRDefault="00EC3E66" w:rsidRPr="00EC3E66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EC3E66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EC3E66" w:rsidR="00EC3E66" w:rsidRDefault="00EC3E66" w:rsidRPr="00EC3E66">
      <w:pPr>
        <w:widowControl/>
        <w:autoSpaceDE/>
        <w:autoSpaceDN/>
        <w:spacing w:line="276" w:lineRule="auto"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EC3E66" w:rsidRPr="00EC3E66" w:rsidTr="002317B8">
            <w:trPr>
              <w:trHeight w:val="113"/>
              <w:hidden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42116E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Кра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сноярский край, </w:t>
                </w: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г. о. город Кра</w:t>
                </w: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с</w:t>
                </w:r>
                <w:r w:rsidRPr="0042116E">
                  <w:rPr>
                    <w:rFonts w:ascii="Times New Roman" w:cs="Times New Roman" w:hAnsi="Times New Roman"/>
                    <w:sz w:val="30"/>
                    <w:szCs w:val="30"/>
                  </w:rPr>
                  <w:t>ноярск, г. Красноярск, Центральный район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42116E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  <w:r w:rsidR="0042116E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кв. м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ш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ность положения характерной точки (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  <w:vMerge w:val="restart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EC3E66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EC3E66" w:rsidRPr="00EC3E66" w:rsidTr="002317B8">
            <w:trPr>
              <w:trHeight w:val="113"/>
            </w:trPr>
            <w:tc>
              <w:tcPr>
                <w:tcW w:type="pct" w:w="2385"/>
                <w:vMerge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vAlign w:val="center"/>
              </w:tcPr>
              <w:p w:rsidP="00EC3E66" w:rsidR="00EC3E66" w:rsidRDefault="00EC3E66" w:rsidRPr="00EC3E66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634361.04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98353.48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634361.02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98349.95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634367.72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98349.93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634368.01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98362.83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634382.89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98362.98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634382.27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98428.84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634378.25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98428.84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634378.85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98366.94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634372.52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98366.87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634372.52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98365.41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634365.53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98365.69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634365.20</w:t>
                </w:r>
              </w:p>
            </w:tc>
            <w:tc>
              <w:tcPr>
                <w:tcW w:type="pct" w:w="1308"/>
                <w:vAlign w:val="center"/>
              </w:tcPr>
              <w:p w:rsidP="00FC4700" w:rsidR="0042116E" w:rsidRDefault="0042116E" w:rsidRPr="0042116E">
                <w:pPr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98353.34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2385"/>
                <w:vAlign w:val="center"/>
              </w:tcPr>
              <w:p w:rsidP="006637CF" w:rsidR="0042116E" w:rsidRDefault="0042116E" w:rsidRPr="0042116E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6637CF" w:rsidR="0042116E" w:rsidRDefault="0042116E" w:rsidRPr="0042116E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634361.04</w:t>
                </w:r>
              </w:p>
            </w:tc>
            <w:tc>
              <w:tcPr>
                <w:tcW w:type="pct" w:w="1308"/>
                <w:vAlign w:val="center"/>
              </w:tcPr>
              <w:p w:rsidP="006637CF" w:rsidR="0042116E" w:rsidRDefault="0042116E" w:rsidRPr="0042116E">
                <w:pPr>
                  <w:keepLines/>
                  <w:pBdr>
                    <w:top w:color="000000" w:space="0" w:sz="4" w:val="none"/>
                    <w:left w:color="000000" w:space="0" w:sz="4" w:val="none"/>
                    <w:bottom w:color="000000" w:space="0" w:sz="4" w:val="none"/>
                    <w:right w:color="000000" w:space="0" w:sz="4" w:val="none"/>
                  </w:pBdr>
                  <w:jc w:val="center"/>
                  <w:rPr>
                    <w:sz w:val="30"/>
                    <w:szCs w:val="30"/>
                  </w:rPr>
                </w:pPr>
                <w:r w:rsidRPr="0042116E">
                  <w:rPr>
                    <w:rFonts w:ascii="Times New Roman" w:cs="Times New Roman" w:eastAsia="Times New Roman" w:hAnsi="Times New Roman"/>
                    <w:color w:val="000000"/>
                    <w:sz w:val="30"/>
                    <w:szCs w:val="30"/>
                  </w:rPr>
                  <w:t>98353.48</w:t>
                </w:r>
              </w:p>
            </w:tc>
          </w:tr>
          <w:tr w:rsidR="0042116E" w:rsidRPr="00EC3E66" w:rsidTr="002317B8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EC3E66" w:rsidR="0042116E" w:rsidRDefault="0042116E" w:rsidRPr="00EC3E66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EC3E66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42116E" w:rsidRDefault="0042116E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42116E" w:rsidRDefault="0042116E" w:rsidRPr="00EC3E66">
      <w:pPr>
        <w:widowControl/>
        <w:autoSpaceDE/>
        <w:autoSpaceDN/>
        <w:jc w:val="center"/>
        <w:rPr>
          <w:sz w:val="30"/>
          <w:szCs w:val="30"/>
        </w:rPr>
      </w:pPr>
    </w:p>
    <w:p w:rsidP="00EC3E66" w:rsidR="00EC3E66" w:rsidRDefault="00EC3E66">
      <w:pPr>
        <w:widowControl/>
        <w:autoSpaceDE/>
        <w:autoSpaceDN/>
        <w:jc w:val="center"/>
        <w:rPr>
          <w:sz w:val="30"/>
          <w:szCs w:val="30"/>
        </w:rPr>
      </w:pPr>
      <w:r w:rsidRPr="00EC3E66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EC3E66" w:rsidR="00FC4700" w:rsidRDefault="00FC4700" w:rsidRPr="00EC3E66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4888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418"/>
        <w:gridCol w:w="7938"/>
      </w:tblGrid>
      <w:tr w:rsidR="00EC3E66" w:rsidRPr="00EC3E66" w:rsidTr="00FC4700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EC3E66" w:rsidR="00EC3E66" w:rsidRDefault="0042116E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42116E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B="0" distL="0" distR="0" distT="0">
                  <wp:extent cx="5796501" cy="2540300"/>
                  <wp:effectExtent b="0" l="0" r="0" t="0"/>
                  <wp:docPr id="2" name="Рисунок 2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13924482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rcRect b="33908" r="3688" t="26785"/>
                          <a:stretch/>
                        </pic:blipFill>
                        <pic:spPr bwMode="auto">
                          <a:xfrm>
                            <a:off x="0" y="0"/>
                            <a:ext cx="5805960" cy="2544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C3E66" w:rsidRPr="00EC3E66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1D272C21" wp14:editId="02D4B6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EC3E66" w:rsidRPr="00EC3E66" w:rsidTr="00FC4700"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42116E" w:rsidR="00EC3E66" w:rsidRDefault="00EC3E66" w:rsidRPr="00EC3E66">
            <w:pPr>
              <w:widowControl/>
              <w:pBdr>
                <w:top w:color="auto" w:space="1" w:sz="4" w:val="single"/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sz w:val="30"/>
                <w:szCs w:val="30"/>
              </w:rPr>
              <w:t>Масштаб 1:</w:t>
            </w:r>
            <w:r w:rsidR="0042116E">
              <w:rPr>
                <w:sz w:val="30"/>
                <w:szCs w:val="30"/>
              </w:rPr>
              <w:t>5</w:t>
            </w:r>
            <w:r>
              <w:rPr>
                <w:sz w:val="30"/>
                <w:szCs w:val="30"/>
              </w:rPr>
              <w:t>00</w:t>
            </w:r>
          </w:p>
        </w:tc>
      </w:tr>
      <w:tr w:rsidR="00EC3E66" w:rsidRPr="00EC3E66" w:rsidTr="00FC4700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EC3E66" w:rsidR="00EC3E66" w:rsidRDefault="00EC3E66" w:rsidRPr="00EC3E66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EC3E66">
              <w:rPr>
                <w:sz w:val="30"/>
                <w:szCs w:val="30"/>
              </w:rPr>
              <w:t>Условные обозначения:</w:t>
            </w:r>
          </w:p>
        </w:tc>
      </w:tr>
      <w:tr w:rsidR="00EC3E66" w:rsidRPr="00EC3E66" w:rsidTr="00FC4700">
        <w:tc>
          <w:tcPr>
            <w:tcW w:type="pct" w:w="75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EC3E66" w:rsidR="00EC3E66" w:rsidRDefault="00EC3E66" w:rsidRPr="00EC3E66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4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EC3E66" w:rsidRPr="00EC3E66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EC3E66" w:rsidR="00EC3E66" w:rsidRDefault="00EC3E66" w:rsidRPr="00FC4700">
            <w:pPr>
              <w:widowControl/>
              <w:autoSpaceDE/>
              <w:autoSpaceDN/>
              <w:jc w:val="both"/>
              <w:rPr>
                <w:szCs w:val="30"/>
              </w:rPr>
            </w:pPr>
          </w:p>
        </w:tc>
      </w:tr>
      <w:tr w:rsidR="00EC3E66" w:rsidRPr="00EC3E66" w:rsidTr="00FC4700">
        <w:tc>
          <w:tcPr>
            <w:tcW w:type="pct" w:w="758"/>
            <w:tcBorders>
              <w:top w:val="nil"/>
            </w:tcBorders>
          </w:tcPr>
          <w:p w:rsidP="00EC3E66" w:rsidR="00EC3E66" w:rsidRDefault="00EC3E66" w:rsidRPr="00EC3E66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EC3E66" w:rsidR="00EC3E66" w:rsidRDefault="00EC3E66" w:rsidRPr="00FC4700">
            <w:pPr>
              <w:widowControl/>
              <w:autoSpaceDE/>
              <w:autoSpaceDN/>
              <w:spacing w:after="2" w:before="2"/>
              <w:jc w:val="center"/>
              <w:rPr>
                <w:sz w:val="10"/>
                <w:szCs w:val="30"/>
              </w:rPr>
            </w:pP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EC3E66" w:rsidRPr="00EC3E66" w:rsidTr="00FC4700">
        <w:tc>
          <w:tcPr>
            <w:tcW w:type="pct" w:w="758"/>
          </w:tcPr>
          <w:p w:rsidP="00EC3E66" w:rsidR="00EC3E66" w:rsidRDefault="00EC3E66" w:rsidRPr="00EC3E66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EC3E66">
              <w:rPr>
                <w:noProof/>
                <w:sz w:val="30"/>
                <w:szCs w:val="30"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id="5" name="Рисунок 5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31681876" name="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ysClr lastClr="000000" val="windowText"/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P="00EC3E66" w:rsidR="00EC3E66" w:rsidRDefault="00EC3E66" w:rsidRPr="00FC4700">
            <w:pPr>
              <w:widowControl/>
              <w:autoSpaceDE/>
              <w:autoSpaceDN/>
              <w:spacing w:after="2" w:before="2"/>
              <w:jc w:val="center"/>
              <w:rPr>
                <w:sz w:val="18"/>
                <w:szCs w:val="30"/>
              </w:rPr>
            </w:pP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EC3E66" w:rsidRPr="00EC3E66" w:rsidTr="00FC4700">
        <w:trPr>
          <w:trHeight w:val="420"/>
        </w:trPr>
        <w:tc>
          <w:tcPr>
            <w:tcW w:type="pct" w:w="758"/>
          </w:tcPr>
          <w:p w:rsidP="0042116E" w:rsidR="00EC3E66" w:rsidRDefault="00EC3E66" w:rsidRPr="00EC3E66">
            <w:pPr>
              <w:widowControl/>
              <w:autoSpaceDE/>
              <w:autoSpaceDN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EC3E66">
              <w:rPr>
                <w:rFonts w:eastAsiaTheme="minorHAnsi"/>
                <w:sz w:val="24"/>
                <w:szCs w:val="24"/>
                <w:lang w:eastAsia="en-US"/>
              </w:rPr>
              <w:t>:</w:t>
            </w:r>
            <w:r w:rsidR="0042116E">
              <w:rPr>
                <w:rFonts w:eastAsiaTheme="minorHAnsi"/>
                <w:sz w:val="24"/>
                <w:szCs w:val="24"/>
                <w:lang w:eastAsia="en-US"/>
              </w:rPr>
              <w:t>675</w:t>
            </w: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sz w:val="30"/>
                <w:szCs w:val="30"/>
              </w:rPr>
              <w:t>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EC3E66" w:rsidRPr="00EC3E66" w:rsidTr="00FC4700">
        <w:trPr>
          <w:trHeight w:val="635"/>
        </w:trPr>
        <w:tc>
          <w:tcPr>
            <w:tcW w:type="pct" w:w="758"/>
          </w:tcPr>
          <w:p w:rsidP="0042116E" w:rsidR="00FC4700" w:rsidRDefault="00EC3E66">
            <w:pPr>
              <w:widowControl/>
              <w:autoSpaceDE/>
              <w:autoSpaceDN/>
              <w:jc w:val="center"/>
              <w:rPr>
                <w:rFonts w:eastAsiaTheme="minorHAnsi"/>
                <w:color w:val="0000FF"/>
                <w:sz w:val="24"/>
                <w:szCs w:val="24"/>
                <w:lang w:eastAsia="en-US"/>
              </w:rPr>
            </w:pPr>
            <w:r w:rsidRPr="00EC3E66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24:50:</w:t>
            </w:r>
          </w:p>
          <w:p w:rsidP="0042116E" w:rsidR="00EC3E66" w:rsidRDefault="00EC3E66" w:rsidRPr="00EC3E66">
            <w:pPr>
              <w:widowControl/>
              <w:autoSpaceDE/>
              <w:autoSpaceDN/>
              <w:jc w:val="center"/>
              <w:rPr>
                <w:noProof/>
                <w:sz w:val="24"/>
                <w:szCs w:val="24"/>
              </w:rPr>
            </w:pPr>
            <w:r w:rsidRPr="00EC3E66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0</w:t>
            </w:r>
            <w:r w:rsidR="0042116E">
              <w:rPr>
                <w:rFonts w:eastAsiaTheme="minorHAnsi"/>
                <w:color w:val="0000FF"/>
                <w:sz w:val="24"/>
                <w:szCs w:val="24"/>
                <w:lang w:eastAsia="en-US"/>
              </w:rPr>
              <w:t>300050</w:t>
            </w:r>
          </w:p>
        </w:tc>
        <w:tc>
          <w:tcPr>
            <w:tcW w:type="pct" w:w="4242"/>
          </w:tcPr>
          <w:p w:rsidP="00EC3E66" w:rsidR="00EC3E66" w:rsidRDefault="00FC4700" w:rsidRPr="00EC3E66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Pr="00EC3E66">
              <w:rPr>
                <w:sz w:val="30"/>
                <w:szCs w:val="30"/>
              </w:rPr>
              <w:t xml:space="preserve"> </w:t>
            </w:r>
            <w:r w:rsidR="00EC3E66" w:rsidRPr="00EC3E66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EC3E66" w:rsidR="00EC3E66" w:rsidRDefault="00EC3E66" w:rsidRPr="00EC3E66">
      <w:pPr>
        <w:widowControl/>
        <w:tabs>
          <w:tab w:pos="1503" w:val="left"/>
        </w:tabs>
        <w:autoSpaceDE/>
        <w:autoSpaceDN/>
        <w:spacing w:after="200" w:line="276" w:lineRule="auto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FC4700" w:rsidRDefault="00FC4700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1B2A10" w:rsidRDefault="001B2A10">
      <w:pPr>
        <w:pStyle w:val="a4"/>
        <w:spacing w:line="192" w:lineRule="auto"/>
        <w:ind w:firstLine="5103"/>
        <w:rPr>
          <w:sz w:val="30"/>
          <w:szCs w:val="30"/>
        </w:rPr>
      </w:pPr>
    </w:p>
    <w:p w:rsidP="00EC3E66" w:rsidR="001B2A10" w:rsidRDefault="001B2A10">
      <w:pPr>
        <w:pStyle w:val="a4"/>
        <w:spacing w:line="192" w:lineRule="auto"/>
        <w:ind w:firstLine="5103"/>
        <w:rPr>
          <w:sz w:val="30"/>
          <w:szCs w:val="30"/>
        </w:rPr>
      </w:pPr>
      <w:bookmarkStart w:id="0" w:name="_GoBack"/>
      <w:bookmarkEnd w:id="0"/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42116E" w:rsidR="00EC3E66" w:rsidRDefault="00EC3E66">
      <w:pPr>
        <w:pStyle w:val="a4"/>
        <w:spacing w:line="192" w:lineRule="auto"/>
        <w:rPr>
          <w:sz w:val="30"/>
          <w:szCs w:val="30"/>
        </w:rPr>
      </w:pPr>
    </w:p>
    <w:p w:rsidP="00EC3E66" w:rsidR="00EC3E66" w:rsidRDefault="00EC3E66">
      <w:pPr>
        <w:pStyle w:val="a4"/>
        <w:spacing w:line="192" w:lineRule="auto"/>
        <w:ind w:firstLine="5103"/>
        <w:rPr>
          <w:sz w:val="30"/>
          <w:szCs w:val="30"/>
        </w:rPr>
      </w:pPr>
    </w:p>
    <w:p w:rsidP="00FC4700" w:rsidR="00EC3E66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P="00FC4700" w:rsidR="00FC4700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к распоряжению </w:t>
      </w:r>
    </w:p>
    <w:p w:rsidP="00FC4700" w:rsidR="00EC3E66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FC4700" w:rsidR="00EC3E66" w:rsidRDefault="00EC3E66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 xml:space="preserve">города Красноярска </w:t>
      </w:r>
    </w:p>
    <w:p w:rsidP="00FC4700" w:rsidR="00EC3E66" w:rsidRDefault="00FC4700">
      <w:pPr>
        <w:pStyle w:val="a4"/>
        <w:spacing w:line="192" w:lineRule="auto"/>
        <w:ind w:firstLine="5387"/>
        <w:rPr>
          <w:sz w:val="30"/>
          <w:szCs w:val="30"/>
        </w:rPr>
      </w:pPr>
      <w:r>
        <w:rPr>
          <w:sz w:val="30"/>
          <w:szCs w:val="30"/>
        </w:rPr>
        <w:t>от _____________ № ________</w:t>
      </w:r>
    </w:p>
    <w:p w:rsidP="00EC3E66" w:rsidR="00EC3E66" w:rsidRDefault="00EC3E66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FC4700" w:rsidRDefault="00FC4700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FC4700" w:rsidRDefault="00FC4700" w:rsidRPr="00FC4700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EC3E66" w:rsidRDefault="00EC3E66" w:rsidRPr="00FC4700">
      <w:pPr>
        <w:widowControl/>
        <w:suppressAutoHyphens/>
        <w:autoSpaceDE/>
        <w:jc w:val="center"/>
        <w:textAlignment w:val="baseline"/>
        <w:rPr>
          <w:bCs/>
          <w:sz w:val="24"/>
          <w:szCs w:val="30"/>
        </w:rPr>
      </w:pPr>
    </w:p>
    <w:p w:rsidP="00EC3E66" w:rsidR="00EC3E66" w:rsidRDefault="00EC3E66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ПОРЯДОК</w:t>
      </w:r>
    </w:p>
    <w:p w:rsidP="00EC3E66" w:rsidR="00EC3E66" w:rsidRDefault="00EC3E66" w:rsidRPr="00012250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расчета и внесения платы за публичный сервитут</w:t>
      </w:r>
    </w:p>
    <w:p w:rsidP="00EC3E66" w:rsidR="00EC3E66" w:rsidRDefault="00EC3E66">
      <w:pPr>
        <w:autoSpaceDE/>
        <w:jc w:val="center"/>
        <w:textAlignment w:val="baseline"/>
        <w:rPr>
          <w:bCs/>
          <w:sz w:val="30"/>
          <w:szCs w:val="30"/>
        </w:rPr>
      </w:pPr>
    </w:p>
    <w:p w:rsidP="00EC3E66" w:rsidR="00FC4700" w:rsidRDefault="00FC4700" w:rsidRPr="00012250">
      <w:pPr>
        <w:autoSpaceDE/>
        <w:jc w:val="center"/>
        <w:textAlignment w:val="baseline"/>
        <w:rPr>
          <w:bCs/>
          <w:sz w:val="30"/>
          <w:szCs w:val="30"/>
        </w:rPr>
      </w:pP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EC3E66" w:rsidR="00EC3E66" w:rsidRDefault="00EC3E66" w:rsidRPr="00012250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  <w:vertAlign w:val="subscript"/>
        </w:rPr>
        <w:t xml:space="preserve"> </w:t>
      </w:r>
      <w:r w:rsidRPr="00012250">
        <w:rPr>
          <w:bCs/>
          <w:sz w:val="30"/>
          <w:szCs w:val="30"/>
        </w:rPr>
        <w:t xml:space="preserve">= (П </w:t>
      </w:r>
      <w:r w:rsidRPr="00012250">
        <w:rPr>
          <w:bCs/>
          <w:sz w:val="30"/>
          <w:szCs w:val="30"/>
          <w:lang w:val="en-US"/>
        </w:rPr>
        <w:t>x</w:t>
      </w:r>
      <w:r w:rsidRPr="00012250">
        <w:rPr>
          <w:bCs/>
          <w:sz w:val="30"/>
          <w:szCs w:val="30"/>
        </w:rPr>
        <w:t xml:space="preserve"> </w:t>
      </w: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) </w:t>
      </w:r>
      <w:r w:rsidRPr="00012250">
        <w:rPr>
          <w:bCs/>
          <w:sz w:val="30"/>
          <w:szCs w:val="30"/>
          <w:lang w:val="en-US"/>
        </w:rPr>
        <w:t>x</w:t>
      </w:r>
      <w:proofErr w:type="gramStart"/>
      <w:r w:rsidRPr="00012250">
        <w:rPr>
          <w:bCs/>
          <w:sz w:val="30"/>
          <w:szCs w:val="30"/>
        </w:rPr>
        <w:t xml:space="preserve"> К</w:t>
      </w:r>
      <w:proofErr w:type="gramEnd"/>
      <w:r w:rsidRPr="00012250">
        <w:rPr>
          <w:bCs/>
          <w:sz w:val="30"/>
          <w:szCs w:val="30"/>
        </w:rPr>
        <w:t xml:space="preserve">, </w:t>
      </w:r>
    </w:p>
    <w:p w:rsidP="00EC3E66" w:rsidR="00FC4700" w:rsidRDefault="00FC4700">
      <w:pPr>
        <w:widowControl/>
        <w:suppressAutoHyphens/>
        <w:autoSpaceDE/>
        <w:ind w:firstLine="709"/>
        <w:textAlignment w:val="baseline"/>
        <w:rPr>
          <w:bCs/>
          <w:sz w:val="30"/>
          <w:szCs w:val="30"/>
        </w:rPr>
      </w:pPr>
    </w:p>
    <w:p w:rsidP="00EC3E66" w:rsidR="00EC3E66" w:rsidRDefault="00EC3E66" w:rsidRPr="00012250">
      <w:pPr>
        <w:widowControl/>
        <w:suppressAutoHyphens/>
        <w:autoSpaceDE/>
        <w:ind w:firstLine="709"/>
        <w:textAlignment w:val="baseline"/>
        <w:rPr>
          <w:sz w:val="30"/>
          <w:szCs w:val="30"/>
        </w:rPr>
      </w:pPr>
      <w:r w:rsidRPr="00012250">
        <w:rPr>
          <w:bCs/>
          <w:sz w:val="30"/>
          <w:szCs w:val="30"/>
        </w:rPr>
        <w:t>где: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Р</w:t>
      </w:r>
      <w:r w:rsidRPr="00012250">
        <w:rPr>
          <w:bCs/>
          <w:sz w:val="30"/>
          <w:szCs w:val="30"/>
          <w:vertAlign w:val="subscript"/>
        </w:rPr>
        <w:t>п</w:t>
      </w:r>
      <w:proofErr w:type="spellEnd"/>
      <w:r w:rsidRPr="00012250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012250">
        <w:rPr>
          <w:bCs/>
          <w:sz w:val="30"/>
          <w:szCs w:val="30"/>
        </w:rPr>
        <w:t>П</w:t>
      </w:r>
      <w:proofErr w:type="gramEnd"/>
      <w:r w:rsidRPr="00012250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EC3E66" w:rsidR="00EC3E66" w:rsidRDefault="00EC3E66" w:rsidRPr="00012250">
      <w:pPr>
        <w:widowControl/>
        <w:adjustRightInd w:val="false"/>
        <w:ind w:firstLine="709"/>
        <w:jc w:val="both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Pr="00012250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012250">
        <w:rPr>
          <w:bCs/>
          <w:sz w:val="30"/>
          <w:szCs w:val="30"/>
        </w:rPr>
        <w:t>В отношении                       земельного участка, находящегося в го</w:t>
      </w:r>
      <w:r>
        <w:rPr>
          <w:bCs/>
          <w:sz w:val="30"/>
          <w:szCs w:val="30"/>
        </w:rPr>
        <w:t xml:space="preserve">сударственной </w:t>
      </w:r>
      <w:r w:rsidRPr="00012250">
        <w:rPr>
          <w:bCs/>
          <w:sz w:val="30"/>
          <w:szCs w:val="30"/>
        </w:rPr>
        <w:t xml:space="preserve">или  </w:t>
      </w:r>
      <w:r>
        <w:rPr>
          <w:bCs/>
          <w:sz w:val="30"/>
          <w:szCs w:val="30"/>
        </w:rPr>
        <w:t xml:space="preserve">                          </w:t>
      </w:r>
      <w:r w:rsidRPr="00012250">
        <w:rPr>
          <w:bCs/>
          <w:sz w:val="30"/>
          <w:szCs w:val="30"/>
        </w:rPr>
        <w:t xml:space="preserve">муниципальной собственности и не обремененного правами </w:t>
      </w:r>
      <w:r w:rsidRPr="00012250">
        <w:rPr>
          <w:bCs/>
          <w:sz w:val="30"/>
          <w:szCs w:val="30"/>
        </w:rPr>
        <w:br/>
        <w:t xml:space="preserve">третьих лиц, коэффициент платы равен 0,01% кадастровой стоимости                             земельного участка за каждый год его использования, </w:t>
      </w:r>
      <w:r w:rsidRPr="00012250">
        <w:rPr>
          <w:sz w:val="30"/>
          <w:szCs w:val="30"/>
        </w:rPr>
        <w:t xml:space="preserve">при этом плата </w:t>
      </w:r>
      <w:r w:rsidRPr="00012250">
        <w:rPr>
          <w:sz w:val="30"/>
          <w:szCs w:val="30"/>
        </w:rPr>
        <w:br/>
        <w:t>за публичный сервитут, установленный на три года и более, не может быть менее чем 0,1</w:t>
      </w:r>
      <w:r w:rsidRPr="00012250">
        <w:rPr>
          <w:bCs/>
          <w:sz w:val="30"/>
          <w:szCs w:val="30"/>
        </w:rPr>
        <w:t>%</w:t>
      </w:r>
      <w:r w:rsidRPr="00012250">
        <w:rPr>
          <w:sz w:val="30"/>
          <w:szCs w:val="30"/>
        </w:rPr>
        <w:t xml:space="preserve"> кадастровой стоимости земельного участка,                            обремененного сервитутом, за весь срок сервитута;</w:t>
      </w:r>
      <w:proofErr w:type="gramEnd"/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012250">
        <w:rPr>
          <w:bCs/>
          <w:sz w:val="30"/>
          <w:szCs w:val="30"/>
        </w:rPr>
        <w:t>ПЛ</w:t>
      </w:r>
      <w:r w:rsidRPr="00012250">
        <w:rPr>
          <w:bCs/>
          <w:sz w:val="30"/>
          <w:szCs w:val="30"/>
          <w:vertAlign w:val="subscript"/>
        </w:rPr>
        <w:t>серв</w:t>
      </w:r>
      <w:proofErr w:type="spellEnd"/>
      <w:r w:rsidRPr="00012250">
        <w:rPr>
          <w:bCs/>
          <w:sz w:val="30"/>
          <w:szCs w:val="30"/>
        </w:rPr>
        <w:t xml:space="preserve"> – площадь части земельного участка (публичного                          сервитута), кв. м.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bCs/>
          <w:sz w:val="30"/>
          <w:szCs w:val="30"/>
        </w:rPr>
        <w:t>Размер платы за публичный сервитут представлен в таблице.</w:t>
      </w:r>
    </w:p>
    <w:p w:rsidP="00D45A5A" w:rsidR="00EC3E66" w:rsidRDefault="00EC3E66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012250">
        <w:rPr>
          <w:sz w:val="30"/>
          <w:szCs w:val="30"/>
        </w:rPr>
        <w:t xml:space="preserve">Таблица. Размер платы за публичный сервитут </w:t>
      </w:r>
      <w:r w:rsidRPr="00012250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D45A5A" w:rsidR="00FC4700" w:rsidRDefault="00FC4700" w:rsidRPr="00012250">
      <w:pPr>
        <w:widowControl/>
        <w:suppressAutoHyphens/>
        <w:autoSpaceDE/>
        <w:ind w:firstLine="709"/>
        <w:jc w:val="both"/>
        <w:textAlignment w:val="baseline"/>
        <w:rPr>
          <w:sz w:val="24"/>
          <w:szCs w:val="24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545"/>
        <w:gridCol w:w="1824"/>
        <w:gridCol w:w="1338"/>
        <w:gridCol w:w="1458"/>
        <w:gridCol w:w="1347"/>
      </w:tblGrid>
      <w:tr w:rsidR="00EC3E66" w:rsidRPr="00012250" w:rsidTr="00FC4700">
        <w:trPr>
          <w:trHeight w:val="208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br w:type="page"/>
              <w:t>Номер кадас</w:t>
            </w:r>
            <w:r w:rsidRPr="00012250">
              <w:rPr>
                <w:sz w:val="24"/>
                <w:szCs w:val="24"/>
              </w:rPr>
              <w:t>т</w:t>
            </w:r>
            <w:r w:rsidRPr="00012250">
              <w:rPr>
                <w:sz w:val="24"/>
                <w:szCs w:val="24"/>
              </w:rPr>
              <w:t>рового кварт</w:t>
            </w:r>
            <w:r w:rsidRPr="00012250">
              <w:rPr>
                <w:sz w:val="24"/>
                <w:szCs w:val="24"/>
              </w:rPr>
              <w:t>а</w:t>
            </w:r>
            <w:r w:rsidRPr="00012250">
              <w:rPr>
                <w:sz w:val="24"/>
                <w:szCs w:val="24"/>
              </w:rPr>
              <w:t>ла земель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Средний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уровень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кадастровой стоимости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по сегме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там объе</w:t>
            </w:r>
            <w:r w:rsidRPr="00012250">
              <w:rPr>
                <w:bCs/>
                <w:sz w:val="24"/>
                <w:szCs w:val="24"/>
              </w:rPr>
              <w:t>к</w:t>
            </w:r>
            <w:r w:rsidRPr="00012250">
              <w:rPr>
                <w:bCs/>
                <w:sz w:val="24"/>
                <w:szCs w:val="24"/>
              </w:rPr>
              <w:t>тов недв</w:t>
            </w:r>
            <w:r w:rsidRPr="00012250">
              <w:rPr>
                <w:bCs/>
                <w:sz w:val="24"/>
                <w:szCs w:val="24"/>
              </w:rPr>
              <w:t>и</w:t>
            </w:r>
            <w:r w:rsidRPr="00012250">
              <w:rPr>
                <w:bCs/>
                <w:sz w:val="24"/>
                <w:szCs w:val="24"/>
              </w:rPr>
              <w:t>жимости, руб. (П)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Площадь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 xml:space="preserve">земель,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государстве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 xml:space="preserve">ная </w:t>
            </w:r>
            <w:proofErr w:type="gramStart"/>
            <w:r w:rsidRPr="00012250">
              <w:rPr>
                <w:bCs/>
                <w:sz w:val="24"/>
                <w:szCs w:val="24"/>
              </w:rPr>
              <w:t>собстве</w:t>
            </w:r>
            <w:r w:rsidRPr="00012250">
              <w:rPr>
                <w:bCs/>
                <w:sz w:val="24"/>
                <w:szCs w:val="24"/>
              </w:rPr>
              <w:t>н</w:t>
            </w:r>
            <w:r w:rsidRPr="00012250">
              <w:rPr>
                <w:bCs/>
                <w:sz w:val="24"/>
                <w:szCs w:val="24"/>
              </w:rPr>
              <w:t>ность</w:t>
            </w:r>
            <w:proofErr w:type="gramEnd"/>
            <w:r w:rsidRPr="00012250">
              <w:rPr>
                <w:bCs/>
                <w:sz w:val="24"/>
                <w:szCs w:val="24"/>
              </w:rPr>
              <w:t xml:space="preserve"> на кот</w:t>
            </w:r>
            <w:r w:rsidRPr="00012250">
              <w:rPr>
                <w:bCs/>
                <w:sz w:val="24"/>
                <w:szCs w:val="24"/>
              </w:rPr>
              <w:t>о</w:t>
            </w:r>
            <w:r w:rsidRPr="00012250">
              <w:rPr>
                <w:bCs/>
                <w:sz w:val="24"/>
                <w:szCs w:val="24"/>
              </w:rPr>
              <w:t>рые не разгр</w:t>
            </w:r>
            <w:r w:rsidRPr="00012250">
              <w:rPr>
                <w:bCs/>
                <w:sz w:val="24"/>
                <w:szCs w:val="24"/>
              </w:rPr>
              <w:t>а</w:t>
            </w:r>
            <w:r w:rsidRPr="00012250">
              <w:rPr>
                <w:bCs/>
                <w:sz w:val="24"/>
                <w:szCs w:val="24"/>
              </w:rPr>
              <w:t xml:space="preserve">ничена,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Коэффиц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 xml:space="preserve">ент платы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 xml:space="preserve">ный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сервитут,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% (К)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за публи</w:t>
            </w:r>
            <w:r w:rsidRPr="00012250">
              <w:rPr>
                <w:sz w:val="24"/>
                <w:szCs w:val="24"/>
              </w:rPr>
              <w:t>ч</w:t>
            </w:r>
            <w:r w:rsidRPr="00012250">
              <w:rPr>
                <w:sz w:val="24"/>
                <w:szCs w:val="24"/>
              </w:rPr>
              <w:t>ный серв</w:t>
            </w:r>
            <w:r w:rsidRPr="00012250">
              <w:rPr>
                <w:sz w:val="24"/>
                <w:szCs w:val="24"/>
              </w:rPr>
              <w:t>и</w:t>
            </w:r>
            <w:r w:rsidRPr="00012250">
              <w:rPr>
                <w:sz w:val="24"/>
                <w:szCs w:val="24"/>
              </w:rPr>
              <w:t>тут в год,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01225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Размер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платы </w:t>
            </w:r>
          </w:p>
          <w:p w:rsidP="002317B8" w:rsidR="00FC4700" w:rsidRDefault="00EC3E66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012250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012250">
              <w:rPr>
                <w:sz w:val="24"/>
                <w:szCs w:val="24"/>
              </w:rPr>
              <w:t xml:space="preserve"> </w:t>
            </w:r>
            <w:proofErr w:type="spellStart"/>
            <w:r w:rsidRPr="00012250">
              <w:rPr>
                <w:sz w:val="24"/>
                <w:szCs w:val="24"/>
              </w:rPr>
              <w:t>серви</w:t>
            </w:r>
            <w:proofErr w:type="spellEnd"/>
            <w:r w:rsidRPr="00012250">
              <w:rPr>
                <w:sz w:val="24"/>
                <w:szCs w:val="24"/>
              </w:rPr>
              <w:t xml:space="preserve">-тут за весь период, </w:t>
            </w:r>
          </w:p>
          <w:p w:rsidP="002317B8" w:rsidR="00EC3E66" w:rsidRDefault="00EC3E66" w:rsidRPr="00012250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руб. (Р</w:t>
            </w:r>
            <w:r w:rsidRPr="00FC4700">
              <w:rPr>
                <w:sz w:val="24"/>
                <w:szCs w:val="24"/>
                <w:vertAlign w:val="subscript"/>
              </w:rPr>
              <w:t>П</w:t>
            </w:r>
            <w:r w:rsidRPr="00012250">
              <w:rPr>
                <w:sz w:val="24"/>
                <w:szCs w:val="24"/>
              </w:rPr>
              <w:t>)</w:t>
            </w:r>
          </w:p>
        </w:tc>
      </w:tr>
      <w:tr w:rsidR="00EC3E66" w:rsidRPr="00012250" w:rsidTr="00FC4700">
        <w:trPr>
          <w:trHeight w:val="357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42116E" w:rsidRPr="00012250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42116E">
              <w:rPr>
                <w:sz w:val="24"/>
                <w:szCs w:val="24"/>
              </w:rPr>
              <w:t>24:50:0300050</w:t>
            </w:r>
          </w:p>
        </w:tc>
        <w:tc>
          <w:tcPr>
            <w:tcW w:type="pct" w:w="82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EC3E66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998,41</w:t>
            </w:r>
          </w:p>
        </w:tc>
        <w:tc>
          <w:tcPr>
            <w:tcW w:type="pct" w:w="97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915B57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2116E">
              <w:rPr>
                <w:sz w:val="24"/>
                <w:szCs w:val="24"/>
              </w:rPr>
              <w:t>41</w:t>
            </w:r>
          </w:p>
        </w:tc>
        <w:tc>
          <w:tcPr>
            <w:tcW w:type="pct" w:w="7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FC4700" w:rsidR="00EC3E66" w:rsidRDefault="00EC3E66" w:rsidRPr="00012250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012250">
              <w:rPr>
                <w:sz w:val="24"/>
                <w:szCs w:val="24"/>
              </w:rPr>
              <w:t>0,01</w:t>
            </w:r>
          </w:p>
        </w:tc>
        <w:tc>
          <w:tcPr>
            <w:tcW w:type="pct" w:w="77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FC4700" w:rsidR="00EC3E66" w:rsidRDefault="0042116E" w:rsidRPr="00012250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24,00</w:t>
            </w:r>
          </w:p>
        </w:tc>
        <w:tc>
          <w:tcPr>
            <w:tcW w:type="pct" w:w="72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FC4700" w:rsidR="00EC3E66" w:rsidRDefault="0042116E" w:rsidRPr="00012250">
            <w:pPr>
              <w:widowControl/>
              <w:suppressAutoHyphens/>
              <w:autoSpaceDE/>
              <w:ind w:left="-57" w:right="57"/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C47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176,00</w:t>
            </w:r>
          </w:p>
        </w:tc>
      </w:tr>
    </w:tbl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lastRenderedPageBreak/>
        <w:t>Банковские реквизиты для оплаты: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ИНН 2466010657/КПП 246601001, ОКТМО 04701000;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расчетный счет № 03100643000000011900;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банк получателя: Отделение Красноярск Банка России//УФК             по Красноярскому краю, г. Красноярск, лицевой счет № 04193005680;  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БИК 010407105, к/с № 40102810245370000011;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основной платеж – КБК 905 111 05410 04 0000 120;</w:t>
      </w:r>
    </w:p>
    <w:p w:rsidP="00EC3E66" w:rsidR="00EC3E66" w:rsidRDefault="00EC3E66" w:rsidRPr="00012250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>пеня – КБК 905 1 16 07090 04 0000 140.</w:t>
      </w:r>
    </w:p>
    <w:p w:rsidP="00EC3E66" w:rsidR="00EC3E66" w:rsidRDefault="00EC3E66" w:rsidRPr="00012250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012250">
        <w:rPr>
          <w:sz w:val="30"/>
          <w:szCs w:val="30"/>
        </w:rPr>
        <w:t xml:space="preserve">2. </w:t>
      </w:r>
      <w:r w:rsidRPr="00012250">
        <w:rPr>
          <w:bCs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EC3E66" w:rsidR="00EC3E66" w:rsidRDefault="00EC3E66" w:rsidRPr="00012250">
      <w:pPr>
        <w:spacing w:line="192" w:lineRule="auto"/>
        <w:jc w:val="both"/>
        <w:rPr>
          <w:sz w:val="30"/>
          <w:szCs w:val="30"/>
        </w:rPr>
      </w:pPr>
    </w:p>
    <w:p w:rsidP="00743127" w:rsidR="00EC3E66" w:rsidRDefault="00FC4700" w:rsidRPr="00EC3E66">
      <w:pPr>
        <w:spacing w:line="192" w:lineRule="auto"/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60288" simplePos="false">
                <wp:simplePos x="0" y="0"/>
                <wp:positionH relativeFrom="column">
                  <wp:posOffset>-4170</wp:posOffset>
                </wp:positionH>
                <wp:positionV relativeFrom="paragraph">
                  <wp:posOffset>25593</wp:posOffset>
                </wp:positionV>
                <wp:extent cx="5820355" cy="0"/>
                <wp:effectExtent b="19050" l="0" r="9525" t="0"/>
                <wp:wrapNone/>
                <wp:docPr id="6" name="Прямая соединительная линия 6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03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-.35pt,2pt" id="Прямая соединительная линия 6" o:spid="_x0000_s1026" strokecolor="black [3040]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57.95pt,2pt"/>
            </w:pict>
          </mc:Fallback>
        </mc:AlternateContent>
      </w:r>
    </w:p>
    <w:sectPr w:rsidR="00EC3E66" w:rsidRPr="00EC3E66" w:rsidSect="00E17B59">
      <w:headerReference r:id="rId14" w:type="default"/>
      <w:footerReference r:id="rId15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E8498E" w:rsidRDefault="00E8498E">
      <w:r>
        <w:separator/>
      </w:r>
    </w:p>
  </w:endnote>
  <w:endnote w:type="continuationSeparator" w:id="0">
    <w:p w:rsidR="00E8498E" w:rsidRDefault="00E84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E8498E" w:rsidRDefault="00E8498E">
      <w:r>
        <w:separator/>
      </w:r>
    </w:p>
  </w:footnote>
  <w:footnote w:type="continuationSeparator" w:id="0">
    <w:p w:rsidR="00E8498E" w:rsidRDefault="00E8498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1B2A10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358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FBB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2A1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375"/>
    <w:rsid w:val="00217B17"/>
    <w:rsid w:val="00217FE3"/>
    <w:rsid w:val="00223424"/>
    <w:rsid w:val="002241E9"/>
    <w:rsid w:val="002261DC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0625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1DCB"/>
    <w:rsid w:val="003176CE"/>
    <w:rsid w:val="00322B96"/>
    <w:rsid w:val="00323E50"/>
    <w:rsid w:val="00327E10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2116E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53F6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2AA3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7F7131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19ED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5B57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3888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2B2A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56233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5A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08B1"/>
    <w:rsid w:val="00E72F1D"/>
    <w:rsid w:val="00E732C1"/>
    <w:rsid w:val="00E75A14"/>
    <w:rsid w:val="00E774FD"/>
    <w:rsid w:val="00E80D80"/>
    <w:rsid w:val="00E825FB"/>
    <w:rsid w:val="00E8498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3E66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07804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4700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EC3E66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EC3E66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7056-недв от 28.10.2026111112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1E5330DB-A8AA-4A5D-AFFC-BD8D0FE1D68F}"/>
</file>

<file path=customXml/itemProps2.xml><?xml version="1.0" encoding="utf-8"?>
<ds:datastoreItem xmlns:ds="http://schemas.openxmlformats.org/officeDocument/2006/customXml" ds:itemID="{F55F321E-ECEB-46E9-A3D8-553392C41C0C}"/>
</file>

<file path=customXml/itemProps3.xml><?xml version="1.0" encoding="utf-8"?>
<ds:datastoreItem xmlns:ds="http://schemas.openxmlformats.org/officeDocument/2006/customXml" ds:itemID="{AE6A7568-867C-4712-B39F-D6AC353C8C20}"/>
</file>

<file path=customXml/itemProps4.xml><?xml version="1.0" encoding="utf-8"?>
<ds:datastoreItem xmlns:ds="http://schemas.openxmlformats.org/officeDocument/2006/customXml" ds:itemID="{A5F7622B-2587-493F-81FD-7D507E10A7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7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7056-недв от 28.10.2026111112</dc:title>
  <dc:creator>WANDERER</dc:creator>
  <cp:lastModifiedBy>Рассихина Елена Владимировна</cp:lastModifiedBy>
  <cp:revision>54</cp:revision>
  <cp:lastPrinted>2026-10-21T08:41:00Z</cp:lastPrinted>
  <dcterms:created xsi:type="dcterms:W3CDTF">2025-04-24T09:16:00Z</dcterms:created>
  <dcterms:modified xsi:type="dcterms:W3CDTF">2026-10-27T08:16:00Z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