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43F7C" w:rsidRDefault="00982844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8" name="Drawing 8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8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82844" w:rsidRPr="00EB0FF3">
      <w:pPr>
        <w:pStyle w:val="BlankForLegalActs"/>
        <w:jc w:val="center"/>
        <w:rPr>
          <w:lang w:val="en-US"/>
        </w:rPr>
      </w:pPr>
    </w:p>
    <w:p w:rsidP="006433B2" w:rsidR="007C35C5" w:rsidRDefault="00982844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982844" w:rsidRPr="002A7FEB">
      <w:pPr>
        <w:pStyle w:val="BlankForLegalActs"/>
        <w:jc w:val="center"/>
      </w:pPr>
    </w:p>
    <w:p w:rsidP="006433B2" w:rsidR="00CF3A4E" w:rsidRDefault="00982844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982844" w:rsidRPr="00EE4AD4">
      <w:pPr>
        <w:pStyle w:val="BlankForLegalActs"/>
        <w:jc w:val="center"/>
        <w:rPr>
          <w:sz w:val="44"/>
        </w:rPr>
      </w:pPr>
    </w:p>
    <w:p w:rsidP="006433B2" w:rsidR="006E3468" w:rsidRDefault="00982844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82844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26.10.2026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82844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6984-недв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82844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6F6DC5" w:rsidR="00EC2516" w:rsidRDefault="00EC2516" w:rsidRPr="00EC2516">
      <w:pPr>
        <w:spacing w:line="192" w:lineRule="auto"/>
        <w:jc w:val="center"/>
        <w:rPr>
          <w:color w:val="000000"/>
          <w:sz w:val="48"/>
          <w:szCs w:val="30"/>
        </w:rPr>
      </w:pPr>
    </w:p>
    <w:p w:rsidP="006F6DC5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6F6DC5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6F6DC5" w:rsidR="001A6384" w:rsidRDefault="001A6384">
      <w:pPr>
        <w:spacing w:line="192" w:lineRule="auto"/>
        <w:jc w:val="center"/>
        <w:rPr>
          <w:color w:val="000000"/>
          <w:sz w:val="30"/>
          <w:szCs w:val="30"/>
        </w:rPr>
      </w:pPr>
    </w:p>
    <w:p w:rsidP="006F6DC5" w:rsidR="006F6DC5" w:rsidRDefault="006F6DC5">
      <w:pPr>
        <w:spacing w:line="192" w:lineRule="auto"/>
        <w:jc w:val="center"/>
        <w:rPr>
          <w:color w:val="000000"/>
          <w:sz w:val="30"/>
          <w:szCs w:val="30"/>
        </w:rPr>
      </w:pPr>
    </w:p>
    <w:p w:rsidP="006F6DC5" w:rsidR="006F6DC5" w:rsidRDefault="006F6DC5">
      <w:pPr>
        <w:spacing w:line="192" w:lineRule="auto"/>
        <w:jc w:val="center"/>
        <w:rPr>
          <w:color w:val="000000"/>
          <w:sz w:val="30"/>
          <w:szCs w:val="30"/>
        </w:rPr>
      </w:pPr>
    </w:p>
    <w:p w:rsidP="009B06E8" w:rsidR="002911F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4C7AC5">
        <w:rPr>
          <w:color w:val="auto"/>
          <w:sz w:val="30"/>
          <w:szCs w:val="30"/>
        </w:rPr>
        <w:t>2</w:t>
      </w:r>
      <w:r w:rsidR="00985FA6">
        <w:rPr>
          <w:color w:val="auto"/>
          <w:sz w:val="30"/>
          <w:szCs w:val="30"/>
        </w:rPr>
        <w:t>8</w:t>
      </w:r>
      <w:r w:rsidR="004C7AC5">
        <w:rPr>
          <w:color w:val="auto"/>
          <w:sz w:val="30"/>
          <w:szCs w:val="30"/>
        </w:rPr>
        <w:t>.09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4C7AC5">
        <w:rPr>
          <w:color w:val="auto"/>
          <w:sz w:val="30"/>
          <w:szCs w:val="30"/>
        </w:rPr>
        <w:t>2</w:t>
      </w:r>
      <w:r w:rsidR="00985FA6">
        <w:rPr>
          <w:color w:val="auto"/>
          <w:sz w:val="30"/>
          <w:szCs w:val="30"/>
        </w:rPr>
        <w:t>2192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6F6DC5">
        <w:rPr>
          <w:color w:val="auto"/>
          <w:sz w:val="30"/>
          <w:szCs w:val="30"/>
        </w:rPr>
        <w:t xml:space="preserve">                            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>, Правилами утверждения инвестиционных программ суб</w:t>
      </w:r>
      <w:r w:rsidR="007A7BB1">
        <w:rPr>
          <w:color w:val="auto"/>
          <w:sz w:val="30"/>
          <w:szCs w:val="30"/>
        </w:rPr>
        <w:t>ъектов электроэнергетики, 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C06154" w:rsidRPr="00C06154">
        <w:rPr>
          <w:sz w:val="30"/>
          <w:szCs w:val="30"/>
        </w:rPr>
        <w:t>приказом Министерства энергетики Российской Федерации от 19.12.2023 № 23@ «Об утверждении инвестиционной програм</w:t>
      </w:r>
      <w:r w:rsidR="00EC2516">
        <w:rPr>
          <w:sz w:val="30"/>
          <w:szCs w:val="30"/>
        </w:rPr>
        <w:t>мы ПАО «</w:t>
      </w:r>
      <w:proofErr w:type="spellStart"/>
      <w:r w:rsidR="00EC2516">
        <w:rPr>
          <w:sz w:val="30"/>
          <w:szCs w:val="30"/>
        </w:rPr>
        <w:t>Россети</w:t>
      </w:r>
      <w:proofErr w:type="spellEnd"/>
      <w:r w:rsidR="00EC2516">
        <w:rPr>
          <w:sz w:val="30"/>
          <w:szCs w:val="30"/>
        </w:rPr>
        <w:t xml:space="preserve"> Сибирь» на 2024–</w:t>
      </w:r>
      <w:r w:rsidR="00C06154" w:rsidRPr="00C06154">
        <w:rPr>
          <w:sz w:val="30"/>
          <w:szCs w:val="30"/>
        </w:rPr>
        <w:t>2028 годы и изменений, вносимых в инвестиционную программу</w:t>
      </w:r>
      <w:proofErr w:type="gramEnd"/>
      <w:r w:rsidR="00C06154" w:rsidRPr="00C06154">
        <w:rPr>
          <w:sz w:val="30"/>
          <w:szCs w:val="30"/>
        </w:rPr>
        <w:t xml:space="preserve"> ПАО «</w:t>
      </w:r>
      <w:proofErr w:type="spellStart"/>
      <w:r w:rsidR="00C06154" w:rsidRPr="00C06154">
        <w:rPr>
          <w:sz w:val="30"/>
          <w:szCs w:val="30"/>
        </w:rPr>
        <w:t>Россети</w:t>
      </w:r>
      <w:proofErr w:type="spellEnd"/>
      <w:r w:rsidR="00C06154" w:rsidRPr="00C06154">
        <w:rPr>
          <w:sz w:val="30"/>
          <w:szCs w:val="30"/>
        </w:rPr>
        <w:t xml:space="preserve"> Сибирь», утвержденную приказом Минэнерго России от 24.11.2022 № 27@»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E021D8">
        <w:rPr>
          <w:color w:val="auto"/>
          <w:sz w:val="30"/>
          <w:szCs w:val="30"/>
        </w:rPr>
        <w:t xml:space="preserve"> Красноярска</w:t>
      </w:r>
      <w:r w:rsidR="003A1630" w:rsidRPr="002B5DD1">
        <w:rPr>
          <w:color w:val="auto"/>
          <w:sz w:val="30"/>
          <w:szCs w:val="30"/>
        </w:rPr>
        <w:t xml:space="preserve"> от 22.12.2006 № 270-р:</w:t>
      </w:r>
    </w:p>
    <w:p w:rsidP="009B06E8" w:rsidR="00985FA6" w:rsidRDefault="00985FA6" w:rsidRPr="00985FA6">
      <w:pPr>
        <w:pStyle w:val="Default"/>
        <w:suppressAutoHyphens/>
        <w:ind w:firstLine="709"/>
        <w:jc w:val="both"/>
        <w:rPr>
          <w:color w:val="auto"/>
          <w:sz w:val="30"/>
          <w:szCs w:val="30"/>
        </w:rPr>
      </w:pPr>
      <w:r w:rsidRPr="00985FA6">
        <w:rPr>
          <w:color w:val="auto"/>
          <w:sz w:val="30"/>
          <w:szCs w:val="30"/>
        </w:rPr>
        <w:t>1.</w:t>
      </w:r>
      <w:r w:rsidR="006F6DC5">
        <w:rPr>
          <w:color w:val="auto"/>
          <w:sz w:val="30"/>
          <w:szCs w:val="30"/>
        </w:rPr>
        <w:t> </w:t>
      </w:r>
      <w:r w:rsidRPr="00985FA6">
        <w:rPr>
          <w:color w:val="auto"/>
          <w:sz w:val="30"/>
          <w:szCs w:val="30"/>
        </w:rPr>
        <w:t>Установить публичный сервитут:</w:t>
      </w:r>
    </w:p>
    <w:p w:rsidP="009B06E8" w:rsidR="00985FA6" w:rsidRDefault="00985FA6">
      <w:pPr>
        <w:pStyle w:val="Default"/>
        <w:suppressAutoHyphens/>
        <w:ind w:firstLine="709"/>
        <w:jc w:val="both"/>
        <w:rPr>
          <w:color w:val="auto"/>
          <w:sz w:val="30"/>
          <w:szCs w:val="30"/>
        </w:rPr>
      </w:pPr>
      <w:r w:rsidRPr="00985FA6">
        <w:rPr>
          <w:color w:val="auto"/>
          <w:sz w:val="30"/>
          <w:szCs w:val="30"/>
        </w:rPr>
        <w:t>1)</w:t>
      </w:r>
      <w:r w:rsidR="006F6DC5">
        <w:rPr>
          <w:color w:val="auto"/>
          <w:sz w:val="30"/>
          <w:szCs w:val="30"/>
        </w:rPr>
        <w:t> </w:t>
      </w:r>
      <w:r w:rsidRPr="00985FA6">
        <w:rPr>
          <w:color w:val="auto"/>
          <w:sz w:val="30"/>
          <w:szCs w:val="30"/>
        </w:rPr>
        <w:t>в отношении части земельн</w:t>
      </w:r>
      <w:r>
        <w:rPr>
          <w:color w:val="auto"/>
          <w:sz w:val="30"/>
          <w:szCs w:val="30"/>
        </w:rPr>
        <w:t xml:space="preserve">ого участка площадью 2 кв. м, </w:t>
      </w:r>
      <w:r w:rsidRPr="00985FA6">
        <w:rPr>
          <w:color w:val="auto"/>
          <w:sz w:val="30"/>
          <w:szCs w:val="30"/>
        </w:rPr>
        <w:t xml:space="preserve">входящей в границы земельного участка с кадастровым номером  24:50:0300269:15, расположенного по адресу: Красноярский край, </w:t>
      </w:r>
      <w:r>
        <w:rPr>
          <w:color w:val="auto"/>
          <w:sz w:val="30"/>
          <w:szCs w:val="30"/>
        </w:rPr>
        <w:t xml:space="preserve">                    </w:t>
      </w:r>
      <w:r w:rsidRPr="00985FA6">
        <w:rPr>
          <w:color w:val="auto"/>
          <w:sz w:val="30"/>
          <w:szCs w:val="30"/>
        </w:rPr>
        <w:t>г. Красноярск, Центральный район, ул. Диктатуры пролетариата, район дома № 18;</w:t>
      </w:r>
    </w:p>
    <w:p w:rsidP="009B06E8" w:rsidR="004C7AC5" w:rsidRDefault="00985FA6" w:rsidRPr="004C7AC5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2)</w:t>
      </w:r>
      <w:r w:rsidR="006F6DC5">
        <w:rPr>
          <w:sz w:val="30"/>
          <w:szCs w:val="30"/>
        </w:rPr>
        <w:t> </w:t>
      </w:r>
      <w:r w:rsidR="007D18D6">
        <w:rPr>
          <w:sz w:val="30"/>
          <w:szCs w:val="30"/>
        </w:rPr>
        <w:t xml:space="preserve">в отношении земель, </w:t>
      </w:r>
      <w:r w:rsidR="004C7AC5" w:rsidRPr="004C7AC5">
        <w:rPr>
          <w:sz w:val="30"/>
          <w:szCs w:val="30"/>
        </w:rPr>
        <w:t>государственная собственность на ко</w:t>
      </w:r>
      <w:r w:rsidR="007D18D6">
        <w:rPr>
          <w:sz w:val="30"/>
          <w:szCs w:val="30"/>
        </w:rPr>
        <w:t xml:space="preserve">торые не разграничена, площадью </w:t>
      </w:r>
      <w:r>
        <w:rPr>
          <w:sz w:val="30"/>
          <w:szCs w:val="30"/>
        </w:rPr>
        <w:t>64</w:t>
      </w:r>
      <w:r w:rsidR="007D18D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кв. м, расположенных в границах </w:t>
      </w:r>
      <w:r w:rsidR="004C7AC5" w:rsidRPr="004C7AC5">
        <w:rPr>
          <w:sz w:val="30"/>
          <w:szCs w:val="30"/>
        </w:rPr>
        <w:t>кадастров</w:t>
      </w:r>
      <w:r w:rsidR="004A59C8">
        <w:rPr>
          <w:sz w:val="30"/>
          <w:szCs w:val="30"/>
        </w:rPr>
        <w:t>ого</w:t>
      </w:r>
      <w:r w:rsidR="004C7AC5" w:rsidRPr="004C7AC5">
        <w:rPr>
          <w:sz w:val="30"/>
          <w:szCs w:val="30"/>
        </w:rPr>
        <w:t xml:space="preserve"> квартал</w:t>
      </w:r>
      <w:r w:rsidR="004A59C8">
        <w:rPr>
          <w:sz w:val="30"/>
          <w:szCs w:val="30"/>
        </w:rPr>
        <w:t>а</w:t>
      </w:r>
      <w:r w:rsidR="007D18D6">
        <w:rPr>
          <w:sz w:val="30"/>
          <w:szCs w:val="30"/>
        </w:rPr>
        <w:t xml:space="preserve"> </w:t>
      </w:r>
      <w:r w:rsidRPr="00985FA6">
        <w:rPr>
          <w:sz w:val="30"/>
          <w:szCs w:val="30"/>
        </w:rPr>
        <w:t>24:50:0300269</w:t>
      </w:r>
      <w:r w:rsidR="004C7AC5" w:rsidRPr="004C7AC5">
        <w:rPr>
          <w:sz w:val="30"/>
          <w:szCs w:val="30"/>
        </w:rPr>
        <w:t>, по адресу: Красноярс</w:t>
      </w:r>
      <w:r w:rsidR="007D18D6">
        <w:rPr>
          <w:sz w:val="30"/>
          <w:szCs w:val="30"/>
        </w:rPr>
        <w:t xml:space="preserve">кий край, городской округ город </w:t>
      </w:r>
      <w:r w:rsidR="004C7AC5" w:rsidRPr="004C7AC5">
        <w:rPr>
          <w:sz w:val="30"/>
          <w:szCs w:val="30"/>
        </w:rPr>
        <w:t xml:space="preserve">Красноярск, город Красноярск, </w:t>
      </w:r>
      <w:r>
        <w:rPr>
          <w:sz w:val="30"/>
          <w:szCs w:val="30"/>
        </w:rPr>
        <w:t>Центральный</w:t>
      </w:r>
      <w:r w:rsidR="004A59C8">
        <w:rPr>
          <w:sz w:val="30"/>
          <w:szCs w:val="30"/>
        </w:rPr>
        <w:t xml:space="preserve"> </w:t>
      </w:r>
      <w:r w:rsidR="004C7AC5" w:rsidRPr="004C7AC5">
        <w:rPr>
          <w:sz w:val="30"/>
          <w:szCs w:val="30"/>
        </w:rPr>
        <w:t>район,</w:t>
      </w:r>
    </w:p>
    <w:p w:rsidP="00EC2516" w:rsidR="004A59C8" w:rsidRDefault="004C7AC5">
      <w:pPr>
        <w:suppressAutoHyphens/>
        <w:jc w:val="both"/>
        <w:rPr>
          <w:sz w:val="30"/>
          <w:szCs w:val="30"/>
        </w:rPr>
      </w:pPr>
      <w:r w:rsidRPr="004C7AC5">
        <w:rPr>
          <w:sz w:val="30"/>
          <w:szCs w:val="30"/>
        </w:rPr>
        <w:t>в целях строительства и эксплуатации ПАО «РОССЕТИ СИБИРЬ» (ОГРН 1052460054327, ИНН 2460069527) объектов электросетевого хозяйства, необходимых для технологического присоединения к сетям инженерно-технического обеспечения.</w:t>
      </w:r>
    </w:p>
    <w:p w:rsidP="009B06E8" w:rsidR="00A07E6C" w:rsidRDefault="007F2055" w:rsidRPr="00A07E6C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2. </w:t>
      </w:r>
      <w:r w:rsidR="00A07E6C" w:rsidRPr="00A07E6C">
        <w:rPr>
          <w:sz w:val="30"/>
          <w:szCs w:val="30"/>
        </w:rPr>
        <w:t>Публичный сервитут уста</w:t>
      </w:r>
      <w:r w:rsidR="00EC2516">
        <w:rPr>
          <w:sz w:val="30"/>
          <w:szCs w:val="30"/>
        </w:rPr>
        <w:t>навливается на 49</w:t>
      </w:r>
      <w:r w:rsidR="00A07E6C" w:rsidRPr="00A07E6C">
        <w:rPr>
          <w:sz w:val="30"/>
          <w:szCs w:val="30"/>
        </w:rPr>
        <w:t xml:space="preserve"> лет.</w:t>
      </w:r>
    </w:p>
    <w:p w:rsidP="009B06E8" w:rsidR="00A07E6C" w:rsidRDefault="007F2055" w:rsidRPr="00A07E6C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</w:t>
      </w:r>
      <w:r w:rsidR="006F6DC5">
        <w:rPr>
          <w:sz w:val="30"/>
          <w:szCs w:val="30"/>
        </w:rPr>
        <w:t> </w:t>
      </w:r>
      <w:r w:rsidR="00A07E6C" w:rsidRPr="00A07E6C">
        <w:rPr>
          <w:sz w:val="30"/>
          <w:szCs w:val="30"/>
        </w:rPr>
        <w:t>Утвердить границы публичного сервитута согласно                            приложению 1.</w:t>
      </w:r>
    </w:p>
    <w:p w:rsidP="009B06E8" w:rsidR="00FD6316" w:rsidRDefault="00A07E6C">
      <w:pPr>
        <w:suppressAutoHyphens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4. Порядок установления зон с особыми условиями использования территорий и содержание ограничений пра</w:t>
      </w:r>
      <w:r w:rsidR="00985FA6">
        <w:rPr>
          <w:sz w:val="30"/>
          <w:szCs w:val="30"/>
        </w:rPr>
        <w:t xml:space="preserve">в </w:t>
      </w:r>
      <w:r w:rsidR="00985FA6" w:rsidRPr="00985FA6">
        <w:rPr>
          <w:sz w:val="30"/>
          <w:szCs w:val="30"/>
        </w:rPr>
        <w:t>на часть земельного участка</w:t>
      </w:r>
      <w:r w:rsidR="007D18D6">
        <w:rPr>
          <w:sz w:val="30"/>
          <w:szCs w:val="30"/>
        </w:rPr>
        <w:t xml:space="preserve"> </w:t>
      </w:r>
      <w:r w:rsidR="00985FA6">
        <w:rPr>
          <w:sz w:val="30"/>
          <w:szCs w:val="30"/>
        </w:rPr>
        <w:t xml:space="preserve">и </w:t>
      </w:r>
      <w:r w:rsidR="00961447" w:rsidRPr="00961447">
        <w:rPr>
          <w:sz w:val="30"/>
          <w:szCs w:val="30"/>
        </w:rPr>
        <w:t>земли, государственная собственность на кот</w:t>
      </w:r>
      <w:r w:rsidR="007D18D6">
        <w:rPr>
          <w:sz w:val="30"/>
          <w:szCs w:val="30"/>
        </w:rPr>
        <w:t xml:space="preserve">орые </w:t>
      </w:r>
      <w:r w:rsidR="00985FA6">
        <w:rPr>
          <w:sz w:val="30"/>
          <w:szCs w:val="30"/>
        </w:rPr>
        <w:t xml:space="preserve">                           </w:t>
      </w:r>
      <w:r w:rsidR="00961447" w:rsidRPr="00961447">
        <w:rPr>
          <w:sz w:val="30"/>
          <w:szCs w:val="30"/>
        </w:rPr>
        <w:t>не разграничена, указанные</w:t>
      </w:r>
      <w:r w:rsidR="007D18D6">
        <w:rPr>
          <w:sz w:val="30"/>
          <w:szCs w:val="30"/>
        </w:rPr>
        <w:t xml:space="preserve"> в пункте 1 </w:t>
      </w:r>
      <w:r w:rsidRPr="00A07E6C">
        <w:rPr>
          <w:sz w:val="30"/>
          <w:szCs w:val="30"/>
        </w:rPr>
        <w:t xml:space="preserve">настоящего распоряжения </w:t>
      </w:r>
      <w:r w:rsidR="006F6DC5">
        <w:rPr>
          <w:sz w:val="30"/>
          <w:szCs w:val="30"/>
        </w:rPr>
        <w:t xml:space="preserve">                  </w:t>
      </w:r>
      <w:r w:rsidRPr="00A07E6C">
        <w:rPr>
          <w:sz w:val="30"/>
          <w:szCs w:val="30"/>
        </w:rPr>
        <w:t>(далее – Участок), в границах охранной з</w:t>
      </w:r>
      <w:r w:rsidR="007D18D6">
        <w:rPr>
          <w:sz w:val="30"/>
          <w:szCs w:val="30"/>
        </w:rPr>
        <w:t xml:space="preserve">оны инженерных сетей определить </w:t>
      </w:r>
      <w:r w:rsidRPr="00A07E6C">
        <w:rPr>
          <w:sz w:val="30"/>
          <w:szCs w:val="30"/>
        </w:rPr>
        <w:t xml:space="preserve">в соответствии со </w:t>
      </w:r>
      <w:r w:rsidR="00384F78" w:rsidRPr="00384F78">
        <w:rPr>
          <w:sz w:val="30"/>
          <w:szCs w:val="30"/>
        </w:rPr>
        <w:t>Сводом правил «СП 42.13330.2026 Градостроительство. Планировка и застройка тер</w:t>
      </w:r>
      <w:r w:rsidR="00384F78">
        <w:rPr>
          <w:sz w:val="30"/>
          <w:szCs w:val="30"/>
        </w:rPr>
        <w:t>риторий.</w:t>
      </w:r>
      <w:r w:rsidR="00384F78" w:rsidRPr="00384F78">
        <w:rPr>
          <w:sz w:val="30"/>
          <w:szCs w:val="30"/>
        </w:rPr>
        <w:t xml:space="preserve"> </w:t>
      </w:r>
      <w:proofErr w:type="gramStart"/>
      <w:r w:rsidR="00384F78">
        <w:rPr>
          <w:sz w:val="30"/>
          <w:szCs w:val="30"/>
        </w:rPr>
        <w:t>(СНиП 2.07.01-89*</w:t>
      </w:r>
      <w:r w:rsidR="00384F78" w:rsidRPr="00384F78">
        <w:rPr>
          <w:sz w:val="30"/>
          <w:szCs w:val="30"/>
        </w:rPr>
        <w:t xml:space="preserve"> Градостроительство.</w:t>
      </w:r>
      <w:proofErr w:type="gramEnd"/>
      <w:r w:rsidR="00384F78" w:rsidRPr="00384F78">
        <w:rPr>
          <w:sz w:val="30"/>
          <w:szCs w:val="30"/>
        </w:rPr>
        <w:t xml:space="preserve"> </w:t>
      </w:r>
      <w:proofErr w:type="gramStart"/>
      <w:r w:rsidR="00384F78" w:rsidRPr="00384F78">
        <w:rPr>
          <w:sz w:val="30"/>
          <w:szCs w:val="30"/>
        </w:rPr>
        <w:t xml:space="preserve">Планировка и застройка городских </w:t>
      </w:r>
      <w:r w:rsidR="009B06E8">
        <w:rPr>
          <w:sz w:val="30"/>
          <w:szCs w:val="30"/>
        </w:rPr>
        <w:t xml:space="preserve">                   </w:t>
      </w:r>
      <w:r w:rsidR="00384F78" w:rsidRPr="00384F78">
        <w:rPr>
          <w:sz w:val="30"/>
          <w:szCs w:val="30"/>
        </w:rPr>
        <w:t xml:space="preserve">и сельских поселений)», утвержденным приказом Минстроя России </w:t>
      </w:r>
      <w:r w:rsidR="009B06E8">
        <w:rPr>
          <w:sz w:val="30"/>
          <w:szCs w:val="30"/>
        </w:rPr>
        <w:t xml:space="preserve">                              </w:t>
      </w:r>
      <w:r w:rsidR="00384F78" w:rsidRPr="00384F78">
        <w:rPr>
          <w:sz w:val="30"/>
          <w:szCs w:val="30"/>
        </w:rPr>
        <w:t>от 11.06.2026 № 368/пр</w:t>
      </w:r>
      <w:r w:rsidRPr="00A07E6C">
        <w:rPr>
          <w:sz w:val="30"/>
          <w:szCs w:val="30"/>
        </w:rPr>
        <w:t>.</w:t>
      </w:r>
      <w:proofErr w:type="gramEnd"/>
    </w:p>
    <w:p w:rsidP="009B06E8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9B06E8" w:rsidR="003A1630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7D18D6">
        <w:rPr>
          <w:sz w:val="30"/>
          <w:szCs w:val="30"/>
        </w:rPr>
        <w:t>, а также сооружени</w:t>
      </w:r>
      <w:r w:rsidR="00985FA6">
        <w:rPr>
          <w:sz w:val="30"/>
          <w:szCs w:val="30"/>
        </w:rPr>
        <w:t>я с кадастровым</w:t>
      </w:r>
      <w:r w:rsidR="007D18D6">
        <w:rPr>
          <w:sz w:val="30"/>
          <w:szCs w:val="30"/>
        </w:rPr>
        <w:t xml:space="preserve"> номер</w:t>
      </w:r>
      <w:r w:rsidR="00985FA6">
        <w:rPr>
          <w:sz w:val="30"/>
          <w:szCs w:val="30"/>
        </w:rPr>
        <w:t xml:space="preserve">ом </w:t>
      </w:r>
      <w:r w:rsidR="00985FA6" w:rsidRPr="00985FA6">
        <w:rPr>
          <w:sz w:val="30"/>
          <w:szCs w:val="30"/>
        </w:rPr>
        <w:t>24:50:0300269:266</w:t>
      </w:r>
      <w:r w:rsidR="008726E2">
        <w:rPr>
          <w:sz w:val="30"/>
          <w:szCs w:val="30"/>
        </w:rPr>
        <w:t>;</w:t>
      </w:r>
    </w:p>
    <w:p w:rsidP="009B06E8" w:rsidR="0058591C" w:rsidRDefault="0058591C">
      <w:pPr>
        <w:suppressAutoHyphens/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A07E6C">
        <w:rPr>
          <w:sz w:val="30"/>
          <w:szCs w:val="30"/>
        </w:rPr>
        <w:t>электропередачи</w:t>
      </w:r>
      <w:r w:rsidR="00AA2164">
        <w:rPr>
          <w:sz w:val="30"/>
          <w:szCs w:val="30"/>
        </w:rPr>
        <w:t xml:space="preserve"> </w:t>
      </w:r>
      <w:r w:rsidR="00C64281">
        <w:rPr>
          <w:sz w:val="30"/>
          <w:szCs w:val="30"/>
        </w:rPr>
        <w:t>в</w:t>
      </w:r>
      <w:r w:rsidR="00A07E6C">
        <w:rPr>
          <w:sz w:val="30"/>
          <w:szCs w:val="30"/>
        </w:rPr>
        <w:t xml:space="preserve"> </w:t>
      </w:r>
      <w:r w:rsidRPr="0058591C">
        <w:rPr>
          <w:sz w:val="30"/>
          <w:szCs w:val="30"/>
        </w:rPr>
        <w:t xml:space="preserve">соответствии </w:t>
      </w:r>
      <w:r w:rsidR="00162B7D">
        <w:rPr>
          <w:sz w:val="30"/>
          <w:szCs w:val="30"/>
        </w:rPr>
        <w:t xml:space="preserve">                   </w:t>
      </w:r>
      <w:r w:rsidRPr="0058591C">
        <w:rPr>
          <w:sz w:val="30"/>
          <w:szCs w:val="30"/>
        </w:rPr>
        <w:t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</w:t>
      </w:r>
      <w:r w:rsidR="00162B7D">
        <w:rPr>
          <w:sz w:val="30"/>
          <w:szCs w:val="30"/>
        </w:rPr>
        <w:t>;</w:t>
      </w:r>
    </w:p>
    <w:p w:rsidP="009B06E8" w:rsidR="00985FA6" w:rsidRDefault="00985FA6" w:rsidRPr="00985FA6">
      <w:pPr>
        <w:suppressAutoHyphens/>
        <w:ind w:firstLine="709"/>
        <w:jc w:val="both"/>
        <w:rPr>
          <w:sz w:val="30"/>
          <w:szCs w:val="30"/>
        </w:rPr>
      </w:pPr>
      <w:r w:rsidRPr="00985FA6">
        <w:rPr>
          <w:sz w:val="30"/>
          <w:szCs w:val="30"/>
        </w:rPr>
        <w:t xml:space="preserve">в границах </w:t>
      </w:r>
      <w:r w:rsidR="00AD2803">
        <w:rPr>
          <w:sz w:val="30"/>
          <w:szCs w:val="30"/>
        </w:rPr>
        <w:t>второго</w:t>
      </w:r>
      <w:r w:rsidRPr="00985FA6">
        <w:rPr>
          <w:sz w:val="30"/>
          <w:szCs w:val="30"/>
        </w:rPr>
        <w:t xml:space="preserve"> пояса зоны санитарной охраны поверхностного водозабора на р. Енисей» AO «</w:t>
      </w:r>
      <w:proofErr w:type="gramStart"/>
      <w:r w:rsidRPr="00985FA6">
        <w:rPr>
          <w:sz w:val="30"/>
          <w:szCs w:val="30"/>
        </w:rPr>
        <w:t>Красн</w:t>
      </w:r>
      <w:r w:rsidR="00AD2803">
        <w:rPr>
          <w:sz w:val="30"/>
          <w:szCs w:val="30"/>
        </w:rPr>
        <w:t>оярская</w:t>
      </w:r>
      <w:proofErr w:type="gramEnd"/>
      <w:r w:rsidR="00AD2803">
        <w:rPr>
          <w:sz w:val="30"/>
          <w:szCs w:val="30"/>
        </w:rPr>
        <w:t xml:space="preserve"> ТЭЦ-1» </w:t>
      </w:r>
      <w:r w:rsidRPr="00985FA6">
        <w:rPr>
          <w:sz w:val="30"/>
          <w:szCs w:val="30"/>
        </w:rPr>
        <w:t xml:space="preserve">в соответствии </w:t>
      </w:r>
      <w:r w:rsidR="00AD2803">
        <w:rPr>
          <w:sz w:val="30"/>
          <w:szCs w:val="30"/>
        </w:rPr>
        <w:t xml:space="preserve">                  </w:t>
      </w:r>
      <w:r w:rsidRPr="00985FA6">
        <w:rPr>
          <w:sz w:val="30"/>
          <w:szCs w:val="30"/>
        </w:rPr>
        <w:t>с приказом министерства экологии и рационального природопользования Красноярского края от 29.11.2023 № 77-1627-од;</w:t>
      </w:r>
    </w:p>
    <w:p w:rsidP="009B06E8" w:rsidR="00985FA6" w:rsidRDefault="00985FA6" w:rsidRPr="00985FA6">
      <w:pPr>
        <w:suppressAutoHyphens/>
        <w:ind w:firstLine="709"/>
        <w:jc w:val="both"/>
        <w:rPr>
          <w:sz w:val="30"/>
          <w:szCs w:val="30"/>
        </w:rPr>
      </w:pPr>
      <w:r w:rsidRPr="00985FA6">
        <w:rPr>
          <w:sz w:val="30"/>
          <w:szCs w:val="30"/>
        </w:rPr>
        <w:t xml:space="preserve">в границах второго, третьего поясов зоны санитарной охраны подземного водозабора филиала «Красноярская ТЭЦ-3» </w:t>
      </w:r>
      <w:r w:rsidR="00EC2516">
        <w:rPr>
          <w:sz w:val="30"/>
          <w:szCs w:val="30"/>
        </w:rPr>
        <w:t xml:space="preserve">                               </w:t>
      </w:r>
      <w:r w:rsidRPr="00985FA6">
        <w:rPr>
          <w:sz w:val="30"/>
          <w:szCs w:val="30"/>
        </w:rPr>
        <w:t xml:space="preserve">АО </w:t>
      </w:r>
      <w:r w:rsidR="00EC2516">
        <w:rPr>
          <w:sz w:val="30"/>
          <w:szCs w:val="30"/>
        </w:rPr>
        <w:t>«</w:t>
      </w:r>
      <w:r w:rsidRPr="00985FA6">
        <w:rPr>
          <w:sz w:val="30"/>
          <w:szCs w:val="30"/>
        </w:rPr>
        <w:t>Енисейская ТГК (ТГК-13)</w:t>
      </w:r>
      <w:r w:rsidR="00EC2516">
        <w:rPr>
          <w:sz w:val="30"/>
          <w:szCs w:val="30"/>
        </w:rPr>
        <w:t>»</w:t>
      </w:r>
      <w:r w:rsidRPr="00985FA6">
        <w:rPr>
          <w:sz w:val="30"/>
          <w:szCs w:val="30"/>
        </w:rPr>
        <w:t xml:space="preserve">, расположенного на острове </w:t>
      </w:r>
      <w:proofErr w:type="spellStart"/>
      <w:r w:rsidRPr="00985FA6">
        <w:rPr>
          <w:sz w:val="30"/>
          <w:szCs w:val="30"/>
        </w:rPr>
        <w:t>Ос</w:t>
      </w:r>
      <w:r w:rsidR="00EC2516">
        <w:rPr>
          <w:sz w:val="30"/>
          <w:szCs w:val="30"/>
        </w:rPr>
        <w:t>иновском</w:t>
      </w:r>
      <w:proofErr w:type="spellEnd"/>
      <w:r w:rsidR="00EC2516">
        <w:rPr>
          <w:sz w:val="30"/>
          <w:szCs w:val="30"/>
        </w:rPr>
        <w:t xml:space="preserve"> реки Енисей </w:t>
      </w:r>
      <w:r w:rsidR="006F6DC5">
        <w:rPr>
          <w:sz w:val="30"/>
          <w:szCs w:val="30"/>
        </w:rPr>
        <w:t>в 2–</w:t>
      </w:r>
      <w:r w:rsidRPr="00985FA6">
        <w:rPr>
          <w:sz w:val="30"/>
          <w:szCs w:val="30"/>
        </w:rPr>
        <w:t xml:space="preserve">2,5 км от площадки ТЭЦ-3 </w:t>
      </w:r>
      <w:r w:rsidR="00EC2516">
        <w:rPr>
          <w:sz w:val="30"/>
          <w:szCs w:val="30"/>
        </w:rPr>
        <w:t xml:space="preserve">                                       </w:t>
      </w:r>
      <w:r w:rsidRPr="00985FA6">
        <w:rPr>
          <w:sz w:val="30"/>
          <w:szCs w:val="30"/>
        </w:rPr>
        <w:t>в г. Красноярске</w:t>
      </w:r>
      <w:r w:rsidR="00EC2516">
        <w:rPr>
          <w:sz w:val="30"/>
          <w:szCs w:val="30"/>
        </w:rPr>
        <w:t>,</w:t>
      </w:r>
      <w:r w:rsidRPr="00985FA6">
        <w:rPr>
          <w:sz w:val="30"/>
          <w:szCs w:val="30"/>
        </w:rPr>
        <w:t xml:space="preserve"> в соответ</w:t>
      </w:r>
      <w:r w:rsidR="00EC2516">
        <w:rPr>
          <w:sz w:val="30"/>
          <w:szCs w:val="30"/>
        </w:rPr>
        <w:t>ствии с приказом м</w:t>
      </w:r>
      <w:r w:rsidRPr="00985FA6">
        <w:rPr>
          <w:sz w:val="30"/>
          <w:szCs w:val="30"/>
        </w:rPr>
        <w:t xml:space="preserve">инистерства природных ресурсов и лесного комплекса Красноярского края от 14.10.2025 </w:t>
      </w:r>
      <w:r w:rsidR="00EC2516">
        <w:rPr>
          <w:sz w:val="30"/>
          <w:szCs w:val="30"/>
        </w:rPr>
        <w:t xml:space="preserve">                        </w:t>
      </w:r>
      <w:r w:rsidRPr="00985FA6">
        <w:rPr>
          <w:sz w:val="30"/>
          <w:szCs w:val="30"/>
        </w:rPr>
        <w:t>№ 86-2379-од;</w:t>
      </w:r>
    </w:p>
    <w:p w:rsidP="009B06E8" w:rsidR="00AD2803" w:rsidRDefault="00985FA6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985FA6">
        <w:rPr>
          <w:sz w:val="30"/>
          <w:szCs w:val="30"/>
        </w:rPr>
        <w:t xml:space="preserve">в границах </w:t>
      </w:r>
      <w:r w:rsidR="00AD2803">
        <w:rPr>
          <w:sz w:val="30"/>
          <w:szCs w:val="30"/>
        </w:rPr>
        <w:t xml:space="preserve">второго, </w:t>
      </w:r>
      <w:r w:rsidRPr="00985FA6">
        <w:rPr>
          <w:sz w:val="30"/>
          <w:szCs w:val="30"/>
        </w:rPr>
        <w:t>третьего пояс</w:t>
      </w:r>
      <w:r w:rsidR="00AD2803">
        <w:rPr>
          <w:sz w:val="30"/>
          <w:szCs w:val="30"/>
        </w:rPr>
        <w:t>ов</w:t>
      </w:r>
      <w:r w:rsidRPr="00985FA6">
        <w:rPr>
          <w:sz w:val="30"/>
          <w:szCs w:val="30"/>
        </w:rPr>
        <w:t xml:space="preserve"> санитарной охраны источника питьевого и хозяй</w:t>
      </w:r>
      <w:r w:rsidR="00EC2516">
        <w:rPr>
          <w:sz w:val="30"/>
          <w:szCs w:val="30"/>
        </w:rPr>
        <w:t>ственно-бытового водоснабжения –</w:t>
      </w:r>
      <w:r w:rsidRPr="00985FA6">
        <w:rPr>
          <w:sz w:val="30"/>
          <w:szCs w:val="30"/>
        </w:rPr>
        <w:t xml:space="preserve"> поверхностного водозабора на р. Енисей ОАО «РУСАЛ Красноярск» в соответствии                             с СанПиН 2.2.1/2.1.1.1200-03 «Санитарно-защитные зоны и санитарная классификация предприятий, сооружений и иных объектов», </w:t>
      </w:r>
      <w:r w:rsidR="006F6DC5">
        <w:rPr>
          <w:sz w:val="30"/>
          <w:szCs w:val="30"/>
        </w:rPr>
        <w:t xml:space="preserve">                 </w:t>
      </w:r>
      <w:r w:rsidRPr="00985FA6">
        <w:rPr>
          <w:sz w:val="30"/>
          <w:szCs w:val="30"/>
        </w:rPr>
        <w:t xml:space="preserve">СанПиН 1.2.3685-21 «Гигиенические нормативы и требования </w:t>
      </w:r>
      <w:r w:rsidR="006F6DC5">
        <w:rPr>
          <w:sz w:val="30"/>
          <w:szCs w:val="30"/>
        </w:rPr>
        <w:t xml:space="preserve">                         </w:t>
      </w:r>
      <w:r w:rsidRPr="00985FA6">
        <w:rPr>
          <w:sz w:val="30"/>
          <w:szCs w:val="30"/>
        </w:rPr>
        <w:t>к обеспечению безопасности и (или) безвредности для человека факторов среды обитания», СанПиН 2.1.3684-21 «Санитарно-эпидемиологические требования</w:t>
      </w:r>
      <w:proofErr w:type="gramEnd"/>
      <w:r w:rsidRPr="00985FA6">
        <w:rPr>
          <w:sz w:val="30"/>
          <w:szCs w:val="30"/>
        </w:rPr>
        <w:t xml:space="preserve"> к содержанию территорий городских </w:t>
      </w:r>
      <w:r w:rsidR="006F6DC5">
        <w:rPr>
          <w:sz w:val="30"/>
          <w:szCs w:val="30"/>
        </w:rPr>
        <w:t xml:space="preserve">                  </w:t>
      </w:r>
      <w:r w:rsidRPr="00985FA6">
        <w:rPr>
          <w:sz w:val="30"/>
          <w:szCs w:val="30"/>
        </w:rPr>
        <w:lastRenderedPageBreak/>
        <w:t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</w:t>
      </w:r>
      <w:r w:rsidR="006F6DC5">
        <w:rPr>
          <w:sz w:val="30"/>
          <w:szCs w:val="30"/>
        </w:rPr>
        <w:t xml:space="preserve">ии </w:t>
      </w:r>
      <w:r w:rsidRPr="00985FA6">
        <w:rPr>
          <w:sz w:val="30"/>
          <w:szCs w:val="30"/>
        </w:rPr>
        <w:t xml:space="preserve">и проведению санитарно-противоэпидемических </w:t>
      </w:r>
      <w:r w:rsidR="00AD2803">
        <w:rPr>
          <w:sz w:val="30"/>
          <w:szCs w:val="30"/>
        </w:rPr>
        <w:t>(профилактических) мероприятий»;</w:t>
      </w:r>
    </w:p>
    <w:p w:rsidP="009B06E8" w:rsidR="00AD2803" w:rsidRDefault="00AD2803">
      <w:pPr>
        <w:suppressAutoHyphens/>
        <w:ind w:firstLine="709"/>
        <w:jc w:val="both"/>
        <w:rPr>
          <w:sz w:val="30"/>
          <w:szCs w:val="30"/>
        </w:rPr>
      </w:pPr>
      <w:r w:rsidRPr="00AD2803">
        <w:rPr>
          <w:sz w:val="30"/>
          <w:szCs w:val="30"/>
        </w:rPr>
        <w:t xml:space="preserve">в границах зоны регулирования застройки и хозяйственной деятельности объектов культурного наследия регионального значения: </w:t>
      </w:r>
      <w:r>
        <w:rPr>
          <w:sz w:val="30"/>
          <w:szCs w:val="30"/>
        </w:rPr>
        <w:t>«</w:t>
      </w:r>
      <w:r w:rsidRPr="00AD2803">
        <w:rPr>
          <w:sz w:val="30"/>
          <w:szCs w:val="30"/>
        </w:rPr>
        <w:t>Учительская семинария. Модерн</w:t>
      </w:r>
      <w:r>
        <w:rPr>
          <w:sz w:val="30"/>
          <w:szCs w:val="30"/>
        </w:rPr>
        <w:t>»</w:t>
      </w:r>
      <w:r w:rsidR="00EC2516">
        <w:rPr>
          <w:sz w:val="30"/>
          <w:szCs w:val="30"/>
        </w:rPr>
        <w:t>, 1900–</w:t>
      </w:r>
      <w:r w:rsidRPr="00AD2803">
        <w:rPr>
          <w:sz w:val="30"/>
          <w:szCs w:val="30"/>
        </w:rPr>
        <w:t xml:space="preserve">1903 гг., арх. </w:t>
      </w:r>
      <w:proofErr w:type="spellStart"/>
      <w:r w:rsidRPr="00AD2803">
        <w:rPr>
          <w:sz w:val="30"/>
          <w:szCs w:val="30"/>
        </w:rPr>
        <w:t>Фольбаум</w:t>
      </w:r>
      <w:proofErr w:type="spellEnd"/>
      <w:r w:rsidRPr="00AD2803"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               </w:t>
      </w:r>
      <w:r w:rsidRPr="00AD2803">
        <w:rPr>
          <w:sz w:val="30"/>
          <w:szCs w:val="30"/>
        </w:rPr>
        <w:t xml:space="preserve">ул. Урицкого, 106; </w:t>
      </w:r>
      <w:r>
        <w:rPr>
          <w:sz w:val="30"/>
          <w:szCs w:val="30"/>
        </w:rPr>
        <w:t>«</w:t>
      </w:r>
      <w:r w:rsidRPr="00AD2803">
        <w:rPr>
          <w:sz w:val="30"/>
          <w:szCs w:val="30"/>
        </w:rPr>
        <w:t>Дом с каменным флигелем Г.В. Юдина</w:t>
      </w:r>
      <w:r>
        <w:rPr>
          <w:sz w:val="30"/>
          <w:szCs w:val="30"/>
        </w:rPr>
        <w:t>»</w:t>
      </w:r>
      <w:r w:rsidRPr="00AD2803">
        <w:rPr>
          <w:sz w:val="30"/>
          <w:szCs w:val="30"/>
        </w:rPr>
        <w:t xml:space="preserve">, </w:t>
      </w:r>
      <w:r w:rsidR="006F6DC5">
        <w:rPr>
          <w:sz w:val="30"/>
          <w:szCs w:val="30"/>
        </w:rPr>
        <w:t xml:space="preserve">                     </w:t>
      </w:r>
      <w:r w:rsidRPr="00AD2803">
        <w:rPr>
          <w:sz w:val="30"/>
          <w:szCs w:val="30"/>
        </w:rPr>
        <w:t xml:space="preserve">кон. </w:t>
      </w:r>
      <w:proofErr w:type="gramStart"/>
      <w:r w:rsidRPr="00AD2803">
        <w:rPr>
          <w:sz w:val="30"/>
          <w:szCs w:val="30"/>
        </w:rPr>
        <w:t>XIX в., рек. 1910 г., ул. Урицкого, 123 (ул. Урицкого, 121, стр. 1, Урицкого, 123</w:t>
      </w:r>
      <w:r w:rsidR="00215EC5">
        <w:rPr>
          <w:sz w:val="30"/>
          <w:szCs w:val="30"/>
        </w:rPr>
        <w:t>)</w:t>
      </w:r>
      <w:r w:rsidR="00215EC5" w:rsidRPr="00215EC5">
        <w:t xml:space="preserve"> </w:t>
      </w:r>
      <w:r w:rsidR="00215EC5" w:rsidRPr="00215EC5">
        <w:rPr>
          <w:sz w:val="30"/>
          <w:szCs w:val="30"/>
        </w:rPr>
        <w:t xml:space="preserve">в соответствии с постановлением Правительства Красноярского края от 15.11.2016 № 569-п «Об утверждении границ зон охраны объектов культурного наследия федерального, регионального </w:t>
      </w:r>
      <w:r w:rsidR="00215EC5">
        <w:rPr>
          <w:sz w:val="30"/>
          <w:szCs w:val="30"/>
        </w:rPr>
        <w:t xml:space="preserve">              </w:t>
      </w:r>
      <w:r w:rsidR="00215EC5" w:rsidRPr="00215EC5">
        <w:rPr>
          <w:sz w:val="30"/>
          <w:szCs w:val="30"/>
        </w:rPr>
        <w:t>и местного (муниципального) значения, располож</w:t>
      </w:r>
      <w:r w:rsidR="00215EC5">
        <w:rPr>
          <w:sz w:val="30"/>
          <w:szCs w:val="30"/>
        </w:rPr>
        <w:t xml:space="preserve">енных                                      в г. </w:t>
      </w:r>
      <w:r w:rsidR="00215EC5" w:rsidRPr="00215EC5">
        <w:rPr>
          <w:sz w:val="30"/>
          <w:szCs w:val="30"/>
        </w:rPr>
        <w:t xml:space="preserve">Красноярске, особых режимов использования земель и требований </w:t>
      </w:r>
      <w:r w:rsidR="00215EC5">
        <w:rPr>
          <w:sz w:val="30"/>
          <w:szCs w:val="30"/>
        </w:rPr>
        <w:t xml:space="preserve">  </w:t>
      </w:r>
      <w:r w:rsidR="00215EC5" w:rsidRPr="00215EC5">
        <w:rPr>
          <w:sz w:val="30"/>
          <w:szCs w:val="30"/>
        </w:rPr>
        <w:t>к градостроительным регламентам в границах данных зон охраны»</w:t>
      </w:r>
      <w:r w:rsidR="00EC2516">
        <w:rPr>
          <w:sz w:val="30"/>
          <w:szCs w:val="30"/>
        </w:rPr>
        <w:t>.</w:t>
      </w:r>
      <w:proofErr w:type="gramEnd"/>
    </w:p>
    <w:p w:rsidP="009B06E8" w:rsidR="0013347A" w:rsidRDefault="0013347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13347A">
        <w:rPr>
          <w:sz w:val="30"/>
          <w:szCs w:val="30"/>
        </w:rPr>
        <w:t>.</w:t>
      </w:r>
      <w:r w:rsidR="006F6DC5">
        <w:rPr>
          <w:sz w:val="30"/>
          <w:szCs w:val="30"/>
        </w:rPr>
        <w:t> </w:t>
      </w:r>
      <w:r w:rsidRPr="0013347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9B06E8" w:rsidR="003A1630" w:rsidRDefault="0013347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3A1630" w:rsidRPr="00F46F47">
        <w:rPr>
          <w:sz w:val="30"/>
          <w:szCs w:val="30"/>
        </w:rPr>
        <w:t>.</w:t>
      </w:r>
      <w:r w:rsidR="006F6DC5">
        <w:rPr>
          <w:sz w:val="30"/>
          <w:szCs w:val="30"/>
        </w:rPr>
        <w:t> </w:t>
      </w:r>
      <w:r w:rsidR="003A1630" w:rsidRPr="00F46F47">
        <w:rPr>
          <w:sz w:val="30"/>
          <w:szCs w:val="30"/>
        </w:rPr>
        <w:t>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</w:t>
      </w:r>
      <w:r w:rsidR="006F6DC5">
        <w:rPr>
          <w:sz w:val="30"/>
          <w:szCs w:val="30"/>
        </w:rPr>
        <w:t xml:space="preserve">                                     </w:t>
      </w:r>
      <w:r w:rsidR="003A1630" w:rsidRPr="00F46F47">
        <w:rPr>
          <w:sz w:val="30"/>
          <w:szCs w:val="30"/>
        </w:rPr>
        <w:t>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162B7D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162B7D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– </w:t>
      </w:r>
      <w:r w:rsidR="009B06E8">
        <w:rPr>
          <w:sz w:val="30"/>
          <w:szCs w:val="30"/>
        </w:rPr>
        <w:t xml:space="preserve">                   </w:t>
      </w:r>
      <w:r w:rsidR="009503B4">
        <w:rPr>
          <w:sz w:val="30"/>
          <w:szCs w:val="30"/>
        </w:rPr>
        <w:t>два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9B06E8" w:rsidR="005A2AFC" w:rsidRDefault="0013347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9B06E8" w:rsidR="00CC2544" w:rsidRDefault="00CC2544">
      <w:pPr>
        <w:suppressAutoHyphens/>
        <w:ind w:firstLine="709"/>
        <w:jc w:val="both"/>
        <w:rPr>
          <w:sz w:val="30"/>
          <w:szCs w:val="30"/>
        </w:rPr>
      </w:pPr>
      <w:r w:rsidRPr="00B75B3D">
        <w:rPr>
          <w:sz w:val="30"/>
          <w:szCs w:val="30"/>
        </w:rPr>
        <w:t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</w:t>
      </w:r>
      <w:r w:rsidR="00EC2516">
        <w:rPr>
          <w:sz w:val="30"/>
          <w:szCs w:val="30"/>
        </w:rPr>
        <w:t xml:space="preserve"> благоустройства, утвержденным п</w:t>
      </w:r>
      <w:r w:rsidRPr="00B75B3D">
        <w:rPr>
          <w:sz w:val="30"/>
          <w:szCs w:val="30"/>
        </w:rPr>
        <w:t>остановлением администрации города Красноярска от 09.01.2014 № 4</w:t>
      </w:r>
      <w:r>
        <w:rPr>
          <w:sz w:val="30"/>
          <w:szCs w:val="30"/>
        </w:rPr>
        <w:t>;</w:t>
      </w:r>
    </w:p>
    <w:p w:rsidP="009B06E8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</w:t>
      </w:r>
      <w:r w:rsidR="00CC2544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 xml:space="preserve">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9B06E8" w:rsidR="000E4C0B" w:rsidRDefault="0013347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6F6DC5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E021D8" w:rsidRPr="00E021D8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9B06E8" w:rsidR="000E4C0B" w:rsidRDefault="0013347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6F6DC5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E021D8" w:rsidRPr="00E021D8">
        <w:t xml:space="preserve"> </w:t>
      </w:r>
      <w:r w:rsidR="00E021D8" w:rsidRPr="00E021D8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9B06E8" w:rsidR="003A1630" w:rsidRDefault="000C5946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1</w:t>
      </w:r>
      <w:r w:rsidR="0013347A">
        <w:rPr>
          <w:sz w:val="30"/>
          <w:szCs w:val="30"/>
        </w:rPr>
        <w:t>1</w:t>
      </w:r>
      <w:r w:rsidR="003A1630" w:rsidRPr="00F46F47">
        <w:rPr>
          <w:sz w:val="30"/>
          <w:szCs w:val="30"/>
        </w:rPr>
        <w:t>.</w:t>
      </w:r>
      <w:r w:rsidR="006F6DC5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CC2544" w:rsidRPr="00CC2544">
        <w:t xml:space="preserve"> </w:t>
      </w:r>
      <w:r w:rsidR="00CC2544" w:rsidRPr="00CC2544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C2516" w:rsidR="005A23C1" w:rsidRDefault="005A23C1">
      <w:pPr>
        <w:spacing w:line="192" w:lineRule="auto"/>
        <w:jc w:val="both"/>
        <w:rPr>
          <w:sz w:val="30"/>
          <w:szCs w:val="30"/>
        </w:rPr>
      </w:pPr>
    </w:p>
    <w:p w:rsidP="00EC2516" w:rsidR="00EC2516" w:rsidRDefault="00EC2516">
      <w:pPr>
        <w:spacing w:line="192" w:lineRule="auto"/>
        <w:jc w:val="both"/>
        <w:rPr>
          <w:sz w:val="30"/>
          <w:szCs w:val="30"/>
        </w:rPr>
      </w:pPr>
    </w:p>
    <w:p w:rsidP="00EC2516" w:rsidR="00EC2516" w:rsidRDefault="00EC2516" w:rsidRPr="002B3368">
      <w:pPr>
        <w:spacing w:line="192" w:lineRule="auto"/>
        <w:jc w:val="both"/>
        <w:rPr>
          <w:sz w:val="30"/>
          <w:szCs w:val="30"/>
        </w:rPr>
      </w:pPr>
    </w:p>
    <w:p w:rsidP="00EC2516" w:rsidR="00EC2516" w:rsidRDefault="00EC2516" w:rsidRPr="00EC2516">
      <w:pPr>
        <w:spacing w:line="192" w:lineRule="auto"/>
        <w:jc w:val="both"/>
        <w:rPr>
          <w:sz w:val="30"/>
          <w:szCs w:val="30"/>
        </w:rPr>
      </w:pPr>
      <w:proofErr w:type="gramStart"/>
      <w:r w:rsidRPr="00EC2516">
        <w:rPr>
          <w:sz w:val="30"/>
          <w:szCs w:val="30"/>
        </w:rPr>
        <w:t>Исполняющий</w:t>
      </w:r>
      <w:proofErr w:type="gramEnd"/>
      <w:r w:rsidRPr="00EC2516">
        <w:rPr>
          <w:sz w:val="30"/>
          <w:szCs w:val="30"/>
        </w:rPr>
        <w:t xml:space="preserve"> обязанности</w:t>
      </w:r>
    </w:p>
    <w:p w:rsidP="00EC2516" w:rsidR="00EC2516" w:rsidRDefault="00EC2516" w:rsidRPr="00EC2516">
      <w:pPr>
        <w:spacing w:line="192" w:lineRule="auto"/>
        <w:jc w:val="both"/>
        <w:rPr>
          <w:sz w:val="30"/>
          <w:szCs w:val="30"/>
        </w:rPr>
      </w:pPr>
      <w:r w:rsidRPr="00EC2516">
        <w:rPr>
          <w:sz w:val="30"/>
          <w:szCs w:val="30"/>
        </w:rPr>
        <w:t>заместителя Главы города –</w:t>
      </w:r>
    </w:p>
    <w:p w:rsidP="00EC2516" w:rsidR="00EC2516" w:rsidRDefault="00EC2516" w:rsidRPr="00EC2516">
      <w:pPr>
        <w:spacing w:line="192" w:lineRule="auto"/>
        <w:jc w:val="both"/>
        <w:rPr>
          <w:sz w:val="30"/>
          <w:szCs w:val="30"/>
        </w:rPr>
      </w:pPr>
      <w:r w:rsidRPr="00EC2516">
        <w:rPr>
          <w:sz w:val="30"/>
          <w:szCs w:val="30"/>
        </w:rPr>
        <w:t>руководителя департамента</w:t>
      </w:r>
    </w:p>
    <w:p w:rsidP="00EC2516" w:rsidR="00EC2516" w:rsidRDefault="00EC2516" w:rsidRPr="00EC2516">
      <w:pPr>
        <w:spacing w:line="192" w:lineRule="auto"/>
        <w:jc w:val="both"/>
        <w:rPr>
          <w:sz w:val="30"/>
          <w:szCs w:val="30"/>
        </w:rPr>
      </w:pPr>
      <w:r w:rsidRPr="00EC2516">
        <w:rPr>
          <w:sz w:val="30"/>
          <w:szCs w:val="30"/>
        </w:rPr>
        <w:t>муниципального имущества</w:t>
      </w:r>
    </w:p>
    <w:p w:rsidP="00EC2516" w:rsidR="00EC2516" w:rsidRDefault="00EC2516" w:rsidRPr="00EC2516">
      <w:pPr>
        <w:spacing w:line="192" w:lineRule="auto"/>
        <w:jc w:val="both"/>
        <w:rPr>
          <w:sz w:val="30"/>
          <w:szCs w:val="30"/>
        </w:rPr>
      </w:pPr>
      <w:r w:rsidRPr="00EC2516">
        <w:rPr>
          <w:sz w:val="30"/>
          <w:szCs w:val="30"/>
        </w:rPr>
        <w:t>и земельных отношений</w:t>
      </w:r>
      <w:r w:rsidRPr="00EC2516">
        <w:rPr>
          <w:sz w:val="30"/>
          <w:szCs w:val="30"/>
        </w:rPr>
        <w:tab/>
      </w:r>
      <w:r w:rsidRPr="00EC2516">
        <w:rPr>
          <w:sz w:val="30"/>
          <w:szCs w:val="30"/>
        </w:rPr>
        <w:tab/>
      </w:r>
      <w:r w:rsidRPr="00EC2516">
        <w:rPr>
          <w:sz w:val="30"/>
          <w:szCs w:val="30"/>
        </w:rPr>
        <w:tab/>
      </w:r>
      <w:r w:rsidRPr="00EC2516">
        <w:rPr>
          <w:sz w:val="30"/>
          <w:szCs w:val="30"/>
        </w:rPr>
        <w:tab/>
      </w:r>
      <w:r w:rsidRPr="00EC2516">
        <w:rPr>
          <w:sz w:val="30"/>
          <w:szCs w:val="30"/>
        </w:rPr>
        <w:tab/>
        <w:t xml:space="preserve">                Е.А. </w:t>
      </w:r>
      <w:proofErr w:type="spellStart"/>
      <w:r w:rsidRPr="00EC2516">
        <w:rPr>
          <w:sz w:val="30"/>
          <w:szCs w:val="30"/>
        </w:rPr>
        <w:t>Син</w:t>
      </w:r>
      <w:r w:rsidRPr="00EC2516">
        <w:rPr>
          <w:sz w:val="30"/>
          <w:szCs w:val="30"/>
        </w:rPr>
        <w:t>о</w:t>
      </w:r>
      <w:r w:rsidRPr="00EC2516">
        <w:rPr>
          <w:sz w:val="30"/>
          <w:szCs w:val="30"/>
        </w:rPr>
        <w:t>тов</w:t>
      </w:r>
      <w:proofErr w:type="spellEnd"/>
    </w:p>
    <w:p w:rsidP="00EC2516" w:rsidR="00EC2516" w:rsidRDefault="00EC2516" w:rsidRPr="00EC2516">
      <w:pPr>
        <w:spacing w:line="192" w:lineRule="auto"/>
        <w:jc w:val="both"/>
        <w:rPr>
          <w:sz w:val="30"/>
          <w:szCs w:val="30"/>
        </w:rPr>
      </w:pPr>
    </w:p>
    <w:p w:rsidP="00EC2516" w:rsidR="006F6DC5" w:rsidRDefault="006F6DC5">
      <w:pPr>
        <w:tabs>
          <w:tab w:pos="4677" w:val="center"/>
          <w:tab w:pos="9355" w:val="right"/>
        </w:tabs>
        <w:autoSpaceDE/>
        <w:autoSpaceDN/>
        <w:spacing w:line="192" w:lineRule="auto"/>
        <w:rPr>
          <w:sz w:val="30"/>
          <w:szCs w:val="30"/>
        </w:rPr>
      </w:pPr>
    </w:p>
    <w:p w:rsidR="009B06E8" w:rsidRDefault="009B06E8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682019349"/>
        <w:docPartObj>
          <w:docPartGallery w:val="Page Numbers (Top of Page)"/>
          <w:docPartUnique/>
        </w:docPartObj>
      </w:sdtPr>
      <w:sdtEndPr/>
      <w:sdtContent>
        <w:p w:rsidP="006F6DC5" w:rsidR="006F6DC5" w:rsidRDefault="006F6DC5" w:rsidRPr="006F6DC5">
          <w:pPr>
            <w:spacing w:line="192" w:lineRule="auto"/>
            <w:ind w:firstLine="5387"/>
            <w:rPr>
              <w:sz w:val="30"/>
              <w:szCs w:val="30"/>
            </w:rPr>
          </w:pPr>
          <w:r w:rsidRPr="006F6DC5">
            <w:rPr>
              <w:sz w:val="30"/>
              <w:szCs w:val="30"/>
            </w:rPr>
            <w:t>Приложение</w:t>
          </w:r>
          <w:r>
            <w:rPr>
              <w:sz w:val="30"/>
              <w:szCs w:val="30"/>
            </w:rPr>
            <w:t xml:space="preserve"> 1</w:t>
          </w:r>
        </w:p>
        <w:p w:rsidP="006F6DC5" w:rsidR="006F6DC5" w:rsidRDefault="006F6DC5" w:rsidRPr="006F6DC5">
          <w:pPr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6F6DC5">
            <w:rPr>
              <w:sz w:val="30"/>
              <w:szCs w:val="30"/>
            </w:rPr>
            <w:t>к распоряжению</w:t>
          </w:r>
        </w:p>
        <w:p w:rsidP="006F6DC5" w:rsidR="006F6DC5" w:rsidRDefault="006F6DC5" w:rsidRPr="006F6DC5">
          <w:pPr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6F6DC5">
            <w:rPr>
              <w:sz w:val="30"/>
              <w:szCs w:val="30"/>
            </w:rPr>
            <w:t xml:space="preserve">администрации </w:t>
          </w:r>
        </w:p>
        <w:p w:rsidP="006F6DC5" w:rsidR="006F6DC5" w:rsidRDefault="006F6DC5" w:rsidRPr="006F6DC5">
          <w:pPr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6F6DC5">
            <w:rPr>
              <w:sz w:val="30"/>
              <w:szCs w:val="30"/>
            </w:rPr>
            <w:t>города Красноярска</w:t>
          </w:r>
        </w:p>
        <w:p w:rsidP="006F6DC5" w:rsidR="006F6DC5" w:rsidRDefault="006F6DC5" w:rsidRPr="006F6DC5">
          <w:pPr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6F6DC5">
            <w:rPr>
              <w:sz w:val="30"/>
              <w:szCs w:val="30"/>
            </w:rPr>
            <w:t>от ____________ № _________</w:t>
          </w:r>
        </w:p>
        <w:p w:rsidP="006F6DC5" w:rsidR="006F6DC5" w:rsidRDefault="006F6DC5" w:rsidRPr="006F6DC5">
          <w:pPr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6F6DC5" w:rsidR="006F6DC5" w:rsidRDefault="006F6DC5" w:rsidRPr="006F6DC5">
          <w:pPr>
            <w:widowControl/>
            <w:autoSpaceDE/>
            <w:autoSpaceDN/>
            <w:spacing w:line="192" w:lineRule="auto"/>
            <w:jc w:val="center"/>
            <w:rPr>
              <w:sz w:val="30"/>
              <w:szCs w:val="30"/>
            </w:rPr>
          </w:pPr>
        </w:p>
        <w:p w:rsidP="006F6DC5" w:rsidR="00BF066D" w:rsidRDefault="00982844" w:rsidRPr="00BF066D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jc w:val="center"/>
            <w:rPr>
              <w:rFonts w:eastAsiaTheme="minorHAnsi"/>
              <w:sz w:val="30"/>
              <w:szCs w:val="30"/>
              <w:lang w:eastAsia="en-US"/>
            </w:rPr>
          </w:pPr>
        </w:p>
      </w:sdtContent>
    </w:sdt>
    <w:p w:rsidP="006F6DC5" w:rsidR="00BF066D" w:rsidRDefault="00BF066D" w:rsidRPr="00BF066D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BF066D">
        <w:rPr>
          <w:rFonts w:eastAsiaTheme="minorHAnsi"/>
          <w:sz w:val="30"/>
          <w:szCs w:val="30"/>
          <w:lang w:eastAsia="en-US"/>
        </w:rPr>
        <w:t>СВЕДЕНИЯ</w:t>
      </w:r>
    </w:p>
    <w:p w:rsidP="006F6DC5" w:rsidR="00BF066D" w:rsidRDefault="00BF066D" w:rsidRPr="00BF066D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BF066D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6F6DC5" w:rsidR="00BF066D" w:rsidRDefault="00BF066D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6F6DC5" w:rsidR="006F6DC5" w:rsidRDefault="006F6DC5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BF066D" w:rsidR="006F6DC5" w:rsidRDefault="006F6DC5" w:rsidRPr="00BF066D">
      <w:pPr>
        <w:widowControl/>
        <w:autoSpaceDE/>
        <w:autoSpaceDN/>
        <w:spacing w:line="276" w:lineRule="auto"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BF066D" w:rsidRPr="00BF066D" w:rsidTr="00215EC5">
            <w:trPr>
              <w:trHeight w:val="113"/>
              <w:hidden/>
            </w:trPr>
            <w:tc>
              <w:tcPr>
                <w:tcW w:type="pct" w:w="2385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615"/>
                <w:gridSpan w:val="2"/>
              </w:tcPr>
              <w:p w:rsidP="00BF066D" w:rsidR="00BF066D" w:rsidRDefault="00215EC5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 Красноярск, город Красноярск, Центральный район</w:t>
                </w:r>
              </w:p>
            </w:tc>
          </w:tr>
          <w:tr w:rsidR="00BF066D" w:rsidRPr="00BF066D" w:rsidTr="00215EC5">
            <w:trPr>
              <w:trHeight w:val="113"/>
            </w:trPr>
            <w:tc>
              <w:tcPr>
                <w:tcW w:type="pct" w:w="2385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615"/>
                <w:gridSpan w:val="2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BF066D" w:rsidRPr="00BF066D" w:rsidTr="00215EC5">
            <w:trPr>
              <w:trHeight w:val="113"/>
            </w:trPr>
            <w:tc>
              <w:tcPr>
                <w:tcW w:type="pct" w:w="2385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615"/>
                <w:gridSpan w:val="2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BF066D" w:rsidRPr="00BF066D" w:rsidTr="00215EC5">
            <w:trPr>
              <w:trHeight w:val="113"/>
            </w:trPr>
            <w:tc>
              <w:tcPr>
                <w:tcW w:type="pct" w:w="2385"/>
                <w:shd w:color="auto" w:fill="auto" w:val="clea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615"/>
                <w:gridSpan w:val="2"/>
                <w:shd w:color="auto" w:fill="auto" w:val="clear"/>
              </w:tcPr>
              <w:p w:rsidP="00BF066D" w:rsidR="00BF066D" w:rsidRDefault="00215EC5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  <w:r w:rsidR="007D18D6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  <w:r w:rsidR="00102F07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 w:rsidR="00BF066D"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кв. м</w:t>
                </w:r>
              </w:p>
            </w:tc>
          </w:tr>
          <w:tr w:rsidR="00BF066D" w:rsidRPr="00BF066D" w:rsidTr="00215EC5">
            <w:trPr>
              <w:trHeight w:val="113"/>
            </w:trPr>
            <w:tc>
              <w:tcPr>
                <w:tcW w:type="pct" w:w="2385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</w:t>
                </w: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ш</w:t>
                </w: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ность положения характерной точки (</w:t>
                </w:r>
                <w:r w:rsidRPr="00BF066D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615"/>
                <w:gridSpan w:val="2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BF066D" w:rsidRPr="00BF066D" w:rsidTr="006F6DC5">
            <w:trPr>
              <w:trHeight w:val="113"/>
            </w:trPr>
            <w:tc>
              <w:tcPr>
                <w:tcW w:type="pct" w:w="2385"/>
                <w:vMerge w:val="restart"/>
              </w:tcPr>
              <w:p w:rsidP="006F6DC5" w:rsidR="00BF066D" w:rsidRDefault="00BF066D" w:rsidRPr="00BF066D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6F6DC5" w:rsidR="00BF066D" w:rsidRDefault="00BF066D" w:rsidRPr="00BF066D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615"/>
                <w:gridSpan w:val="2"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BF066D" w:rsidRPr="00BF066D" w:rsidTr="00215EC5">
            <w:trPr>
              <w:trHeight w:val="113"/>
            </w:trPr>
            <w:tc>
              <w:tcPr>
                <w:tcW w:type="pct" w:w="2385"/>
                <w:vMerge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07"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08"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BF066D" w:rsidRPr="00BF066D" w:rsidTr="00215EC5">
            <w:trPr>
              <w:trHeight w:val="113"/>
            </w:trPr>
            <w:tc>
              <w:tcPr>
                <w:tcW w:type="pct" w:w="2385"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8"/>
                <w:vAlign w:val="center"/>
              </w:tcPr>
              <w:p w:rsidP="00BF066D" w:rsidR="00BF066D" w:rsidRDefault="00BF066D" w:rsidRPr="00BF066D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215EC5" w:rsidTr="00215EC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631583.02</w:t>
                </w:r>
              </w:p>
            </w:tc>
            <w:tc>
              <w:tcPr>
                <w:tcW w:type="pct" w:w="1308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98068.85</w:t>
                </w:r>
              </w:p>
            </w:tc>
          </w:tr>
          <w:tr w:rsidR="00215EC5" w:rsidTr="00215EC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7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631583.41</w:t>
                </w:r>
              </w:p>
            </w:tc>
            <w:tc>
              <w:tcPr>
                <w:tcW w:type="pct" w:w="1308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98073.04</w:t>
                </w:r>
              </w:p>
            </w:tc>
          </w:tr>
          <w:tr w:rsidR="00215EC5" w:rsidTr="00215EC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pct" w:w="1307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631558.97</w:t>
                </w:r>
              </w:p>
            </w:tc>
            <w:tc>
              <w:tcPr>
                <w:tcW w:type="pct" w:w="1308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98075.37</w:t>
                </w:r>
              </w:p>
            </w:tc>
          </w:tr>
          <w:tr w:rsidR="00215EC5" w:rsidTr="00215EC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pct" w:w="1307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631559.33</w:t>
                </w:r>
              </w:p>
            </w:tc>
            <w:tc>
              <w:tcPr>
                <w:tcW w:type="pct" w:w="1308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98078.96</w:t>
                </w:r>
              </w:p>
            </w:tc>
          </w:tr>
          <w:tr w:rsidR="00215EC5" w:rsidTr="00215EC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307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631557.51</w:t>
                </w:r>
              </w:p>
            </w:tc>
            <w:tc>
              <w:tcPr>
                <w:tcW w:type="pct" w:w="1308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98079.14</w:t>
                </w:r>
              </w:p>
            </w:tc>
          </w:tr>
          <w:tr w:rsidR="00215EC5" w:rsidTr="00215EC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pct" w:w="1307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631556.77</w:t>
                </w:r>
              </w:p>
            </w:tc>
            <w:tc>
              <w:tcPr>
                <w:tcW w:type="pct" w:w="1308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98073.49</w:t>
                </w:r>
              </w:p>
            </w:tc>
          </w:tr>
          <w:tr w:rsidR="00215EC5" w:rsidTr="00215EC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pct" w:w="1307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631581.17</w:t>
                </w:r>
              </w:p>
            </w:tc>
            <w:tc>
              <w:tcPr>
                <w:tcW w:type="pct" w:w="1308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98071.15</w:t>
                </w:r>
              </w:p>
            </w:tc>
          </w:tr>
          <w:tr w:rsidR="00215EC5" w:rsidTr="00215EC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pct" w:w="1307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631581.03</w:t>
                </w:r>
              </w:p>
            </w:tc>
            <w:tc>
              <w:tcPr>
                <w:tcW w:type="pct" w:w="1308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98069.05</w:t>
                </w:r>
              </w:p>
            </w:tc>
          </w:tr>
          <w:tr w:rsidR="00215EC5" w:rsidTr="00215EC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631583.02</w:t>
                </w:r>
              </w:p>
            </w:tc>
            <w:tc>
              <w:tcPr>
                <w:tcW w:type="pct" w:w="1308"/>
                <w:hideMark/>
              </w:tcPr>
              <w:p w:rsidR="00215EC5" w:rsidRDefault="00215EC5" w:rsidRPr="00215EC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15EC5">
                  <w:rPr>
                    <w:rFonts w:ascii="Times New Roman" w:cs="Times New Roman" w:hAnsi="Times New Roman"/>
                    <w:sz w:val="30"/>
                    <w:szCs w:val="30"/>
                  </w:rPr>
                  <w:t>98068.85</w:t>
                </w:r>
              </w:p>
            </w:tc>
          </w:tr>
          <w:tr w:rsidR="00102F07" w:rsidRPr="00BF066D" w:rsidTr="00215EC5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BF066D" w:rsidR="00102F07" w:rsidRDefault="00102F07" w:rsidRPr="00BF066D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BF066D" w:rsidR="00BF066D" w:rsidRDefault="00BF066D" w:rsidRPr="00BF066D">
      <w:pPr>
        <w:widowControl/>
        <w:autoSpaceDE/>
        <w:autoSpaceDN/>
        <w:jc w:val="center"/>
        <w:rPr>
          <w:sz w:val="30"/>
          <w:szCs w:val="30"/>
        </w:rPr>
      </w:pPr>
    </w:p>
    <w:p w:rsidP="00BF066D" w:rsidR="00BF066D" w:rsidRDefault="00BF066D" w:rsidRPr="00BF066D">
      <w:pPr>
        <w:widowControl/>
        <w:autoSpaceDE/>
        <w:autoSpaceDN/>
        <w:jc w:val="center"/>
        <w:rPr>
          <w:sz w:val="30"/>
          <w:szCs w:val="30"/>
        </w:rPr>
      </w:pPr>
    </w:p>
    <w:p w:rsidP="00BF066D" w:rsidR="00BF066D" w:rsidRDefault="00BF066D" w:rsidRPr="00BF066D">
      <w:pPr>
        <w:widowControl/>
        <w:autoSpaceDE/>
        <w:autoSpaceDN/>
        <w:jc w:val="center"/>
        <w:rPr>
          <w:sz w:val="30"/>
          <w:szCs w:val="30"/>
        </w:rPr>
      </w:pPr>
    </w:p>
    <w:p w:rsidP="00BF066D" w:rsidR="00BF066D" w:rsidRDefault="00BF066D" w:rsidRPr="00BF066D">
      <w:pPr>
        <w:widowControl/>
        <w:autoSpaceDE/>
        <w:autoSpaceDN/>
        <w:jc w:val="center"/>
        <w:rPr>
          <w:sz w:val="30"/>
          <w:szCs w:val="30"/>
        </w:rPr>
      </w:pPr>
    </w:p>
    <w:p w:rsidP="00BF066D" w:rsidR="00BF066D" w:rsidRDefault="00BF066D" w:rsidRPr="00BF066D">
      <w:pPr>
        <w:widowControl/>
        <w:autoSpaceDE/>
        <w:autoSpaceDN/>
        <w:rPr>
          <w:sz w:val="30"/>
          <w:szCs w:val="30"/>
        </w:rPr>
      </w:pPr>
    </w:p>
    <w:p w:rsidP="00BF066D" w:rsidR="00BF066D" w:rsidRDefault="00BF066D" w:rsidRPr="00BF066D">
      <w:pPr>
        <w:widowControl/>
        <w:autoSpaceDE/>
        <w:autoSpaceDN/>
        <w:rPr>
          <w:sz w:val="30"/>
          <w:szCs w:val="30"/>
        </w:rPr>
      </w:pPr>
    </w:p>
    <w:p w:rsidP="00BF066D" w:rsidR="00BF066D" w:rsidRDefault="00BF066D" w:rsidRPr="00BF066D">
      <w:pPr>
        <w:widowControl/>
        <w:autoSpaceDE/>
        <w:autoSpaceDN/>
        <w:rPr>
          <w:sz w:val="30"/>
          <w:szCs w:val="30"/>
        </w:rPr>
      </w:pPr>
    </w:p>
    <w:p w:rsidP="00BF066D" w:rsidR="00BF066D" w:rsidRDefault="00BF066D">
      <w:pPr>
        <w:widowControl/>
        <w:autoSpaceDE/>
        <w:autoSpaceDN/>
        <w:rPr>
          <w:sz w:val="30"/>
          <w:szCs w:val="30"/>
        </w:rPr>
      </w:pPr>
    </w:p>
    <w:p w:rsidP="00BF066D" w:rsidR="00BF066D" w:rsidRDefault="00BF066D">
      <w:pPr>
        <w:widowControl/>
        <w:autoSpaceDE/>
        <w:autoSpaceDN/>
        <w:jc w:val="center"/>
        <w:rPr>
          <w:sz w:val="30"/>
          <w:szCs w:val="30"/>
        </w:rPr>
      </w:pPr>
      <w:r w:rsidRPr="00BF066D">
        <w:rPr>
          <w:sz w:val="30"/>
          <w:szCs w:val="30"/>
        </w:rPr>
        <w:lastRenderedPageBreak/>
        <w:t>Схема расположения границ публичного сервитута</w:t>
      </w:r>
    </w:p>
    <w:p w:rsidP="00BF066D" w:rsidR="006F6DC5" w:rsidRDefault="006F6DC5" w:rsidRPr="00BF066D">
      <w:pPr>
        <w:widowControl/>
        <w:autoSpaceDE/>
        <w:autoSpaceDN/>
        <w:jc w:val="center"/>
        <w:rPr>
          <w:sz w:val="30"/>
          <w:szCs w:val="30"/>
        </w:rPr>
      </w:pP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ook w:firstColumn="0" w:firstRow="0" w:lastColumn="0" w:lastRow="0" w:noHBand="0" w:noVBand="0" w:val="0000"/>
      </w:tblPr>
      <w:tblGrid>
        <w:gridCol w:w="1525"/>
        <w:gridCol w:w="8045"/>
      </w:tblGrid>
      <w:tr w:rsidR="00BF066D" w:rsidRPr="00BF066D" w:rsidTr="004F129E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BF066D" w:rsidR="00BF066D" w:rsidRDefault="00215EC5" w:rsidRPr="00BF066D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462546" cy="4842345"/>
                  <wp:effectExtent b="0" l="0" r="5080" t="0"/>
                  <wp:docPr descr="sheet" id="6" name="b9dc67b1-67cb-434e-873d-388b40cb454b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9dc67b1-67cb-434e-873d-388b40cb454b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cstate="print"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2693" cy="4842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F066D">
              <w:rPr>
                <w:noProof/>
                <w:sz w:val="30"/>
                <w:szCs w:val="30"/>
              </w:rPr>
              <w:t xml:space="preserve"> </w:t>
            </w:r>
            <w:r w:rsidR="00BF066D" w:rsidRPr="00BF066D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67BD8443" wp14:editId="6C87F1E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BF066D" w:rsidRPr="00BF066D" w:rsidTr="006F6DC5"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102F07" w:rsidR="00BF066D" w:rsidRDefault="00BF066D" w:rsidRPr="00BF066D">
            <w:pPr>
              <w:widowControl/>
              <w:pBdr>
                <w:top w:color="auto" w:space="1" w:sz="4" w:val="single"/>
                <w:right w:color="auto" w:space="4" w:sz="4" w:val="single"/>
                <w:between w:color="auto" w:space="1" w:sz="4" w:val="single"/>
                <w:bar w:color="auto" w:sz="4" w:val="single"/>
              </w:pBdr>
              <w:autoSpaceDE/>
              <w:autoSpaceDN/>
              <w:jc w:val="center"/>
              <w:rPr>
                <w:sz w:val="30"/>
                <w:szCs w:val="30"/>
              </w:rPr>
            </w:pPr>
            <w:r w:rsidRPr="00BF066D">
              <w:rPr>
                <w:sz w:val="30"/>
                <w:szCs w:val="30"/>
              </w:rPr>
              <w:t>Масштаб 1:1</w:t>
            </w:r>
            <w:r w:rsidR="00102F07">
              <w:rPr>
                <w:sz w:val="30"/>
                <w:szCs w:val="30"/>
              </w:rPr>
              <w:t>0</w:t>
            </w:r>
            <w:r w:rsidRPr="00BF066D">
              <w:rPr>
                <w:sz w:val="30"/>
                <w:szCs w:val="30"/>
              </w:rPr>
              <w:t>00</w:t>
            </w:r>
          </w:p>
        </w:tc>
      </w:tr>
      <w:tr w:rsidR="00BF066D" w:rsidRPr="00BF066D" w:rsidTr="006F6DC5">
        <w:trPr>
          <w:trHeight w:val="226"/>
        </w:trPr>
        <w:tc>
          <w:tcPr>
            <w:tcW w:type="pct" w:w="5000"/>
            <w:gridSpan w:val="2"/>
            <w:tcBorders>
              <w:top w:color="auto" w:space="0" w:sz="4" w:val="single"/>
              <w:bottom w:val="nil"/>
            </w:tcBorders>
          </w:tcPr>
          <w:p w:rsidP="00BF066D" w:rsidR="00BF066D" w:rsidRDefault="00BF066D" w:rsidRPr="00BF066D">
            <w:pPr>
              <w:widowControl/>
              <w:autoSpaceDE/>
              <w:autoSpaceDN/>
              <w:rPr>
                <w:sz w:val="6"/>
                <w:szCs w:val="6"/>
              </w:rPr>
            </w:pPr>
            <w:r w:rsidRPr="00BF066D">
              <w:rPr>
                <w:sz w:val="30"/>
                <w:szCs w:val="30"/>
              </w:rPr>
              <w:t>Условные обозначения:</w:t>
            </w:r>
          </w:p>
        </w:tc>
      </w:tr>
      <w:tr w:rsidR="006F6DC5" w:rsidRPr="00BF066D" w:rsidTr="006F6DC5">
        <w:tc>
          <w:tcPr>
            <w:tcW w:type="pct" w:w="797"/>
            <w:tcBorders>
              <w:top w:val="nil"/>
              <w:bottom w:val="nil"/>
            </w:tcBorders>
          </w:tcPr>
          <w:p w:rsidP="006F6DC5" w:rsidR="006F6DC5" w:rsidRDefault="006F6DC5" w:rsidRPr="00BF066D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BF066D">
              <w:rPr>
                <w:noProof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03"/>
            <w:tcBorders>
              <w:top w:val="nil"/>
              <w:bottom w:val="nil"/>
            </w:tcBorders>
          </w:tcPr>
          <w:p w:rsidP="006F6DC5" w:rsidR="006F6DC5" w:rsidRDefault="006F6DC5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Pr="00BF066D">
              <w:rPr>
                <w:sz w:val="30"/>
                <w:szCs w:val="30"/>
              </w:rPr>
              <w:t>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6F6DC5" w:rsidR="006F6DC5" w:rsidRDefault="006F6DC5" w:rsidRPr="006F6DC5">
            <w:pPr>
              <w:widowControl/>
              <w:autoSpaceDE/>
              <w:autoSpaceDN/>
              <w:jc w:val="both"/>
              <w:rPr>
                <w:szCs w:val="30"/>
              </w:rPr>
            </w:pPr>
          </w:p>
        </w:tc>
      </w:tr>
      <w:tr w:rsidR="006F6DC5" w:rsidRPr="00BF066D" w:rsidTr="006F6DC5">
        <w:tc>
          <w:tcPr>
            <w:tcW w:type="pct" w:w="797"/>
            <w:tcBorders>
              <w:top w:val="nil"/>
              <w:bottom w:val="nil"/>
            </w:tcBorders>
          </w:tcPr>
          <w:p w:rsidP="006F6DC5" w:rsidR="006F6DC5" w:rsidRDefault="006F6DC5" w:rsidRPr="00BF066D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BF066D">
              <w:rPr>
                <w:rFonts w:asciiTheme="minorHAnsi" w:cstheme="minorBidi" w:eastAsiaTheme="minorHAnsi" w:hAnsiTheme="minorHAnsi"/>
                <w:noProof/>
                <w:sz w:val="22"/>
                <w:szCs w:val="22"/>
              </w:rPr>
              <w:drawing>
                <wp:inline distB="0" distL="0" distR="0" distT="0">
                  <wp:extent cx="549762" cy="291181"/>
                  <wp:effectExtent b="13970" l="19050" r="22225" t="19050"/>
                  <wp:docPr descr="sheet" id="4" name="8c473036-50c9-43b2-8b3c-5e297cadaccd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c473036-50c9-43b2-8b3c-5e297cadaccd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706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03"/>
            <w:tcBorders>
              <w:top w:val="nil"/>
              <w:bottom w:val="nil"/>
            </w:tcBorders>
          </w:tcPr>
          <w:p w:rsidP="006F6DC5" w:rsidR="006F6DC5" w:rsidRDefault="006F6DC5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Pr="00BF066D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6F6DC5" w:rsidR="006F6DC5" w:rsidRDefault="006F6DC5" w:rsidRPr="006F6DC5">
            <w:pPr>
              <w:widowControl/>
              <w:autoSpaceDE/>
              <w:autoSpaceDN/>
              <w:jc w:val="both"/>
              <w:rPr>
                <w:szCs w:val="30"/>
              </w:rPr>
            </w:pPr>
          </w:p>
        </w:tc>
      </w:tr>
      <w:tr w:rsidR="006F6DC5" w:rsidRPr="00BF066D" w:rsidTr="006F6DC5">
        <w:tc>
          <w:tcPr>
            <w:tcW w:type="pct" w:w="797"/>
            <w:tcBorders>
              <w:top w:val="nil"/>
              <w:bottom w:val="nil"/>
            </w:tcBorders>
          </w:tcPr>
          <w:p w:rsidP="006F6DC5" w:rsidR="006F6DC5" w:rsidRDefault="006F6DC5" w:rsidRPr="00BF066D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BF066D">
              <w:rPr>
                <w:rFonts w:eastAsiaTheme="minorHAnsi"/>
                <w:noProof/>
                <w:sz w:val="22"/>
                <w:szCs w:val="22"/>
              </w:rPr>
              <w:drawing>
                <wp:inline distB="0" distL="0" distR="0" distT="0">
                  <wp:extent cx="543560" cy="284480"/>
                  <wp:effectExtent b="20320" l="19050" r="27940" t="19050"/>
                  <wp:docPr descr="sheet" id="5" name="Рисунок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502e2369-6f5f-4cd4-a397-2e298ddc0b44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>
                                  <a14:imgLayer r:embed="rId14">
                                    <a14:imgEffect>
                                      <a14:saturation sat="3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03"/>
            <w:tcBorders>
              <w:top w:val="nil"/>
              <w:bottom w:val="nil"/>
            </w:tcBorders>
          </w:tcPr>
          <w:p w:rsidP="006F6DC5" w:rsidR="006F6DC5" w:rsidRDefault="006F6DC5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Pr="00BF066D">
              <w:rPr>
                <w:sz w:val="30"/>
                <w:szCs w:val="30"/>
              </w:rPr>
              <w:t>земельный участок, сведения о котором с</w:t>
            </w:r>
            <w:r>
              <w:rPr>
                <w:sz w:val="30"/>
                <w:szCs w:val="30"/>
              </w:rPr>
              <w:t xml:space="preserve">одержатся                        </w:t>
            </w:r>
            <w:r w:rsidRPr="00BF066D">
              <w:rPr>
                <w:sz w:val="30"/>
                <w:szCs w:val="30"/>
              </w:rPr>
              <w:t>в ЕГРН</w:t>
            </w:r>
            <w:r>
              <w:rPr>
                <w:sz w:val="30"/>
                <w:szCs w:val="30"/>
              </w:rPr>
              <w:t>;</w:t>
            </w:r>
          </w:p>
          <w:p w:rsidP="006F6DC5" w:rsidR="006F6DC5" w:rsidRDefault="006F6DC5" w:rsidRPr="006F6DC5">
            <w:pPr>
              <w:widowControl/>
              <w:autoSpaceDE/>
              <w:autoSpaceDN/>
              <w:jc w:val="both"/>
              <w:rPr>
                <w:szCs w:val="30"/>
              </w:rPr>
            </w:pPr>
          </w:p>
        </w:tc>
      </w:tr>
      <w:tr w:rsidR="006F6DC5" w:rsidRPr="00BF066D" w:rsidTr="006F6DC5">
        <w:tc>
          <w:tcPr>
            <w:tcW w:type="pct" w:w="797"/>
            <w:tcBorders>
              <w:top w:val="nil"/>
              <w:bottom w:val="nil"/>
            </w:tcBorders>
          </w:tcPr>
          <w:p w:rsidP="006F6DC5" w:rsidR="006F6DC5" w:rsidRDefault="006F6DC5" w:rsidRPr="00BF066D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BF066D">
              <w:rPr>
                <w:rFonts w:eastAsiaTheme="minorHAnsi"/>
                <w:lang w:eastAsia="en-US"/>
              </w:rPr>
              <w:t>:</w:t>
            </w:r>
            <w:r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type="pct" w:w="4203"/>
            <w:tcBorders>
              <w:top w:val="nil"/>
              <w:bottom w:val="nil"/>
            </w:tcBorders>
          </w:tcPr>
          <w:p w:rsidP="006F6DC5" w:rsidR="006F6DC5" w:rsidRDefault="006F6DC5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Pr="00BF066D">
              <w:rPr>
                <w:sz w:val="30"/>
                <w:szCs w:val="30"/>
              </w:rPr>
              <w:t>надписи кадастрового номера земельного участка</w:t>
            </w:r>
            <w:r>
              <w:rPr>
                <w:sz w:val="30"/>
                <w:szCs w:val="30"/>
              </w:rPr>
              <w:t>;</w:t>
            </w:r>
          </w:p>
          <w:p w:rsidP="006F6DC5" w:rsidR="006F6DC5" w:rsidRDefault="006F6DC5" w:rsidRPr="006F6DC5">
            <w:pPr>
              <w:widowControl/>
              <w:autoSpaceDE/>
              <w:autoSpaceDN/>
              <w:jc w:val="both"/>
              <w:rPr>
                <w:szCs w:val="30"/>
              </w:rPr>
            </w:pPr>
          </w:p>
        </w:tc>
      </w:tr>
      <w:tr w:rsidR="006F6DC5" w:rsidRPr="00BF066D" w:rsidTr="006F6DC5">
        <w:tc>
          <w:tcPr>
            <w:tcW w:type="pct" w:w="797"/>
            <w:tcBorders>
              <w:top w:val="nil"/>
              <w:bottom w:color="auto" w:space="0" w:sz="4" w:val="single"/>
            </w:tcBorders>
          </w:tcPr>
          <w:p w:rsidP="006F6DC5" w:rsidR="006F6DC5" w:rsidRDefault="006F6DC5" w:rsidRPr="00BF066D">
            <w:pPr>
              <w:widowControl/>
              <w:autoSpaceDE/>
              <w:autoSpaceDN/>
              <w:jc w:val="center"/>
              <w:rPr>
                <w:rFonts w:eastAsiaTheme="minorHAnsi"/>
                <w:lang w:eastAsia="en-US"/>
              </w:rPr>
            </w:pPr>
            <w:r w:rsidRPr="00BF066D">
              <w:rPr>
                <w:rFonts w:eastAsiaTheme="minorHAnsi"/>
                <w:color w:val="0000FF"/>
                <w:lang w:eastAsia="en-US"/>
              </w:rPr>
              <w:t>24:50:0</w:t>
            </w:r>
            <w:r>
              <w:rPr>
                <w:rFonts w:eastAsiaTheme="minorHAnsi"/>
                <w:color w:val="0000FF"/>
                <w:lang w:eastAsia="en-US"/>
              </w:rPr>
              <w:t>300269</w:t>
            </w:r>
          </w:p>
        </w:tc>
        <w:tc>
          <w:tcPr>
            <w:tcW w:type="pct" w:w="4203"/>
            <w:tcBorders>
              <w:top w:val="nil"/>
              <w:bottom w:color="auto" w:space="0" w:sz="4" w:val="single"/>
            </w:tcBorders>
          </w:tcPr>
          <w:p w:rsidP="006F6DC5" w:rsidR="006F6DC5" w:rsidRDefault="006F6DC5">
            <w:pPr>
              <w:widowControl/>
              <w:autoSpaceDE/>
              <w:autoSpaceDN/>
              <w:jc w:val="both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 xml:space="preserve">– </w:t>
            </w:r>
            <w:r w:rsidRPr="00BF066D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  <w:p w:rsidP="006F6DC5" w:rsidR="006F6DC5" w:rsidRDefault="006F6DC5" w:rsidRPr="006F6DC5">
            <w:pPr>
              <w:widowControl/>
              <w:autoSpaceDE/>
              <w:autoSpaceDN/>
              <w:jc w:val="both"/>
              <w:rPr>
                <w:szCs w:val="30"/>
              </w:rPr>
            </w:pPr>
          </w:p>
        </w:tc>
      </w:tr>
    </w:tbl>
    <w:p w:rsidP="00102F07" w:rsidR="00102F07" w:rsidRDefault="00102F07">
      <w:pPr>
        <w:widowControl/>
        <w:autoSpaceDE/>
        <w:autoSpaceDN/>
        <w:spacing w:line="192" w:lineRule="auto"/>
        <w:jc w:val="both"/>
        <w:rPr>
          <w:sz w:val="30"/>
          <w:szCs w:val="30"/>
        </w:rPr>
      </w:pPr>
      <w:r w:rsidRPr="00102F07">
        <w:rPr>
          <w:sz w:val="30"/>
          <w:szCs w:val="30"/>
        </w:rPr>
        <w:t xml:space="preserve">                                                                    </w:t>
      </w:r>
    </w:p>
    <w:p w:rsidP="00102F07" w:rsidR="00102F07" w:rsidRDefault="00102F07">
      <w:pPr>
        <w:widowControl/>
        <w:autoSpaceDE/>
        <w:autoSpaceDN/>
        <w:spacing w:line="192" w:lineRule="auto"/>
        <w:jc w:val="both"/>
        <w:rPr>
          <w:sz w:val="30"/>
          <w:szCs w:val="30"/>
        </w:rPr>
      </w:pPr>
    </w:p>
    <w:p w:rsidP="00102F07" w:rsidR="00102F07" w:rsidRDefault="00102F07">
      <w:pPr>
        <w:widowControl/>
        <w:autoSpaceDE/>
        <w:autoSpaceDN/>
        <w:spacing w:line="192" w:lineRule="auto"/>
        <w:jc w:val="both"/>
        <w:rPr>
          <w:sz w:val="30"/>
          <w:szCs w:val="30"/>
        </w:rPr>
      </w:pPr>
    </w:p>
    <w:p w:rsidP="00102F07" w:rsidR="000C7FD5" w:rsidRDefault="000C7FD5">
      <w:pPr>
        <w:widowControl/>
        <w:autoSpaceDE/>
        <w:autoSpaceDN/>
        <w:spacing w:line="192" w:lineRule="auto"/>
        <w:jc w:val="both"/>
        <w:rPr>
          <w:sz w:val="30"/>
          <w:szCs w:val="30"/>
        </w:rPr>
      </w:pPr>
    </w:p>
    <w:p w:rsidP="00102F07" w:rsidR="000C7FD5" w:rsidRDefault="000C7FD5">
      <w:pPr>
        <w:widowControl/>
        <w:autoSpaceDE/>
        <w:autoSpaceDN/>
        <w:spacing w:line="192" w:lineRule="auto"/>
        <w:jc w:val="both"/>
        <w:rPr>
          <w:sz w:val="30"/>
          <w:szCs w:val="30"/>
        </w:rPr>
      </w:pPr>
    </w:p>
    <w:p w:rsidP="00102F07" w:rsidR="00102F07" w:rsidRDefault="00102F07">
      <w:pPr>
        <w:widowControl/>
        <w:autoSpaceDE/>
        <w:autoSpaceDN/>
        <w:spacing w:line="192" w:lineRule="auto"/>
        <w:jc w:val="both"/>
        <w:rPr>
          <w:sz w:val="30"/>
          <w:szCs w:val="30"/>
        </w:rPr>
      </w:pPr>
    </w:p>
    <w:p w:rsidP="00102F07" w:rsidR="00102F07" w:rsidRDefault="00102F07">
      <w:pPr>
        <w:widowControl/>
        <w:autoSpaceDE/>
        <w:autoSpaceDN/>
        <w:spacing w:line="192" w:lineRule="auto"/>
        <w:jc w:val="both"/>
        <w:rPr>
          <w:sz w:val="30"/>
          <w:szCs w:val="30"/>
        </w:rPr>
      </w:pPr>
    </w:p>
    <w:p w:rsidP="00102F07" w:rsidR="006F6DC5" w:rsidRDefault="00102F07">
      <w:pPr>
        <w:widowControl/>
        <w:autoSpaceDE/>
        <w:autoSpaceDN/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</w:t>
      </w:r>
    </w:p>
    <w:p w:rsidP="006F6DC5" w:rsidR="006F6DC5" w:rsidRDefault="006F6DC5" w:rsidRPr="006F6DC5">
      <w:pPr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F6DC5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2</w:t>
      </w:r>
    </w:p>
    <w:p w:rsidP="006F6DC5" w:rsidR="006F6DC5" w:rsidRDefault="006F6DC5" w:rsidRPr="006F6DC5">
      <w:pPr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F6DC5">
        <w:rPr>
          <w:sz w:val="30"/>
          <w:szCs w:val="30"/>
        </w:rPr>
        <w:t>к распоряжению</w:t>
      </w:r>
    </w:p>
    <w:p w:rsidP="006F6DC5" w:rsidR="006F6DC5" w:rsidRDefault="006F6DC5" w:rsidRPr="006F6DC5">
      <w:pPr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F6DC5">
        <w:rPr>
          <w:sz w:val="30"/>
          <w:szCs w:val="30"/>
        </w:rPr>
        <w:t xml:space="preserve">администрации </w:t>
      </w:r>
    </w:p>
    <w:p w:rsidP="006F6DC5" w:rsidR="006F6DC5" w:rsidRDefault="006F6DC5" w:rsidRPr="006F6DC5">
      <w:pPr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F6DC5">
        <w:rPr>
          <w:sz w:val="30"/>
          <w:szCs w:val="30"/>
        </w:rPr>
        <w:t>города Красноярска</w:t>
      </w:r>
    </w:p>
    <w:p w:rsidP="006F6DC5" w:rsidR="006F6DC5" w:rsidRDefault="006F6DC5" w:rsidRPr="006F6DC5">
      <w:pPr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F6DC5">
        <w:rPr>
          <w:sz w:val="30"/>
          <w:szCs w:val="30"/>
        </w:rPr>
        <w:t>от ____________ № _________</w:t>
      </w:r>
    </w:p>
    <w:p w:rsidP="006F6DC5" w:rsidR="006F6DC5" w:rsidRDefault="006F6DC5" w:rsidRPr="006F6DC5">
      <w:pPr>
        <w:autoSpaceDE/>
        <w:autoSpaceDN/>
        <w:spacing w:line="192" w:lineRule="auto"/>
        <w:jc w:val="center"/>
        <w:rPr>
          <w:sz w:val="14"/>
          <w:szCs w:val="30"/>
        </w:rPr>
      </w:pPr>
    </w:p>
    <w:p w:rsidP="006F6DC5" w:rsidR="006F6DC5" w:rsidRDefault="006F6DC5" w:rsidRPr="006F6DC5">
      <w:pPr>
        <w:widowControl/>
        <w:autoSpaceDE/>
        <w:autoSpaceDN/>
        <w:spacing w:line="192" w:lineRule="auto"/>
        <w:jc w:val="center"/>
        <w:rPr>
          <w:sz w:val="14"/>
          <w:szCs w:val="30"/>
        </w:rPr>
      </w:pPr>
    </w:p>
    <w:p w:rsidP="006F6DC5" w:rsidR="00102F07" w:rsidRDefault="00102F07" w:rsidRPr="009B06E8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14"/>
          <w:szCs w:val="30"/>
        </w:rPr>
      </w:pPr>
    </w:p>
    <w:p w:rsidP="006F6DC5" w:rsidR="00102F07" w:rsidRDefault="00102F07" w:rsidRPr="00102F07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ПОРЯДОК</w:t>
      </w:r>
    </w:p>
    <w:p w:rsidP="006F6DC5" w:rsidR="00102F07" w:rsidRDefault="00102F07" w:rsidRPr="00102F07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расчета и внесения платы за публичный сервитут</w:t>
      </w:r>
    </w:p>
    <w:p w:rsidP="006F6DC5" w:rsidR="00102F07" w:rsidRDefault="00102F07" w:rsidRPr="009B06E8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14"/>
          <w:szCs w:val="30"/>
        </w:rPr>
      </w:pPr>
    </w:p>
    <w:p w:rsidP="006F6DC5" w:rsidR="006F6DC5" w:rsidRDefault="006F6DC5" w:rsidRPr="009B06E8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14"/>
          <w:szCs w:val="30"/>
        </w:rPr>
      </w:pPr>
    </w:p>
    <w:p w:rsidP="006F6DC5" w:rsidR="006F6DC5" w:rsidRDefault="006F6DC5" w:rsidRPr="009B06E8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14"/>
          <w:szCs w:val="30"/>
        </w:rPr>
      </w:pPr>
    </w:p>
    <w:p w:rsidP="009B06E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9B06E8" w:rsidR="00102F07" w:rsidRDefault="00102F07" w:rsidRPr="009B06E8">
      <w:pPr>
        <w:widowControl/>
        <w:suppressAutoHyphens/>
        <w:autoSpaceDE/>
        <w:ind w:firstLine="709"/>
        <w:jc w:val="both"/>
        <w:textAlignment w:val="baseline"/>
        <w:rPr>
          <w:bCs/>
          <w:szCs w:val="30"/>
        </w:rPr>
      </w:pPr>
    </w:p>
    <w:p w:rsidP="009B06E8" w:rsidR="00102F07" w:rsidRDefault="00102F07" w:rsidRPr="00102F07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Р</w:t>
      </w:r>
      <w:r w:rsidRPr="00102F07">
        <w:rPr>
          <w:bCs/>
          <w:sz w:val="30"/>
          <w:szCs w:val="30"/>
          <w:vertAlign w:val="subscript"/>
        </w:rPr>
        <w:t>п</w:t>
      </w:r>
      <w:proofErr w:type="spellEnd"/>
      <w:r w:rsidRPr="00102F07">
        <w:rPr>
          <w:bCs/>
          <w:sz w:val="30"/>
          <w:szCs w:val="30"/>
          <w:vertAlign w:val="subscript"/>
        </w:rPr>
        <w:t xml:space="preserve"> </w:t>
      </w:r>
      <w:r w:rsidRPr="00102F07">
        <w:rPr>
          <w:bCs/>
          <w:sz w:val="30"/>
          <w:szCs w:val="30"/>
        </w:rPr>
        <w:t xml:space="preserve">= (П </w:t>
      </w:r>
      <w:r w:rsidRPr="00102F07">
        <w:rPr>
          <w:bCs/>
          <w:sz w:val="30"/>
          <w:szCs w:val="30"/>
          <w:lang w:val="en-US"/>
        </w:rPr>
        <w:t>x</w:t>
      </w:r>
      <w:r w:rsidRPr="00102F07">
        <w:rPr>
          <w:bCs/>
          <w:sz w:val="30"/>
          <w:szCs w:val="30"/>
        </w:rPr>
        <w:t xml:space="preserve"> </w:t>
      </w:r>
      <w:proofErr w:type="spellStart"/>
      <w:r w:rsidRPr="00102F07">
        <w:rPr>
          <w:bCs/>
          <w:sz w:val="30"/>
          <w:szCs w:val="30"/>
        </w:rPr>
        <w:t>ПЛ</w:t>
      </w:r>
      <w:r w:rsidRPr="00102F07">
        <w:rPr>
          <w:bCs/>
          <w:sz w:val="30"/>
          <w:szCs w:val="30"/>
          <w:vertAlign w:val="subscript"/>
        </w:rPr>
        <w:t>серв</w:t>
      </w:r>
      <w:proofErr w:type="spellEnd"/>
      <w:r w:rsidRPr="00102F07">
        <w:rPr>
          <w:bCs/>
          <w:sz w:val="30"/>
          <w:szCs w:val="30"/>
        </w:rPr>
        <w:t xml:space="preserve">) </w:t>
      </w:r>
      <w:r w:rsidRPr="00102F07">
        <w:rPr>
          <w:bCs/>
          <w:sz w:val="30"/>
          <w:szCs w:val="30"/>
          <w:lang w:val="en-US"/>
        </w:rPr>
        <w:t>x</w:t>
      </w:r>
      <w:proofErr w:type="gramStart"/>
      <w:r w:rsidRPr="00102F07">
        <w:rPr>
          <w:bCs/>
          <w:sz w:val="30"/>
          <w:szCs w:val="30"/>
        </w:rPr>
        <w:t xml:space="preserve"> К</w:t>
      </w:r>
      <w:proofErr w:type="gramEnd"/>
      <w:r w:rsidRPr="00102F07">
        <w:rPr>
          <w:bCs/>
          <w:sz w:val="30"/>
          <w:szCs w:val="30"/>
        </w:rPr>
        <w:t xml:space="preserve">, </w:t>
      </w:r>
    </w:p>
    <w:p w:rsidP="009B06E8" w:rsidR="00102F07" w:rsidRDefault="00102F07" w:rsidRPr="009B06E8">
      <w:pPr>
        <w:widowControl/>
        <w:suppressAutoHyphens/>
        <w:autoSpaceDE/>
        <w:jc w:val="center"/>
        <w:textAlignment w:val="baseline"/>
        <w:rPr>
          <w:szCs w:val="30"/>
        </w:rPr>
      </w:pPr>
    </w:p>
    <w:p w:rsidP="009B06E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bCs/>
          <w:sz w:val="30"/>
          <w:szCs w:val="30"/>
        </w:rPr>
        <w:t>где:</w:t>
      </w:r>
    </w:p>
    <w:p w:rsidP="009B06E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Р</w:t>
      </w:r>
      <w:r w:rsidRPr="00102F07">
        <w:rPr>
          <w:bCs/>
          <w:sz w:val="30"/>
          <w:szCs w:val="30"/>
          <w:vertAlign w:val="subscript"/>
        </w:rPr>
        <w:t>п</w:t>
      </w:r>
      <w:proofErr w:type="spellEnd"/>
      <w:r w:rsidRPr="00102F07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9B06E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102F07">
        <w:rPr>
          <w:bCs/>
          <w:sz w:val="30"/>
          <w:szCs w:val="30"/>
        </w:rPr>
        <w:t>П</w:t>
      </w:r>
      <w:proofErr w:type="gramEnd"/>
      <w:r w:rsidRPr="00102F07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9B06E8" w:rsidR="00102F07" w:rsidRDefault="00102F07" w:rsidRPr="00102F07">
      <w:pPr>
        <w:widowControl/>
        <w:suppressAutoHyphens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102F07">
        <w:rPr>
          <w:bCs/>
          <w:sz w:val="30"/>
          <w:szCs w:val="30"/>
        </w:rPr>
        <w:t>К</w:t>
      </w:r>
      <w:proofErr w:type="gramEnd"/>
      <w:r w:rsidRPr="00102F07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102F07">
        <w:rPr>
          <w:bCs/>
          <w:sz w:val="30"/>
          <w:szCs w:val="30"/>
        </w:rPr>
        <w:t xml:space="preserve">В отношении земельного участка, находящегося в государственной </w:t>
      </w:r>
      <w:r w:rsidR="006F6DC5">
        <w:rPr>
          <w:bCs/>
          <w:sz w:val="30"/>
          <w:szCs w:val="30"/>
        </w:rPr>
        <w:t xml:space="preserve">                                    </w:t>
      </w:r>
      <w:r w:rsidRPr="00102F07">
        <w:rPr>
          <w:bCs/>
          <w:sz w:val="30"/>
          <w:szCs w:val="30"/>
        </w:rPr>
        <w:t xml:space="preserve">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102F07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102F07">
        <w:rPr>
          <w:bCs/>
          <w:sz w:val="30"/>
          <w:szCs w:val="30"/>
        </w:rPr>
        <w:t>%</w:t>
      </w:r>
      <w:r w:rsidRPr="00102F07"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сервитута;</w:t>
      </w:r>
      <w:proofErr w:type="gramEnd"/>
    </w:p>
    <w:p w:rsidP="009B06E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ПЛ</w:t>
      </w:r>
      <w:r w:rsidRPr="00102F07">
        <w:rPr>
          <w:bCs/>
          <w:sz w:val="30"/>
          <w:szCs w:val="30"/>
          <w:vertAlign w:val="subscript"/>
        </w:rPr>
        <w:t>серв</w:t>
      </w:r>
      <w:proofErr w:type="spellEnd"/>
      <w:r w:rsidRPr="00102F07">
        <w:rPr>
          <w:bCs/>
          <w:sz w:val="30"/>
          <w:szCs w:val="30"/>
        </w:rPr>
        <w:t xml:space="preserve"> – площадь части земельного участка (публичного                      сервитута), кв. м.</w:t>
      </w:r>
    </w:p>
    <w:p w:rsidP="009B06E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Размер платы за публичный сервитут представлен в таблице 1.</w:t>
      </w:r>
    </w:p>
    <w:p w:rsidP="009B06E8" w:rsidR="00102F07" w:rsidRDefault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102F07">
        <w:rPr>
          <w:sz w:val="30"/>
          <w:szCs w:val="30"/>
        </w:rPr>
        <w:t xml:space="preserve">Таблица 1. Размер платы за публичный сервитут </w:t>
      </w:r>
      <w:r w:rsidRPr="00102F07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102F07" w:rsidR="006F6DC5" w:rsidRDefault="006F6DC5" w:rsidRPr="009B06E8">
      <w:pPr>
        <w:widowControl/>
        <w:suppressAutoHyphens/>
        <w:autoSpaceDE/>
        <w:ind w:firstLine="709"/>
        <w:jc w:val="both"/>
        <w:textAlignment w:val="baseline"/>
        <w:rPr>
          <w:bCs/>
          <w:szCs w:val="30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703"/>
        <w:gridCol w:w="1841"/>
        <w:gridCol w:w="1985"/>
        <w:gridCol w:w="1274"/>
        <w:gridCol w:w="1276"/>
        <w:gridCol w:w="1276"/>
      </w:tblGrid>
      <w:tr w:rsidR="00102F07" w:rsidRPr="00102F07" w:rsidTr="009B06E8">
        <w:trPr>
          <w:trHeight w:val="1941"/>
        </w:trPr>
        <w:tc>
          <w:tcPr>
            <w:tcW w:type="pct" w:w="9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EC2516" w:rsidRDefault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br w:type="page"/>
              <w:t xml:space="preserve">Номер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к</w:t>
            </w:r>
            <w:r w:rsidRPr="00102F07">
              <w:rPr>
                <w:sz w:val="24"/>
                <w:szCs w:val="24"/>
              </w:rPr>
              <w:t>а</w:t>
            </w:r>
            <w:r w:rsidRPr="00102F07">
              <w:rPr>
                <w:sz w:val="24"/>
                <w:szCs w:val="24"/>
              </w:rPr>
              <w:t>дастрового квартала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земель</w:t>
            </w:r>
          </w:p>
        </w:tc>
        <w:tc>
          <w:tcPr>
            <w:tcW w:type="pct" w:w="98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Средний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уровень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>кадастровой стоимости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4"/>
                <w:szCs w:val="4"/>
              </w:rPr>
            </w:pPr>
            <w:r w:rsidRPr="00102F07">
              <w:rPr>
                <w:bCs/>
                <w:sz w:val="24"/>
                <w:szCs w:val="24"/>
              </w:rPr>
              <w:t>по сегментам объектов н</w:t>
            </w:r>
            <w:r w:rsidRPr="00102F07">
              <w:rPr>
                <w:bCs/>
                <w:sz w:val="24"/>
                <w:szCs w:val="24"/>
              </w:rPr>
              <w:t>е</w:t>
            </w:r>
            <w:r w:rsidRPr="00102F07">
              <w:rPr>
                <w:bCs/>
                <w:sz w:val="24"/>
                <w:szCs w:val="24"/>
              </w:rPr>
              <w:t>движимости, руб. (П)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4"/>
                <w:szCs w:val="4"/>
              </w:rPr>
            </w:pPr>
          </w:p>
        </w:tc>
        <w:tc>
          <w:tcPr>
            <w:tcW w:type="pct" w:w="106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Площадь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земель, </w:t>
            </w:r>
          </w:p>
          <w:p w:rsidP="00102F07" w:rsidR="009B06E8" w:rsidRDefault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государственная собственность на </w:t>
            </w:r>
            <w:proofErr w:type="gramStart"/>
            <w:r w:rsidRPr="00102F07">
              <w:rPr>
                <w:bCs/>
                <w:sz w:val="24"/>
                <w:szCs w:val="24"/>
              </w:rPr>
              <w:t>которые</w:t>
            </w:r>
            <w:proofErr w:type="gramEnd"/>
            <w:r w:rsidRPr="00102F07">
              <w:rPr>
                <w:bCs/>
                <w:sz w:val="24"/>
                <w:szCs w:val="24"/>
              </w:rPr>
              <w:t xml:space="preserve">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не разграничена,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68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Коэффиц</w:t>
            </w:r>
            <w:r w:rsidRPr="00102F07">
              <w:rPr>
                <w:sz w:val="24"/>
                <w:szCs w:val="24"/>
              </w:rPr>
              <w:t>и</w:t>
            </w:r>
            <w:r w:rsidRPr="00102F07">
              <w:rPr>
                <w:sz w:val="24"/>
                <w:szCs w:val="24"/>
              </w:rPr>
              <w:t xml:space="preserve">ент платы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102F07">
              <w:rPr>
                <w:sz w:val="24"/>
                <w:szCs w:val="24"/>
              </w:rPr>
              <w:t>публич</w:t>
            </w:r>
            <w:r w:rsidR="009B06E8">
              <w:rPr>
                <w:sz w:val="24"/>
                <w:szCs w:val="24"/>
              </w:rPr>
              <w:t>-</w:t>
            </w:r>
            <w:r w:rsidRPr="00102F07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102F07">
              <w:rPr>
                <w:sz w:val="24"/>
                <w:szCs w:val="24"/>
              </w:rPr>
              <w:t xml:space="preserve">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сервитут,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% (К)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Размер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платы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102F07">
              <w:rPr>
                <w:sz w:val="24"/>
                <w:szCs w:val="24"/>
              </w:rPr>
              <w:t>пуб</w:t>
            </w:r>
            <w:proofErr w:type="spellEnd"/>
            <w:r w:rsidR="009B06E8">
              <w:rPr>
                <w:sz w:val="24"/>
                <w:szCs w:val="24"/>
              </w:rPr>
              <w:t>-</w:t>
            </w:r>
            <w:r w:rsidRPr="00102F07">
              <w:rPr>
                <w:sz w:val="24"/>
                <w:szCs w:val="24"/>
              </w:rPr>
              <w:t>личный</w:t>
            </w:r>
            <w:proofErr w:type="gramEnd"/>
            <w:r w:rsidRPr="00102F07">
              <w:rPr>
                <w:sz w:val="24"/>
                <w:szCs w:val="24"/>
              </w:rPr>
              <w:t xml:space="preserve"> сервитут в год,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руб. (Р</w:t>
            </w:r>
            <w:r w:rsidRPr="00102F07">
              <w:rPr>
                <w:sz w:val="24"/>
                <w:szCs w:val="24"/>
                <w:vertAlign w:val="subscript"/>
              </w:rPr>
              <w:t>П</w:t>
            </w:r>
            <w:r w:rsidRPr="00102F07">
              <w:rPr>
                <w:sz w:val="24"/>
                <w:szCs w:val="24"/>
              </w:rPr>
              <w:t>)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Размер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платы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102F07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102F07">
              <w:rPr>
                <w:sz w:val="24"/>
                <w:szCs w:val="24"/>
              </w:rPr>
              <w:t xml:space="preserve"> </w:t>
            </w:r>
            <w:proofErr w:type="spellStart"/>
            <w:r w:rsidRPr="00102F07">
              <w:rPr>
                <w:sz w:val="24"/>
                <w:szCs w:val="24"/>
              </w:rPr>
              <w:t>серви</w:t>
            </w:r>
            <w:proofErr w:type="spellEnd"/>
            <w:r w:rsidRPr="00102F07">
              <w:rPr>
                <w:sz w:val="24"/>
                <w:szCs w:val="24"/>
              </w:rPr>
              <w:t xml:space="preserve">-тут за весь период, </w:t>
            </w:r>
          </w:p>
          <w:p w:rsidP="00102F07" w:rsidR="00102F07" w:rsidRDefault="009B06E8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 (</w:t>
            </w:r>
            <w:r w:rsidRPr="00102F07">
              <w:rPr>
                <w:sz w:val="24"/>
                <w:szCs w:val="24"/>
              </w:rPr>
              <w:t>Р</w:t>
            </w:r>
            <w:r w:rsidRPr="00102F07">
              <w:rPr>
                <w:sz w:val="24"/>
                <w:szCs w:val="24"/>
                <w:vertAlign w:val="subscript"/>
              </w:rPr>
              <w:t>П</w:t>
            </w:r>
            <w:r w:rsidR="00102F07" w:rsidRPr="00102F07">
              <w:rPr>
                <w:sz w:val="24"/>
                <w:szCs w:val="24"/>
              </w:rPr>
              <w:t>)</w:t>
            </w:r>
          </w:p>
        </w:tc>
      </w:tr>
      <w:tr w:rsidR="00102F07" w:rsidRPr="00102F07" w:rsidTr="00EC2516">
        <w:trPr>
          <w:trHeight w:val="171"/>
        </w:trPr>
        <w:tc>
          <w:tcPr>
            <w:tcW w:type="pct" w:w="9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C7FD5" w:rsidR="00102F07" w:rsidRDefault="00215EC5" w:rsidRPr="00102F07">
            <w:pPr>
              <w:keepLines/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>24:50:0300269</w:t>
            </w:r>
          </w:p>
        </w:tc>
        <w:tc>
          <w:tcPr>
            <w:tcW w:type="pct" w:w="98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EC2516" w:rsidR="00102F07" w:rsidRDefault="00102F07" w:rsidRPr="00102F07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998,41</w:t>
            </w:r>
          </w:p>
        </w:tc>
        <w:tc>
          <w:tcPr>
            <w:tcW w:type="pct" w:w="106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215EC5" w:rsidRPr="00102F07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type="pct" w:w="68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02F07" w:rsidR="00102F07" w:rsidRDefault="00102F07" w:rsidRPr="00102F07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0,01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9B06E8" w:rsidR="00102F07" w:rsidRDefault="00215EC5" w:rsidRPr="00102F07">
            <w:pPr>
              <w:widowControl/>
              <w:tabs>
                <w:tab w:pos="601" w:val="left"/>
              </w:tabs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7,00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9B06E8" w:rsidR="00102F07" w:rsidRDefault="00215EC5" w:rsidRPr="00102F07">
            <w:pPr>
              <w:widowControl/>
              <w:suppressAutoHyphens/>
              <w:autoSpaceDE/>
              <w:ind w:left="-57" w:right="57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343,00</w:t>
            </w:r>
          </w:p>
        </w:tc>
      </w:tr>
    </w:tbl>
    <w:p w:rsidP="00102F07" w:rsidR="006F6DC5" w:rsidRDefault="006F6DC5" w:rsidRPr="009B06E8">
      <w:pPr>
        <w:widowControl/>
        <w:autoSpaceDE/>
        <w:ind w:firstLine="709"/>
        <w:jc w:val="both"/>
        <w:textAlignment w:val="baseline"/>
        <w:rPr>
          <w:szCs w:val="30"/>
        </w:rPr>
      </w:pPr>
    </w:p>
    <w:p w:rsidP="009B06E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Банковские реквизиты для оплаты:</w:t>
      </w:r>
    </w:p>
    <w:p w:rsidP="009B06E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УФК по Красноярскому краю (департамент муниципального имущества и земельных отношений администрации города Красноярска);</w:t>
      </w:r>
    </w:p>
    <w:p w:rsidP="009B06E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lastRenderedPageBreak/>
        <w:t>ИНН 2466010657/КПП 246601001, ОКТМО 04701000;</w:t>
      </w:r>
    </w:p>
    <w:p w:rsidP="009B06E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расчетный счет № 03100643000000011900;</w:t>
      </w:r>
    </w:p>
    <w:p w:rsidP="009B06E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9B06E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БИК 010407105, к/с № 40102810245370000011;</w:t>
      </w:r>
    </w:p>
    <w:p w:rsidP="009B06E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основной платеж – КБК 905 111 05410 04 0000 120;</w:t>
      </w:r>
    </w:p>
    <w:p w:rsidP="009B06E8" w:rsidR="00102F07" w:rsidRDefault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пеня – КБК 905 1 16 07090 04 0000 140.</w:t>
      </w:r>
    </w:p>
    <w:p w:rsidP="009B06E8" w:rsidR="00215EC5" w:rsidRDefault="00215EC5" w:rsidRPr="00215EC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215EC5">
        <w:rPr>
          <w:bCs/>
          <w:sz w:val="30"/>
          <w:szCs w:val="30"/>
        </w:rPr>
        <w:t>2. Расчет платы за публичный сервитут в отношении части земельного участка, государственная собственность на который                     не разграничена, исчисляется по формуле:</w:t>
      </w:r>
    </w:p>
    <w:p w:rsidP="009B06E8" w:rsidR="00215EC5" w:rsidRDefault="00215EC5" w:rsidRPr="00215EC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9B06E8" w:rsidR="00215EC5" w:rsidRDefault="00982844" w:rsidRPr="00215EC5">
      <w:pPr>
        <w:widowControl/>
        <w:suppressAutoHyphens/>
        <w:autoSpaceDE/>
        <w:spacing w:line="228" w:lineRule="auto"/>
        <w:ind w:firstLine="709"/>
        <w:jc w:val="center"/>
        <w:textAlignment w:val="baseline"/>
        <w:rPr>
          <w:sz w:val="30"/>
          <w:szCs w:val="30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Р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П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КСТ × К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ПЛ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з.у. 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×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ПЛ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серв</m:t>
            </m:r>
          </m:sub>
        </m:sSub>
      </m:oMath>
      <w:r w:rsidR="00215EC5" w:rsidRPr="00215EC5">
        <w:rPr>
          <w:sz w:val="30"/>
          <w:szCs w:val="30"/>
        </w:rPr>
        <w:fldChar w:fldCharType="begin"/>
      </w:r>
      <w:r w:rsidR="00215EC5" w:rsidRPr="00215EC5">
        <w:rPr>
          <w:b/>
          <w:bCs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КСТ × К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ПЛ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з.у. 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×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серв</m:t>
            </m:r>
          </m:sub>
        </m:sSub>
      </m:oMath>
      <w:r w:rsidR="00215EC5" w:rsidRPr="00215EC5">
        <w:rPr>
          <w:b/>
          <w:bCs/>
          <w:sz w:val="30"/>
          <w:szCs w:val="30"/>
        </w:rPr>
        <w:instrText xml:space="preserve"> </w:instrText>
      </w:r>
      <w:r w:rsidR="00215EC5" w:rsidRPr="00215EC5">
        <w:rPr>
          <w:sz w:val="30"/>
          <w:szCs w:val="30"/>
        </w:rPr>
        <w:fldChar w:fldCharType="end"/>
      </w:r>
      <w:r w:rsidR="00215EC5" w:rsidRPr="00215EC5">
        <w:rPr>
          <w:b/>
          <w:bCs/>
          <w:sz w:val="30"/>
          <w:szCs w:val="30"/>
        </w:rPr>
        <w:t>,</w:t>
      </w:r>
    </w:p>
    <w:p w:rsidP="009B06E8" w:rsidR="00215EC5" w:rsidRDefault="00215EC5" w:rsidRPr="00215EC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9B06E8" w:rsidR="00215EC5" w:rsidRDefault="00215EC5" w:rsidRPr="00215EC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215EC5">
        <w:rPr>
          <w:bCs/>
          <w:sz w:val="30"/>
          <w:szCs w:val="30"/>
        </w:rPr>
        <w:t>где:</w:t>
      </w:r>
    </w:p>
    <w:p w:rsidP="009B06E8" w:rsidR="00215EC5" w:rsidRDefault="00215EC5" w:rsidRPr="00215EC5">
      <w:pPr>
        <w:suppressAutoHyphens/>
        <w:autoSpaceDE/>
        <w:spacing w:line="235" w:lineRule="auto"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215EC5">
        <w:rPr>
          <w:bCs/>
          <w:sz w:val="30"/>
          <w:szCs w:val="30"/>
        </w:rPr>
        <w:t>Р</w:t>
      </w:r>
      <w:r w:rsidRPr="00215EC5">
        <w:rPr>
          <w:bCs/>
          <w:sz w:val="30"/>
          <w:szCs w:val="30"/>
          <w:vertAlign w:val="subscript"/>
        </w:rPr>
        <w:t>п</w:t>
      </w:r>
      <w:proofErr w:type="spellEnd"/>
      <w:r w:rsidRPr="00215EC5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9B06E8" w:rsidR="00215EC5" w:rsidRDefault="00215EC5" w:rsidRPr="00215EC5">
      <w:pPr>
        <w:suppressAutoHyphens/>
        <w:autoSpaceDE/>
        <w:spacing w:line="235" w:lineRule="auto"/>
        <w:ind w:firstLine="709"/>
        <w:jc w:val="both"/>
        <w:textAlignment w:val="baseline"/>
        <w:rPr>
          <w:bCs/>
          <w:sz w:val="30"/>
          <w:szCs w:val="30"/>
        </w:rPr>
      </w:pPr>
      <w:r w:rsidRPr="00215EC5">
        <w:rPr>
          <w:bCs/>
          <w:sz w:val="30"/>
          <w:szCs w:val="30"/>
        </w:rPr>
        <w:t>КСТ</w:t>
      </w:r>
      <w:r w:rsidRPr="00215EC5">
        <w:rPr>
          <w:bCs/>
          <w:sz w:val="30"/>
          <w:szCs w:val="30"/>
        </w:rPr>
        <w:fldChar w:fldCharType="begin"/>
      </w:r>
      <w:r w:rsidRPr="00215EC5">
        <w:rPr>
          <w:bCs/>
          <w:sz w:val="30"/>
          <w:szCs w:val="30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КСТ</m:t>
        </m:r>
      </m:oMath>
      <w:r w:rsidRPr="00215EC5">
        <w:rPr>
          <w:bCs/>
          <w:sz w:val="30"/>
          <w:szCs w:val="30"/>
        </w:rPr>
        <w:instrText xml:space="preserve"> </w:instrText>
      </w:r>
      <w:r w:rsidRPr="00215EC5">
        <w:rPr>
          <w:bCs/>
          <w:sz w:val="30"/>
          <w:szCs w:val="30"/>
        </w:rPr>
        <w:fldChar w:fldCharType="end"/>
      </w:r>
      <w:r w:rsidRPr="00215EC5">
        <w:rPr>
          <w:bCs/>
          <w:sz w:val="30"/>
          <w:szCs w:val="30"/>
        </w:rPr>
        <w:t xml:space="preserve"> – кадастровая стоимость земельного участка согласно выписке из Единого государственного реестра недвижимости, рублей;</w:t>
      </w:r>
    </w:p>
    <w:p w:rsidP="009B06E8" w:rsidR="00215EC5" w:rsidRDefault="00215EC5" w:rsidRPr="00215EC5">
      <w:pPr>
        <w:suppressAutoHyphens/>
        <w:adjustRightInd w:val="false"/>
        <w:spacing w:line="235" w:lineRule="auto"/>
        <w:ind w:firstLine="709"/>
        <w:jc w:val="both"/>
        <w:textAlignment w:val="baseline"/>
        <w:rPr>
          <w:sz w:val="30"/>
          <w:szCs w:val="30"/>
        </w:rPr>
      </w:pPr>
      <w:proofErr w:type="gramStart"/>
      <w:r w:rsidRPr="00215EC5">
        <w:rPr>
          <w:bCs/>
          <w:sz w:val="30"/>
          <w:szCs w:val="30"/>
        </w:rPr>
        <w:t>К</w:t>
      </w:r>
      <w:proofErr w:type="gramEnd"/>
      <w:r w:rsidRPr="00215EC5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215EC5">
        <w:rPr>
          <w:bCs/>
          <w:sz w:val="30"/>
          <w:szCs w:val="30"/>
        </w:rPr>
        <w:t xml:space="preserve">В отношении             земельного участка, находящегося в государственной </w:t>
      </w:r>
      <w:r w:rsidR="009B06E8">
        <w:rPr>
          <w:bCs/>
          <w:sz w:val="30"/>
          <w:szCs w:val="30"/>
        </w:rPr>
        <w:t xml:space="preserve">                                       </w:t>
      </w:r>
      <w:r w:rsidRPr="00215EC5">
        <w:rPr>
          <w:bCs/>
          <w:sz w:val="30"/>
          <w:szCs w:val="30"/>
        </w:rPr>
        <w:t xml:space="preserve">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215EC5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215EC5">
        <w:rPr>
          <w:bCs/>
          <w:sz w:val="30"/>
          <w:szCs w:val="30"/>
        </w:rPr>
        <w:t>%</w:t>
      </w:r>
      <w:r w:rsidRPr="00215EC5"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сервитута;</w:t>
      </w:r>
      <w:proofErr w:type="gramEnd"/>
    </w:p>
    <w:p w:rsidP="009B06E8" w:rsidR="00215EC5" w:rsidRDefault="00215EC5" w:rsidRPr="00215EC5">
      <w:pPr>
        <w:suppressAutoHyphens/>
        <w:autoSpaceDE/>
        <w:spacing w:line="235" w:lineRule="auto"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215EC5">
        <w:rPr>
          <w:bCs/>
          <w:sz w:val="30"/>
          <w:szCs w:val="30"/>
        </w:rPr>
        <w:t>ПЛ</w:t>
      </w:r>
      <w:r w:rsidRPr="00215EC5">
        <w:rPr>
          <w:bCs/>
          <w:sz w:val="30"/>
          <w:szCs w:val="30"/>
          <w:vertAlign w:val="subscript"/>
        </w:rPr>
        <w:t>з.</w:t>
      </w:r>
      <w:proofErr w:type="gramStart"/>
      <w:r w:rsidRPr="00215EC5">
        <w:rPr>
          <w:bCs/>
          <w:sz w:val="30"/>
          <w:szCs w:val="30"/>
          <w:vertAlign w:val="subscript"/>
        </w:rPr>
        <w:t>у</w:t>
      </w:r>
      <w:proofErr w:type="spellEnd"/>
      <w:proofErr w:type="gramEnd"/>
      <w:r w:rsidRPr="00215EC5">
        <w:rPr>
          <w:bCs/>
          <w:sz w:val="30"/>
          <w:szCs w:val="30"/>
          <w:vertAlign w:val="subscript"/>
        </w:rPr>
        <w:t>.</w:t>
      </w:r>
      <w:r w:rsidRPr="00215EC5">
        <w:rPr>
          <w:bCs/>
          <w:sz w:val="30"/>
          <w:szCs w:val="30"/>
        </w:rPr>
        <w:t xml:space="preserve"> </w:t>
      </w:r>
      <w:r w:rsidRPr="00215EC5">
        <w:rPr>
          <w:bCs/>
          <w:sz w:val="30"/>
          <w:szCs w:val="30"/>
        </w:rPr>
        <w:fldChar w:fldCharType="begin"/>
      </w:r>
      <w:r w:rsidRPr="00215EC5">
        <w:rPr>
          <w:bCs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з.у.</m:t>
            </m:r>
          </m:sub>
        </m:sSub>
      </m:oMath>
      <w:r w:rsidRPr="00215EC5">
        <w:rPr>
          <w:bCs/>
          <w:sz w:val="30"/>
          <w:szCs w:val="30"/>
        </w:rPr>
        <w:instrText xml:space="preserve"> </w:instrText>
      </w:r>
      <w:r w:rsidRPr="00215EC5">
        <w:rPr>
          <w:bCs/>
          <w:sz w:val="30"/>
          <w:szCs w:val="30"/>
        </w:rPr>
        <w:fldChar w:fldCharType="end"/>
      </w:r>
      <w:r w:rsidRPr="00215EC5">
        <w:rPr>
          <w:bCs/>
          <w:sz w:val="30"/>
          <w:szCs w:val="30"/>
        </w:rPr>
        <w:t xml:space="preserve">– </w:t>
      </w:r>
      <w:proofErr w:type="gramStart"/>
      <w:r w:rsidRPr="00215EC5">
        <w:rPr>
          <w:bCs/>
          <w:sz w:val="30"/>
          <w:szCs w:val="30"/>
        </w:rPr>
        <w:t>площадь</w:t>
      </w:r>
      <w:proofErr w:type="gramEnd"/>
      <w:r w:rsidRPr="00215EC5">
        <w:rPr>
          <w:bCs/>
          <w:sz w:val="30"/>
          <w:szCs w:val="30"/>
        </w:rPr>
        <w:t xml:space="preserve"> земельного участка согласно выписке из Единого государственного реестра недвижимости, кв. м;</w:t>
      </w:r>
    </w:p>
    <w:p w:rsidP="009B06E8" w:rsidR="00215EC5" w:rsidRDefault="00215EC5" w:rsidRPr="00215EC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215EC5">
        <w:rPr>
          <w:bCs/>
          <w:sz w:val="30"/>
          <w:szCs w:val="30"/>
        </w:rPr>
        <w:t>ПЛ</w:t>
      </w:r>
      <w:r w:rsidRPr="00215EC5">
        <w:rPr>
          <w:bCs/>
          <w:sz w:val="30"/>
          <w:szCs w:val="30"/>
          <w:vertAlign w:val="subscript"/>
        </w:rPr>
        <w:t>серв</w:t>
      </w:r>
      <w:proofErr w:type="spellEnd"/>
      <w:r w:rsidRPr="00215EC5">
        <w:rPr>
          <w:bCs/>
          <w:sz w:val="30"/>
          <w:szCs w:val="30"/>
        </w:rPr>
        <w:t xml:space="preserve"> </w:t>
      </w:r>
      <w:r w:rsidRPr="00215EC5">
        <w:rPr>
          <w:bCs/>
          <w:sz w:val="30"/>
          <w:szCs w:val="30"/>
        </w:rPr>
        <w:fldChar w:fldCharType="begin"/>
      </w:r>
      <w:r w:rsidRPr="00215EC5">
        <w:rPr>
          <w:bCs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серв</m:t>
            </m:r>
          </m:sub>
        </m:sSub>
      </m:oMath>
      <w:r w:rsidRPr="00215EC5">
        <w:rPr>
          <w:bCs/>
          <w:sz w:val="30"/>
          <w:szCs w:val="30"/>
        </w:rPr>
        <w:instrText xml:space="preserve"> </w:instrText>
      </w:r>
      <w:r w:rsidRPr="00215EC5">
        <w:rPr>
          <w:bCs/>
          <w:sz w:val="30"/>
          <w:szCs w:val="30"/>
        </w:rPr>
        <w:fldChar w:fldCharType="end"/>
      </w:r>
      <w:r w:rsidRPr="00215EC5">
        <w:rPr>
          <w:bCs/>
          <w:sz w:val="30"/>
          <w:szCs w:val="30"/>
        </w:rPr>
        <w:t>– площадь части земельного участка (публичного                  сервитута), кв. м.</w:t>
      </w:r>
    </w:p>
    <w:p w:rsidP="009B06E8" w:rsidR="00215EC5" w:rsidRDefault="00215EC5" w:rsidRPr="00215EC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215EC5">
        <w:rPr>
          <w:bCs/>
          <w:sz w:val="30"/>
          <w:szCs w:val="30"/>
        </w:rPr>
        <w:t>Размер платы за публичный сервитут представлен в таблице 2.</w:t>
      </w:r>
    </w:p>
    <w:p w:rsidP="009B06E8" w:rsidR="00215EC5" w:rsidRDefault="00215EC5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215EC5">
        <w:rPr>
          <w:sz w:val="30"/>
          <w:szCs w:val="30"/>
        </w:rPr>
        <w:t>Таблица 2. Расчет платы за публичный сервитут в отношении части земельного участка, государственная собственность на который не разграничена.</w:t>
      </w:r>
    </w:p>
    <w:p w:rsidP="009B06E8" w:rsidR="00EC2516" w:rsidRDefault="00EC2516" w:rsidRPr="00215EC5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</w:p>
    <w:tbl>
      <w:tblPr>
        <w:tblW w:type="pct" w:w="5000"/>
        <w:jc w:val="center"/>
        <w:tblInd w:type="dxa" w:w="-52"/>
        <w:tblLayout w:type="fixed"/>
        <w:tblCellMar>
          <w:left w:type="dxa" w:w="57"/>
          <w:right w:type="dxa" w:w="57"/>
        </w:tblCellMar>
        <w:tblLook w:firstColumn="0" w:firstRow="0" w:lastColumn="0" w:lastRow="0" w:noHBand="0" w:noVBand="0" w:val="0000"/>
      </w:tblPr>
      <w:tblGrid>
        <w:gridCol w:w="2246"/>
        <w:gridCol w:w="1557"/>
        <w:gridCol w:w="1135"/>
        <w:gridCol w:w="1135"/>
        <w:gridCol w:w="1072"/>
        <w:gridCol w:w="1114"/>
        <w:gridCol w:w="1260"/>
      </w:tblGrid>
      <w:tr w:rsidR="00EC2516" w:rsidRPr="00215EC5" w:rsidTr="00EC2516">
        <w:trPr>
          <w:trHeight w:val="1902"/>
          <w:jc w:val="center"/>
        </w:trPr>
        <w:tc>
          <w:tcPr>
            <w:tcW w:type="pct" w:w="1180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C2516" w:rsidR="009B06E8" w:rsidRDefault="00215EC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 xml:space="preserve">Кадастровый </w:t>
            </w:r>
          </w:p>
          <w:p w:rsidP="00EC2516" w:rsidR="00215EC5" w:rsidRDefault="00215EC5" w:rsidRPr="00215EC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>номер земельного участка</w:t>
            </w:r>
          </w:p>
        </w:tc>
        <w:tc>
          <w:tcPr>
            <w:tcW w:type="pct" w:w="818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C2516" w:rsidR="009B06E8" w:rsidRDefault="00215EC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 xml:space="preserve">Кадастровая стоимость </w:t>
            </w:r>
          </w:p>
          <w:p w:rsidP="00EC2516" w:rsidR="009B06E8" w:rsidRDefault="00215EC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 xml:space="preserve">земельного участка, </w:t>
            </w:r>
          </w:p>
          <w:p w:rsidP="00EC2516" w:rsidR="00215EC5" w:rsidRDefault="00215EC5" w:rsidRPr="00215EC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>руб. (КСТ)</w:t>
            </w:r>
          </w:p>
        </w:tc>
        <w:tc>
          <w:tcPr>
            <w:tcW w:type="pct" w:w="596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C2516" w:rsidR="00215EC5" w:rsidRDefault="00215EC5" w:rsidRPr="00215EC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>Пл</w:t>
            </w:r>
            <w:r w:rsidRPr="00215EC5">
              <w:rPr>
                <w:sz w:val="24"/>
                <w:szCs w:val="24"/>
              </w:rPr>
              <w:t>о</w:t>
            </w:r>
            <w:r w:rsidRPr="00215EC5">
              <w:rPr>
                <w:sz w:val="24"/>
                <w:szCs w:val="24"/>
              </w:rPr>
              <w:t>щадь земел</w:t>
            </w:r>
            <w:r w:rsidRPr="00215EC5">
              <w:rPr>
                <w:sz w:val="24"/>
                <w:szCs w:val="24"/>
              </w:rPr>
              <w:t>ь</w:t>
            </w:r>
            <w:r w:rsidRPr="00215EC5">
              <w:rPr>
                <w:sz w:val="24"/>
                <w:szCs w:val="24"/>
              </w:rPr>
              <w:t>ного учас</w:t>
            </w:r>
            <w:r w:rsidRPr="00215EC5">
              <w:rPr>
                <w:sz w:val="24"/>
                <w:szCs w:val="24"/>
              </w:rPr>
              <w:t>т</w:t>
            </w:r>
            <w:r w:rsidRPr="00215EC5">
              <w:rPr>
                <w:sz w:val="24"/>
                <w:szCs w:val="24"/>
              </w:rPr>
              <w:t>ка, кв. м (</w:t>
            </w:r>
            <w:proofErr w:type="spellStart"/>
            <w:r w:rsidRPr="00215EC5">
              <w:rPr>
                <w:bCs/>
                <w:sz w:val="24"/>
                <w:szCs w:val="24"/>
              </w:rPr>
              <w:t>ПЛ</w:t>
            </w:r>
            <w:r w:rsidRPr="00215EC5">
              <w:rPr>
                <w:bCs/>
                <w:sz w:val="24"/>
                <w:szCs w:val="24"/>
                <w:vertAlign w:val="subscript"/>
              </w:rPr>
              <w:t>з.</w:t>
            </w:r>
            <w:proofErr w:type="gramStart"/>
            <w:r w:rsidRPr="00215EC5">
              <w:rPr>
                <w:bCs/>
                <w:sz w:val="24"/>
                <w:szCs w:val="24"/>
                <w:vertAlign w:val="subscript"/>
              </w:rPr>
              <w:t>у</w:t>
            </w:r>
            <w:proofErr w:type="spellEnd"/>
            <w:proofErr w:type="gramEnd"/>
            <w:r w:rsidRPr="00215EC5">
              <w:rPr>
                <w:bCs/>
                <w:sz w:val="24"/>
                <w:szCs w:val="24"/>
                <w:vertAlign w:val="subscript"/>
              </w:rPr>
              <w:t>.</w:t>
            </w:r>
            <w:r w:rsidRPr="00215EC5">
              <w:rPr>
                <w:sz w:val="24"/>
                <w:szCs w:val="24"/>
              </w:rPr>
              <w:t>)</w:t>
            </w:r>
          </w:p>
        </w:tc>
        <w:tc>
          <w:tcPr>
            <w:tcW w:type="pct" w:w="596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C2516" w:rsidR="00EC2516" w:rsidRDefault="00215EC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>Пл</w:t>
            </w:r>
            <w:r w:rsidRPr="00215EC5">
              <w:rPr>
                <w:sz w:val="24"/>
                <w:szCs w:val="24"/>
              </w:rPr>
              <w:t>о</w:t>
            </w:r>
            <w:r w:rsidRPr="00215EC5">
              <w:rPr>
                <w:sz w:val="24"/>
                <w:szCs w:val="24"/>
              </w:rPr>
              <w:t>щадь публи</w:t>
            </w:r>
            <w:r w:rsidRPr="00215EC5">
              <w:rPr>
                <w:sz w:val="24"/>
                <w:szCs w:val="24"/>
              </w:rPr>
              <w:t>ч</w:t>
            </w:r>
            <w:r w:rsidRPr="00215EC5">
              <w:rPr>
                <w:sz w:val="24"/>
                <w:szCs w:val="24"/>
              </w:rPr>
              <w:t>ного сервит</w:t>
            </w:r>
            <w:r w:rsidRPr="00215EC5">
              <w:rPr>
                <w:sz w:val="24"/>
                <w:szCs w:val="24"/>
              </w:rPr>
              <w:t>у</w:t>
            </w:r>
            <w:r w:rsidRPr="00215EC5">
              <w:rPr>
                <w:sz w:val="24"/>
                <w:szCs w:val="24"/>
              </w:rPr>
              <w:t xml:space="preserve">та, </w:t>
            </w:r>
          </w:p>
          <w:p w:rsidP="00EC2516" w:rsidR="00215EC5" w:rsidRDefault="00215EC5" w:rsidRPr="00215EC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>кв. м (</w:t>
            </w:r>
            <w:proofErr w:type="spellStart"/>
            <w:r w:rsidRPr="00215EC5">
              <w:rPr>
                <w:bCs/>
                <w:sz w:val="24"/>
                <w:szCs w:val="24"/>
              </w:rPr>
              <w:t>ПЛ</w:t>
            </w:r>
            <w:r w:rsidRPr="00215EC5">
              <w:rPr>
                <w:bCs/>
                <w:sz w:val="24"/>
                <w:szCs w:val="24"/>
                <w:vertAlign w:val="subscript"/>
              </w:rPr>
              <w:t>серв</w:t>
            </w:r>
            <w:proofErr w:type="spellEnd"/>
            <w:r w:rsidRPr="00215EC5">
              <w:rPr>
                <w:sz w:val="24"/>
                <w:szCs w:val="24"/>
              </w:rPr>
              <w:t>)</w:t>
            </w:r>
          </w:p>
        </w:tc>
        <w:tc>
          <w:tcPr>
            <w:tcW w:type="pct" w:w="563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auto" w:space="0" w:sz="4" w:val="single"/>
            </w:tcBorders>
          </w:tcPr>
          <w:p w:rsidP="00EC2516" w:rsidR="00215EC5" w:rsidRDefault="00215EC5" w:rsidRPr="00215EC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>Коэфф</w:t>
            </w:r>
            <w:r w:rsidRPr="00215EC5">
              <w:rPr>
                <w:sz w:val="24"/>
                <w:szCs w:val="24"/>
              </w:rPr>
              <w:t>и</w:t>
            </w:r>
            <w:r w:rsidRPr="00215EC5">
              <w:rPr>
                <w:sz w:val="24"/>
                <w:szCs w:val="24"/>
              </w:rPr>
              <w:t>циент платы за публи</w:t>
            </w:r>
            <w:r w:rsidRPr="00215EC5">
              <w:rPr>
                <w:sz w:val="24"/>
                <w:szCs w:val="24"/>
              </w:rPr>
              <w:t>ч</w:t>
            </w:r>
            <w:r w:rsidRPr="00215EC5">
              <w:rPr>
                <w:sz w:val="24"/>
                <w:szCs w:val="24"/>
              </w:rPr>
              <w:t>ный се</w:t>
            </w:r>
            <w:r w:rsidRPr="00215EC5">
              <w:rPr>
                <w:sz w:val="24"/>
                <w:szCs w:val="24"/>
              </w:rPr>
              <w:t>р</w:t>
            </w:r>
            <w:r w:rsidRPr="00215EC5">
              <w:rPr>
                <w:sz w:val="24"/>
                <w:szCs w:val="24"/>
              </w:rPr>
              <w:t>витут,</w:t>
            </w:r>
          </w:p>
          <w:p w:rsidP="00EC2516" w:rsidR="00215EC5" w:rsidRDefault="00215EC5" w:rsidRPr="00215EC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>% (К)</w:t>
            </w:r>
          </w:p>
        </w:tc>
        <w:tc>
          <w:tcPr>
            <w:tcW w:type="pct" w:w="585"/>
            <w:tcBorders>
              <w:top w:color="000000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</w:tcPr>
          <w:p w:rsidP="00EC2516" w:rsidR="009B06E8" w:rsidRDefault="00215EC5">
            <w:pPr>
              <w:widowControl/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>Размер платы</w:t>
            </w:r>
          </w:p>
          <w:p w:rsidP="00EC2516" w:rsidR="00215EC5" w:rsidRDefault="00215EC5" w:rsidRPr="00215EC5">
            <w:pPr>
              <w:widowControl/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>за пу</w:t>
            </w:r>
            <w:r w:rsidRPr="00215EC5">
              <w:rPr>
                <w:sz w:val="24"/>
                <w:szCs w:val="24"/>
              </w:rPr>
              <w:t>б</w:t>
            </w:r>
            <w:r w:rsidRPr="00215EC5">
              <w:rPr>
                <w:sz w:val="24"/>
                <w:szCs w:val="24"/>
              </w:rPr>
              <w:t>личный серв</w:t>
            </w:r>
            <w:r w:rsidRPr="00215EC5">
              <w:rPr>
                <w:sz w:val="24"/>
                <w:szCs w:val="24"/>
              </w:rPr>
              <w:t>и</w:t>
            </w:r>
            <w:r w:rsidRPr="00215EC5">
              <w:rPr>
                <w:sz w:val="24"/>
                <w:szCs w:val="24"/>
              </w:rPr>
              <w:t>тут в</w:t>
            </w:r>
            <w:bookmarkStart w:id="0" w:name="_GoBack"/>
            <w:bookmarkEnd w:id="0"/>
            <w:r w:rsidRPr="00215EC5">
              <w:rPr>
                <w:sz w:val="24"/>
                <w:szCs w:val="24"/>
              </w:rPr>
              <w:t xml:space="preserve"> год, руб. </w:t>
            </w:r>
            <w:r w:rsidR="00EC2516" w:rsidRPr="00215EC5">
              <w:rPr>
                <w:sz w:val="24"/>
                <w:szCs w:val="24"/>
              </w:rPr>
              <w:t>(</w:t>
            </w:r>
            <w:proofErr w:type="spellStart"/>
            <w:r w:rsidR="00EC2516" w:rsidRPr="00215EC5">
              <w:rPr>
                <w:sz w:val="24"/>
                <w:szCs w:val="24"/>
              </w:rPr>
              <w:t>Рп</w:t>
            </w:r>
            <w:proofErr w:type="spellEnd"/>
            <w:r w:rsidR="00EC2516" w:rsidRPr="00215EC5">
              <w:rPr>
                <w:sz w:val="24"/>
                <w:szCs w:val="24"/>
              </w:rPr>
              <w:t>)</w:t>
            </w:r>
          </w:p>
        </w:tc>
        <w:tc>
          <w:tcPr>
            <w:tcW w:type="pct" w:w="663"/>
            <w:tcBorders>
              <w:top w:color="000000" w:space="0" w:sz="4" w:val="single"/>
              <w:bottom w:color="auto" w:space="0" w:sz="4" w:val="single"/>
              <w:right w:color="000000" w:space="0" w:sz="4" w:val="single"/>
            </w:tcBorders>
          </w:tcPr>
          <w:p w:rsidP="00EC2516" w:rsidR="00215EC5" w:rsidRDefault="00215EC5" w:rsidRPr="00215EC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>Размер</w:t>
            </w:r>
          </w:p>
          <w:p w:rsidP="00EC2516" w:rsidR="00215EC5" w:rsidRDefault="00215EC5" w:rsidRPr="00215EC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>платы</w:t>
            </w:r>
          </w:p>
          <w:p w:rsidP="00EC2516" w:rsidR="00EC2516" w:rsidRDefault="00215EC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>за публи</w:t>
            </w:r>
            <w:r w:rsidRPr="00215EC5">
              <w:rPr>
                <w:sz w:val="24"/>
                <w:szCs w:val="24"/>
              </w:rPr>
              <w:t>ч</w:t>
            </w:r>
            <w:r w:rsidRPr="00215EC5">
              <w:rPr>
                <w:sz w:val="24"/>
                <w:szCs w:val="24"/>
              </w:rPr>
              <w:t>ный се</w:t>
            </w:r>
            <w:r w:rsidRPr="00215EC5">
              <w:rPr>
                <w:sz w:val="24"/>
                <w:szCs w:val="24"/>
              </w:rPr>
              <w:t>р</w:t>
            </w:r>
            <w:r w:rsidRPr="00215EC5">
              <w:rPr>
                <w:sz w:val="24"/>
                <w:szCs w:val="24"/>
              </w:rPr>
              <w:t xml:space="preserve">витут </w:t>
            </w:r>
          </w:p>
          <w:p w:rsidP="00EC2516" w:rsidR="00EC2516" w:rsidRDefault="00215EC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 xml:space="preserve">за весь </w:t>
            </w:r>
          </w:p>
          <w:p w:rsidP="00EC2516" w:rsidR="00215EC5" w:rsidRDefault="00215EC5" w:rsidRPr="00215EC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>п</w:t>
            </w:r>
            <w:r w:rsidRPr="00215EC5">
              <w:rPr>
                <w:sz w:val="24"/>
                <w:szCs w:val="24"/>
              </w:rPr>
              <w:t>е</w:t>
            </w:r>
            <w:r w:rsidRPr="00215EC5">
              <w:rPr>
                <w:sz w:val="24"/>
                <w:szCs w:val="24"/>
              </w:rPr>
              <w:t>риод,</w:t>
            </w:r>
          </w:p>
          <w:p w:rsidP="00EC2516" w:rsidR="00215EC5" w:rsidRDefault="00215EC5" w:rsidRPr="00215EC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>руб. (</w:t>
            </w:r>
            <w:proofErr w:type="spellStart"/>
            <w:r w:rsidRPr="00215EC5">
              <w:rPr>
                <w:sz w:val="24"/>
                <w:szCs w:val="24"/>
              </w:rPr>
              <w:t>Рп</w:t>
            </w:r>
            <w:proofErr w:type="spellEnd"/>
            <w:r w:rsidRPr="00215EC5">
              <w:rPr>
                <w:sz w:val="24"/>
                <w:szCs w:val="24"/>
              </w:rPr>
              <w:t>)</w:t>
            </w:r>
          </w:p>
        </w:tc>
      </w:tr>
      <w:tr w:rsidR="00EC2516" w:rsidRPr="00215EC5" w:rsidTr="00EC2516">
        <w:trPr>
          <w:trHeight w:val="270"/>
          <w:jc w:val="center"/>
        </w:trPr>
        <w:tc>
          <w:tcPr>
            <w:tcW w:type="pct" w:w="118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15EC5" w:rsidR="00215EC5" w:rsidRDefault="00707223" w:rsidRPr="00215EC5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707223">
              <w:rPr>
                <w:sz w:val="24"/>
                <w:szCs w:val="24"/>
              </w:rPr>
              <w:t>24:50:0300269:15</w:t>
            </w:r>
          </w:p>
        </w:tc>
        <w:tc>
          <w:tcPr>
            <w:tcW w:type="pct" w:w="8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9B06E8" w:rsidR="00215EC5" w:rsidRDefault="00707223" w:rsidRPr="00215EC5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  <w:r w:rsidR="009B06E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642,77</w:t>
            </w:r>
          </w:p>
        </w:tc>
        <w:tc>
          <w:tcPr>
            <w:tcW w:type="pct" w:w="59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15EC5" w:rsidR="00215EC5" w:rsidRDefault="00707223" w:rsidRPr="00215EC5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type="pct" w:w="59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15EC5" w:rsidR="00215EC5" w:rsidRDefault="00707223" w:rsidRPr="00215EC5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type="pct" w:w="5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215EC5" w:rsidR="00215EC5" w:rsidRDefault="00215EC5" w:rsidRPr="00215EC5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215EC5">
              <w:rPr>
                <w:sz w:val="24"/>
                <w:szCs w:val="24"/>
              </w:rPr>
              <w:t>0,01</w:t>
            </w:r>
          </w:p>
        </w:tc>
        <w:tc>
          <w:tcPr>
            <w:tcW w:type="pct" w:w="5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EC2516" w:rsidR="00215EC5" w:rsidRDefault="00EC2516" w:rsidRPr="00EC2516">
            <w:pPr>
              <w:jc w:val="right"/>
              <w:rPr>
                <w:sz w:val="24"/>
                <w:szCs w:val="24"/>
              </w:rPr>
            </w:pPr>
            <w:r w:rsidRPr="00EC2516">
              <w:rPr>
                <w:sz w:val="24"/>
                <w:szCs w:val="24"/>
              </w:rPr>
              <w:t>1,00</w:t>
            </w:r>
          </w:p>
        </w:tc>
        <w:tc>
          <w:tcPr>
            <w:tcW w:type="pct" w:w="6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EC2516" w:rsidR="00215EC5" w:rsidRDefault="00EC2516" w:rsidRPr="00EC2516">
            <w:pPr>
              <w:jc w:val="right"/>
              <w:rPr>
                <w:sz w:val="24"/>
              </w:rPr>
            </w:pPr>
            <w:r w:rsidRPr="00EC2516">
              <w:rPr>
                <w:sz w:val="24"/>
              </w:rPr>
              <w:t>49,00</w:t>
            </w:r>
          </w:p>
        </w:tc>
      </w:tr>
    </w:tbl>
    <w:p w:rsidP="00215EC5" w:rsidR="00EC2516" w:rsidRDefault="00EC2516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</w:p>
    <w:p w:rsidP="00215EC5" w:rsidR="00215EC5" w:rsidRDefault="00215EC5" w:rsidRPr="00215EC5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215EC5">
        <w:rPr>
          <w:sz w:val="30"/>
          <w:szCs w:val="30"/>
        </w:rPr>
        <w:lastRenderedPageBreak/>
        <w:t>Банковские реквизиты для оплаты:</w:t>
      </w:r>
    </w:p>
    <w:p w:rsidP="00215EC5" w:rsidR="00215EC5" w:rsidRDefault="00215EC5" w:rsidRPr="00215EC5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215EC5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215EC5" w:rsidR="00215EC5" w:rsidRDefault="00215EC5" w:rsidRPr="00215EC5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215EC5">
        <w:rPr>
          <w:sz w:val="30"/>
          <w:szCs w:val="30"/>
        </w:rPr>
        <w:t>ИНН 2466010657/КПП 246601001, ОКТМО 04701000;</w:t>
      </w:r>
    </w:p>
    <w:p w:rsidP="00215EC5" w:rsidR="00215EC5" w:rsidRDefault="00215EC5" w:rsidRPr="00215EC5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215EC5">
        <w:rPr>
          <w:sz w:val="30"/>
          <w:szCs w:val="30"/>
        </w:rPr>
        <w:t>расчетный счет № 03100643000000011900;</w:t>
      </w:r>
    </w:p>
    <w:p w:rsidP="00215EC5" w:rsidR="00215EC5" w:rsidRDefault="00215EC5" w:rsidRPr="00215EC5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215EC5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215EC5" w:rsidR="00215EC5" w:rsidRDefault="00215EC5" w:rsidRPr="00215EC5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215EC5">
        <w:rPr>
          <w:sz w:val="30"/>
          <w:szCs w:val="30"/>
        </w:rPr>
        <w:t>БИК 010407105, к/с № 40102810245370000011;</w:t>
      </w:r>
    </w:p>
    <w:p w:rsidP="00215EC5" w:rsidR="00215EC5" w:rsidRDefault="00215EC5" w:rsidRPr="00215EC5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215EC5">
        <w:rPr>
          <w:sz w:val="30"/>
          <w:szCs w:val="30"/>
        </w:rPr>
        <w:t>основной платеж – КБК 905 111 05410 04 0000 120;</w:t>
      </w:r>
    </w:p>
    <w:p w:rsidP="00215EC5" w:rsidR="00215EC5" w:rsidRDefault="00215EC5" w:rsidRPr="00215EC5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215EC5">
        <w:rPr>
          <w:sz w:val="30"/>
          <w:szCs w:val="30"/>
        </w:rPr>
        <w:t>пеня – КБК 905 1 16 07090 04 0000 140.</w:t>
      </w:r>
    </w:p>
    <w:p w:rsidP="00102F07" w:rsidR="00102F07" w:rsidRDefault="00215EC5" w:rsidRPr="00102F07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>
        <w:rPr>
          <w:sz w:val="30"/>
          <w:szCs w:val="30"/>
        </w:rPr>
        <w:t>3</w:t>
      </w:r>
      <w:r w:rsidR="00102F07" w:rsidRPr="00102F07">
        <w:rPr>
          <w:sz w:val="30"/>
          <w:szCs w:val="30"/>
        </w:rPr>
        <w:t>. П</w:t>
      </w:r>
      <w:r w:rsidR="00102F07" w:rsidRPr="00102F07">
        <w:rPr>
          <w:bCs/>
          <w:sz w:val="30"/>
          <w:szCs w:val="30"/>
        </w:rPr>
        <w:t>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9B06E8" w:rsidR="00BF066D" w:rsidRDefault="00BF066D" w:rsidRPr="00102F07">
      <w:pPr>
        <w:widowControl/>
        <w:pBdr>
          <w:bottom w:color="auto" w:space="1" w:sz="4" w:val="single"/>
        </w:pBdr>
        <w:autoSpaceDE/>
        <w:autoSpaceDN/>
        <w:rPr>
          <w:sz w:val="30"/>
          <w:szCs w:val="30"/>
        </w:rPr>
      </w:pPr>
    </w:p>
    <w:sectPr w:rsidR="00BF066D" w:rsidRPr="00102F07" w:rsidSect="006F6DC5">
      <w:headerReference r:id="rId15" w:type="default"/>
      <w:footerReference r:id="rId16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82844" w:rsidRDefault="00982844">
      <w:r>
        <w:separator/>
      </w:r>
    </w:p>
  </w:endnote>
  <w:endnote w:type="continuationSeparator" w:id="0">
    <w:p w:rsidR="00982844" w:rsidRDefault="00982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82844" w:rsidRDefault="00982844">
      <w:r>
        <w:separator/>
      </w:r>
    </w:p>
  </w:footnote>
  <w:footnote w:type="continuationSeparator" w:id="0">
    <w:p w:rsidR="00982844" w:rsidRDefault="0098284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EC2516">
      <w:rPr>
        <w:noProof/>
        <w:sz w:val="24"/>
        <w:szCs w:val="24"/>
      </w:rPr>
      <w:t>9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87D6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C7FD5"/>
    <w:rsid w:val="000D315E"/>
    <w:rsid w:val="000D3C2A"/>
    <w:rsid w:val="000D40DA"/>
    <w:rsid w:val="000D47D3"/>
    <w:rsid w:val="000D60B7"/>
    <w:rsid w:val="000D6992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02F07"/>
    <w:rsid w:val="0011074A"/>
    <w:rsid w:val="001112F8"/>
    <w:rsid w:val="00112F3D"/>
    <w:rsid w:val="00114379"/>
    <w:rsid w:val="00117753"/>
    <w:rsid w:val="00117961"/>
    <w:rsid w:val="00120FBB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2BE9"/>
    <w:rsid w:val="00154430"/>
    <w:rsid w:val="00154A82"/>
    <w:rsid w:val="00154CE5"/>
    <w:rsid w:val="00156C05"/>
    <w:rsid w:val="0016171F"/>
    <w:rsid w:val="00161FF0"/>
    <w:rsid w:val="00162B7D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385D"/>
    <w:rsid w:val="001C5178"/>
    <w:rsid w:val="001C5BF9"/>
    <w:rsid w:val="001D180A"/>
    <w:rsid w:val="001D44A8"/>
    <w:rsid w:val="001D7E3B"/>
    <w:rsid w:val="001E07E5"/>
    <w:rsid w:val="001E399A"/>
    <w:rsid w:val="001E7CBB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5EC5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6719A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1DCB"/>
    <w:rsid w:val="003176CE"/>
    <w:rsid w:val="00322B96"/>
    <w:rsid w:val="00323E50"/>
    <w:rsid w:val="00327E10"/>
    <w:rsid w:val="003342C8"/>
    <w:rsid w:val="00334791"/>
    <w:rsid w:val="00334A72"/>
    <w:rsid w:val="003353C5"/>
    <w:rsid w:val="00335DAA"/>
    <w:rsid w:val="00336FD3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4F78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CA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59C8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C7AC5"/>
    <w:rsid w:val="004D6BBD"/>
    <w:rsid w:val="004D7B63"/>
    <w:rsid w:val="004E0C46"/>
    <w:rsid w:val="004E2C88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019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300D"/>
    <w:rsid w:val="005643C3"/>
    <w:rsid w:val="005664B9"/>
    <w:rsid w:val="00566C90"/>
    <w:rsid w:val="00567475"/>
    <w:rsid w:val="0057049F"/>
    <w:rsid w:val="005736E3"/>
    <w:rsid w:val="005740A1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1580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6DC5"/>
    <w:rsid w:val="006F746B"/>
    <w:rsid w:val="006F7EEA"/>
    <w:rsid w:val="00705016"/>
    <w:rsid w:val="00705FD9"/>
    <w:rsid w:val="00707223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0C96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32E"/>
    <w:rsid w:val="007C1E20"/>
    <w:rsid w:val="007C35C6"/>
    <w:rsid w:val="007C4898"/>
    <w:rsid w:val="007C6165"/>
    <w:rsid w:val="007C7737"/>
    <w:rsid w:val="007D08F9"/>
    <w:rsid w:val="007D18D6"/>
    <w:rsid w:val="007D4E99"/>
    <w:rsid w:val="007D716D"/>
    <w:rsid w:val="007E38C3"/>
    <w:rsid w:val="007E4C60"/>
    <w:rsid w:val="007E5543"/>
    <w:rsid w:val="007E6223"/>
    <w:rsid w:val="007E6CBA"/>
    <w:rsid w:val="007F2055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03B4"/>
    <w:rsid w:val="009531E4"/>
    <w:rsid w:val="00955057"/>
    <w:rsid w:val="00960D92"/>
    <w:rsid w:val="00961447"/>
    <w:rsid w:val="00962A0A"/>
    <w:rsid w:val="00962B59"/>
    <w:rsid w:val="00972F54"/>
    <w:rsid w:val="00975D54"/>
    <w:rsid w:val="009765CC"/>
    <w:rsid w:val="00980A20"/>
    <w:rsid w:val="00980B65"/>
    <w:rsid w:val="00982632"/>
    <w:rsid w:val="00982844"/>
    <w:rsid w:val="009844CD"/>
    <w:rsid w:val="00985FA6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6E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07E6C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2164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2803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14E6"/>
    <w:rsid w:val="00B82DA0"/>
    <w:rsid w:val="00B8317A"/>
    <w:rsid w:val="00B836FC"/>
    <w:rsid w:val="00B83E56"/>
    <w:rsid w:val="00B84E8E"/>
    <w:rsid w:val="00B8533B"/>
    <w:rsid w:val="00B8683B"/>
    <w:rsid w:val="00B876CB"/>
    <w:rsid w:val="00B93546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2AD2"/>
    <w:rsid w:val="00BD57B6"/>
    <w:rsid w:val="00BD5AA2"/>
    <w:rsid w:val="00BD65A4"/>
    <w:rsid w:val="00BD7848"/>
    <w:rsid w:val="00BE0D12"/>
    <w:rsid w:val="00BE3B19"/>
    <w:rsid w:val="00BE7B02"/>
    <w:rsid w:val="00BF066D"/>
    <w:rsid w:val="00BF0A63"/>
    <w:rsid w:val="00BF68E6"/>
    <w:rsid w:val="00BF72F9"/>
    <w:rsid w:val="00C00BE5"/>
    <w:rsid w:val="00C034D5"/>
    <w:rsid w:val="00C03A1E"/>
    <w:rsid w:val="00C05E3F"/>
    <w:rsid w:val="00C06154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2541"/>
    <w:rsid w:val="00C43F7C"/>
    <w:rsid w:val="00C452FF"/>
    <w:rsid w:val="00C47DD7"/>
    <w:rsid w:val="00C51388"/>
    <w:rsid w:val="00C53440"/>
    <w:rsid w:val="00C55D51"/>
    <w:rsid w:val="00C60868"/>
    <w:rsid w:val="00C631BA"/>
    <w:rsid w:val="00C64281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2544"/>
    <w:rsid w:val="00CC7E60"/>
    <w:rsid w:val="00CC7FE6"/>
    <w:rsid w:val="00CD1EF2"/>
    <w:rsid w:val="00CD3589"/>
    <w:rsid w:val="00CD5A1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2C7B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076"/>
    <w:rsid w:val="00DB6519"/>
    <w:rsid w:val="00DB7C36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21D8"/>
    <w:rsid w:val="00E05F8F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2516"/>
    <w:rsid w:val="00EC6790"/>
    <w:rsid w:val="00EC69F2"/>
    <w:rsid w:val="00EC76A5"/>
    <w:rsid w:val="00EC7846"/>
    <w:rsid w:val="00ED1061"/>
    <w:rsid w:val="00ED38C0"/>
    <w:rsid w:val="00ED3912"/>
    <w:rsid w:val="00ED40FC"/>
    <w:rsid w:val="00EE0584"/>
    <w:rsid w:val="00EE2726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0599"/>
    <w:rsid w:val="00F4697C"/>
    <w:rsid w:val="00F46F47"/>
    <w:rsid w:val="00F504DB"/>
    <w:rsid w:val="00F54131"/>
    <w:rsid w:val="00F5467D"/>
    <w:rsid w:val="00F5514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1AAB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0E75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316"/>
    <w:rsid w:val="00FD6F6C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BF066D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BF066D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6984-недв от 26.10.2026</docTitle>
  </documentManagement>
</p:properties>
</file>

<file path=customXml/itemProps1.xml><?xml version="1.0" encoding="utf-8"?>
<ds:datastoreItem xmlns:ds="http://schemas.openxmlformats.org/officeDocument/2006/customXml" ds:itemID="{1C57A1E9-6A33-4AD1-B187-FC516C46EC82}"/>
</file>

<file path=customXml/itemProps2.xml><?xml version="1.0" encoding="utf-8"?>
<ds:datastoreItem xmlns:ds="http://schemas.openxmlformats.org/officeDocument/2006/customXml" ds:itemID="{D372B12B-9DAF-49FA-A615-142E2E506756}"/>
</file>

<file path=customXml/itemProps3.xml><?xml version="1.0" encoding="utf-8"?>
<ds:datastoreItem xmlns:ds="http://schemas.openxmlformats.org/officeDocument/2006/customXml" ds:itemID="{2E0C68B4-C67D-4E26-9579-0645F78D0D86}"/>
</file>

<file path=customXml/itemProps4.xml><?xml version="1.0" encoding="utf-8"?>
<ds:datastoreItem xmlns:ds="http://schemas.openxmlformats.org/officeDocument/2006/customXml" ds:itemID="{4D744A5D-FCD2-4F72-BD42-D63FB41F88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9</Pages>
  <Words>2036</Words>
  <Characters>11610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6984-недв от 26.10.2026</dc:title>
  <dc:creator>WANDERER</dc:creator>
  <cp:lastModifiedBy>Пичковская Ксения Геннадьевна</cp:lastModifiedBy>
  <cp:revision>55</cp:revision>
  <cp:lastPrinted>2026-10-26T05:43:00Z</cp:lastPrinted>
  <dcterms:created xsi:type="dcterms:W3CDTF">2025-04-24T09:16:00Z</dcterms:created>
  <dcterms:modified xsi:type="dcterms:W3CDTF">2026-10-26T05:49:00Z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