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284F86" w:rsidRDefault="003B7EF7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7" name="Drawing 7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7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3B7EF7" w:rsidRPr="00EB0FF3">
      <w:pPr>
        <w:pStyle w:val="BlankForLegalActs"/>
        <w:jc w:val="center"/>
        <w:rPr>
          <w:lang w:val="en-US"/>
        </w:rPr>
      </w:pPr>
    </w:p>
    <w:p w:rsidP="006433B2" w:rsidR="007C35C5" w:rsidRDefault="003B7EF7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3B7EF7" w:rsidRPr="002A7FEB">
      <w:pPr>
        <w:pStyle w:val="BlankForLegalActs"/>
        <w:jc w:val="center"/>
      </w:pPr>
    </w:p>
    <w:p w:rsidP="006433B2" w:rsidR="00CF3A4E" w:rsidRDefault="003B7EF7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3B7EF7" w:rsidRPr="00EE4AD4">
      <w:pPr>
        <w:pStyle w:val="BlankForLegalActs"/>
        <w:jc w:val="center"/>
        <w:rPr>
          <w:sz w:val="44"/>
        </w:rPr>
      </w:pPr>
    </w:p>
    <w:p w:rsidP="006433B2" w:rsidR="006E3468" w:rsidRDefault="003B7EF7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3B7EF7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19.10.2026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3B7EF7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6720-недв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3B7EF7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6515E0" w:rsidR="00142D50" w:rsidRDefault="00142D50">
      <w:pPr>
        <w:spacing w:line="192" w:lineRule="auto"/>
        <w:jc w:val="center"/>
        <w:rPr>
          <w:color w:val="000000"/>
          <w:sz w:val="30"/>
          <w:szCs w:val="30"/>
        </w:rPr>
      </w:pPr>
    </w:p>
    <w:p w:rsidP="006515E0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6515E0" w:rsidR="000E4C0B" w:rsidRDefault="000E4C0B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B33A45" w:rsidR="00811014" w:rsidRDefault="00811014">
      <w:pPr>
        <w:widowControl/>
        <w:rPr>
          <w:color w:val="000000"/>
          <w:sz w:val="28"/>
          <w:szCs w:val="28"/>
        </w:rPr>
      </w:pPr>
    </w:p>
    <w:p w:rsidP="00B33A45" w:rsidR="006515E0" w:rsidRDefault="006515E0">
      <w:pPr>
        <w:widowControl/>
        <w:rPr>
          <w:color w:val="000000"/>
          <w:sz w:val="28"/>
          <w:szCs w:val="28"/>
        </w:rPr>
      </w:pPr>
    </w:p>
    <w:p w:rsidP="00142D50" w:rsidR="006515E0" w:rsidRDefault="006515E0">
      <w:pPr>
        <w:widowControl/>
        <w:suppressAutoHyphens/>
        <w:rPr>
          <w:color w:val="000000"/>
          <w:sz w:val="28"/>
          <w:szCs w:val="28"/>
        </w:rPr>
      </w:pPr>
    </w:p>
    <w:p w:rsidP="00142D50" w:rsidR="00D7566D" w:rsidRDefault="000E4C0B">
      <w:pPr>
        <w:pStyle w:val="Default"/>
        <w:widowControl w:val="false"/>
        <w:suppressAutoHyphens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644E4A" w:rsidRPr="00B8533B">
        <w:rPr>
          <w:color w:val="auto"/>
          <w:sz w:val="30"/>
          <w:szCs w:val="30"/>
        </w:rPr>
        <w:br/>
      </w:r>
      <w:r w:rsidRPr="00B8533B">
        <w:rPr>
          <w:color w:val="auto"/>
          <w:sz w:val="30"/>
          <w:szCs w:val="30"/>
        </w:rPr>
        <w:t xml:space="preserve">от </w:t>
      </w:r>
      <w:r w:rsidR="00FA51C6">
        <w:rPr>
          <w:color w:val="auto"/>
          <w:sz w:val="30"/>
          <w:szCs w:val="30"/>
        </w:rPr>
        <w:t>21</w:t>
      </w:r>
      <w:r w:rsidR="00434233">
        <w:rPr>
          <w:color w:val="auto"/>
          <w:sz w:val="30"/>
          <w:szCs w:val="30"/>
        </w:rPr>
        <w:t>.09</w:t>
      </w:r>
      <w:r w:rsidR="00D52620">
        <w:rPr>
          <w:color w:val="auto"/>
          <w:sz w:val="30"/>
          <w:szCs w:val="30"/>
        </w:rPr>
        <w:t>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434233">
        <w:rPr>
          <w:color w:val="auto"/>
          <w:sz w:val="30"/>
          <w:szCs w:val="30"/>
        </w:rPr>
        <w:t>2</w:t>
      </w:r>
      <w:r w:rsidR="008E0DAA">
        <w:rPr>
          <w:color w:val="auto"/>
          <w:sz w:val="30"/>
          <w:szCs w:val="30"/>
        </w:rPr>
        <w:t>1</w:t>
      </w:r>
      <w:r w:rsidR="00FA51C6">
        <w:rPr>
          <w:color w:val="auto"/>
          <w:sz w:val="30"/>
          <w:szCs w:val="30"/>
        </w:rPr>
        <w:t>679</w:t>
      </w:r>
      <w:r w:rsidRPr="00B8533B">
        <w:rPr>
          <w:color w:val="auto"/>
          <w:sz w:val="30"/>
          <w:szCs w:val="30"/>
        </w:rPr>
        <w:t xml:space="preserve">-ги, </w:t>
      </w:r>
      <w:r w:rsidR="003A1630">
        <w:rPr>
          <w:color w:val="auto"/>
          <w:sz w:val="30"/>
          <w:szCs w:val="30"/>
        </w:rPr>
        <w:t xml:space="preserve">в соответствии со статьей 23, </w:t>
      </w:r>
      <w:r w:rsidR="008E0DAA">
        <w:rPr>
          <w:color w:val="auto"/>
          <w:sz w:val="30"/>
          <w:szCs w:val="30"/>
        </w:rPr>
        <w:t xml:space="preserve">главой V.7 </w:t>
      </w:r>
      <w:r w:rsidR="003A1630" w:rsidRPr="002B5DD1">
        <w:rPr>
          <w:color w:val="auto"/>
          <w:sz w:val="30"/>
          <w:szCs w:val="30"/>
        </w:rPr>
        <w:t>Земельного кодекса Российской Федерации</w:t>
      </w:r>
      <w:r w:rsidR="008E0DAA">
        <w:rPr>
          <w:color w:val="auto"/>
          <w:sz w:val="30"/>
          <w:szCs w:val="30"/>
        </w:rPr>
        <w:t xml:space="preserve">, Правилами </w:t>
      </w:r>
      <w:r w:rsidR="003A1630">
        <w:rPr>
          <w:color w:val="auto"/>
          <w:sz w:val="30"/>
          <w:szCs w:val="30"/>
        </w:rPr>
        <w:t>утверждения инвестиционных программ суб</w:t>
      </w:r>
      <w:r w:rsidR="00FA51C6">
        <w:rPr>
          <w:color w:val="auto"/>
          <w:sz w:val="30"/>
          <w:szCs w:val="30"/>
        </w:rPr>
        <w:t xml:space="preserve">ъектов электроэнергетики,                           </w:t>
      </w:r>
      <w:r w:rsidR="00D52620">
        <w:rPr>
          <w:color w:val="auto"/>
          <w:sz w:val="30"/>
          <w:szCs w:val="30"/>
        </w:rPr>
        <w:t>утвер</w:t>
      </w:r>
      <w:r w:rsidR="003A1630">
        <w:rPr>
          <w:color w:val="auto"/>
          <w:sz w:val="30"/>
          <w:szCs w:val="30"/>
        </w:rPr>
        <w:t>жденными постанов</w:t>
      </w:r>
      <w:r w:rsidR="008E0DAA">
        <w:rPr>
          <w:color w:val="auto"/>
          <w:sz w:val="30"/>
          <w:szCs w:val="30"/>
        </w:rPr>
        <w:t xml:space="preserve">лением Правительства Российской </w:t>
      </w:r>
      <w:r w:rsidR="003A1630">
        <w:rPr>
          <w:color w:val="auto"/>
          <w:sz w:val="30"/>
          <w:szCs w:val="30"/>
        </w:rPr>
        <w:t>Федера</w:t>
      </w:r>
      <w:r w:rsidR="00D52620">
        <w:rPr>
          <w:color w:val="auto"/>
          <w:sz w:val="30"/>
          <w:szCs w:val="30"/>
        </w:rPr>
        <w:t xml:space="preserve">ции </w:t>
      </w:r>
      <w:r w:rsidR="003A1630">
        <w:rPr>
          <w:color w:val="auto"/>
          <w:sz w:val="30"/>
          <w:szCs w:val="30"/>
        </w:rPr>
        <w:t xml:space="preserve">от 01.12.2009 № 977, </w:t>
      </w:r>
      <w:r w:rsidR="003A1630" w:rsidRPr="00B8533B">
        <w:rPr>
          <w:sz w:val="30"/>
          <w:szCs w:val="30"/>
        </w:rPr>
        <w:t>приказом Мин</w:t>
      </w:r>
      <w:r w:rsidR="008E0DAA">
        <w:rPr>
          <w:sz w:val="30"/>
          <w:szCs w:val="30"/>
        </w:rPr>
        <w:t xml:space="preserve">истерства энергетики Российской </w:t>
      </w:r>
      <w:r w:rsidR="003A1630" w:rsidRPr="00B8533B">
        <w:rPr>
          <w:sz w:val="30"/>
          <w:szCs w:val="30"/>
        </w:rPr>
        <w:t xml:space="preserve">Федерации от </w:t>
      </w:r>
      <w:r w:rsidR="006D292D">
        <w:rPr>
          <w:sz w:val="30"/>
          <w:szCs w:val="30"/>
        </w:rPr>
        <w:t>24.12.2024</w:t>
      </w:r>
      <w:r w:rsidR="003A1630">
        <w:rPr>
          <w:sz w:val="30"/>
          <w:szCs w:val="30"/>
        </w:rPr>
        <w:t xml:space="preserve"> № </w:t>
      </w:r>
      <w:r w:rsidR="006D292D">
        <w:rPr>
          <w:sz w:val="30"/>
          <w:szCs w:val="30"/>
        </w:rPr>
        <w:t>46</w:t>
      </w:r>
      <w:r w:rsidR="008E0DAA">
        <w:rPr>
          <w:sz w:val="30"/>
          <w:szCs w:val="30"/>
        </w:rPr>
        <w:t xml:space="preserve">@ «Об утверждении </w:t>
      </w:r>
      <w:r w:rsidR="003A1630" w:rsidRPr="00B8533B">
        <w:rPr>
          <w:sz w:val="30"/>
          <w:szCs w:val="30"/>
        </w:rPr>
        <w:t>инвестиционной програ</w:t>
      </w:r>
      <w:r w:rsidR="003A1630">
        <w:rPr>
          <w:sz w:val="30"/>
          <w:szCs w:val="30"/>
        </w:rPr>
        <w:t>ммы П</w:t>
      </w:r>
      <w:r w:rsidR="00D52620">
        <w:rPr>
          <w:sz w:val="30"/>
          <w:szCs w:val="30"/>
        </w:rPr>
        <w:t>АО «</w:t>
      </w:r>
      <w:proofErr w:type="spellStart"/>
      <w:r w:rsidR="00D52620">
        <w:rPr>
          <w:sz w:val="30"/>
          <w:szCs w:val="30"/>
        </w:rPr>
        <w:t>Россети</w:t>
      </w:r>
      <w:proofErr w:type="spellEnd"/>
      <w:r w:rsidR="00D52620">
        <w:rPr>
          <w:sz w:val="30"/>
          <w:szCs w:val="30"/>
        </w:rPr>
        <w:t xml:space="preserve"> Сибирь» на 2025</w:t>
      </w:r>
      <w:r w:rsidR="006515E0">
        <w:rPr>
          <w:sz w:val="30"/>
          <w:szCs w:val="30"/>
        </w:rPr>
        <w:t>–</w:t>
      </w:r>
      <w:r w:rsidR="006D292D">
        <w:rPr>
          <w:sz w:val="30"/>
          <w:szCs w:val="30"/>
        </w:rPr>
        <w:t>2029</w:t>
      </w:r>
      <w:r w:rsidR="003A1630" w:rsidRPr="00B8533B">
        <w:rPr>
          <w:sz w:val="30"/>
          <w:szCs w:val="30"/>
        </w:rPr>
        <w:t xml:space="preserve"> годы и изменений, вносимых в инвестиционную программу</w:t>
      </w:r>
      <w:proofErr w:type="gramEnd"/>
      <w:r w:rsidR="008E0DAA">
        <w:rPr>
          <w:sz w:val="30"/>
          <w:szCs w:val="30"/>
        </w:rPr>
        <w:t xml:space="preserve"> </w:t>
      </w:r>
      <w:r w:rsidR="003A1630" w:rsidRPr="00B8533B">
        <w:rPr>
          <w:sz w:val="30"/>
          <w:szCs w:val="30"/>
        </w:rPr>
        <w:t>ПАО «</w:t>
      </w:r>
      <w:proofErr w:type="spellStart"/>
      <w:r w:rsidR="003A1630" w:rsidRPr="00B8533B">
        <w:rPr>
          <w:sz w:val="30"/>
          <w:szCs w:val="30"/>
        </w:rPr>
        <w:t>Россети</w:t>
      </w:r>
      <w:proofErr w:type="spellEnd"/>
      <w:r w:rsidR="003A1630" w:rsidRPr="00B8533B">
        <w:rPr>
          <w:sz w:val="30"/>
          <w:szCs w:val="30"/>
        </w:rPr>
        <w:t xml:space="preserve"> Сибирь», </w:t>
      </w:r>
      <w:proofErr w:type="spellStart"/>
      <w:r w:rsidR="003A1630" w:rsidRPr="00B8533B">
        <w:rPr>
          <w:sz w:val="30"/>
          <w:szCs w:val="30"/>
        </w:rPr>
        <w:t>утвержд</w:t>
      </w:r>
      <w:r w:rsidR="008E0DAA">
        <w:rPr>
          <w:sz w:val="30"/>
          <w:szCs w:val="30"/>
        </w:rPr>
        <w:t>енную</w:t>
      </w:r>
      <w:proofErr w:type="spellEnd"/>
      <w:r w:rsidR="008E0DAA">
        <w:rPr>
          <w:sz w:val="30"/>
          <w:szCs w:val="30"/>
        </w:rPr>
        <w:t xml:space="preserve"> приказом Минэнерго России </w:t>
      </w:r>
      <w:r w:rsidR="003A1630" w:rsidRPr="00B8533B">
        <w:rPr>
          <w:sz w:val="30"/>
          <w:szCs w:val="30"/>
        </w:rPr>
        <w:t xml:space="preserve">от </w:t>
      </w:r>
      <w:r w:rsidR="00D52620">
        <w:rPr>
          <w:sz w:val="30"/>
          <w:szCs w:val="30"/>
        </w:rPr>
        <w:t>26.12.2025 № 28</w:t>
      </w:r>
      <w:r w:rsidR="003A1630" w:rsidRPr="00B8533B">
        <w:rPr>
          <w:sz w:val="30"/>
          <w:szCs w:val="30"/>
        </w:rPr>
        <w:t>@»</w:t>
      </w:r>
      <w:r w:rsidR="003A1630" w:rsidRPr="002B5DD1">
        <w:rPr>
          <w:color w:val="auto"/>
          <w:sz w:val="30"/>
          <w:szCs w:val="30"/>
        </w:rPr>
        <w:t xml:space="preserve">, </w:t>
      </w:r>
      <w:r w:rsidR="008E0DAA">
        <w:rPr>
          <w:color w:val="auto"/>
          <w:sz w:val="30"/>
          <w:szCs w:val="30"/>
        </w:rPr>
        <w:t xml:space="preserve">              </w:t>
      </w:r>
      <w:r w:rsidR="003A1630" w:rsidRPr="002B5DD1">
        <w:rPr>
          <w:color w:val="auto"/>
          <w:sz w:val="30"/>
          <w:szCs w:val="30"/>
        </w:rPr>
        <w:t>руководствуясь ст</w:t>
      </w:r>
      <w:r w:rsidR="003A1630">
        <w:rPr>
          <w:color w:val="auto"/>
          <w:sz w:val="30"/>
          <w:szCs w:val="30"/>
        </w:rPr>
        <w:t xml:space="preserve">атьями </w:t>
      </w:r>
      <w:r w:rsidR="008E0DAA">
        <w:rPr>
          <w:color w:val="auto"/>
          <w:sz w:val="30"/>
          <w:szCs w:val="30"/>
        </w:rPr>
        <w:t xml:space="preserve">45, 58, 59 Устава </w:t>
      </w:r>
      <w:r w:rsidR="003A1630" w:rsidRPr="002B5DD1">
        <w:rPr>
          <w:color w:val="auto"/>
          <w:sz w:val="30"/>
          <w:szCs w:val="30"/>
        </w:rPr>
        <w:t xml:space="preserve">города Красноярска, </w:t>
      </w:r>
      <w:r w:rsidR="008E0DAA">
        <w:rPr>
          <w:color w:val="auto"/>
          <w:sz w:val="30"/>
          <w:szCs w:val="30"/>
        </w:rPr>
        <w:t xml:space="preserve">                     </w:t>
      </w:r>
      <w:r w:rsidR="003A1630" w:rsidRPr="002B5DD1">
        <w:rPr>
          <w:color w:val="auto"/>
          <w:sz w:val="30"/>
          <w:szCs w:val="30"/>
        </w:rPr>
        <w:t>распоряже</w:t>
      </w:r>
      <w:r w:rsidR="008E0DAA">
        <w:rPr>
          <w:color w:val="auto"/>
          <w:sz w:val="30"/>
          <w:szCs w:val="30"/>
        </w:rPr>
        <w:t xml:space="preserve">нием Главы города от 22.12.2006 </w:t>
      </w:r>
      <w:r w:rsidR="003A1630" w:rsidRPr="002B5DD1">
        <w:rPr>
          <w:color w:val="auto"/>
          <w:sz w:val="30"/>
          <w:szCs w:val="30"/>
        </w:rPr>
        <w:t>№ 270-р:</w:t>
      </w:r>
    </w:p>
    <w:p w:rsidP="00142D50" w:rsidR="008E0DAA" w:rsidRDefault="008E0DAA" w:rsidRPr="008E0DAA">
      <w:pPr>
        <w:pStyle w:val="Default"/>
        <w:suppressAutoHyphens/>
        <w:ind w:firstLine="709"/>
        <w:jc w:val="both"/>
        <w:rPr>
          <w:color w:val="auto"/>
          <w:sz w:val="30"/>
          <w:szCs w:val="30"/>
        </w:rPr>
      </w:pPr>
      <w:r w:rsidRPr="008E0DAA">
        <w:rPr>
          <w:color w:val="auto"/>
          <w:sz w:val="30"/>
          <w:szCs w:val="30"/>
        </w:rPr>
        <w:t>1. Установить публичный сервитут:</w:t>
      </w:r>
    </w:p>
    <w:p w:rsidP="00142D50" w:rsidR="008E0DAA" w:rsidRDefault="008E0DAA" w:rsidRPr="008E0DAA">
      <w:pPr>
        <w:pStyle w:val="Default"/>
        <w:suppressAutoHyphens/>
        <w:ind w:firstLine="709"/>
        <w:jc w:val="both"/>
        <w:rPr>
          <w:color w:val="auto"/>
          <w:sz w:val="30"/>
          <w:szCs w:val="30"/>
        </w:rPr>
      </w:pPr>
      <w:r w:rsidRPr="008E0DAA">
        <w:rPr>
          <w:color w:val="auto"/>
          <w:sz w:val="30"/>
          <w:szCs w:val="30"/>
        </w:rPr>
        <w:t>1) в отношении ча</w:t>
      </w:r>
      <w:r w:rsidR="006630A8">
        <w:rPr>
          <w:color w:val="auto"/>
          <w:sz w:val="30"/>
          <w:szCs w:val="30"/>
        </w:rPr>
        <w:t xml:space="preserve">сти земельного участка площадью 70 </w:t>
      </w:r>
      <w:r w:rsidRPr="008E0DAA">
        <w:rPr>
          <w:color w:val="auto"/>
          <w:sz w:val="30"/>
          <w:szCs w:val="30"/>
        </w:rPr>
        <w:t xml:space="preserve">кв. м, </w:t>
      </w:r>
      <w:r w:rsidR="006630A8">
        <w:rPr>
          <w:color w:val="auto"/>
          <w:sz w:val="30"/>
          <w:szCs w:val="30"/>
        </w:rPr>
        <w:t xml:space="preserve">             </w:t>
      </w:r>
      <w:r w:rsidRPr="008E0DAA">
        <w:rPr>
          <w:color w:val="auto"/>
          <w:sz w:val="30"/>
          <w:szCs w:val="30"/>
        </w:rPr>
        <w:t xml:space="preserve">входящей в границы земельного участка с кадастровым номером </w:t>
      </w:r>
      <w:r w:rsidR="006630A8" w:rsidRPr="006630A8">
        <w:rPr>
          <w:color w:val="auto"/>
          <w:sz w:val="30"/>
          <w:szCs w:val="30"/>
        </w:rPr>
        <w:t>24:11:0000000:28471</w:t>
      </w:r>
      <w:r w:rsidR="006630A8">
        <w:rPr>
          <w:color w:val="auto"/>
          <w:sz w:val="30"/>
          <w:szCs w:val="30"/>
        </w:rPr>
        <w:t xml:space="preserve">, расположенного по адресу: </w:t>
      </w:r>
      <w:r w:rsidR="006630A8" w:rsidRPr="006630A8">
        <w:rPr>
          <w:color w:val="auto"/>
          <w:sz w:val="30"/>
          <w:szCs w:val="30"/>
        </w:rPr>
        <w:t xml:space="preserve">Российская </w:t>
      </w:r>
      <w:r w:rsidR="006630A8">
        <w:rPr>
          <w:color w:val="auto"/>
          <w:sz w:val="30"/>
          <w:szCs w:val="30"/>
        </w:rPr>
        <w:t xml:space="preserve">              </w:t>
      </w:r>
      <w:r w:rsidR="006630A8" w:rsidRPr="006630A8">
        <w:rPr>
          <w:color w:val="auto"/>
          <w:sz w:val="30"/>
          <w:szCs w:val="30"/>
        </w:rPr>
        <w:t xml:space="preserve">Федерация, Красноярский край, </w:t>
      </w:r>
      <w:proofErr w:type="spellStart"/>
      <w:r w:rsidR="006630A8" w:rsidRPr="006630A8">
        <w:rPr>
          <w:color w:val="auto"/>
          <w:sz w:val="30"/>
          <w:szCs w:val="30"/>
        </w:rPr>
        <w:t>Емельяновский</w:t>
      </w:r>
      <w:proofErr w:type="spellEnd"/>
      <w:r w:rsidR="006630A8" w:rsidRPr="006630A8">
        <w:rPr>
          <w:color w:val="auto"/>
          <w:sz w:val="30"/>
          <w:szCs w:val="30"/>
        </w:rPr>
        <w:t xml:space="preserve"> район, п. Элита, </w:t>
      </w:r>
      <w:r w:rsidR="006630A8">
        <w:rPr>
          <w:color w:val="auto"/>
          <w:sz w:val="30"/>
          <w:szCs w:val="30"/>
        </w:rPr>
        <w:t xml:space="preserve">            </w:t>
      </w:r>
      <w:r w:rsidR="006630A8" w:rsidRPr="006630A8">
        <w:rPr>
          <w:color w:val="auto"/>
          <w:sz w:val="30"/>
          <w:szCs w:val="30"/>
        </w:rPr>
        <w:t>ул. Заводская</w:t>
      </w:r>
      <w:r w:rsidRPr="008E0DAA">
        <w:rPr>
          <w:color w:val="auto"/>
          <w:sz w:val="30"/>
          <w:szCs w:val="30"/>
        </w:rPr>
        <w:t>;</w:t>
      </w:r>
    </w:p>
    <w:p w:rsidP="00142D50" w:rsidR="00434233" w:rsidRDefault="006630A8">
      <w:pPr>
        <w:pStyle w:val="Default"/>
        <w:widowControl w:val="false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2</w:t>
      </w:r>
      <w:r w:rsidR="008E0DAA">
        <w:rPr>
          <w:sz w:val="30"/>
          <w:szCs w:val="30"/>
        </w:rPr>
        <w:t>)</w:t>
      </w:r>
      <w:r w:rsidR="00EB1D3C">
        <w:rPr>
          <w:sz w:val="30"/>
          <w:szCs w:val="30"/>
        </w:rPr>
        <w:t xml:space="preserve"> </w:t>
      </w:r>
      <w:r w:rsidR="008E0DAA">
        <w:rPr>
          <w:sz w:val="30"/>
          <w:szCs w:val="30"/>
        </w:rPr>
        <w:t xml:space="preserve">в отношении земель, </w:t>
      </w:r>
      <w:r w:rsidR="00A532B9" w:rsidRPr="00A532B9">
        <w:rPr>
          <w:sz w:val="30"/>
          <w:szCs w:val="30"/>
        </w:rPr>
        <w:t xml:space="preserve">государственная собственность на которые не разграничена, площадью </w:t>
      </w:r>
      <w:r>
        <w:rPr>
          <w:sz w:val="30"/>
          <w:szCs w:val="30"/>
        </w:rPr>
        <w:t>268</w:t>
      </w:r>
      <w:r w:rsidR="00A532B9" w:rsidRPr="00A532B9">
        <w:rPr>
          <w:sz w:val="30"/>
          <w:szCs w:val="30"/>
        </w:rPr>
        <w:t xml:space="preserve"> кв. м, расположенных в границах</w:t>
      </w:r>
      <w:r w:rsidR="00EB1D3C">
        <w:rPr>
          <w:sz w:val="30"/>
          <w:szCs w:val="30"/>
        </w:rPr>
        <w:t xml:space="preserve"> </w:t>
      </w:r>
      <w:r w:rsidR="008E0DAA">
        <w:rPr>
          <w:sz w:val="30"/>
          <w:szCs w:val="30"/>
        </w:rPr>
        <w:t xml:space="preserve">                     </w:t>
      </w:r>
      <w:r w:rsidR="00A532B9" w:rsidRPr="00A532B9">
        <w:rPr>
          <w:sz w:val="30"/>
          <w:szCs w:val="30"/>
        </w:rPr>
        <w:t xml:space="preserve">кадастрового квартала </w:t>
      </w:r>
      <w:r w:rsidRPr="006630A8">
        <w:rPr>
          <w:sz w:val="30"/>
          <w:szCs w:val="30"/>
        </w:rPr>
        <w:t>24:11:0140101</w:t>
      </w:r>
      <w:r w:rsidR="00572E00">
        <w:rPr>
          <w:sz w:val="30"/>
          <w:szCs w:val="30"/>
        </w:rPr>
        <w:t xml:space="preserve"> </w:t>
      </w:r>
      <w:r w:rsidR="00A532B9" w:rsidRPr="00A532B9">
        <w:rPr>
          <w:sz w:val="30"/>
          <w:szCs w:val="30"/>
        </w:rPr>
        <w:t xml:space="preserve">по адресу: Красноярский край, </w:t>
      </w:r>
      <w:r w:rsidR="00C76A9D">
        <w:rPr>
          <w:sz w:val="30"/>
          <w:szCs w:val="30"/>
        </w:rPr>
        <w:t xml:space="preserve">                </w:t>
      </w:r>
      <w:r w:rsidR="00C76A9D" w:rsidRPr="00C76A9D">
        <w:rPr>
          <w:sz w:val="30"/>
          <w:szCs w:val="30"/>
        </w:rPr>
        <w:t>г. о. город Красноярск, г. Красноярск</w:t>
      </w:r>
      <w:r w:rsidR="00A532B9" w:rsidRPr="00A532B9">
        <w:rPr>
          <w:sz w:val="30"/>
          <w:szCs w:val="30"/>
        </w:rPr>
        <w:t xml:space="preserve">, </w:t>
      </w:r>
      <w:r w:rsidR="00C76A9D" w:rsidRPr="00C76A9D">
        <w:rPr>
          <w:sz w:val="30"/>
          <w:szCs w:val="30"/>
        </w:rPr>
        <w:t>Октябрьский район</w:t>
      </w:r>
      <w:r w:rsidR="00C76A9D">
        <w:rPr>
          <w:sz w:val="30"/>
          <w:szCs w:val="30"/>
        </w:rPr>
        <w:t>,</w:t>
      </w:r>
    </w:p>
    <w:p w:rsidP="00142D50" w:rsidR="000E4C0B" w:rsidRDefault="00A532B9" w:rsidRPr="003A1630">
      <w:pPr>
        <w:pStyle w:val="Default"/>
        <w:widowControl w:val="false"/>
        <w:suppressAutoHyphens/>
        <w:jc w:val="both"/>
        <w:rPr>
          <w:sz w:val="30"/>
          <w:szCs w:val="30"/>
        </w:rPr>
      </w:pPr>
      <w:r w:rsidRPr="00A532B9">
        <w:rPr>
          <w:sz w:val="30"/>
          <w:szCs w:val="30"/>
        </w:rPr>
        <w:t>в цел</w:t>
      </w:r>
      <w:r w:rsidR="00434233">
        <w:rPr>
          <w:sz w:val="30"/>
          <w:szCs w:val="30"/>
        </w:rPr>
        <w:t xml:space="preserve">ях строительства и эксплуатации </w:t>
      </w:r>
      <w:r w:rsidRPr="00A532B9">
        <w:rPr>
          <w:sz w:val="30"/>
          <w:szCs w:val="30"/>
        </w:rPr>
        <w:t xml:space="preserve">ПАО </w:t>
      </w:r>
      <w:r w:rsidR="005744E0" w:rsidRPr="00B8533B">
        <w:rPr>
          <w:color w:val="auto"/>
          <w:sz w:val="30"/>
          <w:szCs w:val="30"/>
        </w:rPr>
        <w:t xml:space="preserve">«РОССЕТИ СИБИРЬ» </w:t>
      </w:r>
      <w:r w:rsidR="005744E0">
        <w:rPr>
          <w:color w:val="auto"/>
          <w:sz w:val="30"/>
          <w:szCs w:val="30"/>
        </w:rPr>
        <w:t xml:space="preserve"> </w:t>
      </w:r>
      <w:r w:rsidR="000E4C0B" w:rsidRPr="00AC65C4">
        <w:rPr>
          <w:sz w:val="30"/>
          <w:szCs w:val="30"/>
        </w:rPr>
        <w:t>(ОГРН</w:t>
      </w:r>
      <w:r w:rsidR="006630A8">
        <w:rPr>
          <w:sz w:val="30"/>
          <w:szCs w:val="30"/>
        </w:rPr>
        <w:t xml:space="preserve"> 1052460054327, ИНН 2460069527) </w:t>
      </w:r>
      <w:r w:rsidR="003A1630" w:rsidRPr="003A1630">
        <w:rPr>
          <w:sz w:val="30"/>
          <w:szCs w:val="30"/>
        </w:rPr>
        <w:t>объектов электро</w:t>
      </w:r>
      <w:r w:rsidR="00434233">
        <w:rPr>
          <w:sz w:val="30"/>
          <w:szCs w:val="30"/>
        </w:rPr>
        <w:t xml:space="preserve">сетевого </w:t>
      </w:r>
      <w:r w:rsidR="006630A8">
        <w:rPr>
          <w:sz w:val="30"/>
          <w:szCs w:val="30"/>
        </w:rPr>
        <w:t xml:space="preserve">            </w:t>
      </w:r>
      <w:r w:rsidR="00434233">
        <w:rPr>
          <w:sz w:val="30"/>
          <w:szCs w:val="30"/>
        </w:rPr>
        <w:t xml:space="preserve">хозяйства, необходимых </w:t>
      </w:r>
      <w:r w:rsidR="006630A8">
        <w:rPr>
          <w:sz w:val="30"/>
          <w:szCs w:val="30"/>
        </w:rPr>
        <w:t xml:space="preserve">для технологического </w:t>
      </w:r>
      <w:r w:rsidR="003A1630" w:rsidRPr="003A1630">
        <w:rPr>
          <w:sz w:val="30"/>
          <w:szCs w:val="30"/>
        </w:rPr>
        <w:t>присоединения к сетям инженерно-технического обеспечения</w:t>
      </w:r>
      <w:r w:rsidR="00114379">
        <w:rPr>
          <w:sz w:val="30"/>
          <w:szCs w:val="30"/>
        </w:rPr>
        <w:t>.</w:t>
      </w:r>
    </w:p>
    <w:p w:rsidP="00142D50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2. Публичный сервитут устанавливается на 49 лет.</w:t>
      </w:r>
    </w:p>
    <w:p w:rsidP="00142D50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lastRenderedPageBreak/>
        <w:t>3.</w:t>
      </w:r>
      <w:r w:rsidR="006515E0"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Утвердить границы публичного сервитута согласно </w:t>
      </w:r>
      <w:r w:rsidR="00291B2E">
        <w:rPr>
          <w:sz w:val="30"/>
          <w:szCs w:val="30"/>
        </w:rPr>
        <w:t xml:space="preserve">                           </w:t>
      </w:r>
      <w:r w:rsidRPr="00F46F47">
        <w:rPr>
          <w:sz w:val="30"/>
          <w:szCs w:val="30"/>
        </w:rPr>
        <w:t>приложению</w:t>
      </w:r>
      <w:r w:rsidR="00B776EA">
        <w:rPr>
          <w:sz w:val="30"/>
          <w:szCs w:val="30"/>
        </w:rPr>
        <w:t xml:space="preserve"> 1</w:t>
      </w:r>
      <w:r w:rsidRPr="00F46F47">
        <w:rPr>
          <w:sz w:val="30"/>
          <w:szCs w:val="30"/>
        </w:rPr>
        <w:t>.</w:t>
      </w:r>
    </w:p>
    <w:p w:rsidP="00142D50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4. </w:t>
      </w:r>
      <w:proofErr w:type="gramStart"/>
      <w:r w:rsidRPr="00F46F47">
        <w:rPr>
          <w:sz w:val="30"/>
          <w:szCs w:val="30"/>
        </w:rPr>
        <w:t xml:space="preserve">Порядок установления зон с особыми условиями использования территорий и содержание ограничений прав </w:t>
      </w:r>
      <w:r w:rsidR="00C76A9D" w:rsidRPr="00C76A9D">
        <w:rPr>
          <w:sz w:val="30"/>
          <w:szCs w:val="30"/>
        </w:rPr>
        <w:t>на част</w:t>
      </w:r>
      <w:r w:rsidR="006630A8">
        <w:rPr>
          <w:sz w:val="30"/>
          <w:szCs w:val="30"/>
        </w:rPr>
        <w:t>ь</w:t>
      </w:r>
      <w:r w:rsidR="00C76A9D" w:rsidRPr="00C76A9D">
        <w:rPr>
          <w:sz w:val="30"/>
          <w:szCs w:val="30"/>
        </w:rPr>
        <w:t xml:space="preserve"> земельн</w:t>
      </w:r>
      <w:r w:rsidR="006630A8">
        <w:rPr>
          <w:sz w:val="30"/>
          <w:szCs w:val="30"/>
        </w:rPr>
        <w:t>ого</w:t>
      </w:r>
      <w:r w:rsidR="00C76A9D" w:rsidRPr="00C76A9D">
        <w:rPr>
          <w:sz w:val="30"/>
          <w:szCs w:val="30"/>
        </w:rPr>
        <w:t xml:space="preserve"> </w:t>
      </w:r>
      <w:r w:rsidR="00C76A9D">
        <w:rPr>
          <w:sz w:val="30"/>
          <w:szCs w:val="30"/>
        </w:rPr>
        <w:t xml:space="preserve">               </w:t>
      </w:r>
      <w:r w:rsidR="00C76A9D" w:rsidRPr="00C76A9D">
        <w:rPr>
          <w:sz w:val="30"/>
          <w:szCs w:val="30"/>
        </w:rPr>
        <w:t>участк</w:t>
      </w:r>
      <w:r w:rsidR="006630A8">
        <w:rPr>
          <w:sz w:val="30"/>
          <w:szCs w:val="30"/>
        </w:rPr>
        <w:t>а</w:t>
      </w:r>
      <w:r w:rsidR="00C76A9D" w:rsidRPr="00C76A9D">
        <w:rPr>
          <w:sz w:val="30"/>
          <w:szCs w:val="30"/>
        </w:rPr>
        <w:t xml:space="preserve"> и земли, государственная собственность на кот</w:t>
      </w:r>
      <w:r w:rsidR="006630A8">
        <w:rPr>
          <w:sz w:val="30"/>
          <w:szCs w:val="30"/>
        </w:rPr>
        <w:t xml:space="preserve">орые                           </w:t>
      </w:r>
      <w:r w:rsidR="00C76A9D" w:rsidRPr="00C76A9D">
        <w:rPr>
          <w:sz w:val="30"/>
          <w:szCs w:val="30"/>
        </w:rPr>
        <w:t>не разграничена, указанные</w:t>
      </w:r>
      <w:r w:rsidR="00C76A9D">
        <w:rPr>
          <w:sz w:val="30"/>
          <w:szCs w:val="30"/>
        </w:rPr>
        <w:t xml:space="preserve"> в пункте 1 </w:t>
      </w:r>
      <w:r w:rsidRPr="00F46F47">
        <w:rPr>
          <w:sz w:val="30"/>
          <w:szCs w:val="30"/>
        </w:rPr>
        <w:t>настоящего распоряжения</w:t>
      </w:r>
      <w:r w:rsidR="00EB1D3C">
        <w:rPr>
          <w:sz w:val="30"/>
          <w:szCs w:val="30"/>
        </w:rPr>
        <w:t xml:space="preserve"> </w:t>
      </w:r>
      <w:r w:rsidR="00743127" w:rsidRPr="00F46F47">
        <w:rPr>
          <w:sz w:val="30"/>
          <w:szCs w:val="30"/>
        </w:rPr>
        <w:t>(да</w:t>
      </w:r>
      <w:r w:rsidR="00743127">
        <w:rPr>
          <w:sz w:val="30"/>
          <w:szCs w:val="30"/>
        </w:rPr>
        <w:t>лее – Участок)</w:t>
      </w:r>
      <w:r w:rsidRPr="00F46F47">
        <w:rPr>
          <w:sz w:val="30"/>
          <w:szCs w:val="30"/>
        </w:rPr>
        <w:t>,</w:t>
      </w:r>
      <w:r w:rsidR="0022689A"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в границах охранной зоны сетей электроснабжения </w:t>
      </w:r>
      <w:r w:rsidR="00C76A9D">
        <w:rPr>
          <w:sz w:val="30"/>
          <w:szCs w:val="30"/>
        </w:rPr>
        <w:t xml:space="preserve">                    </w:t>
      </w:r>
      <w:r w:rsidRPr="00F46F47">
        <w:rPr>
          <w:sz w:val="30"/>
          <w:szCs w:val="30"/>
        </w:rPr>
        <w:t>определить в соответствии с постановлением Правительства Российской Федерации от 24.02.2009 № 160 «О порядке установления охранных зон объ</w:t>
      </w:r>
      <w:r w:rsidR="00C76A9D">
        <w:rPr>
          <w:sz w:val="30"/>
          <w:szCs w:val="30"/>
        </w:rPr>
        <w:t xml:space="preserve">ектов электросетевого хозяйства </w:t>
      </w:r>
      <w:r w:rsidRPr="00F46F47">
        <w:rPr>
          <w:sz w:val="30"/>
          <w:szCs w:val="30"/>
        </w:rPr>
        <w:t>и особых условий</w:t>
      </w:r>
      <w:proofErr w:type="gramEnd"/>
      <w:r w:rsidRPr="00F46F47">
        <w:rPr>
          <w:sz w:val="30"/>
          <w:szCs w:val="30"/>
        </w:rPr>
        <w:t xml:space="preserve"> использования зе</w:t>
      </w:r>
      <w:r w:rsidR="00C76A9D">
        <w:rPr>
          <w:sz w:val="30"/>
          <w:szCs w:val="30"/>
        </w:rPr>
        <w:t xml:space="preserve">мельных участков, расположенных </w:t>
      </w:r>
      <w:r w:rsidRPr="00F46F47">
        <w:rPr>
          <w:sz w:val="30"/>
          <w:szCs w:val="30"/>
        </w:rPr>
        <w:t>в границах таких зон».</w:t>
      </w:r>
    </w:p>
    <w:p w:rsidP="00142D50" w:rsidR="00040C2F" w:rsidRDefault="000E4C0B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3A1630">
        <w:rPr>
          <w:sz w:val="30"/>
          <w:szCs w:val="30"/>
        </w:rPr>
        <w:t>Размещение и э</w:t>
      </w:r>
      <w:r w:rsidR="00040C2F">
        <w:rPr>
          <w:sz w:val="30"/>
          <w:szCs w:val="30"/>
        </w:rPr>
        <w:t>ксплуатацию сооружения осуществлять:</w:t>
      </w:r>
    </w:p>
    <w:p w:rsidP="00142D50" w:rsidR="003A1630" w:rsidRDefault="00040C2F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с </w:t>
      </w:r>
      <w:proofErr w:type="spellStart"/>
      <w:r w:rsidRPr="00F46F47">
        <w:rPr>
          <w:sz w:val="30"/>
          <w:szCs w:val="30"/>
        </w:rPr>
        <w:t>учетом</w:t>
      </w:r>
      <w:proofErr w:type="spellEnd"/>
      <w:r w:rsidRPr="00F46F47">
        <w:rPr>
          <w:sz w:val="30"/>
          <w:szCs w:val="30"/>
        </w:rPr>
        <w:t xml:space="preserve">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 w:rsidR="00C76A9D">
        <w:rPr>
          <w:sz w:val="30"/>
          <w:szCs w:val="30"/>
        </w:rPr>
        <w:t>, а также сооружени</w:t>
      </w:r>
      <w:r w:rsidR="006630A8">
        <w:rPr>
          <w:sz w:val="30"/>
          <w:szCs w:val="30"/>
        </w:rPr>
        <w:t xml:space="preserve">я </w:t>
      </w:r>
      <w:r w:rsidR="00C76A9D">
        <w:rPr>
          <w:sz w:val="30"/>
          <w:szCs w:val="30"/>
        </w:rPr>
        <w:t>с кадастровым номер</w:t>
      </w:r>
      <w:r w:rsidR="006630A8">
        <w:rPr>
          <w:sz w:val="30"/>
          <w:szCs w:val="30"/>
        </w:rPr>
        <w:t>ом</w:t>
      </w:r>
      <w:r w:rsidR="00C76A9D">
        <w:rPr>
          <w:sz w:val="30"/>
          <w:szCs w:val="30"/>
        </w:rPr>
        <w:t xml:space="preserve"> </w:t>
      </w:r>
      <w:r w:rsidR="006630A8" w:rsidRPr="006630A8">
        <w:rPr>
          <w:sz w:val="30"/>
          <w:szCs w:val="30"/>
        </w:rPr>
        <w:t>24:11:0000000:14536</w:t>
      </w:r>
      <w:r w:rsidR="007E1A33">
        <w:rPr>
          <w:sz w:val="30"/>
          <w:szCs w:val="30"/>
        </w:rPr>
        <w:t>;</w:t>
      </w:r>
    </w:p>
    <w:p w:rsidP="00142D50" w:rsidR="00756EDC" w:rsidRDefault="00756EDC">
      <w:pPr>
        <w:suppressAutoHyphens/>
        <w:ind w:firstLine="709"/>
        <w:jc w:val="both"/>
        <w:rPr>
          <w:sz w:val="30"/>
          <w:szCs w:val="30"/>
        </w:rPr>
      </w:pPr>
      <w:r w:rsidRPr="00756EDC">
        <w:rPr>
          <w:sz w:val="30"/>
          <w:szCs w:val="30"/>
        </w:rPr>
        <w:t xml:space="preserve">в границах охранных зон линий электропередачи в соответствии                     с порядком установления охранных зон объектов электросетевого </w:t>
      </w:r>
      <w:r>
        <w:rPr>
          <w:sz w:val="30"/>
          <w:szCs w:val="30"/>
        </w:rPr>
        <w:t xml:space="preserve">               </w:t>
      </w:r>
      <w:r w:rsidRPr="00756EDC">
        <w:rPr>
          <w:sz w:val="30"/>
          <w:szCs w:val="30"/>
        </w:rPr>
        <w:t xml:space="preserve">хозяйства и особых условий использования земельных участков, </w:t>
      </w:r>
      <w:r>
        <w:rPr>
          <w:sz w:val="30"/>
          <w:szCs w:val="30"/>
        </w:rPr>
        <w:t xml:space="preserve">                  </w:t>
      </w:r>
      <w:r w:rsidRPr="00756EDC">
        <w:rPr>
          <w:sz w:val="30"/>
          <w:szCs w:val="30"/>
        </w:rPr>
        <w:t>расположенных в границах таких зон, утвержденным постановлением Правительства Российской Федерации от 24.02.2009 № 160;</w:t>
      </w:r>
    </w:p>
    <w:p w:rsidP="00142D50" w:rsidR="006630A8" w:rsidRDefault="006630A8" w:rsidRPr="00756EDC">
      <w:pPr>
        <w:suppressAutoHyphens/>
        <w:ind w:firstLine="709"/>
        <w:jc w:val="both"/>
        <w:rPr>
          <w:sz w:val="30"/>
          <w:szCs w:val="30"/>
        </w:rPr>
      </w:pPr>
      <w:r w:rsidRPr="006630A8">
        <w:rPr>
          <w:sz w:val="30"/>
          <w:szCs w:val="30"/>
        </w:rPr>
        <w:t>в границах охранной зоны тепловых сетей</w:t>
      </w:r>
      <w:r>
        <w:rPr>
          <w:sz w:val="30"/>
          <w:szCs w:val="30"/>
        </w:rPr>
        <w:t xml:space="preserve"> </w:t>
      </w:r>
      <w:r w:rsidRPr="006630A8">
        <w:rPr>
          <w:sz w:val="30"/>
          <w:szCs w:val="30"/>
        </w:rPr>
        <w:t xml:space="preserve">в соответствии </w:t>
      </w:r>
      <w:r>
        <w:rPr>
          <w:sz w:val="30"/>
          <w:szCs w:val="30"/>
        </w:rPr>
        <w:t xml:space="preserve">                        </w:t>
      </w:r>
      <w:r w:rsidRPr="006630A8">
        <w:rPr>
          <w:sz w:val="30"/>
          <w:szCs w:val="30"/>
        </w:rPr>
        <w:t>с приказом Минстроя Росси</w:t>
      </w:r>
      <w:r w:rsidR="006515E0">
        <w:rPr>
          <w:sz w:val="30"/>
          <w:szCs w:val="30"/>
        </w:rPr>
        <w:t xml:space="preserve">и </w:t>
      </w:r>
      <w:r w:rsidRPr="006630A8">
        <w:rPr>
          <w:sz w:val="30"/>
          <w:szCs w:val="30"/>
        </w:rPr>
        <w:t>17.08.1992 № 197 «О типовых правилах охраны коммунальных тепловых сетей»;</w:t>
      </w:r>
    </w:p>
    <w:p w:rsidP="00142D50" w:rsidR="00756EDC" w:rsidRDefault="00756EDC">
      <w:pPr>
        <w:suppressAutoHyphens/>
        <w:ind w:firstLine="709"/>
        <w:jc w:val="both"/>
        <w:rPr>
          <w:sz w:val="30"/>
          <w:szCs w:val="30"/>
        </w:rPr>
      </w:pPr>
      <w:r w:rsidRPr="00756EDC">
        <w:rPr>
          <w:sz w:val="30"/>
          <w:szCs w:val="30"/>
        </w:rPr>
        <w:t>в границах</w:t>
      </w:r>
      <w:r w:rsidR="006630A8">
        <w:rPr>
          <w:sz w:val="30"/>
          <w:szCs w:val="30"/>
        </w:rPr>
        <w:t xml:space="preserve"> второго, третьего поясов</w:t>
      </w:r>
      <w:r w:rsidRPr="00756EDC">
        <w:rPr>
          <w:sz w:val="30"/>
          <w:szCs w:val="30"/>
        </w:rPr>
        <w:t xml:space="preserve"> зо</w:t>
      </w:r>
      <w:r>
        <w:rPr>
          <w:sz w:val="30"/>
          <w:szCs w:val="30"/>
        </w:rPr>
        <w:t xml:space="preserve">ны санитарной охраны </w:t>
      </w:r>
      <w:r w:rsidR="006630A8">
        <w:rPr>
          <w:sz w:val="30"/>
          <w:szCs w:val="30"/>
        </w:rPr>
        <w:t xml:space="preserve"> </w:t>
      </w:r>
      <w:r>
        <w:rPr>
          <w:sz w:val="30"/>
          <w:szCs w:val="30"/>
        </w:rPr>
        <w:t>подземно</w:t>
      </w:r>
      <w:r w:rsidR="006630A8">
        <w:rPr>
          <w:sz w:val="30"/>
          <w:szCs w:val="30"/>
        </w:rPr>
        <w:t xml:space="preserve">го </w:t>
      </w:r>
      <w:r w:rsidRPr="00756EDC">
        <w:rPr>
          <w:sz w:val="30"/>
          <w:szCs w:val="30"/>
        </w:rPr>
        <w:t>водозабо</w:t>
      </w:r>
      <w:r w:rsidR="006630A8">
        <w:rPr>
          <w:sz w:val="30"/>
          <w:szCs w:val="30"/>
        </w:rPr>
        <w:t xml:space="preserve">ра филиала «Красноярская ТЭЦ-3»                                   </w:t>
      </w:r>
      <w:r w:rsidRPr="00756EDC">
        <w:rPr>
          <w:sz w:val="30"/>
          <w:szCs w:val="30"/>
        </w:rPr>
        <w:t xml:space="preserve">АО </w:t>
      </w:r>
      <w:r w:rsidR="00142D50">
        <w:rPr>
          <w:sz w:val="30"/>
          <w:szCs w:val="30"/>
        </w:rPr>
        <w:t>«</w:t>
      </w:r>
      <w:r w:rsidRPr="00756EDC">
        <w:rPr>
          <w:sz w:val="30"/>
          <w:szCs w:val="30"/>
        </w:rPr>
        <w:t>Енисей</w:t>
      </w:r>
      <w:r w:rsidR="006630A8">
        <w:rPr>
          <w:sz w:val="30"/>
          <w:szCs w:val="30"/>
        </w:rPr>
        <w:t xml:space="preserve">ская ТГК </w:t>
      </w:r>
      <w:r w:rsidRPr="00756EDC">
        <w:rPr>
          <w:sz w:val="30"/>
          <w:szCs w:val="30"/>
        </w:rPr>
        <w:t>(ТГК-13)</w:t>
      </w:r>
      <w:r w:rsidR="00142D50">
        <w:rPr>
          <w:sz w:val="30"/>
          <w:szCs w:val="30"/>
        </w:rPr>
        <w:t>»</w:t>
      </w:r>
      <w:r w:rsidRPr="00756EDC">
        <w:rPr>
          <w:sz w:val="30"/>
          <w:szCs w:val="30"/>
        </w:rPr>
        <w:t xml:space="preserve">, расположенного на острове </w:t>
      </w:r>
      <w:r w:rsidR="00142D50">
        <w:rPr>
          <w:sz w:val="30"/>
          <w:szCs w:val="30"/>
        </w:rPr>
        <w:t xml:space="preserve">                       </w:t>
      </w:r>
      <w:proofErr w:type="spellStart"/>
      <w:r w:rsidRPr="00756EDC">
        <w:rPr>
          <w:sz w:val="30"/>
          <w:szCs w:val="30"/>
        </w:rPr>
        <w:t>Осиновск</w:t>
      </w:r>
      <w:r w:rsidR="006515E0">
        <w:rPr>
          <w:sz w:val="30"/>
          <w:szCs w:val="30"/>
        </w:rPr>
        <w:t>ом</w:t>
      </w:r>
      <w:proofErr w:type="spellEnd"/>
      <w:r>
        <w:rPr>
          <w:sz w:val="30"/>
          <w:szCs w:val="30"/>
        </w:rPr>
        <w:t xml:space="preserve"> реки Ени</w:t>
      </w:r>
      <w:r w:rsidR="006630A8">
        <w:rPr>
          <w:sz w:val="30"/>
          <w:szCs w:val="30"/>
        </w:rPr>
        <w:t xml:space="preserve">сей </w:t>
      </w:r>
      <w:r w:rsidRPr="00756EDC">
        <w:rPr>
          <w:sz w:val="30"/>
          <w:szCs w:val="30"/>
        </w:rPr>
        <w:t>в 2</w:t>
      </w:r>
      <w:r w:rsidR="006515E0">
        <w:rPr>
          <w:sz w:val="30"/>
          <w:szCs w:val="30"/>
        </w:rPr>
        <w:t>–</w:t>
      </w:r>
      <w:r w:rsidRPr="00756EDC">
        <w:rPr>
          <w:sz w:val="30"/>
          <w:szCs w:val="30"/>
        </w:rPr>
        <w:t xml:space="preserve">2,5 км от площадки ТЭЦ-3 </w:t>
      </w:r>
      <w:r w:rsidR="00142D50">
        <w:rPr>
          <w:sz w:val="30"/>
          <w:szCs w:val="30"/>
        </w:rPr>
        <w:t xml:space="preserve">                                   </w:t>
      </w:r>
      <w:r w:rsidRPr="00756EDC">
        <w:rPr>
          <w:sz w:val="30"/>
          <w:szCs w:val="30"/>
        </w:rPr>
        <w:t>в г. Красноярске</w:t>
      </w:r>
      <w:r w:rsidR="00142D50">
        <w:rPr>
          <w:sz w:val="30"/>
          <w:szCs w:val="30"/>
        </w:rPr>
        <w:t>,</w:t>
      </w:r>
      <w:r w:rsidRPr="00756EDC">
        <w:rPr>
          <w:sz w:val="30"/>
          <w:szCs w:val="30"/>
        </w:rPr>
        <w:t xml:space="preserve"> в соответ</w:t>
      </w:r>
      <w:r>
        <w:rPr>
          <w:sz w:val="30"/>
          <w:szCs w:val="30"/>
        </w:rPr>
        <w:t>с</w:t>
      </w:r>
      <w:r w:rsidR="006630A8">
        <w:rPr>
          <w:sz w:val="30"/>
          <w:szCs w:val="30"/>
        </w:rPr>
        <w:t xml:space="preserve">твии </w:t>
      </w:r>
      <w:r w:rsidRPr="00756EDC">
        <w:rPr>
          <w:sz w:val="30"/>
          <w:szCs w:val="30"/>
        </w:rPr>
        <w:t xml:space="preserve">с приказом </w:t>
      </w:r>
      <w:r w:rsidR="006515E0">
        <w:rPr>
          <w:sz w:val="30"/>
          <w:szCs w:val="30"/>
        </w:rPr>
        <w:t>м</w:t>
      </w:r>
      <w:r w:rsidRPr="00756EDC">
        <w:rPr>
          <w:sz w:val="30"/>
          <w:szCs w:val="30"/>
        </w:rPr>
        <w:t xml:space="preserve">инистерства природных ресурсов и лесного комплекса Красноярского края от 14.10.2025 </w:t>
      </w:r>
      <w:r w:rsidR="00142D50">
        <w:rPr>
          <w:sz w:val="30"/>
          <w:szCs w:val="30"/>
        </w:rPr>
        <w:t xml:space="preserve">                    </w:t>
      </w:r>
      <w:r w:rsidRPr="00756EDC">
        <w:rPr>
          <w:sz w:val="30"/>
          <w:szCs w:val="30"/>
        </w:rPr>
        <w:t>№ 86-2379-од;</w:t>
      </w:r>
    </w:p>
    <w:p w:rsidP="00142D50" w:rsidR="00172E74" w:rsidRDefault="00172E74" w:rsidRPr="00172E74">
      <w:pPr>
        <w:suppressAutoHyphens/>
        <w:ind w:firstLine="709"/>
        <w:jc w:val="both"/>
        <w:rPr>
          <w:sz w:val="30"/>
          <w:szCs w:val="30"/>
        </w:rPr>
      </w:pPr>
      <w:r w:rsidRPr="00172E74">
        <w:rPr>
          <w:sz w:val="30"/>
          <w:szCs w:val="30"/>
        </w:rPr>
        <w:t xml:space="preserve">в границах </w:t>
      </w:r>
      <w:proofErr w:type="spellStart"/>
      <w:r w:rsidRPr="00172E74">
        <w:rPr>
          <w:sz w:val="30"/>
          <w:szCs w:val="30"/>
        </w:rPr>
        <w:t>приаэродромной</w:t>
      </w:r>
      <w:proofErr w:type="spellEnd"/>
      <w:r w:rsidRPr="00172E74">
        <w:rPr>
          <w:sz w:val="30"/>
          <w:szCs w:val="30"/>
        </w:rPr>
        <w:t xml:space="preserve"> территор</w:t>
      </w:r>
      <w:proofErr w:type="gramStart"/>
      <w:r w:rsidRPr="00172E74">
        <w:rPr>
          <w:sz w:val="30"/>
          <w:szCs w:val="30"/>
        </w:rPr>
        <w:t>ии аэ</w:t>
      </w:r>
      <w:proofErr w:type="gramEnd"/>
      <w:r w:rsidRPr="00172E74">
        <w:rPr>
          <w:sz w:val="30"/>
          <w:szCs w:val="30"/>
        </w:rPr>
        <w:t xml:space="preserve">ропорта Черемшанка (третья, </w:t>
      </w:r>
      <w:r>
        <w:rPr>
          <w:sz w:val="30"/>
          <w:szCs w:val="30"/>
        </w:rPr>
        <w:t xml:space="preserve">четвертая, </w:t>
      </w:r>
      <w:r w:rsidRPr="00172E74">
        <w:rPr>
          <w:sz w:val="30"/>
          <w:szCs w:val="30"/>
        </w:rPr>
        <w:t>шес</w:t>
      </w:r>
      <w:r>
        <w:rPr>
          <w:sz w:val="30"/>
          <w:szCs w:val="30"/>
        </w:rPr>
        <w:t xml:space="preserve">тая </w:t>
      </w:r>
      <w:proofErr w:type="spellStart"/>
      <w:r>
        <w:rPr>
          <w:sz w:val="30"/>
          <w:szCs w:val="30"/>
        </w:rPr>
        <w:t>подзон</w:t>
      </w:r>
      <w:r w:rsidR="00142D50">
        <w:rPr>
          <w:sz w:val="30"/>
          <w:szCs w:val="30"/>
        </w:rPr>
        <w:t>ы</w:t>
      </w:r>
      <w:proofErr w:type="spellEnd"/>
      <w:r>
        <w:rPr>
          <w:sz w:val="30"/>
          <w:szCs w:val="30"/>
        </w:rPr>
        <w:t xml:space="preserve">) </w:t>
      </w:r>
      <w:r w:rsidRPr="00172E74">
        <w:rPr>
          <w:sz w:val="30"/>
          <w:szCs w:val="30"/>
        </w:rPr>
        <w:t xml:space="preserve">в соответствии со статьей 47 Воздушного кодекса Российской Федерации, приказом </w:t>
      </w:r>
      <w:proofErr w:type="spellStart"/>
      <w:r w:rsidRPr="00172E74">
        <w:rPr>
          <w:sz w:val="30"/>
          <w:szCs w:val="30"/>
        </w:rPr>
        <w:t>Росавиации</w:t>
      </w:r>
      <w:proofErr w:type="spellEnd"/>
      <w:r w:rsidR="00142D50">
        <w:rPr>
          <w:sz w:val="30"/>
          <w:szCs w:val="30"/>
        </w:rPr>
        <w:t xml:space="preserve">                </w:t>
      </w:r>
      <w:r w:rsidRPr="00172E74">
        <w:rPr>
          <w:sz w:val="30"/>
          <w:szCs w:val="30"/>
        </w:rPr>
        <w:t xml:space="preserve"> от 16.10.2023 № 898-</w:t>
      </w:r>
      <w:r>
        <w:rPr>
          <w:sz w:val="30"/>
          <w:szCs w:val="30"/>
        </w:rPr>
        <w:t xml:space="preserve">П </w:t>
      </w:r>
      <w:r w:rsidRPr="00172E74">
        <w:rPr>
          <w:sz w:val="30"/>
          <w:szCs w:val="30"/>
        </w:rPr>
        <w:t xml:space="preserve">«Об установлении </w:t>
      </w:r>
      <w:proofErr w:type="spellStart"/>
      <w:r w:rsidRPr="00172E74">
        <w:rPr>
          <w:sz w:val="30"/>
          <w:szCs w:val="30"/>
        </w:rPr>
        <w:t>приаэродромной</w:t>
      </w:r>
      <w:proofErr w:type="spellEnd"/>
      <w:r w:rsidRPr="00172E74">
        <w:rPr>
          <w:sz w:val="30"/>
          <w:szCs w:val="30"/>
        </w:rPr>
        <w:t xml:space="preserve"> территории аэродрома гражданской авиации Черемшанка»;</w:t>
      </w:r>
    </w:p>
    <w:p w:rsidP="00142D50" w:rsidR="006630A8" w:rsidRDefault="00172E74">
      <w:pPr>
        <w:suppressAutoHyphens/>
        <w:ind w:firstLine="709"/>
        <w:jc w:val="both"/>
        <w:rPr>
          <w:sz w:val="30"/>
          <w:szCs w:val="30"/>
        </w:rPr>
      </w:pPr>
      <w:r w:rsidRPr="00172E74">
        <w:rPr>
          <w:sz w:val="30"/>
          <w:szCs w:val="30"/>
        </w:rPr>
        <w:t xml:space="preserve">в границах </w:t>
      </w:r>
      <w:proofErr w:type="spellStart"/>
      <w:r w:rsidRPr="00172E74">
        <w:rPr>
          <w:sz w:val="30"/>
          <w:szCs w:val="30"/>
        </w:rPr>
        <w:t>приаэродромной</w:t>
      </w:r>
      <w:proofErr w:type="spellEnd"/>
      <w:r w:rsidRPr="00172E74">
        <w:rPr>
          <w:sz w:val="30"/>
          <w:szCs w:val="30"/>
        </w:rPr>
        <w:t xml:space="preserve"> территор</w:t>
      </w:r>
      <w:proofErr w:type="gramStart"/>
      <w:r w:rsidRPr="00172E74">
        <w:rPr>
          <w:sz w:val="30"/>
          <w:szCs w:val="30"/>
        </w:rPr>
        <w:t>ии аэ</w:t>
      </w:r>
      <w:proofErr w:type="gramEnd"/>
      <w:r w:rsidRPr="00172E74">
        <w:rPr>
          <w:sz w:val="30"/>
          <w:szCs w:val="30"/>
        </w:rPr>
        <w:t xml:space="preserve">родрома гражданской авиации Красноярск (Емельяново) (третья, четвертая, пятая, шестая </w:t>
      </w:r>
      <w:proofErr w:type="spellStart"/>
      <w:r w:rsidRPr="00172E74">
        <w:rPr>
          <w:sz w:val="30"/>
          <w:szCs w:val="30"/>
        </w:rPr>
        <w:t>подзон</w:t>
      </w:r>
      <w:r w:rsidR="00142D50">
        <w:rPr>
          <w:sz w:val="30"/>
          <w:szCs w:val="30"/>
        </w:rPr>
        <w:t>ы</w:t>
      </w:r>
      <w:proofErr w:type="spellEnd"/>
      <w:r w:rsidRPr="00172E74">
        <w:rPr>
          <w:sz w:val="30"/>
          <w:szCs w:val="30"/>
        </w:rPr>
        <w:t>) в соответствии со статьей 47 Воздушного кодекса Российской Федерации, приказом Федерального агентства воздушного транспорта от 02.09.2022 № 629-</w:t>
      </w:r>
      <w:r w:rsidR="00142D50">
        <w:rPr>
          <w:sz w:val="30"/>
          <w:szCs w:val="30"/>
        </w:rPr>
        <w:t>п</w:t>
      </w:r>
      <w:r>
        <w:rPr>
          <w:sz w:val="30"/>
          <w:szCs w:val="30"/>
        </w:rPr>
        <w:t xml:space="preserve"> </w:t>
      </w:r>
      <w:r w:rsidRPr="00172E74">
        <w:rPr>
          <w:sz w:val="30"/>
          <w:szCs w:val="30"/>
        </w:rPr>
        <w:t xml:space="preserve">«Об установлении </w:t>
      </w:r>
      <w:proofErr w:type="spellStart"/>
      <w:r w:rsidRPr="00172E74">
        <w:rPr>
          <w:sz w:val="30"/>
          <w:szCs w:val="30"/>
        </w:rPr>
        <w:t>приаэродромной</w:t>
      </w:r>
      <w:proofErr w:type="spellEnd"/>
      <w:r w:rsidRPr="00172E74">
        <w:rPr>
          <w:sz w:val="30"/>
          <w:szCs w:val="30"/>
        </w:rPr>
        <w:t xml:space="preserve"> территории аэродрома гражданской авиации Красноярск (Емельяново)».</w:t>
      </w:r>
    </w:p>
    <w:p w:rsidP="00142D50" w:rsidR="00142D50" w:rsidRDefault="00142D50" w:rsidRPr="00756EDC">
      <w:pPr>
        <w:suppressAutoHyphens/>
        <w:ind w:firstLine="709"/>
        <w:jc w:val="both"/>
        <w:rPr>
          <w:sz w:val="30"/>
          <w:szCs w:val="30"/>
        </w:rPr>
      </w:pPr>
    </w:p>
    <w:p w:rsidP="00142D50" w:rsidR="003A1630" w:rsidRDefault="003A1630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6</w:t>
      </w:r>
      <w:r w:rsidRPr="00F46F47">
        <w:rPr>
          <w:sz w:val="30"/>
          <w:szCs w:val="30"/>
        </w:rPr>
        <w:t>.</w:t>
      </w:r>
      <w:r w:rsidR="006515E0">
        <w:rPr>
          <w:sz w:val="30"/>
          <w:szCs w:val="30"/>
        </w:rPr>
        <w:t> </w:t>
      </w:r>
      <w:r w:rsidRPr="00F46F47">
        <w:rPr>
          <w:sz w:val="30"/>
          <w:szCs w:val="30"/>
        </w:rPr>
        <w:t>Срок,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в течение которого использование Участк</w:t>
      </w:r>
      <w:r>
        <w:rPr>
          <w:sz w:val="30"/>
          <w:szCs w:val="30"/>
        </w:rPr>
        <w:t>а</w:t>
      </w:r>
      <w:r w:rsidR="00756EDC"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и (или) </w:t>
      </w:r>
      <w:r w:rsidR="00756EDC">
        <w:rPr>
          <w:sz w:val="30"/>
          <w:szCs w:val="30"/>
        </w:rPr>
        <w:t xml:space="preserve">                     </w:t>
      </w:r>
      <w:r w:rsidRPr="00F46F47">
        <w:rPr>
          <w:sz w:val="30"/>
          <w:szCs w:val="30"/>
        </w:rPr>
        <w:t>расположенных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на нем</w:t>
      </w:r>
      <w:r w:rsidR="00756EDC">
        <w:rPr>
          <w:sz w:val="30"/>
          <w:szCs w:val="30"/>
        </w:rPr>
        <w:t xml:space="preserve"> объектов недвижимого имущества                                   </w:t>
      </w:r>
      <w:r w:rsidRPr="00F46F47">
        <w:rPr>
          <w:sz w:val="30"/>
          <w:szCs w:val="30"/>
        </w:rPr>
        <w:t>в соответствии</w:t>
      </w:r>
      <w:r w:rsidR="0029145C"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с их разрешенным </w:t>
      </w:r>
      <w:r w:rsidR="00756EDC">
        <w:rPr>
          <w:sz w:val="30"/>
          <w:szCs w:val="30"/>
        </w:rPr>
        <w:t xml:space="preserve">использованием будет невозможно </w:t>
      </w:r>
      <w:r w:rsidRPr="00F46F47">
        <w:rPr>
          <w:sz w:val="30"/>
          <w:szCs w:val="30"/>
        </w:rPr>
        <w:t xml:space="preserve">или </w:t>
      </w:r>
      <w:proofErr w:type="gramStart"/>
      <w:r w:rsidRPr="00F46F47">
        <w:rPr>
          <w:sz w:val="30"/>
          <w:szCs w:val="30"/>
        </w:rPr>
        <w:t>существенно затруднено</w:t>
      </w:r>
      <w:proofErr w:type="gramEnd"/>
      <w:r w:rsidRPr="00F46F47">
        <w:rPr>
          <w:sz w:val="30"/>
          <w:szCs w:val="30"/>
        </w:rPr>
        <w:t xml:space="preserve"> в связи с осуществлением сервитута,</w:t>
      </w:r>
      <w:r w:rsidR="006515E0">
        <w:rPr>
          <w:sz w:val="30"/>
          <w:szCs w:val="30"/>
        </w:rPr>
        <w:t xml:space="preserve">                     </w:t>
      </w:r>
      <w:r w:rsidRPr="00F46F47">
        <w:rPr>
          <w:sz w:val="30"/>
          <w:szCs w:val="30"/>
        </w:rPr>
        <w:t xml:space="preserve"> – </w:t>
      </w:r>
      <w:r>
        <w:rPr>
          <w:sz w:val="30"/>
          <w:szCs w:val="30"/>
        </w:rPr>
        <w:t xml:space="preserve">три </w:t>
      </w:r>
      <w:r w:rsidRPr="00F46F47">
        <w:rPr>
          <w:sz w:val="30"/>
          <w:szCs w:val="30"/>
        </w:rPr>
        <w:t>месяц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>.</w:t>
      </w:r>
    </w:p>
    <w:p w:rsidP="00142D50" w:rsidR="00B776EA" w:rsidRDefault="003A1630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="00B776EA">
        <w:rPr>
          <w:sz w:val="30"/>
          <w:szCs w:val="30"/>
        </w:rPr>
        <w:t xml:space="preserve">. </w:t>
      </w:r>
      <w:r w:rsidR="00B776EA" w:rsidRPr="00B776EA">
        <w:rPr>
          <w:sz w:val="30"/>
          <w:szCs w:val="30"/>
        </w:rPr>
        <w:t>Порядок расчета и внесения платы за публичный сервитут   представлен в приложении 2.</w:t>
      </w:r>
    </w:p>
    <w:p w:rsidP="00142D50" w:rsidR="005A2AFC" w:rsidRDefault="003A1630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0E4C0B" w:rsidRPr="00F46F47">
        <w:rPr>
          <w:sz w:val="30"/>
          <w:szCs w:val="30"/>
        </w:rPr>
        <w:t>. ПАО «РОССЕТИ СИБИРЬ»</w:t>
      </w:r>
      <w:r w:rsidR="005A2AFC">
        <w:rPr>
          <w:sz w:val="30"/>
          <w:szCs w:val="30"/>
        </w:rPr>
        <w:t>:</w:t>
      </w:r>
    </w:p>
    <w:p w:rsidP="00142D50" w:rsidR="00B776EA" w:rsidRDefault="00B776EA">
      <w:pPr>
        <w:suppressAutoHyphens/>
        <w:ind w:firstLine="709"/>
        <w:jc w:val="both"/>
        <w:rPr>
          <w:sz w:val="30"/>
          <w:szCs w:val="30"/>
        </w:rPr>
      </w:pPr>
      <w:r w:rsidRPr="00B776EA">
        <w:rPr>
          <w:sz w:val="30"/>
          <w:szCs w:val="30"/>
        </w:rPr>
        <w:t>при проведении земляных р</w:t>
      </w:r>
      <w:r w:rsidR="00172E74">
        <w:rPr>
          <w:sz w:val="30"/>
          <w:szCs w:val="30"/>
        </w:rPr>
        <w:t xml:space="preserve">абот открыть ордер в МКУ город      </w:t>
      </w:r>
      <w:r w:rsidRPr="00B776EA">
        <w:rPr>
          <w:sz w:val="30"/>
          <w:szCs w:val="30"/>
        </w:rPr>
        <w:t xml:space="preserve">Красноярска «УДИБ» </w:t>
      </w:r>
      <w:r w:rsidR="00434233">
        <w:rPr>
          <w:sz w:val="30"/>
          <w:szCs w:val="30"/>
        </w:rPr>
        <w:t>(ИНН 2466215012) в соотв</w:t>
      </w:r>
      <w:r w:rsidR="00172E74">
        <w:rPr>
          <w:sz w:val="30"/>
          <w:szCs w:val="30"/>
        </w:rPr>
        <w:t xml:space="preserve">етствии                              </w:t>
      </w:r>
      <w:r w:rsidR="00A82389">
        <w:rPr>
          <w:sz w:val="30"/>
          <w:szCs w:val="30"/>
        </w:rPr>
        <w:t>п</w:t>
      </w:r>
      <w:r w:rsidR="00A82389" w:rsidRPr="00B776EA">
        <w:rPr>
          <w:sz w:val="30"/>
          <w:szCs w:val="30"/>
        </w:rPr>
        <w:t>остановлением администрации города Красноярска от 09.01.2014 № 4;</w:t>
      </w:r>
      <w:r w:rsidRPr="00B776EA">
        <w:rPr>
          <w:sz w:val="30"/>
          <w:szCs w:val="30"/>
        </w:rPr>
        <w:t xml:space="preserve"> </w:t>
      </w:r>
    </w:p>
    <w:p w:rsidP="00142D50" w:rsidR="000E4C0B" w:rsidRDefault="000E4C0B" w:rsidRPr="00AE2692">
      <w:pPr>
        <w:suppressAutoHyphens/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 xml:space="preserve">обеспечить приведение Участка в состояние, пригодное </w:t>
      </w:r>
      <w:r w:rsidR="0029145C">
        <w:rPr>
          <w:sz w:val="30"/>
          <w:szCs w:val="30"/>
        </w:rPr>
        <w:br/>
      </w:r>
      <w:r w:rsidRPr="00A71C41">
        <w:rPr>
          <w:sz w:val="30"/>
          <w:szCs w:val="30"/>
        </w:rPr>
        <w:t xml:space="preserve">для его использования в соответствии с </w:t>
      </w:r>
      <w:proofErr w:type="spellStart"/>
      <w:r w:rsidRPr="00A71C41">
        <w:rPr>
          <w:sz w:val="30"/>
          <w:szCs w:val="30"/>
        </w:rPr>
        <w:t>разрешенным</w:t>
      </w:r>
      <w:proofErr w:type="spellEnd"/>
      <w:r w:rsidR="006515E0">
        <w:rPr>
          <w:sz w:val="30"/>
          <w:szCs w:val="30"/>
        </w:rPr>
        <w:t xml:space="preserve"> использованием, не</w:t>
      </w:r>
      <w:r w:rsidR="005A2AFC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позднее</w:t>
      </w:r>
      <w:r w:rsidR="006D0973">
        <w:rPr>
          <w:sz w:val="30"/>
          <w:szCs w:val="30"/>
        </w:rPr>
        <w:t xml:space="preserve"> </w:t>
      </w:r>
      <w:proofErr w:type="spellStart"/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</w:t>
      </w:r>
      <w:proofErr w:type="spellEnd"/>
      <w:r w:rsidR="000117C4">
        <w:rPr>
          <w:sz w:val="30"/>
          <w:szCs w:val="30"/>
        </w:rPr>
        <w:t xml:space="preserve">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142D50" w:rsidR="000E4C0B" w:rsidRDefault="003A1630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F46F47">
        <w:rPr>
          <w:sz w:val="30"/>
          <w:szCs w:val="30"/>
        </w:rPr>
        <w:t>.</w:t>
      </w:r>
      <w:r w:rsidR="006515E0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>имущества и земельных отношений администрации города</w:t>
      </w:r>
      <w:r w:rsidR="00756EDC">
        <w:rPr>
          <w:sz w:val="30"/>
          <w:szCs w:val="30"/>
        </w:rPr>
        <w:t xml:space="preserve"> Красноярска</w:t>
      </w:r>
      <w:r w:rsidR="000E4C0B" w:rsidRPr="00F46F47">
        <w:rPr>
          <w:sz w:val="30"/>
          <w:szCs w:val="30"/>
        </w:rPr>
        <w:t xml:space="preserve"> 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принятия</w:t>
      </w:r>
      <w:proofErr w:type="gramEnd"/>
      <w:r w:rsidR="000E4C0B" w:rsidRPr="00F46F47">
        <w:rPr>
          <w:sz w:val="30"/>
          <w:szCs w:val="30"/>
        </w:rPr>
        <w:t xml:space="preserve"> настоящего распоряжения </w:t>
      </w:r>
      <w:r w:rsidR="000E4C0B" w:rsidRPr="00F46F47">
        <w:rPr>
          <w:sz w:val="30"/>
          <w:szCs w:val="30"/>
        </w:rPr>
        <w:br/>
        <w:t>обеспечить осуществ</w:t>
      </w:r>
      <w:r w:rsidR="00434233">
        <w:rPr>
          <w:sz w:val="30"/>
          <w:szCs w:val="30"/>
        </w:rPr>
        <w:t xml:space="preserve">ление действий, предусмотренных </w:t>
      </w:r>
      <w:r w:rsidR="000E4C0B" w:rsidRPr="00F46F47">
        <w:rPr>
          <w:sz w:val="30"/>
          <w:szCs w:val="30"/>
        </w:rPr>
        <w:t xml:space="preserve">пунктом 7 </w:t>
      </w:r>
      <w:r w:rsidR="00434233">
        <w:rPr>
          <w:sz w:val="30"/>
          <w:szCs w:val="30"/>
        </w:rPr>
        <w:t xml:space="preserve">               </w:t>
      </w:r>
      <w:r w:rsidR="000E4C0B" w:rsidRPr="00F46F47">
        <w:rPr>
          <w:sz w:val="30"/>
          <w:szCs w:val="30"/>
        </w:rPr>
        <w:t>статьи 39.43 Земельного кодекса Российской Федерации.</w:t>
      </w:r>
    </w:p>
    <w:p w:rsidP="00142D50" w:rsidR="000E4C0B" w:rsidRDefault="003A1630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="006515E0">
        <w:rPr>
          <w:sz w:val="30"/>
          <w:szCs w:val="30"/>
        </w:rPr>
        <w:t>. </w:t>
      </w:r>
      <w:r w:rsidR="000E4C0B" w:rsidRPr="00F46F47">
        <w:rPr>
          <w:sz w:val="30"/>
          <w:szCs w:val="30"/>
        </w:rPr>
        <w:t xml:space="preserve">Отделу организационной работы департамента </w:t>
      </w:r>
      <w:r w:rsidR="00434233">
        <w:rPr>
          <w:sz w:val="30"/>
          <w:szCs w:val="30"/>
        </w:rPr>
        <w:t xml:space="preserve">                              </w:t>
      </w:r>
      <w:r w:rsidR="000E4C0B" w:rsidRPr="00F46F47">
        <w:rPr>
          <w:sz w:val="30"/>
          <w:szCs w:val="30"/>
        </w:rPr>
        <w:t>муниципального имущества и земельных отношений администрации города</w:t>
      </w:r>
      <w:r w:rsidR="00434233">
        <w:rPr>
          <w:sz w:val="30"/>
          <w:szCs w:val="30"/>
        </w:rPr>
        <w:t xml:space="preserve"> Красноярска</w:t>
      </w:r>
      <w:r w:rsidR="000E4C0B" w:rsidRPr="00F46F47">
        <w:rPr>
          <w:sz w:val="30"/>
          <w:szCs w:val="30"/>
        </w:rPr>
        <w:t xml:space="preserve"> выдать заинтересованным лицам копии настоящего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распоряжения.</w:t>
      </w:r>
    </w:p>
    <w:p w:rsidP="00142D50" w:rsidR="003A1630" w:rsidRDefault="003A1630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1</w:t>
      </w:r>
      <w:r>
        <w:rPr>
          <w:sz w:val="30"/>
          <w:szCs w:val="30"/>
        </w:rPr>
        <w:t>1</w:t>
      </w:r>
      <w:r w:rsidRPr="00F46F47">
        <w:rPr>
          <w:sz w:val="30"/>
          <w:szCs w:val="30"/>
        </w:rPr>
        <w:t>.</w:t>
      </w:r>
      <w:r w:rsidR="006515E0">
        <w:rPr>
          <w:sz w:val="30"/>
          <w:szCs w:val="30"/>
        </w:rPr>
        <w:t> </w:t>
      </w:r>
      <w:r w:rsidRPr="00A04D01">
        <w:rPr>
          <w:sz w:val="30"/>
          <w:szCs w:val="30"/>
        </w:rPr>
        <w:t xml:space="preserve">Настоящее распоряжение разместить в сетевом издании </w:t>
      </w:r>
      <w:r w:rsidR="0029145C">
        <w:rPr>
          <w:sz w:val="30"/>
          <w:szCs w:val="30"/>
        </w:rPr>
        <w:br/>
      </w:r>
      <w:r w:rsidRPr="00A04D01">
        <w:rPr>
          <w:sz w:val="30"/>
          <w:szCs w:val="30"/>
        </w:rPr>
        <w:t xml:space="preserve">«Официальный интернет-портал правовой информации города </w:t>
      </w:r>
      <w:r w:rsidR="0029145C">
        <w:rPr>
          <w:sz w:val="30"/>
          <w:szCs w:val="30"/>
        </w:rPr>
        <w:br/>
      </w:r>
      <w:r w:rsidRPr="00A04D01">
        <w:rPr>
          <w:sz w:val="30"/>
          <w:szCs w:val="30"/>
        </w:rPr>
        <w:t xml:space="preserve">Красноярска» (PRAVO-ADMKRSK.RU) и на официальном сайте </w:t>
      </w:r>
      <w:r w:rsidR="0029145C">
        <w:rPr>
          <w:sz w:val="30"/>
          <w:szCs w:val="30"/>
        </w:rPr>
        <w:br/>
      </w:r>
      <w:r w:rsidRPr="00A04D01">
        <w:rPr>
          <w:sz w:val="30"/>
          <w:szCs w:val="30"/>
        </w:rPr>
        <w:t>администрации</w:t>
      </w:r>
      <w:r>
        <w:rPr>
          <w:sz w:val="30"/>
          <w:szCs w:val="30"/>
        </w:rPr>
        <w:t xml:space="preserve"> </w:t>
      </w:r>
      <w:r w:rsidRPr="00A04D01">
        <w:rPr>
          <w:sz w:val="30"/>
          <w:szCs w:val="30"/>
        </w:rPr>
        <w:t>города</w:t>
      </w:r>
      <w:r w:rsidR="00434233">
        <w:rPr>
          <w:sz w:val="30"/>
          <w:szCs w:val="30"/>
        </w:rPr>
        <w:t xml:space="preserve"> Красноярска</w:t>
      </w:r>
      <w:r w:rsidRPr="00A04D01">
        <w:rPr>
          <w:sz w:val="30"/>
          <w:szCs w:val="30"/>
        </w:rPr>
        <w:t>.</w:t>
      </w:r>
    </w:p>
    <w:p w:rsidP="00E17B59" w:rsidR="005A23C1" w:rsidRDefault="005A23C1" w:rsidRPr="002B3368">
      <w:pPr>
        <w:jc w:val="both"/>
        <w:rPr>
          <w:sz w:val="30"/>
          <w:szCs w:val="30"/>
        </w:rPr>
      </w:pPr>
    </w:p>
    <w:p w:rsidP="00EF3C08" w:rsidR="00384A9E" w:rsidRDefault="00384A9E">
      <w:pPr>
        <w:spacing w:line="192" w:lineRule="auto"/>
        <w:jc w:val="both"/>
        <w:rPr>
          <w:sz w:val="30"/>
          <w:szCs w:val="30"/>
        </w:rPr>
      </w:pPr>
    </w:p>
    <w:p w:rsidP="00B72C6C" w:rsidR="00B72C6C" w:rsidRDefault="00B72C6C">
      <w:pPr>
        <w:spacing w:line="192" w:lineRule="auto"/>
        <w:jc w:val="both"/>
        <w:rPr>
          <w:sz w:val="30"/>
          <w:szCs w:val="30"/>
        </w:rPr>
      </w:pPr>
    </w:p>
    <w:p w:rsidP="007E1A33" w:rsidR="007E1A33" w:rsidRDefault="0022689A" w:rsidRPr="002B3368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</w:t>
      </w:r>
      <w:r w:rsidR="007E1A33" w:rsidRPr="002B3368">
        <w:rPr>
          <w:sz w:val="30"/>
          <w:szCs w:val="30"/>
        </w:rPr>
        <w:t>аместител</w:t>
      </w:r>
      <w:r>
        <w:rPr>
          <w:sz w:val="30"/>
          <w:szCs w:val="30"/>
        </w:rPr>
        <w:t>ь</w:t>
      </w:r>
      <w:r w:rsidR="007E1A33" w:rsidRPr="002B3368">
        <w:rPr>
          <w:sz w:val="30"/>
          <w:szCs w:val="30"/>
        </w:rPr>
        <w:t xml:space="preserve"> Главы города – </w:t>
      </w:r>
    </w:p>
    <w:p w:rsidP="007E1A33" w:rsidR="007E1A33" w:rsidRDefault="007E1A33" w:rsidRPr="002B3368">
      <w:pPr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>руководител</w:t>
      </w:r>
      <w:r w:rsidR="0022689A">
        <w:rPr>
          <w:sz w:val="30"/>
          <w:szCs w:val="30"/>
        </w:rPr>
        <w:t>ь</w:t>
      </w:r>
      <w:r w:rsidRPr="002B3368">
        <w:rPr>
          <w:sz w:val="30"/>
          <w:szCs w:val="30"/>
        </w:rPr>
        <w:t xml:space="preserve"> департамента </w:t>
      </w:r>
    </w:p>
    <w:p w:rsidP="007E1A33" w:rsidR="007E1A33" w:rsidRDefault="007E1A33" w:rsidRPr="002B3368">
      <w:pPr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>муниципального имущества</w:t>
      </w:r>
    </w:p>
    <w:p w:rsidP="007E1A33" w:rsidR="007E1A33" w:rsidRDefault="007E1A33" w:rsidRPr="002B3368">
      <w:pPr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 xml:space="preserve">и земельных отношений                         </w:t>
      </w:r>
      <w:r>
        <w:rPr>
          <w:sz w:val="30"/>
          <w:szCs w:val="30"/>
        </w:rPr>
        <w:t xml:space="preserve">                     </w:t>
      </w:r>
      <w:r w:rsidRPr="002B3368">
        <w:rPr>
          <w:sz w:val="30"/>
          <w:szCs w:val="30"/>
        </w:rPr>
        <w:t xml:space="preserve">  </w:t>
      </w:r>
      <w:r>
        <w:rPr>
          <w:sz w:val="30"/>
          <w:szCs w:val="30"/>
        </w:rPr>
        <w:t xml:space="preserve">        </w:t>
      </w:r>
      <w:r w:rsidR="00142D50">
        <w:rPr>
          <w:sz w:val="30"/>
          <w:szCs w:val="30"/>
        </w:rPr>
        <w:t xml:space="preserve"> </w:t>
      </w:r>
      <w:r>
        <w:rPr>
          <w:sz w:val="30"/>
          <w:szCs w:val="30"/>
        </w:rPr>
        <w:t>Е.</w:t>
      </w:r>
      <w:r w:rsidR="0022689A">
        <w:rPr>
          <w:sz w:val="30"/>
          <w:szCs w:val="30"/>
        </w:rPr>
        <w:t>С. Горшк</w:t>
      </w:r>
      <w:r w:rsidR="0022689A">
        <w:rPr>
          <w:sz w:val="30"/>
          <w:szCs w:val="30"/>
        </w:rPr>
        <w:t>о</w:t>
      </w:r>
      <w:r w:rsidR="0022689A">
        <w:rPr>
          <w:sz w:val="30"/>
          <w:szCs w:val="30"/>
        </w:rPr>
        <w:t>ва</w:t>
      </w:r>
    </w:p>
    <w:sdt>
      <w:sdtPr>
        <w:rPr>
          <w:sz w:val="30"/>
          <w:szCs w:val="30"/>
        </w:rPr>
        <w:id w:val="682019349"/>
        <w:docPartObj>
          <w:docPartGallery w:val="Page Numbers (Top of Page)"/>
          <w:docPartUnique/>
        </w:docPartObj>
      </w:sdtPr>
      <w:sdtEndPr/>
      <w:sdtContent>
        <w:p w:rsidP="006515E0" w:rsidR="000F6A2C" w:rsidRDefault="000F6A2C">
          <w:pPr>
            <w:pStyle w:val="a4"/>
            <w:spacing w:line="192" w:lineRule="auto"/>
            <w:rPr>
              <w:sz w:val="30"/>
              <w:szCs w:val="30"/>
            </w:rPr>
          </w:pPr>
        </w:p>
        <w:p w:rsidP="006515E0" w:rsidR="000F6A2C" w:rsidRDefault="000F6A2C">
          <w:pPr>
            <w:pStyle w:val="a4"/>
            <w:spacing w:line="192" w:lineRule="auto"/>
            <w:rPr>
              <w:sz w:val="30"/>
              <w:szCs w:val="30"/>
            </w:rPr>
          </w:pPr>
        </w:p>
        <w:p w:rsidP="006515E0" w:rsidR="000F6A2C" w:rsidRDefault="000F6A2C">
          <w:pPr>
            <w:pStyle w:val="a4"/>
            <w:spacing w:line="192" w:lineRule="auto"/>
            <w:rPr>
              <w:sz w:val="30"/>
              <w:szCs w:val="30"/>
            </w:rPr>
          </w:pPr>
        </w:p>
        <w:p w:rsidR="006515E0" w:rsidRDefault="006515E0">
          <w:pPr>
            <w:widowControl/>
            <w:autoSpaceDE/>
            <w:autoSpaceDN/>
            <w:rPr>
              <w:sz w:val="30"/>
              <w:szCs w:val="30"/>
            </w:rPr>
          </w:pPr>
          <w:r>
            <w:rPr>
              <w:sz w:val="30"/>
              <w:szCs w:val="30"/>
            </w:rPr>
            <w:br w:type="page"/>
          </w:r>
        </w:p>
        <w:p w:rsidP="006515E0" w:rsidR="006515E0" w:rsidRDefault="006515E0" w:rsidRPr="006515E0">
          <w:pPr>
            <w:widowControl/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6515E0">
            <w:rPr>
              <w:sz w:val="30"/>
              <w:szCs w:val="30"/>
            </w:rPr>
            <w:lastRenderedPageBreak/>
            <w:t>Приложение</w:t>
          </w:r>
          <w:r>
            <w:rPr>
              <w:sz w:val="30"/>
              <w:szCs w:val="30"/>
            </w:rPr>
            <w:t xml:space="preserve"> 1</w:t>
          </w:r>
        </w:p>
        <w:p w:rsidP="006515E0" w:rsidR="006515E0" w:rsidRDefault="006515E0" w:rsidRPr="006515E0">
          <w:pPr>
            <w:widowControl/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6515E0">
            <w:rPr>
              <w:sz w:val="30"/>
              <w:szCs w:val="30"/>
            </w:rPr>
            <w:t>к распоряжению</w:t>
          </w:r>
        </w:p>
        <w:p w:rsidP="006515E0" w:rsidR="006515E0" w:rsidRDefault="006515E0" w:rsidRPr="006515E0">
          <w:pPr>
            <w:widowControl/>
            <w:tabs>
              <w:tab w:pos="9354" w:val="right"/>
            </w:tabs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6515E0">
            <w:rPr>
              <w:sz w:val="30"/>
              <w:szCs w:val="30"/>
            </w:rPr>
            <w:t xml:space="preserve">администрации </w:t>
          </w:r>
        </w:p>
        <w:p w:rsidP="006515E0" w:rsidR="006515E0" w:rsidRDefault="006515E0" w:rsidRPr="006515E0">
          <w:pPr>
            <w:widowControl/>
            <w:tabs>
              <w:tab w:pos="9354" w:val="right"/>
            </w:tabs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6515E0">
            <w:rPr>
              <w:sz w:val="30"/>
              <w:szCs w:val="30"/>
            </w:rPr>
            <w:t>города Красноярска</w:t>
          </w:r>
          <w:r w:rsidRPr="006515E0">
            <w:rPr>
              <w:sz w:val="30"/>
              <w:szCs w:val="30"/>
            </w:rPr>
            <w:tab/>
          </w:r>
        </w:p>
        <w:p w:rsidP="006515E0" w:rsidR="006515E0" w:rsidRDefault="006515E0" w:rsidRPr="006515E0">
          <w:pPr>
            <w:widowControl/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6515E0">
            <w:rPr>
              <w:sz w:val="30"/>
              <w:szCs w:val="30"/>
            </w:rPr>
            <w:t>от ____________ № _________</w:t>
          </w:r>
        </w:p>
        <w:p w:rsidP="000F6A2C" w:rsidR="000F6A2C" w:rsidRDefault="003B7EF7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</w:p>
      </w:sdtContent>
    </w:sdt>
    <w:p w:rsidP="000F6A2C" w:rsidR="000F6A2C" w:rsidRDefault="000F6A2C">
      <w:pPr>
        <w:spacing w:line="192" w:lineRule="auto"/>
        <w:jc w:val="center"/>
        <w:rPr>
          <w:sz w:val="30"/>
          <w:szCs w:val="30"/>
        </w:rPr>
      </w:pPr>
    </w:p>
    <w:p w:rsidP="000F6A2C" w:rsidR="000F6A2C" w:rsidRDefault="000F6A2C">
      <w:pPr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СВЕДЕНИЯ </w:t>
      </w:r>
    </w:p>
    <w:p w:rsidP="000F6A2C" w:rsidR="000F6A2C" w:rsidRDefault="000F6A2C">
      <w:pPr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>о границах публичного сервитута</w:t>
      </w:r>
    </w:p>
    <w:p w:rsidP="000F6A2C" w:rsidR="006515E0" w:rsidRDefault="006515E0">
      <w:pPr>
        <w:jc w:val="center"/>
        <w:rPr>
          <w:sz w:val="30"/>
          <w:szCs w:val="30"/>
        </w:rPr>
      </w:pPr>
    </w:p>
    <w:p w:rsidP="000F6A2C" w:rsidR="006515E0" w:rsidRDefault="006515E0">
      <w:pPr>
        <w:jc w:val="center"/>
        <w:rPr>
          <w:sz w:val="30"/>
          <w:szCs w:val="30"/>
        </w:rPr>
      </w:pPr>
    </w:p>
    <w:sdt>
      <w:sdtPr>
        <w:rPr>
          <w:rFonts w:ascii="Times New Roman" w:cs="Times New Roman" w:eastAsia="Times New Roman" w:hAnsi="Times New Roman"/>
          <w:sz w:val="30"/>
          <w:szCs w:val="30"/>
          <w:lang w:eastAsia="ru-RU"/>
        </w:rPr>
        <w:id w:val="-605810115"/>
        <w:docPartObj>
          <w:docPartGallery w:val="Page Numbers (Top of Page)"/>
          <w:docPartUnique/>
        </w:docPartObj>
      </w:sdtPr>
      <w:sdtEndPr/>
      <w:sdtContent>
        <w:tbl>
          <w:tblPr>
            <w:tblStyle w:val="af"/>
            <w:tblW w:type="dxa" w:w="9418"/>
            <w:tblInd w:type="dxa" w:w="-5"/>
            <w:tblLayout w:type="fixed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740"/>
            <w:gridCol w:w="2410"/>
            <w:gridCol w:w="2268"/>
          </w:tblGrid>
          <w:tr w:rsidR="000F6A2C" w:rsidTr="006515E0">
            <w:trPr>
              <w:trHeight w:val="649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type="dxa" w:w="4678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756ED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Кра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сноярский край, </w:t>
                </w: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г. о. город 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           </w:t>
                </w: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Красноярск, г. Красноярск, 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                      </w:t>
                </w: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Октябрьский район</w:t>
                </w:r>
              </w:p>
            </w:tc>
          </w:tr>
          <w:tr w:rsidR="000F6A2C" w:rsidTr="006515E0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type="dxa" w:w="4678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6515E0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МСК-167 (</w:t>
                </w:r>
                <w:r w:rsidR="000F6A2C">
                  <w:rPr>
                    <w:rFonts w:ascii="Times New Roman" w:cs="Times New Roman" w:hAnsi="Times New Roman"/>
                    <w:sz w:val="30"/>
                    <w:szCs w:val="30"/>
                  </w:rPr>
                  <w:t>зона 4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)</w:t>
                </w:r>
              </w:p>
            </w:tc>
          </w:tr>
          <w:tr w:rsidR="000F6A2C" w:rsidTr="006515E0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type="dxa" w:w="4678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аналитический метод</w:t>
                </w:r>
              </w:p>
            </w:tc>
          </w:tr>
          <w:tr w:rsidR="000F6A2C" w:rsidTr="006515E0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0F6A2C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Площадь земельного участка</w:t>
                </w:r>
              </w:p>
            </w:tc>
            <w:tc>
              <w:tcPr>
                <w:tcW w:type="dxa" w:w="4678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172E74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338</w:t>
                </w:r>
                <w:r w:rsidR="000F6A2C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 xml:space="preserve"> кв. м</w:t>
                </w:r>
              </w:p>
            </w:tc>
          </w:tr>
          <w:tr w:rsidR="000F6A2C" w:rsidTr="006515E0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756ED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Средняя </w:t>
                </w:r>
                <w:proofErr w:type="spellStart"/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квадратическая</w:t>
                </w:r>
                <w:proofErr w:type="spellEnd"/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                 погрешность положения </w:t>
                </w:r>
              </w:p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характерной точки (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  <w:lang w:val="en-US"/>
                  </w:rPr>
                  <w:t>Mt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type="dxa" w:w="4678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0,1</w:t>
                </w:r>
              </w:p>
            </w:tc>
          </w:tr>
          <w:tr w:rsidR="000F6A2C" w:rsidTr="006515E0">
            <w:trPr>
              <w:trHeight w:val="475"/>
            </w:trPr>
            <w:tc>
              <w:tcPr>
                <w:tcW w:type="dxa" w:w="4740"/>
                <w:vMerge w:val="restart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P="006515E0" w:rsidR="000F6A2C" w:rsidRDefault="000F6A2C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характерных</w:t>
                </w:r>
                <w:proofErr w:type="gramEnd"/>
              </w:p>
              <w:p w:rsidP="006515E0" w:rsidR="000F6A2C" w:rsidRDefault="000F6A2C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type="dxa" w:w="4678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P="006515E0" w:rsidR="000F6A2C" w:rsidRDefault="000F6A2C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Координаты, </w:t>
                </w:r>
                <w:proofErr w:type="gramStart"/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м</w:t>
                </w:r>
                <w:proofErr w:type="gramEnd"/>
              </w:p>
            </w:tc>
          </w:tr>
          <w:tr w:rsidR="000F6A2C" w:rsidTr="006515E0">
            <w:trPr>
              <w:trHeight w:val="451"/>
            </w:trPr>
            <w:tc>
              <w:tcPr>
                <w:tcW w:type="dxa" w:w="4740"/>
                <w:vMerge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P="006515E0" w:rsidR="000F6A2C" w:rsidRDefault="000F6A2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</w:p>
            </w:tc>
            <w:tc>
              <w:tcPr>
                <w:tcW w:type="dxa" w:w="24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P="006515E0" w:rsidR="000F6A2C" w:rsidRDefault="000F6A2C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P="006515E0" w:rsidR="000F6A2C" w:rsidRDefault="000F6A2C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Y</w:t>
                </w:r>
              </w:p>
            </w:tc>
          </w:tr>
          <w:tr w:rsidR="000F6A2C" w:rsidTr="006515E0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R="000F6A2C" w:rsidRDefault="000F6A2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4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R="000F6A2C" w:rsidRDefault="000F6A2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R="000F6A2C" w:rsidRDefault="000F6A2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</w:tr>
          <w:tr w:rsidR="00172E74" w:rsidTr="006515E0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4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640374.08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79972.80</w:t>
                </w:r>
              </w:p>
            </w:tc>
          </w:tr>
          <w:tr w:rsidR="00172E74" w:rsidTr="006515E0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4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640367.86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79954.49</w:t>
                </w:r>
              </w:p>
            </w:tc>
          </w:tr>
          <w:tr w:rsidR="00172E74" w:rsidTr="006515E0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  <w:tc>
              <w:tcPr>
                <w:tcW w:type="dxa" w:w="24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640366.42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79954.82</w:t>
                </w:r>
              </w:p>
            </w:tc>
          </w:tr>
          <w:tr w:rsidR="00172E74" w:rsidTr="006515E0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4</w:t>
                </w:r>
              </w:p>
            </w:tc>
            <w:tc>
              <w:tcPr>
                <w:tcW w:type="dxa" w:w="24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640365.78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79952.89</w:t>
                </w:r>
              </w:p>
            </w:tc>
          </w:tr>
          <w:tr w:rsidR="00172E74" w:rsidTr="006515E0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5</w:t>
                </w:r>
              </w:p>
            </w:tc>
            <w:tc>
              <w:tcPr>
                <w:tcW w:type="dxa" w:w="24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640369.58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79951.62</w:t>
                </w:r>
              </w:p>
            </w:tc>
          </w:tr>
          <w:tr w:rsidR="00172E74" w:rsidTr="006515E0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6</w:t>
                </w:r>
              </w:p>
            </w:tc>
            <w:tc>
              <w:tcPr>
                <w:tcW w:type="dxa" w:w="24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640376.28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79971.76</w:t>
                </w:r>
              </w:p>
            </w:tc>
          </w:tr>
          <w:tr w:rsidR="00172E74" w:rsidTr="006515E0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7</w:t>
                </w:r>
              </w:p>
            </w:tc>
            <w:tc>
              <w:tcPr>
                <w:tcW w:type="dxa" w:w="24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640378.02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79989.74</w:t>
                </w:r>
              </w:p>
            </w:tc>
          </w:tr>
          <w:tr w:rsidR="00172E74" w:rsidTr="006515E0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8</w:t>
                </w:r>
              </w:p>
            </w:tc>
            <w:tc>
              <w:tcPr>
                <w:tcW w:type="dxa" w:w="24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640364.73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79992.17</w:t>
                </w:r>
              </w:p>
            </w:tc>
          </w:tr>
          <w:tr w:rsidR="00172E74" w:rsidTr="006515E0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9</w:t>
                </w:r>
              </w:p>
            </w:tc>
            <w:tc>
              <w:tcPr>
                <w:tcW w:type="dxa" w:w="24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640364.31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79989.85</w:t>
                </w:r>
              </w:p>
            </w:tc>
          </w:tr>
          <w:tr w:rsidR="00172E74" w:rsidTr="006515E0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10</w:t>
                </w:r>
              </w:p>
            </w:tc>
            <w:tc>
              <w:tcPr>
                <w:tcW w:type="dxa" w:w="24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640371.90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79988.66</w:t>
                </w:r>
              </w:p>
            </w:tc>
          </w:tr>
          <w:tr w:rsidR="00172E74" w:rsidTr="006515E0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11</w:t>
                </w:r>
              </w:p>
            </w:tc>
            <w:tc>
              <w:tcPr>
                <w:tcW w:type="dxa" w:w="24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640375.00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79988.07</w:t>
                </w:r>
              </w:p>
            </w:tc>
          </w:tr>
          <w:tr w:rsidR="00172E74" w:rsidTr="006515E0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12</w:t>
                </w:r>
              </w:p>
            </w:tc>
            <w:tc>
              <w:tcPr>
                <w:tcW w:type="dxa" w:w="24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640373.20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79973.05</w:t>
                </w:r>
              </w:p>
            </w:tc>
          </w:tr>
          <w:tr w:rsidR="00172E74" w:rsidTr="006515E0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4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640374.08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79972.80</w:t>
                </w:r>
              </w:p>
            </w:tc>
          </w:tr>
          <w:tr w:rsidR="00172E74" w:rsidTr="006515E0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13</w:t>
                </w:r>
              </w:p>
            </w:tc>
            <w:tc>
              <w:tcPr>
                <w:tcW w:type="dxa" w:w="24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640400.06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80016.26</w:t>
                </w:r>
              </w:p>
            </w:tc>
          </w:tr>
          <w:tr w:rsidR="00172E74" w:rsidTr="006515E0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14</w:t>
                </w:r>
              </w:p>
            </w:tc>
            <w:tc>
              <w:tcPr>
                <w:tcW w:type="dxa" w:w="24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640403.56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80026.79</w:t>
                </w:r>
              </w:p>
            </w:tc>
          </w:tr>
          <w:tr w:rsidR="00172E74" w:rsidTr="006515E0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15</w:t>
                </w:r>
              </w:p>
            </w:tc>
            <w:tc>
              <w:tcPr>
                <w:tcW w:type="dxa" w:w="24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640414.43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80023.17</w:t>
                </w:r>
              </w:p>
            </w:tc>
          </w:tr>
          <w:tr w:rsidR="00172E74" w:rsidTr="006515E0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16</w:t>
                </w:r>
              </w:p>
            </w:tc>
            <w:tc>
              <w:tcPr>
                <w:tcW w:type="dxa" w:w="24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640414.86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80022.77</w:t>
                </w:r>
              </w:p>
            </w:tc>
          </w:tr>
          <w:tr w:rsidR="00172E74" w:rsidTr="006515E0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17</w:t>
                </w:r>
              </w:p>
            </w:tc>
            <w:tc>
              <w:tcPr>
                <w:tcW w:type="dxa" w:w="24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640415.01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80022.93</w:t>
                </w:r>
              </w:p>
            </w:tc>
          </w:tr>
          <w:tr w:rsidR="00172E74" w:rsidTr="006515E0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18</w:t>
                </w:r>
              </w:p>
            </w:tc>
            <w:tc>
              <w:tcPr>
                <w:tcW w:type="dxa" w:w="24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640416.85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80022.37</w:t>
                </w:r>
              </w:p>
            </w:tc>
          </w:tr>
          <w:tr w:rsidR="006515E0" w:rsidRPr="006515E0" w:rsidTr="006515E0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6515E0" w:rsidRDefault="006515E0" w:rsidRPr="006515E0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515E0">
                  <w:rPr>
                    <w:rFonts w:ascii="Times New Roman" w:cs="Times New Roman" w:hAnsi="Times New Roman"/>
                    <w:sz w:val="30"/>
                    <w:szCs w:val="30"/>
                  </w:rPr>
                  <w:lastRenderedPageBreak/>
                  <w:t>1</w:t>
                </w:r>
              </w:p>
            </w:tc>
            <w:tc>
              <w:tcPr>
                <w:tcW w:type="dxa" w:w="24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6515E0" w:rsidRDefault="006515E0" w:rsidRPr="006515E0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515E0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6515E0" w:rsidRDefault="006515E0" w:rsidRPr="006515E0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515E0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</w:tr>
          <w:tr w:rsidR="00172E74" w:rsidTr="006515E0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19</w:t>
                </w:r>
              </w:p>
            </w:tc>
            <w:tc>
              <w:tcPr>
                <w:tcW w:type="dxa" w:w="24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640412.42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80009.08</w:t>
                </w:r>
              </w:p>
            </w:tc>
          </w:tr>
          <w:tr w:rsidR="00172E74" w:rsidTr="006515E0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20</w:t>
                </w:r>
              </w:p>
            </w:tc>
            <w:tc>
              <w:tcPr>
                <w:tcW w:type="dxa" w:w="24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640409.28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80010.13</w:t>
                </w:r>
              </w:p>
            </w:tc>
          </w:tr>
          <w:tr w:rsidR="00172E74" w:rsidTr="006515E0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21</w:t>
                </w:r>
              </w:p>
            </w:tc>
            <w:tc>
              <w:tcPr>
                <w:tcW w:type="dxa" w:w="24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640408.97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80006.80</w:t>
                </w:r>
              </w:p>
            </w:tc>
          </w:tr>
          <w:tr w:rsidR="00172E74" w:rsidTr="006515E0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22</w:t>
                </w:r>
              </w:p>
            </w:tc>
            <w:tc>
              <w:tcPr>
                <w:tcW w:type="dxa" w:w="24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640404.99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80007.16</w:t>
                </w:r>
              </w:p>
            </w:tc>
          </w:tr>
          <w:tr w:rsidR="00172E74" w:rsidTr="006515E0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23</w:t>
                </w:r>
              </w:p>
            </w:tc>
            <w:tc>
              <w:tcPr>
                <w:tcW w:type="dxa" w:w="24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640405.38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80011.40</w:t>
                </w:r>
              </w:p>
            </w:tc>
          </w:tr>
          <w:tr w:rsidR="00172E74" w:rsidTr="006515E0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24</w:t>
                </w:r>
              </w:p>
            </w:tc>
            <w:tc>
              <w:tcPr>
                <w:tcW w:type="dxa" w:w="24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640404.34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80010.08</w:t>
                </w:r>
              </w:p>
            </w:tc>
          </w:tr>
          <w:tr w:rsidR="00172E74" w:rsidTr="006515E0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25</w:t>
                </w:r>
              </w:p>
            </w:tc>
            <w:tc>
              <w:tcPr>
                <w:tcW w:type="dxa" w:w="24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640400.60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80013.02</w:t>
                </w:r>
              </w:p>
            </w:tc>
          </w:tr>
          <w:tr w:rsidR="00172E74" w:rsidTr="006515E0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13</w:t>
                </w:r>
              </w:p>
            </w:tc>
            <w:tc>
              <w:tcPr>
                <w:tcW w:type="dxa" w:w="24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640400.06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80016.26</w:t>
                </w:r>
              </w:p>
            </w:tc>
          </w:tr>
          <w:tr w:rsidR="00172E74" w:rsidTr="006515E0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26</w:t>
                </w:r>
              </w:p>
            </w:tc>
            <w:tc>
              <w:tcPr>
                <w:tcW w:type="dxa" w:w="24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640408.97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80021.36</w:t>
                </w:r>
              </w:p>
            </w:tc>
          </w:tr>
          <w:tr w:rsidR="00172E74" w:rsidTr="006515E0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27</w:t>
                </w:r>
              </w:p>
            </w:tc>
            <w:tc>
              <w:tcPr>
                <w:tcW w:type="dxa" w:w="24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640410.05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80019.39</w:t>
                </w:r>
              </w:p>
            </w:tc>
          </w:tr>
          <w:tr w:rsidR="00172E74" w:rsidTr="006515E0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28</w:t>
                </w:r>
              </w:p>
            </w:tc>
            <w:tc>
              <w:tcPr>
                <w:tcW w:type="dxa" w:w="24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640413.37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80021.21</w:t>
                </w:r>
              </w:p>
            </w:tc>
          </w:tr>
          <w:tr w:rsidR="00172E74" w:rsidTr="006515E0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29</w:t>
                </w:r>
              </w:p>
            </w:tc>
            <w:tc>
              <w:tcPr>
                <w:tcW w:type="dxa" w:w="24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640412.28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80023.18</w:t>
                </w:r>
              </w:p>
            </w:tc>
          </w:tr>
          <w:tr w:rsidR="00172E74" w:rsidTr="006515E0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26</w:t>
                </w:r>
              </w:p>
            </w:tc>
            <w:tc>
              <w:tcPr>
                <w:tcW w:type="dxa" w:w="24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640408.97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6D7ABA" w:rsidR="00172E74" w:rsidRDefault="00172E74" w:rsidRPr="00172E74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72E74">
                  <w:rPr>
                    <w:rFonts w:ascii="Times New Roman" w:cs="Times New Roman" w:hAnsi="Times New Roman"/>
                    <w:sz w:val="30"/>
                    <w:szCs w:val="30"/>
                  </w:rPr>
                  <w:t>80021.36</w:t>
                </w:r>
              </w:p>
            </w:tc>
          </w:tr>
          <w:tr w:rsidR="00172E74" w:rsidTr="006515E0">
            <w:trPr>
              <w:trHeight w:val="113"/>
            </w:trPr>
            <w:tc>
              <w:tcPr>
                <w:tcW w:type="dxa" w:w="9418"/>
                <w:gridSpan w:val="3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756EDC" w:rsidR="00172E74" w:rsidRDefault="00172E74" w:rsidRPr="00756EDC">
                <w:pPr>
                  <w:keepLines/>
                  <w:rPr>
                    <w:sz w:val="30"/>
                    <w:szCs w:val="30"/>
                  </w:rPr>
                </w:pPr>
                <w:r w:rsidRPr="003D3920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Система координат: </w:t>
                </w:r>
                <w:proofErr w:type="gramStart"/>
                <w:r w:rsidRPr="003D3920">
                  <w:rPr>
                    <w:rFonts w:ascii="Times New Roman" w:cs="Times New Roman" w:hAnsi="Times New Roman"/>
                    <w:sz w:val="30"/>
                    <w:szCs w:val="30"/>
                  </w:rPr>
                  <w:t>МСК</w:t>
                </w:r>
                <w:proofErr w:type="gramEnd"/>
                <w:r w:rsidRPr="003D3920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167</w:t>
                </w:r>
              </w:p>
            </w:tc>
          </w:tr>
        </w:tbl>
        <w:p w:rsidR="006515E0" w:rsidRDefault="006515E0">
          <w:r>
            <w:br w:type="page"/>
          </w:r>
        </w:p>
        <w:p w:rsidP="00142D50" w:rsidR="006515E0" w:rsidRDefault="006515E0">
          <w:pPr>
            <w:spacing w:line="192" w:lineRule="auto"/>
            <w:jc w:val="center"/>
            <w:rPr>
              <w:sz w:val="30"/>
              <w:szCs w:val="30"/>
            </w:rPr>
          </w:pPr>
          <w:r w:rsidRPr="00540959">
            <w:rPr>
              <w:sz w:val="30"/>
              <w:szCs w:val="30"/>
            </w:rPr>
            <w:lastRenderedPageBreak/>
            <w:t xml:space="preserve">Схема расположения местоположения границ </w:t>
          </w:r>
        </w:p>
        <w:p w:rsidP="00142D50" w:rsidR="006515E0" w:rsidRDefault="006515E0">
          <w:pPr>
            <w:spacing w:line="192" w:lineRule="auto"/>
            <w:jc w:val="center"/>
            <w:rPr>
              <w:noProof/>
            </w:rPr>
          </w:pPr>
          <w:r w:rsidRPr="00540959">
            <w:rPr>
              <w:sz w:val="30"/>
              <w:szCs w:val="30"/>
            </w:rPr>
            <w:t>публичного сервитута</w:t>
          </w:r>
          <w:r>
            <w:rPr>
              <w:noProof/>
            </w:rPr>
            <w:t xml:space="preserve"> </w:t>
          </w:r>
        </w:p>
        <w:p w:rsidR="006515E0" w:rsidRDefault="006515E0" w:rsidRPr="00142D50">
          <w:pPr>
            <w:rPr>
              <w:sz w:val="30"/>
              <w:szCs w:val="30"/>
            </w:rPr>
          </w:pPr>
        </w:p>
        <w:tbl>
          <w:tblPr>
            <w:tblW w:type="dxa" w:w="9356"/>
            <w:tblInd w:type="dxa" w:w="108"/>
            <w:tbl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insideH w:color="auto" w:space="0" w:sz="4" w:val="single"/>
              <w:insideV w:color="auto" w:space="0" w:sz="4" w:val="single"/>
            </w:tblBorders>
            <w:tblLayout w:type="fixed"/>
            <w:tblLook w:firstColumn="1" w:firstRow="1" w:lastColumn="0" w:lastRow="0" w:noHBand="0" w:noVBand="1" w:val="04A0"/>
          </w:tblPr>
          <w:tblGrid>
            <w:gridCol w:w="9356"/>
          </w:tblGrid>
          <w:tr w:rsidR="000F6A2C" w:rsidTr="00FF7C38">
            <w:tc>
              <w:tcPr>
                <w:tcW w:type="dxa" w:w="9356"/>
                <w:vAlign w:val="center"/>
                <w:hideMark/>
              </w:tcPr>
              <w:p w:rsidR="00540959" w:rsidRDefault="00172E74">
                <w:pPr>
                  <w:jc w:val="center"/>
                  <w:rPr>
                    <w:sz w:val="30"/>
                    <w:szCs w:val="30"/>
                  </w:rPr>
                </w:pPr>
                <w:bookmarkStart w:id="0" w:name="MP_USM_USL_PAGE"/>
                <w:r>
                  <w:rPr>
                    <w:noProof/>
                  </w:rPr>
                  <w:drawing>
                    <wp:inline distB="0" distL="0" distR="0" distT="0">
                      <wp:extent cx="5394839" cy="5295900"/>
                      <wp:effectExtent b="0" l="0" r="0" t="0"/>
                      <wp:docPr descr="sheet" id="1" name="Рисунок 1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6b5189b6-9b89-4760-8140-afa14572637c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cstate="print" r:embed="rId10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399567" cy="530054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P="00172E74" w:rsidR="000F6A2C" w:rsidRDefault="000F6A2C">
                <w:pPr>
                  <w:jc w:val="center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Масштаб 1:</w:t>
                </w:r>
                <w:bookmarkEnd w:id="0"/>
                <w:r w:rsidR="00172E74">
                  <w:rPr>
                    <w:sz w:val="30"/>
                    <w:szCs w:val="30"/>
                  </w:rPr>
                  <w:t>500</w:t>
                </w:r>
              </w:p>
            </w:tc>
          </w:tr>
          <w:tr w:rsidR="000F6A2C" w:rsidTr="00FF7C38">
            <w:trPr>
              <w:trHeight w:val="485"/>
            </w:trPr>
            <w:tc>
              <w:tcPr>
                <w:tcW w:type="dxa" w:w="9356"/>
                <w:hideMark/>
              </w:tcPr>
              <w:p w:rsidR="00142D50" w:rsidRDefault="002B7425" w:rsidRPr="00142D50">
                <w:pPr>
                  <w:rPr>
                    <w:sz w:val="8"/>
                    <w:szCs w:val="8"/>
                  </w:rPr>
                </w:pPr>
                <w:r>
                  <w:rPr>
                    <w:sz w:val="30"/>
                    <w:szCs w:val="30"/>
                  </w:rPr>
                  <w:t xml:space="preserve">    </w:t>
                </w:r>
              </w:p>
              <w:p w:rsidR="000F6A2C" w:rsidRDefault="000F6A2C">
                <w:pPr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Условные обозначения:</w:t>
                </w:r>
              </w:p>
              <w:p w:rsidR="002B7425" w:rsidRDefault="002B7425" w:rsidRPr="002B7425">
                <w:pPr>
                  <w:rPr>
                    <w:sz w:val="8"/>
                    <w:szCs w:val="8"/>
                  </w:rPr>
                </w:pPr>
              </w:p>
              <w:tbl>
                <w:tblPr>
                  <w:tblW w:type="pct" w:w="5000"/>
                  <w:tblLayout w:type="fixed"/>
                  <w:tblLook w:firstColumn="0" w:firstRow="0" w:lastColumn="0" w:lastRow="0" w:noHBand="0" w:noVBand="0" w:val="0000"/>
                </w:tblPr>
                <w:tblGrid>
                  <w:gridCol w:w="1592"/>
                  <w:gridCol w:w="7548"/>
                </w:tblGrid>
                <w:tr w:rsidR="00540959" w:rsidRPr="00540959" w:rsidTr="002B7425">
                  <w:tc>
                    <w:tcPr>
                      <w:tcW w:type="pct" w:w="871"/>
                    </w:tcPr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jc w:val="center"/>
                        <w:rPr>
                          <w:sz w:val="30"/>
                          <w:szCs w:val="30"/>
                        </w:rPr>
                      </w:pPr>
                      <w:r w:rsidRPr="00540959">
                        <w:rPr>
                          <w:noProof/>
                        </w:rPr>
                        <w:drawing>
                          <wp:inline distB="0" distL="0" distR="0" distT="0">
                            <wp:extent cx="565700" cy="279779"/>
                            <wp:effectExtent b="25400" l="19050" r="25400" t="19050"/>
                            <wp:docPr descr="sheet" id="15" name="Рисунок 8"/>
                            <wp:cNvGraphicFramePr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descr="sheet" id="0" name="d8faddef-a7c4-4c79-9f46-56337ebf8bca"/>
                                    <pic:cNvPicPr>
                                      <a:picLocks noChangeArrowheads="true"/>
                                    </pic:cNvPicPr>
                                  </pic:nvPicPr>
                                  <pic:blipFill>
                                    <a:blip r:embed="rId1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77773" cy="2857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ysClr lastClr="000000" val="windowText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type="pct" w:w="4129"/>
                    </w:tcPr>
                    <w:p w:rsidP="00540959" w:rsidR="00540959" w:rsidRDefault="002B7425" w:rsidRPr="00540959">
                      <w:pPr>
                        <w:widowControl/>
                        <w:autoSpaceDE/>
                        <w:autoSpaceDN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–</w:t>
                      </w:r>
                      <w:r w:rsidR="00540959" w:rsidRPr="00540959">
                        <w:rPr>
                          <w:sz w:val="30"/>
                          <w:szCs w:val="30"/>
                        </w:rPr>
                        <w:t xml:space="preserve"> характерная точка границы публичного сервитута</w:t>
                      </w:r>
                      <w:r w:rsidR="00142D50">
                        <w:rPr>
                          <w:sz w:val="30"/>
                          <w:szCs w:val="30"/>
                        </w:rPr>
                        <w:t>;</w:t>
                      </w:r>
                    </w:p>
                    <w:p w:rsidP="00540959" w:rsidR="00540959" w:rsidRDefault="00540959" w:rsidRPr="002B7425">
                      <w:pPr>
                        <w:widowControl/>
                        <w:autoSpaceDE/>
                        <w:autoSpaceDN/>
                        <w:rPr>
                          <w:sz w:val="12"/>
                          <w:szCs w:val="12"/>
                        </w:rPr>
                      </w:pPr>
                    </w:p>
                  </w:tc>
                </w:tr>
                <w:tr w:rsidR="00540959" w:rsidRPr="00540959" w:rsidTr="002B7425">
                  <w:tc>
                    <w:tcPr>
                      <w:tcW w:type="pct" w:w="871"/>
                    </w:tcPr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spacing w:after="2" w:before="2"/>
                        <w:jc w:val="center"/>
                        <w:rPr>
                          <w:sz w:val="6"/>
                          <w:szCs w:val="6"/>
                        </w:rPr>
                      </w:pPr>
                      <w:r w:rsidRPr="00540959">
                        <w:rPr>
                          <w:noProof/>
                          <w:sz w:val="30"/>
                          <w:szCs w:val="30"/>
                        </w:rPr>
                        <w:drawing>
                          <wp:inline distB="0" distL="0" distR="0" distT="0">
                            <wp:extent cx="560717" cy="286034"/>
                            <wp:effectExtent b="19050" l="19050" r="10795" t="19050"/>
                            <wp:docPr descr="sheet" id="16" name="Рисунок 16"/>
                            <wp:cNvGraphicFramePr>
                              <a:graphicFrameLocks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descr="sheet" id="0" name="b8880f02-05b5-48be-a2b8-2a6cf1c7171f"/>
                                    <pic:cNvPicPr preferRelativeResize="false">
                                      <a:picLocks noChangeArrowheads="true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val="false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0161" cy="2857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ysClr lastClr="000000" val="windowText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spacing w:after="2" w:before="2"/>
                        <w:jc w:val="center"/>
                        <w:rPr>
                          <w:sz w:val="6"/>
                          <w:szCs w:val="6"/>
                        </w:rPr>
                      </w:pPr>
                    </w:p>
                  </w:tc>
                  <w:tc>
                    <w:tcPr>
                      <w:tcW w:type="pct" w:w="4129"/>
                    </w:tcPr>
                    <w:p w:rsidP="00540959" w:rsidR="00540959" w:rsidRDefault="002B7425" w:rsidRPr="00540959">
                      <w:pPr>
                        <w:widowControl/>
                        <w:autoSpaceDE/>
                        <w:autoSpaceDN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–</w:t>
                      </w:r>
                      <w:r w:rsidR="00540959" w:rsidRPr="00540959"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 xml:space="preserve"> </w:t>
                      </w:r>
                      <w:r w:rsidR="00540959" w:rsidRPr="00540959">
                        <w:rPr>
                          <w:sz w:val="30"/>
                          <w:szCs w:val="30"/>
                        </w:rPr>
                        <w:t>границы публичного сервитута</w:t>
                      </w:r>
                      <w:r w:rsidR="00142D50">
                        <w:rPr>
                          <w:sz w:val="30"/>
                          <w:szCs w:val="30"/>
                        </w:rPr>
                        <w:t>;</w:t>
                      </w:r>
                    </w:p>
                  </w:tc>
                </w:tr>
                <w:tr w:rsidR="00540959" w:rsidRPr="00540959" w:rsidTr="002B7425">
                  <w:tc>
                    <w:tcPr>
                      <w:tcW w:type="pct" w:w="871"/>
                    </w:tcPr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spacing w:after="2" w:before="2"/>
                        <w:jc w:val="center"/>
                        <w:rPr>
                          <w:sz w:val="6"/>
                          <w:szCs w:val="6"/>
                        </w:rPr>
                      </w:pPr>
                    </w:p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spacing w:after="2" w:before="2"/>
                        <w:jc w:val="center"/>
                        <w:rPr>
                          <w:sz w:val="6"/>
                          <w:szCs w:val="6"/>
                        </w:rPr>
                      </w:pPr>
                      <w:r w:rsidRPr="00540959">
                        <w:rPr>
                          <w:rFonts w:asciiTheme="minorHAnsi" w:cstheme="minorBidi" w:eastAsiaTheme="minorHAnsi" w:hAnsiTheme="minorHAnsi"/>
                          <w:noProof/>
                          <w:sz w:val="22"/>
                          <w:szCs w:val="22"/>
                        </w:rPr>
                        <w:drawing>
                          <wp:inline distB="0" distL="0" distR="0" distT="0">
                            <wp:extent cx="560717" cy="284980"/>
                            <wp:effectExtent b="20320" l="19050" r="10795" t="19050"/>
                            <wp:docPr descr="sheet" id="17" name="fcb9fa7c-4548-404a-bdba-fc4566e88ee3"/>
                            <wp:cNvGraphicFramePr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descr="sheet" id="93" name="fcb9fa7c-4548-404a-bdba-fc4566e88ee3"/>
                                    <pic:cNvPicPr/>
                                  </pic:nvPicPr>
                                  <pic:blipFill rotWithShape="true">
                                    <a:blip r:embed="rId13">
                                      <a:extLst>
                                        <a:ext uri="{28A0092B-C50C-407E-A947-70E740481C1C}">
                                          <a14:useLocalDpi val="false"/>
                                        </a:ext>
                                      </a:extLst>
                                    </a:blip>
                                    <a:srcRect l="1" r="803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30648" cy="32052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algn="ctr" cap="flat" cmpd="sng" w="9525">
                                      <a:solidFill>
                                        <a:sysClr lastClr="000000" val="windowText"/>
                                      </a:solidFill>
                                      <a:prstDash val="solid"/>
                                      <a:round/>
                                      <a:headEnd len="med" type="none" w="med"/>
                                      <a:tailEnd len="med" type="none" w="med"/>
                                    </a:ln>
                                    <a:extLst>
                                      <a:ext uri="{53640926-AAD7-44D8-BBD7-CCE9431645EC}">
                                        <a14:shadowObscured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spacing w:after="2" w:before="2"/>
                        <w:jc w:val="center"/>
                        <w:rPr>
                          <w:sz w:val="6"/>
                          <w:szCs w:val="6"/>
                        </w:rPr>
                      </w:pPr>
                    </w:p>
                  </w:tc>
                  <w:tc>
                    <w:tcPr>
                      <w:tcW w:type="pct" w:w="4129"/>
                    </w:tcPr>
                    <w:p w:rsidP="00540959" w:rsidR="00142D50" w:rsidRDefault="002B7425">
                      <w:pPr>
                        <w:widowControl/>
                        <w:autoSpaceDE/>
                        <w:autoSpaceDN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–</w:t>
                      </w:r>
                      <w:r w:rsidR="00540959" w:rsidRPr="00540959"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 xml:space="preserve"> </w:t>
                      </w:r>
                      <w:r w:rsidR="00540959" w:rsidRPr="00540959">
                        <w:rPr>
                          <w:sz w:val="30"/>
                          <w:szCs w:val="30"/>
                        </w:rPr>
                        <w:t xml:space="preserve">земельный участок, сведения о котором содержатся </w:t>
                      </w:r>
                    </w:p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rPr>
                          <w:sz w:val="30"/>
                          <w:szCs w:val="30"/>
                        </w:rPr>
                      </w:pPr>
                      <w:r w:rsidRPr="00540959">
                        <w:rPr>
                          <w:sz w:val="30"/>
                          <w:szCs w:val="30"/>
                        </w:rPr>
                        <w:t>в ЕГРН</w:t>
                      </w:r>
                      <w:r w:rsidR="00142D50">
                        <w:rPr>
                          <w:sz w:val="30"/>
                          <w:szCs w:val="30"/>
                        </w:rPr>
                        <w:t>;</w:t>
                      </w:r>
                    </w:p>
                    <w:p w:rsidP="00540959" w:rsidR="00540959" w:rsidRDefault="00540959" w:rsidRPr="002B7425">
                      <w:pPr>
                        <w:widowControl/>
                        <w:autoSpaceDE/>
                        <w:autoSpaceDN/>
                        <w:rPr>
                          <w:sz w:val="12"/>
                          <w:szCs w:val="12"/>
                        </w:rPr>
                      </w:pPr>
                    </w:p>
                  </w:tc>
                </w:tr>
                <w:tr w:rsidR="00540959" w:rsidRPr="00540959" w:rsidTr="002B7425">
                  <w:trPr>
                    <w:trHeight w:val="809"/>
                  </w:trPr>
                  <w:tc>
                    <w:tcPr>
                      <w:tcW w:type="pct" w:w="871"/>
                    </w:tcPr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spacing w:after="2" w:before="2"/>
                        <w:jc w:val="center"/>
                        <w:rPr>
                          <w:sz w:val="30"/>
                          <w:szCs w:val="30"/>
                        </w:rPr>
                      </w:pPr>
                      <w:r w:rsidRPr="00540959">
                        <w:rPr>
                          <w:rFonts w:asciiTheme="minorHAnsi" w:cstheme="minorBidi" w:eastAsiaTheme="minorHAnsi" w:hAnsiTheme="minorHAnsi"/>
                          <w:noProof/>
                          <w:sz w:val="22"/>
                          <w:szCs w:val="22"/>
                        </w:rPr>
                        <w:drawing>
                          <wp:inline distB="0" distL="0" distR="0" distT="0">
                            <wp:extent cx="560717" cy="285003"/>
                            <wp:effectExtent b="20320" l="19050" r="10795" t="19050"/>
                            <wp:docPr descr="sheet" id="18" name="Рисунок 18"/>
                            <wp:cNvGraphicFramePr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descr="sheet" id="4" name="Рисунок 4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val="false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3437" cy="2863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ysClr lastClr="000000" val="windowText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type="pct" w:w="4129"/>
                    </w:tcPr>
                    <w:p w:rsidP="00540959" w:rsidR="00540959" w:rsidRDefault="002B7425" w:rsidRPr="00540959">
                      <w:pPr>
                        <w:widowControl/>
                        <w:autoSpaceDE/>
                        <w:autoSpaceDN/>
                        <w:jc w:val="both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–</w:t>
                      </w:r>
                      <w:r w:rsidR="00540959" w:rsidRPr="00540959">
                        <w:rPr>
                          <w:sz w:val="30"/>
                          <w:szCs w:val="30"/>
                        </w:rPr>
                        <w:t xml:space="preserve"> кадастровый номер земельного участка, сведения                          о котором содержатся в ЕГРН</w:t>
                      </w:r>
                      <w:r w:rsidR="00142D50">
                        <w:rPr>
                          <w:sz w:val="30"/>
                          <w:szCs w:val="30"/>
                        </w:rPr>
                        <w:t>;</w:t>
                      </w:r>
                    </w:p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rPr>
                          <w:sz w:val="10"/>
                          <w:szCs w:val="10"/>
                        </w:rPr>
                      </w:pPr>
                    </w:p>
                  </w:tc>
                </w:tr>
                <w:tr w:rsidR="00540959" w:rsidRPr="00540959" w:rsidTr="002B7425">
                  <w:trPr>
                    <w:trHeight w:val="635"/>
                  </w:trPr>
                  <w:tc>
                    <w:tcPr>
                      <w:tcW w:type="pct" w:w="871"/>
                    </w:tcPr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spacing w:after="2" w:before="2"/>
                        <w:jc w:val="center"/>
                        <w:rPr>
                          <w:noProof/>
                          <w:sz w:val="6"/>
                          <w:szCs w:val="6"/>
                        </w:rPr>
                      </w:pPr>
                    </w:p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spacing w:after="2" w:before="2"/>
                        <w:jc w:val="center"/>
                        <w:rPr>
                          <w:noProof/>
                          <w:sz w:val="6"/>
                          <w:szCs w:val="6"/>
                        </w:rPr>
                      </w:pPr>
                      <w:r w:rsidRPr="00540959">
                        <w:rPr>
                          <w:rFonts w:asciiTheme="minorHAnsi" w:cstheme="minorBidi" w:eastAsiaTheme="minorHAnsi" w:hAnsiTheme="minorHAnsi"/>
                          <w:noProof/>
                          <w:sz w:val="22"/>
                          <w:szCs w:val="22"/>
                        </w:rPr>
                        <w:drawing>
                          <wp:inline distB="0" distL="0" distR="0" distT="0">
                            <wp:extent cx="577970" cy="288017"/>
                            <wp:effectExtent b="17145" l="19050" r="12700" t="19050"/>
                            <wp:docPr descr="sheet" id="19" name="Рисунок 19"/>
                            <wp:cNvGraphicFramePr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descr="sheet" id="6" name="Рисунок 6"/>
                                    <pic:cNvPicPr/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val="false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4695" cy="2863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ysClr lastClr="000000" val="windowText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spacing w:after="2" w:before="2"/>
                        <w:jc w:val="center"/>
                        <w:rPr>
                          <w:noProof/>
                          <w:sz w:val="6"/>
                          <w:szCs w:val="6"/>
                        </w:rPr>
                      </w:pPr>
                    </w:p>
                  </w:tc>
                  <w:tc>
                    <w:tcPr>
                      <w:tcW w:type="pct" w:w="4129"/>
                    </w:tcPr>
                    <w:p w:rsidP="002B7425" w:rsidR="00540959" w:rsidRDefault="002B7425" w:rsidRPr="00540959">
                      <w:pPr>
                        <w:widowControl/>
                        <w:autoSpaceDE/>
                        <w:autoSpaceDN/>
                        <w:jc w:val="both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–</w:t>
                      </w:r>
                      <w:r w:rsidR="00540959" w:rsidRPr="00540959"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 xml:space="preserve"> </w:t>
                      </w:r>
                      <w:r w:rsidR="00540959" w:rsidRPr="00540959">
                        <w:rPr>
                          <w:sz w:val="30"/>
                          <w:szCs w:val="30"/>
                        </w:rPr>
                        <w:t>инженерное сооружение, в целях эксплуатации</w:t>
                      </w:r>
                      <w:r>
                        <w:rPr>
                          <w:sz w:val="30"/>
                          <w:szCs w:val="30"/>
                        </w:rPr>
                        <w:t xml:space="preserve">            </w:t>
                      </w:r>
                      <w:r w:rsidR="00540959" w:rsidRPr="00540959">
                        <w:rPr>
                          <w:sz w:val="30"/>
                          <w:szCs w:val="30"/>
                        </w:rPr>
                        <w:t xml:space="preserve"> которого установлен публичный сервитут</w:t>
                      </w:r>
                      <w:r w:rsidR="00142D50">
                        <w:rPr>
                          <w:sz w:val="30"/>
                          <w:szCs w:val="30"/>
                        </w:rPr>
                        <w:t>;</w:t>
                      </w:r>
                    </w:p>
                  </w:tc>
                </w:tr>
                <w:tr w:rsidR="00540959" w:rsidRPr="00540959" w:rsidTr="002B7425">
                  <w:trPr>
                    <w:trHeight w:val="577"/>
                  </w:trPr>
                  <w:tc>
                    <w:tcPr>
                      <w:tcW w:type="pct" w:w="871"/>
                    </w:tcPr>
                    <w:p w:rsidP="00540959" w:rsidR="00540959" w:rsidRDefault="00540959" w:rsidRPr="002B7425">
                      <w:pPr>
                        <w:widowControl/>
                        <w:autoSpaceDE/>
                        <w:autoSpaceDN/>
                        <w:jc w:val="center"/>
                        <w:rPr>
                          <w:rFonts w:eastAsiaTheme="minorHAnsi"/>
                          <w:color w:val="0000FF"/>
                          <w:sz w:val="16"/>
                          <w:szCs w:val="16"/>
                          <w:lang w:eastAsia="en-US"/>
                        </w:rPr>
                      </w:pPr>
                    </w:p>
                    <w:p w:rsidP="00172E74" w:rsidR="00540959" w:rsidRDefault="00540959" w:rsidRPr="00540959">
                      <w:pPr>
                        <w:widowControl/>
                        <w:autoSpaceDE/>
                        <w:autoSpaceDN/>
                        <w:jc w:val="center"/>
                        <w:rPr>
                          <w:noProof/>
                          <w:sz w:val="6"/>
                          <w:szCs w:val="6"/>
                        </w:rPr>
                      </w:pPr>
                      <w:r w:rsidRPr="00540959">
                        <w:rPr>
                          <w:rFonts w:eastAsiaTheme="minorHAnsi"/>
                          <w:color w:val="00B050"/>
                          <w:lang w:eastAsia="en-US"/>
                        </w:rPr>
                        <w:t>24:5</w:t>
                      </w:r>
                      <w:r w:rsidR="00172E74">
                        <w:rPr>
                          <w:rFonts w:eastAsiaTheme="minorHAnsi"/>
                          <w:color w:val="00B050"/>
                          <w:lang w:eastAsia="en-US"/>
                        </w:rPr>
                        <w:t>11:0140101</w:t>
                      </w:r>
                    </w:p>
                  </w:tc>
                  <w:tc>
                    <w:tcPr>
                      <w:tcW w:type="pct" w:w="4129"/>
                    </w:tcPr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jc w:val="both"/>
                        <w:rPr>
                          <w:sz w:val="10"/>
                          <w:szCs w:val="10"/>
                        </w:rPr>
                      </w:pPr>
                    </w:p>
                    <w:p w:rsidP="00540959" w:rsidR="00540959" w:rsidRDefault="002B7425" w:rsidRPr="00540959">
                      <w:pPr>
                        <w:widowControl/>
                        <w:autoSpaceDE/>
                        <w:autoSpaceDN/>
                        <w:jc w:val="both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–</w:t>
                      </w:r>
                      <w:r w:rsidR="00540959" w:rsidRPr="00540959">
                        <w:rPr>
                          <w:sz w:val="30"/>
                          <w:szCs w:val="30"/>
                        </w:rPr>
                        <w:t xml:space="preserve"> </w:t>
                      </w:r>
                      <w:r w:rsidR="00540959" w:rsidRPr="00540959"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>обозначение кадастрового квартала</w:t>
                      </w:r>
                      <w:r w:rsidR="00142D50"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>.</w:t>
                      </w:r>
                    </w:p>
                  </w:tc>
                </w:tr>
              </w:tbl>
              <w:p w:rsidR="00540959" w:rsidRDefault="00142D50">
                <w:pPr>
                  <w:rPr>
                    <w:sz w:val="30"/>
                    <w:szCs w:val="30"/>
                  </w:rPr>
                </w:pPr>
              </w:p>
            </w:tc>
          </w:tr>
        </w:tbl>
      </w:sdtContent>
    </w:sdt>
    <w:p w:rsidP="002B7425" w:rsidR="002B7425" w:rsidRDefault="002B7425" w:rsidRPr="006515E0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6515E0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</w:t>
      </w:r>
      <w:r w:rsidR="00142D50">
        <w:rPr>
          <w:sz w:val="30"/>
          <w:szCs w:val="30"/>
        </w:rPr>
        <w:t>2</w:t>
      </w:r>
    </w:p>
    <w:p w:rsidP="002B7425" w:rsidR="002B7425" w:rsidRDefault="002B7425" w:rsidRPr="006515E0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6515E0">
        <w:rPr>
          <w:sz w:val="30"/>
          <w:szCs w:val="30"/>
        </w:rPr>
        <w:t>к распоряжению</w:t>
      </w:r>
    </w:p>
    <w:p w:rsidP="002B7425" w:rsidR="002B7425" w:rsidRDefault="002B7425" w:rsidRPr="006515E0">
      <w:pPr>
        <w:widowControl/>
        <w:tabs>
          <w:tab w:pos="9354" w:val="right"/>
        </w:tabs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6515E0">
        <w:rPr>
          <w:sz w:val="30"/>
          <w:szCs w:val="30"/>
        </w:rPr>
        <w:t xml:space="preserve">администрации </w:t>
      </w:r>
    </w:p>
    <w:p w:rsidP="002B7425" w:rsidR="002B7425" w:rsidRDefault="002B7425" w:rsidRPr="006515E0">
      <w:pPr>
        <w:widowControl/>
        <w:tabs>
          <w:tab w:pos="9354" w:val="right"/>
        </w:tabs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6515E0">
        <w:rPr>
          <w:sz w:val="30"/>
          <w:szCs w:val="30"/>
        </w:rPr>
        <w:t>города Красноярска</w:t>
      </w:r>
      <w:r w:rsidRPr="006515E0">
        <w:rPr>
          <w:sz w:val="30"/>
          <w:szCs w:val="30"/>
        </w:rPr>
        <w:tab/>
      </w:r>
    </w:p>
    <w:p w:rsidP="002B7425" w:rsidR="002B7425" w:rsidRDefault="002B7425" w:rsidRPr="006515E0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6515E0">
        <w:rPr>
          <w:sz w:val="30"/>
          <w:szCs w:val="30"/>
        </w:rPr>
        <w:t>от ____________ № _________</w:t>
      </w:r>
    </w:p>
    <w:p w:rsidP="00012250" w:rsidR="00012250" w:rsidRDefault="00012250" w:rsidRPr="002B7425">
      <w:pPr>
        <w:widowControl/>
        <w:suppressAutoHyphens/>
        <w:autoSpaceDE/>
        <w:jc w:val="center"/>
        <w:textAlignment w:val="baseline"/>
        <w:rPr>
          <w:bCs/>
          <w:sz w:val="24"/>
          <w:szCs w:val="24"/>
        </w:rPr>
      </w:pPr>
    </w:p>
    <w:p w:rsidP="00012250" w:rsidR="00012250" w:rsidRDefault="00012250" w:rsidRPr="002B7425">
      <w:pPr>
        <w:widowControl/>
        <w:suppressAutoHyphens/>
        <w:autoSpaceDE/>
        <w:jc w:val="center"/>
        <w:textAlignment w:val="baseline"/>
        <w:rPr>
          <w:bCs/>
          <w:sz w:val="24"/>
          <w:szCs w:val="24"/>
        </w:rPr>
      </w:pPr>
    </w:p>
    <w:p w:rsidP="00012250" w:rsidR="002B7425" w:rsidRDefault="002B7425" w:rsidRPr="002B7425">
      <w:pPr>
        <w:widowControl/>
        <w:suppressAutoHyphens/>
        <w:autoSpaceDE/>
        <w:jc w:val="center"/>
        <w:textAlignment w:val="baseline"/>
        <w:rPr>
          <w:bCs/>
          <w:sz w:val="24"/>
          <w:szCs w:val="24"/>
        </w:rPr>
      </w:pPr>
    </w:p>
    <w:p w:rsidP="00012250" w:rsidR="00012250" w:rsidRDefault="00012250" w:rsidRPr="00012250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ПОРЯДОК</w:t>
      </w:r>
    </w:p>
    <w:p w:rsidP="00012250" w:rsidR="00012250" w:rsidRDefault="00012250" w:rsidRPr="00012250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расчета и внесения платы за публичный сервитут</w:t>
      </w:r>
    </w:p>
    <w:p w:rsidP="00012250" w:rsidR="00012250" w:rsidRDefault="00012250" w:rsidRPr="002B7425">
      <w:pPr>
        <w:autoSpaceDE/>
        <w:jc w:val="center"/>
        <w:textAlignment w:val="baseline"/>
        <w:rPr>
          <w:bCs/>
          <w:sz w:val="24"/>
          <w:szCs w:val="24"/>
        </w:rPr>
      </w:pPr>
    </w:p>
    <w:p w:rsidP="00012250" w:rsidR="002B7425" w:rsidRDefault="002B7425" w:rsidRPr="002B7425">
      <w:pPr>
        <w:autoSpaceDE/>
        <w:jc w:val="center"/>
        <w:textAlignment w:val="baseline"/>
        <w:rPr>
          <w:bCs/>
          <w:sz w:val="24"/>
          <w:szCs w:val="24"/>
        </w:rPr>
      </w:pPr>
    </w:p>
    <w:p w:rsidP="00012250" w:rsidR="002B7425" w:rsidRDefault="002B7425" w:rsidRPr="002B7425">
      <w:pPr>
        <w:autoSpaceDE/>
        <w:jc w:val="center"/>
        <w:textAlignment w:val="baseline"/>
        <w:rPr>
          <w:bCs/>
          <w:sz w:val="24"/>
          <w:szCs w:val="24"/>
        </w:rPr>
      </w:pP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1. Расчет платы за публичный сервитут в отношении земель,                 государственная собственность на которые не разграничена,                            исчисляется по формуле:</w:t>
      </w:r>
    </w:p>
    <w:p w:rsidP="00012250" w:rsidR="00012250" w:rsidRDefault="00012250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p w:rsidP="00012250" w:rsidR="00012250" w:rsidRDefault="00012250" w:rsidRPr="00012250">
      <w:pPr>
        <w:widowControl/>
        <w:suppressAutoHyphens/>
        <w:autoSpaceDE/>
        <w:jc w:val="center"/>
        <w:textAlignment w:val="baseline"/>
        <w:rPr>
          <w:sz w:val="30"/>
          <w:szCs w:val="30"/>
        </w:rPr>
      </w:pPr>
      <w:proofErr w:type="spellStart"/>
      <w:r w:rsidRPr="00012250">
        <w:rPr>
          <w:bCs/>
          <w:sz w:val="30"/>
          <w:szCs w:val="30"/>
        </w:rPr>
        <w:t>Р</w:t>
      </w:r>
      <w:r w:rsidRPr="00012250">
        <w:rPr>
          <w:bCs/>
          <w:sz w:val="30"/>
          <w:szCs w:val="30"/>
          <w:vertAlign w:val="subscript"/>
        </w:rPr>
        <w:t>п</w:t>
      </w:r>
      <w:proofErr w:type="spellEnd"/>
      <w:r w:rsidRPr="002B7425">
        <w:rPr>
          <w:bCs/>
          <w:sz w:val="30"/>
          <w:szCs w:val="30"/>
        </w:rPr>
        <w:t xml:space="preserve"> </w:t>
      </w:r>
      <w:r w:rsidRPr="00012250">
        <w:rPr>
          <w:bCs/>
          <w:sz w:val="30"/>
          <w:szCs w:val="30"/>
        </w:rPr>
        <w:t xml:space="preserve">= (П </w:t>
      </w:r>
      <w:r w:rsidRPr="00012250">
        <w:rPr>
          <w:bCs/>
          <w:sz w:val="30"/>
          <w:szCs w:val="30"/>
          <w:lang w:val="en-US"/>
        </w:rPr>
        <w:t>x</w:t>
      </w:r>
      <w:r w:rsidRPr="00012250">
        <w:rPr>
          <w:bCs/>
          <w:sz w:val="30"/>
          <w:szCs w:val="30"/>
        </w:rPr>
        <w:t xml:space="preserve"> </w:t>
      </w:r>
      <w:proofErr w:type="spellStart"/>
      <w:r w:rsidRPr="00012250">
        <w:rPr>
          <w:bCs/>
          <w:sz w:val="30"/>
          <w:szCs w:val="30"/>
        </w:rPr>
        <w:t>ПЛ</w:t>
      </w:r>
      <w:r w:rsidRPr="00012250">
        <w:rPr>
          <w:bCs/>
          <w:sz w:val="30"/>
          <w:szCs w:val="30"/>
          <w:vertAlign w:val="subscript"/>
        </w:rPr>
        <w:t>серв</w:t>
      </w:r>
      <w:proofErr w:type="spellEnd"/>
      <w:r w:rsidRPr="00012250">
        <w:rPr>
          <w:bCs/>
          <w:sz w:val="30"/>
          <w:szCs w:val="30"/>
        </w:rPr>
        <w:t xml:space="preserve">) </w:t>
      </w:r>
      <w:r w:rsidRPr="00012250">
        <w:rPr>
          <w:bCs/>
          <w:sz w:val="30"/>
          <w:szCs w:val="30"/>
          <w:lang w:val="en-US"/>
        </w:rPr>
        <w:t>x</w:t>
      </w:r>
      <w:proofErr w:type="gramStart"/>
      <w:r w:rsidRPr="00012250">
        <w:rPr>
          <w:bCs/>
          <w:sz w:val="30"/>
          <w:szCs w:val="30"/>
        </w:rPr>
        <w:t xml:space="preserve"> К</w:t>
      </w:r>
      <w:proofErr w:type="gramEnd"/>
      <w:r w:rsidRPr="00012250">
        <w:rPr>
          <w:bCs/>
          <w:sz w:val="30"/>
          <w:szCs w:val="30"/>
        </w:rPr>
        <w:t xml:space="preserve">, </w:t>
      </w:r>
    </w:p>
    <w:p w:rsidP="00012250" w:rsidR="002B7425" w:rsidRDefault="002B7425">
      <w:pPr>
        <w:widowControl/>
        <w:suppressAutoHyphens/>
        <w:autoSpaceDE/>
        <w:ind w:firstLine="709"/>
        <w:textAlignment w:val="baseline"/>
        <w:rPr>
          <w:bCs/>
          <w:sz w:val="30"/>
          <w:szCs w:val="30"/>
        </w:rPr>
      </w:pPr>
    </w:p>
    <w:p w:rsidP="00012250" w:rsidR="00012250" w:rsidRDefault="00012250" w:rsidRPr="00012250">
      <w:pPr>
        <w:widowControl/>
        <w:suppressAutoHyphens/>
        <w:autoSpaceDE/>
        <w:ind w:firstLine="709"/>
        <w:textAlignment w:val="baseline"/>
        <w:rPr>
          <w:sz w:val="30"/>
          <w:szCs w:val="30"/>
        </w:rPr>
      </w:pPr>
      <w:r w:rsidRPr="00012250">
        <w:rPr>
          <w:bCs/>
          <w:sz w:val="30"/>
          <w:szCs w:val="30"/>
        </w:rPr>
        <w:t>где:</w:t>
      </w:r>
    </w:p>
    <w:p w:rsidP="00012250" w:rsidR="00012250" w:rsidRDefault="00012250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012250">
        <w:rPr>
          <w:bCs/>
          <w:sz w:val="30"/>
          <w:szCs w:val="30"/>
        </w:rPr>
        <w:t>Р</w:t>
      </w:r>
      <w:r w:rsidRPr="00012250">
        <w:rPr>
          <w:bCs/>
          <w:sz w:val="30"/>
          <w:szCs w:val="30"/>
          <w:vertAlign w:val="subscript"/>
        </w:rPr>
        <w:t>п</w:t>
      </w:r>
      <w:proofErr w:type="spellEnd"/>
      <w:r w:rsidRPr="00012250">
        <w:rPr>
          <w:bCs/>
          <w:sz w:val="30"/>
          <w:szCs w:val="30"/>
        </w:rPr>
        <w:t xml:space="preserve"> – размер платы за публичный сервитут, рублей в год;</w:t>
      </w:r>
    </w:p>
    <w:p w:rsidP="00012250" w:rsidR="00012250" w:rsidRDefault="00012250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gramStart"/>
      <w:r w:rsidRPr="00012250">
        <w:rPr>
          <w:bCs/>
          <w:sz w:val="30"/>
          <w:szCs w:val="30"/>
        </w:rPr>
        <w:t>П</w:t>
      </w:r>
      <w:proofErr w:type="gramEnd"/>
      <w:r w:rsidRPr="00012250">
        <w:rPr>
          <w:bCs/>
          <w:sz w:val="30"/>
          <w:szCs w:val="30"/>
        </w:rPr>
        <w:t xml:space="preserve"> – средний уровень кадастровой стоимости по сегментам объектов недвижимости, рублей;</w:t>
      </w:r>
    </w:p>
    <w:p w:rsidP="00012250" w:rsidR="00012250" w:rsidRDefault="002B7425" w:rsidRPr="00012250">
      <w:pPr>
        <w:widowControl/>
        <w:adjustRightInd w:val="false"/>
        <w:ind w:firstLine="709"/>
        <w:jc w:val="both"/>
        <w:rPr>
          <w:sz w:val="30"/>
          <w:szCs w:val="30"/>
        </w:rPr>
      </w:pPr>
      <w:proofErr w:type="gramStart"/>
      <w:r>
        <w:rPr>
          <w:bCs/>
          <w:sz w:val="30"/>
          <w:szCs w:val="30"/>
        </w:rPr>
        <w:t>К</w:t>
      </w:r>
      <w:proofErr w:type="gramEnd"/>
      <w:r>
        <w:rPr>
          <w:bCs/>
          <w:sz w:val="30"/>
          <w:szCs w:val="30"/>
        </w:rPr>
        <w:t xml:space="preserve"> </w:t>
      </w:r>
      <w:r w:rsidR="00012250" w:rsidRPr="00012250">
        <w:rPr>
          <w:bCs/>
          <w:sz w:val="30"/>
          <w:szCs w:val="30"/>
        </w:rPr>
        <w:t xml:space="preserve">– коэффициент платы за публичный сервитут. </w:t>
      </w:r>
      <w:proofErr w:type="gramStart"/>
      <w:r w:rsidR="00012250" w:rsidRPr="00012250">
        <w:rPr>
          <w:bCs/>
          <w:sz w:val="30"/>
          <w:szCs w:val="30"/>
        </w:rPr>
        <w:t>В отношении                       земельного участка, находящегося в го</w:t>
      </w:r>
      <w:r w:rsidR="00012250">
        <w:rPr>
          <w:bCs/>
          <w:sz w:val="30"/>
          <w:szCs w:val="30"/>
        </w:rPr>
        <w:t xml:space="preserve">сударственной </w:t>
      </w:r>
      <w:r w:rsidR="00012250" w:rsidRPr="00012250">
        <w:rPr>
          <w:bCs/>
          <w:sz w:val="30"/>
          <w:szCs w:val="30"/>
        </w:rPr>
        <w:t xml:space="preserve">или  </w:t>
      </w:r>
      <w:r w:rsidR="00012250">
        <w:rPr>
          <w:bCs/>
          <w:sz w:val="30"/>
          <w:szCs w:val="30"/>
        </w:rPr>
        <w:t xml:space="preserve">                          </w:t>
      </w:r>
      <w:r w:rsidR="00012250" w:rsidRPr="00012250">
        <w:rPr>
          <w:bCs/>
          <w:sz w:val="30"/>
          <w:szCs w:val="30"/>
        </w:rPr>
        <w:t xml:space="preserve">муниципальной собственности и не обремененного правами </w:t>
      </w:r>
      <w:r w:rsidR="00012250" w:rsidRPr="00012250">
        <w:rPr>
          <w:bCs/>
          <w:sz w:val="30"/>
          <w:szCs w:val="30"/>
        </w:rPr>
        <w:br/>
        <w:t xml:space="preserve">третьих лиц, коэффициент платы равен 0,01% кадастровой стоимости                             земельного участка за каждый год его использования, </w:t>
      </w:r>
      <w:r w:rsidR="00012250" w:rsidRPr="00012250">
        <w:rPr>
          <w:sz w:val="30"/>
          <w:szCs w:val="30"/>
        </w:rPr>
        <w:t xml:space="preserve">при этом плата </w:t>
      </w:r>
      <w:r w:rsidR="00012250" w:rsidRPr="00012250">
        <w:rPr>
          <w:sz w:val="30"/>
          <w:szCs w:val="30"/>
        </w:rPr>
        <w:br/>
        <w:t>за публичный сервитут, установленный на три года и более, не может быть менее чем 0,1</w:t>
      </w:r>
      <w:r w:rsidR="00012250" w:rsidRPr="00012250">
        <w:rPr>
          <w:bCs/>
          <w:sz w:val="30"/>
          <w:szCs w:val="30"/>
        </w:rPr>
        <w:t>%</w:t>
      </w:r>
      <w:r w:rsidR="00012250" w:rsidRPr="00012250">
        <w:rPr>
          <w:sz w:val="30"/>
          <w:szCs w:val="30"/>
        </w:rPr>
        <w:t xml:space="preserve"> кадастровой стоимости земельного участка,                            обремененного сервитутом, за весь срок сервитута;</w:t>
      </w:r>
      <w:proofErr w:type="gramEnd"/>
    </w:p>
    <w:p w:rsidP="00012250" w:rsidR="00012250" w:rsidRDefault="00012250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012250">
        <w:rPr>
          <w:bCs/>
          <w:sz w:val="30"/>
          <w:szCs w:val="30"/>
        </w:rPr>
        <w:t>ПЛ</w:t>
      </w:r>
      <w:r w:rsidRPr="00012250">
        <w:rPr>
          <w:bCs/>
          <w:sz w:val="30"/>
          <w:szCs w:val="30"/>
          <w:vertAlign w:val="subscript"/>
        </w:rPr>
        <w:t>серв</w:t>
      </w:r>
      <w:proofErr w:type="spellEnd"/>
      <w:r w:rsidRPr="00012250">
        <w:rPr>
          <w:bCs/>
          <w:sz w:val="30"/>
          <w:szCs w:val="30"/>
        </w:rPr>
        <w:t xml:space="preserve"> – площадь части земельного участка (публичного                          сервитута), кв. м.</w:t>
      </w:r>
    </w:p>
    <w:p w:rsidP="006D7ABA" w:rsidR="002B7425" w:rsidRDefault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Размер платы за публичный сервитут представлен в таблице</w:t>
      </w:r>
      <w:r w:rsidR="006D7ABA">
        <w:rPr>
          <w:bCs/>
          <w:sz w:val="30"/>
          <w:szCs w:val="30"/>
        </w:rPr>
        <w:t xml:space="preserve"> 1</w:t>
      </w:r>
      <w:r w:rsidRPr="00012250">
        <w:rPr>
          <w:bCs/>
          <w:sz w:val="30"/>
          <w:szCs w:val="30"/>
        </w:rPr>
        <w:t>.</w:t>
      </w:r>
    </w:p>
    <w:p w:rsidP="006D7ABA" w:rsidR="00012250" w:rsidRDefault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012250">
        <w:rPr>
          <w:sz w:val="30"/>
          <w:szCs w:val="30"/>
        </w:rPr>
        <w:t>Таблица</w:t>
      </w:r>
      <w:r w:rsidR="006D7ABA">
        <w:rPr>
          <w:sz w:val="30"/>
          <w:szCs w:val="30"/>
        </w:rPr>
        <w:t xml:space="preserve"> 1</w:t>
      </w:r>
      <w:r w:rsidRPr="00012250">
        <w:rPr>
          <w:sz w:val="30"/>
          <w:szCs w:val="30"/>
        </w:rPr>
        <w:t xml:space="preserve">. Размер платы за публичный сервитут </w:t>
      </w:r>
      <w:r w:rsidRPr="00012250">
        <w:rPr>
          <w:bCs/>
          <w:sz w:val="30"/>
          <w:szCs w:val="30"/>
        </w:rPr>
        <w:t>в о</w:t>
      </w:r>
      <w:r w:rsidR="006D7ABA">
        <w:rPr>
          <w:bCs/>
          <w:sz w:val="30"/>
          <w:szCs w:val="30"/>
        </w:rPr>
        <w:t xml:space="preserve">тношении </w:t>
      </w:r>
      <w:r w:rsidRPr="00012250">
        <w:rPr>
          <w:bCs/>
          <w:sz w:val="30"/>
          <w:szCs w:val="30"/>
        </w:rPr>
        <w:t>земель, государственная собственность на которые не разграничена.</w:t>
      </w:r>
    </w:p>
    <w:p w:rsidP="006D7ABA" w:rsidR="002B7425" w:rsidRDefault="002B7425" w:rsidRPr="006D7ABA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tbl>
      <w:tblPr>
        <w:tblW w:type="pct" w:w="4938"/>
        <w:tblInd w:type="dxa" w:w="108"/>
        <w:tblLayout w:type="fixed"/>
        <w:tblCellMar>
          <w:left w:type="dxa" w:w="10"/>
          <w:right w:type="dxa" w:w="10"/>
        </w:tblCellMar>
        <w:tblLook w:firstColumn="0" w:firstRow="0" w:lastColumn="0" w:lastRow="0" w:noHBand="0" w:noVBand="0" w:val="0000"/>
      </w:tblPr>
      <w:tblGrid>
        <w:gridCol w:w="1843"/>
        <w:gridCol w:w="1545"/>
        <w:gridCol w:w="1824"/>
        <w:gridCol w:w="1338"/>
        <w:gridCol w:w="1458"/>
        <w:gridCol w:w="1347"/>
      </w:tblGrid>
      <w:tr w:rsidR="00012250" w:rsidRPr="00012250" w:rsidTr="002B7425">
        <w:trPr>
          <w:trHeight w:val="2152"/>
        </w:trPr>
        <w:tc>
          <w:tcPr>
            <w:tcW w:type="pct" w:w="98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012250" w:rsidR="002B7425" w:rsidRDefault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br w:type="page"/>
              <w:t xml:space="preserve">Номер </w:t>
            </w:r>
          </w:p>
          <w:p w:rsidP="00012250" w:rsidR="002B7425" w:rsidRDefault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кадастрового квартала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земель</w:t>
            </w:r>
          </w:p>
        </w:tc>
        <w:tc>
          <w:tcPr>
            <w:tcW w:type="pct" w:w="82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Средний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уровень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>кадастровой стоимости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>по сегме</w:t>
            </w:r>
            <w:r w:rsidRPr="00012250">
              <w:rPr>
                <w:bCs/>
                <w:sz w:val="24"/>
                <w:szCs w:val="24"/>
              </w:rPr>
              <w:t>н</w:t>
            </w:r>
            <w:r w:rsidRPr="00012250">
              <w:rPr>
                <w:bCs/>
                <w:sz w:val="24"/>
                <w:szCs w:val="24"/>
              </w:rPr>
              <w:t>там объе</w:t>
            </w:r>
            <w:r w:rsidRPr="00012250">
              <w:rPr>
                <w:bCs/>
                <w:sz w:val="24"/>
                <w:szCs w:val="24"/>
              </w:rPr>
              <w:t>к</w:t>
            </w:r>
            <w:r w:rsidRPr="00012250">
              <w:rPr>
                <w:bCs/>
                <w:sz w:val="24"/>
                <w:szCs w:val="24"/>
              </w:rPr>
              <w:t>тов недв</w:t>
            </w:r>
            <w:r w:rsidRPr="00012250">
              <w:rPr>
                <w:bCs/>
                <w:sz w:val="24"/>
                <w:szCs w:val="24"/>
              </w:rPr>
              <w:t>и</w:t>
            </w:r>
            <w:r w:rsidRPr="00012250">
              <w:rPr>
                <w:bCs/>
                <w:sz w:val="24"/>
                <w:szCs w:val="24"/>
              </w:rPr>
              <w:t>жимости, руб. (П)</w:t>
            </w:r>
          </w:p>
        </w:tc>
        <w:tc>
          <w:tcPr>
            <w:tcW w:type="pct" w:w="97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Площадь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земель,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>государстве</w:t>
            </w:r>
            <w:r w:rsidRPr="00012250">
              <w:rPr>
                <w:bCs/>
                <w:sz w:val="24"/>
                <w:szCs w:val="24"/>
              </w:rPr>
              <w:t>н</w:t>
            </w:r>
            <w:r w:rsidRPr="00012250">
              <w:rPr>
                <w:bCs/>
                <w:sz w:val="24"/>
                <w:szCs w:val="24"/>
              </w:rPr>
              <w:t xml:space="preserve">ная </w:t>
            </w:r>
            <w:proofErr w:type="gramStart"/>
            <w:r w:rsidRPr="00012250">
              <w:rPr>
                <w:bCs/>
                <w:sz w:val="24"/>
                <w:szCs w:val="24"/>
              </w:rPr>
              <w:t>собстве</w:t>
            </w:r>
            <w:r w:rsidRPr="00012250">
              <w:rPr>
                <w:bCs/>
                <w:sz w:val="24"/>
                <w:szCs w:val="24"/>
              </w:rPr>
              <w:t>н</w:t>
            </w:r>
            <w:r w:rsidRPr="00012250">
              <w:rPr>
                <w:bCs/>
                <w:sz w:val="24"/>
                <w:szCs w:val="24"/>
              </w:rPr>
              <w:t>ность</w:t>
            </w:r>
            <w:proofErr w:type="gramEnd"/>
            <w:r w:rsidRPr="00012250">
              <w:rPr>
                <w:bCs/>
                <w:sz w:val="24"/>
                <w:szCs w:val="24"/>
              </w:rPr>
              <w:t xml:space="preserve"> на кот</w:t>
            </w:r>
            <w:r w:rsidRPr="00012250">
              <w:rPr>
                <w:bCs/>
                <w:sz w:val="24"/>
                <w:szCs w:val="24"/>
              </w:rPr>
              <w:t>о</w:t>
            </w:r>
            <w:r w:rsidRPr="00012250">
              <w:rPr>
                <w:bCs/>
                <w:sz w:val="24"/>
                <w:szCs w:val="24"/>
              </w:rPr>
              <w:t>рые не разгр</w:t>
            </w:r>
            <w:r w:rsidRPr="00012250">
              <w:rPr>
                <w:bCs/>
                <w:sz w:val="24"/>
                <w:szCs w:val="24"/>
              </w:rPr>
              <w:t>а</w:t>
            </w:r>
            <w:r w:rsidRPr="00012250">
              <w:rPr>
                <w:bCs/>
                <w:sz w:val="24"/>
                <w:szCs w:val="24"/>
              </w:rPr>
              <w:t xml:space="preserve">ничена,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>кв. м</w:t>
            </w:r>
          </w:p>
        </w:tc>
        <w:tc>
          <w:tcPr>
            <w:tcW w:type="pct" w:w="7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Коэффиц</w:t>
            </w:r>
            <w:r w:rsidRPr="00012250">
              <w:rPr>
                <w:sz w:val="24"/>
                <w:szCs w:val="24"/>
              </w:rPr>
              <w:t>и</w:t>
            </w:r>
            <w:r w:rsidRPr="00012250">
              <w:rPr>
                <w:sz w:val="24"/>
                <w:szCs w:val="24"/>
              </w:rPr>
              <w:t xml:space="preserve">ент платы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за публи</w:t>
            </w:r>
            <w:r w:rsidRPr="00012250">
              <w:rPr>
                <w:sz w:val="24"/>
                <w:szCs w:val="24"/>
              </w:rPr>
              <w:t>ч</w:t>
            </w:r>
            <w:r w:rsidRPr="00012250">
              <w:rPr>
                <w:sz w:val="24"/>
                <w:szCs w:val="24"/>
              </w:rPr>
              <w:t xml:space="preserve">ный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сервитут,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% (К)</w:t>
            </w:r>
          </w:p>
        </w:tc>
        <w:tc>
          <w:tcPr>
            <w:tcW w:type="pct" w:w="77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Размер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платы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за публи</w:t>
            </w:r>
            <w:r w:rsidRPr="00012250">
              <w:rPr>
                <w:sz w:val="24"/>
                <w:szCs w:val="24"/>
              </w:rPr>
              <w:t>ч</w:t>
            </w:r>
            <w:r w:rsidRPr="00012250">
              <w:rPr>
                <w:sz w:val="24"/>
                <w:szCs w:val="24"/>
              </w:rPr>
              <w:t>ный серв</w:t>
            </w:r>
            <w:r w:rsidRPr="00012250">
              <w:rPr>
                <w:sz w:val="24"/>
                <w:szCs w:val="24"/>
              </w:rPr>
              <w:t>и</w:t>
            </w:r>
            <w:r w:rsidRPr="00012250">
              <w:rPr>
                <w:sz w:val="24"/>
                <w:szCs w:val="24"/>
              </w:rPr>
              <w:t>тут в год,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руб. (Р</w:t>
            </w:r>
            <w:r w:rsidRPr="00012250">
              <w:rPr>
                <w:sz w:val="24"/>
                <w:szCs w:val="24"/>
                <w:vertAlign w:val="subscript"/>
              </w:rPr>
              <w:t>П</w:t>
            </w:r>
            <w:r w:rsidRPr="00012250">
              <w:rPr>
                <w:sz w:val="24"/>
                <w:szCs w:val="24"/>
              </w:rPr>
              <w:t>)</w:t>
            </w:r>
          </w:p>
        </w:tc>
        <w:tc>
          <w:tcPr>
            <w:tcW w:type="pct" w:w="72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Размер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платы </w:t>
            </w:r>
          </w:p>
          <w:p w:rsidP="00012250" w:rsidR="002B7425" w:rsidRDefault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за </w:t>
            </w:r>
            <w:proofErr w:type="spellStart"/>
            <w:proofErr w:type="gramStart"/>
            <w:r w:rsidRPr="00012250">
              <w:rPr>
                <w:sz w:val="24"/>
                <w:szCs w:val="24"/>
              </w:rPr>
              <w:t>публич-ный</w:t>
            </w:r>
            <w:proofErr w:type="spellEnd"/>
            <w:proofErr w:type="gramEnd"/>
            <w:r w:rsidRPr="00012250">
              <w:rPr>
                <w:sz w:val="24"/>
                <w:szCs w:val="24"/>
              </w:rPr>
              <w:t xml:space="preserve"> </w:t>
            </w:r>
            <w:proofErr w:type="spellStart"/>
            <w:r w:rsidRPr="00012250">
              <w:rPr>
                <w:sz w:val="24"/>
                <w:szCs w:val="24"/>
              </w:rPr>
              <w:t>серви</w:t>
            </w:r>
            <w:proofErr w:type="spellEnd"/>
            <w:r w:rsidRPr="00012250">
              <w:rPr>
                <w:sz w:val="24"/>
                <w:szCs w:val="24"/>
              </w:rPr>
              <w:t xml:space="preserve">-тут за весь период, </w:t>
            </w:r>
          </w:p>
          <w:p w:rsidP="00012250" w:rsidR="00012250" w:rsidRDefault="00012250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руб. (Р</w:t>
            </w:r>
            <w:r w:rsidRPr="002B7425">
              <w:rPr>
                <w:sz w:val="24"/>
                <w:szCs w:val="24"/>
                <w:vertAlign w:val="subscript"/>
              </w:rPr>
              <w:t>П</w:t>
            </w:r>
            <w:r w:rsidRPr="00012250">
              <w:rPr>
                <w:sz w:val="24"/>
                <w:szCs w:val="24"/>
              </w:rPr>
              <w:t>)</w:t>
            </w:r>
          </w:p>
        </w:tc>
      </w:tr>
      <w:tr w:rsidR="00012250" w:rsidRPr="00012250" w:rsidTr="002B7425">
        <w:trPr>
          <w:trHeight w:val="357"/>
        </w:trPr>
        <w:tc>
          <w:tcPr>
            <w:tcW w:type="pct" w:w="98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2B7425" w:rsidR="00012250" w:rsidRDefault="006D7ABA" w:rsidRPr="00012250">
            <w:pPr>
              <w:widowControl/>
              <w:suppressAutoHyphens/>
              <w:autoSpaceDE/>
              <w:textAlignment w:val="baseline"/>
              <w:rPr>
                <w:sz w:val="24"/>
                <w:szCs w:val="24"/>
              </w:rPr>
            </w:pPr>
            <w:r w:rsidRPr="006D7ABA">
              <w:rPr>
                <w:sz w:val="24"/>
                <w:szCs w:val="24"/>
              </w:rPr>
              <w:t>24:11:0140101</w:t>
            </w:r>
          </w:p>
        </w:tc>
        <w:tc>
          <w:tcPr>
            <w:tcW w:type="pct" w:w="82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2B7425" w:rsidR="00012250" w:rsidRDefault="00012250" w:rsidRPr="00012250">
            <w:pPr>
              <w:widowControl/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998,41</w:t>
            </w:r>
          </w:p>
        </w:tc>
        <w:tc>
          <w:tcPr>
            <w:tcW w:type="pct" w:w="97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2B7425" w:rsidR="00012250" w:rsidRDefault="006D7ABA" w:rsidRPr="00012250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268</w:t>
            </w:r>
          </w:p>
        </w:tc>
        <w:tc>
          <w:tcPr>
            <w:tcW w:type="pct" w:w="7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2B7425" w:rsidR="00012250" w:rsidRDefault="00012250" w:rsidRPr="00012250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0,01</w:t>
            </w:r>
          </w:p>
        </w:tc>
        <w:tc>
          <w:tcPr>
            <w:tcW w:type="pct" w:w="77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2B7425" w:rsidR="00012250" w:rsidRDefault="006D7ABA" w:rsidRPr="00012250">
            <w:pPr>
              <w:widowControl/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26,76</w:t>
            </w:r>
          </w:p>
        </w:tc>
        <w:tc>
          <w:tcPr>
            <w:tcW w:type="pct" w:w="72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2B7425" w:rsidR="00012250" w:rsidRDefault="006D7ABA" w:rsidRPr="00012250">
            <w:pPr>
              <w:widowControl/>
              <w:suppressAutoHyphens/>
              <w:autoSpaceDE/>
              <w:ind w:left="-57" w:right="85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B742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311,24</w:t>
            </w:r>
          </w:p>
        </w:tc>
      </w:tr>
    </w:tbl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lastRenderedPageBreak/>
        <w:t>Банковские реквизиты для оплаты:</w:t>
      </w: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УФК по Красноярскому краю (департамент муниципального  имущества и земельных отношений администрации города                           Красноярска);</w:t>
      </w: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ИНН 2466010657/КПП 246601001, ОКТМО 04701000;</w:t>
      </w: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расчетный счет № 03100643000000011900;</w:t>
      </w: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банк получателя: Отд</w:t>
      </w:r>
      <w:r w:rsidR="002B7425">
        <w:rPr>
          <w:sz w:val="30"/>
          <w:szCs w:val="30"/>
        </w:rPr>
        <w:t>еление Красноярск Банка России/</w:t>
      </w:r>
      <w:r w:rsidRPr="00012250">
        <w:rPr>
          <w:sz w:val="30"/>
          <w:szCs w:val="30"/>
        </w:rPr>
        <w:t xml:space="preserve">УФК             по Красноярскому краю, г. Красноярск, лицевой счет № 04193005680;  </w:t>
      </w: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БИК 010407105, к/с № 40102810245370000011;</w:t>
      </w: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основной платеж – КБК 905 111 05410 04 0000 120;</w:t>
      </w:r>
    </w:p>
    <w:p w:rsidP="002B7425" w:rsidR="002B7425" w:rsidRDefault="00012250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пеня – КБК 905 1 16 07090 04 0000 140.</w:t>
      </w:r>
    </w:p>
    <w:p w:rsidP="002B7425" w:rsidR="006D7ABA" w:rsidRDefault="006D7ABA" w:rsidRPr="002B7425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>
        <w:rPr>
          <w:bCs/>
          <w:sz w:val="30"/>
          <w:szCs w:val="30"/>
        </w:rPr>
        <w:t>2</w:t>
      </w:r>
      <w:r w:rsidRPr="006D7ABA">
        <w:rPr>
          <w:bCs/>
          <w:sz w:val="30"/>
          <w:szCs w:val="30"/>
        </w:rPr>
        <w:t xml:space="preserve">. Расчет платы за публичный сервитут в отношении части </w:t>
      </w:r>
      <w:r w:rsidR="00291A9F">
        <w:rPr>
          <w:bCs/>
          <w:sz w:val="30"/>
          <w:szCs w:val="30"/>
        </w:rPr>
        <w:t xml:space="preserve">                  </w:t>
      </w:r>
      <w:r w:rsidRPr="006D7ABA">
        <w:rPr>
          <w:bCs/>
          <w:sz w:val="30"/>
          <w:szCs w:val="30"/>
        </w:rPr>
        <w:t xml:space="preserve">земельного участка, находящегося в муниципальной собственности, </w:t>
      </w:r>
      <w:r w:rsidR="00291A9F">
        <w:rPr>
          <w:bCs/>
          <w:sz w:val="30"/>
          <w:szCs w:val="30"/>
        </w:rPr>
        <w:t xml:space="preserve">  </w:t>
      </w:r>
      <w:r w:rsidRPr="006D7ABA">
        <w:rPr>
          <w:bCs/>
          <w:sz w:val="30"/>
          <w:szCs w:val="30"/>
        </w:rPr>
        <w:t>исчисляется по формуле:</w:t>
      </w:r>
    </w:p>
    <w:p w:rsidP="006D7ABA" w:rsidR="006D7ABA" w:rsidRDefault="006D7ABA" w:rsidRPr="006D7ABA">
      <w:pPr>
        <w:widowControl/>
        <w:autoSpaceDE/>
        <w:jc w:val="both"/>
        <w:textAlignment w:val="baseline"/>
        <w:rPr>
          <w:bCs/>
          <w:sz w:val="30"/>
          <w:szCs w:val="30"/>
        </w:rPr>
      </w:pPr>
    </w:p>
    <w:p w:rsidP="002B7425" w:rsidR="002B7425" w:rsidRDefault="006D7ABA" w:rsidRPr="002B7425">
      <w:pPr>
        <w:widowControl/>
        <w:autoSpaceDE/>
        <w:autoSpaceDN/>
        <w:spacing w:line="192" w:lineRule="auto"/>
        <w:jc w:val="center"/>
        <w:rPr>
          <w:rFonts w:ascii="Cambria Math" w:hAnsi="Cambria Math"/>
          <w:sz w:val="30"/>
          <w:szCs w:val="30"/>
          <w:oMath/>
        </w:rPr>
      </w:pPr>
      <w:r w:rsidRPr="006D7ABA">
        <w:fldChar w:fldCharType="begin"/>
      </w:r>
      <w:r w:rsidRPr="006D7ABA">
        <w:instrText xml:space="preserve"> QUOTE </w:instrText>
      </w:r>
      <w:r w:rsidR="003B7EF7">
        <w:rPr>
          <w:position w:val="-20"/>
        </w:rPr>
        <w:pict>
          <v:shapetype coordsize="21600,21600" filled="f" id="_x0000_t75" o:preferrelative="t" o:spt="75.0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equationxml="&lt;" id="_x0000_i1025" style="width:121.5pt;height:24.75pt" type="#_x0000_t75">
            <v:imagedata chromakey="white" o:title="" r:id="rId16"/>
          </v:shape>
        </w:pict>
      </w:r>
      <w:r w:rsidRPr="006D7ABA">
        <w:instrText xml:space="preserve"> </w:instrText>
      </w:r>
      <w:r w:rsidRPr="006D7ABA">
        <w:fldChar w:fldCharType="separate"/>
      </w:r>
      <w:r w:rsidR="002B7425">
        <w:rPr>
          <w:sz w:val="30"/>
          <w:szCs w:val="30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30"/>
                <w:szCs w:val="30"/>
              </w:rPr>
            </m:ctrlPr>
          </m:sSubPr>
          <m:e>
            <m:r>
              <m:rPr>
                <m:nor/>
              </m:rPr>
              <w:rPr>
                <w:sz w:val="30"/>
                <w:szCs w:val="30"/>
              </w:rPr>
              <m:t>Р</m:t>
            </m:r>
          </m:e>
          <m:sub>
            <m:r>
              <m:rPr>
                <m:nor/>
              </m:rPr>
              <w:rPr>
                <w:sz w:val="30"/>
                <w:szCs w:val="30"/>
              </w:rPr>
              <m:t>П</m:t>
            </m:r>
          </m:sub>
        </m:sSub>
        <m:r>
          <m:rPr>
            <m:nor/>
          </m:rPr>
          <w:rPr>
            <w:sz w:val="30"/>
            <w:szCs w:val="30"/>
          </w:rPr>
          <m:t>=</m:t>
        </m:r>
        <m:f>
          <m:fPr>
            <m:ctrlPr>
              <w:rPr>
                <w:rFonts w:ascii="Cambria Math" w:hAnsi="Cambria Math"/>
                <w:i/>
                <w:sz w:val="30"/>
                <w:szCs w:val="30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  <w:sz w:val="30"/>
                    <w:szCs w:val="30"/>
                  </w:rPr>
                </m:ctrlPr>
              </m:dPr>
              <m:e>
                <m:r>
                  <m:rPr>
                    <m:nor/>
                  </m:rPr>
                  <w:rPr>
                    <w:sz w:val="30"/>
                    <w:szCs w:val="30"/>
                  </w:rPr>
                  <m:t>КСТ × К</m:t>
                </m:r>
              </m:e>
            </m:d>
            <m:r>
              <m:rPr>
                <m:nor/>
              </m:rPr>
              <w:rPr>
                <w:sz w:val="30"/>
                <w:szCs w:val="30"/>
              </w:rPr>
              <m:t xml:space="preserve"> 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30"/>
                    <w:szCs w:val="30"/>
                  </w:rPr>
                </m:ctrlPr>
              </m:sSubPr>
              <m:e>
                <m:r>
                  <m:rPr>
                    <m:nor/>
                  </m:rPr>
                  <w:rPr>
                    <w:sz w:val="30"/>
                    <w:szCs w:val="30"/>
                  </w:rPr>
                  <m:t>ПЛ</m:t>
                </m:r>
              </m:e>
              <m:sub>
                <w:proofErr w:type="spellStart"/>
                <m:r>
                  <m:rPr>
                    <m:nor/>
                  </m:rPr>
                  <w:rPr>
                    <w:sz w:val="30"/>
                    <w:szCs w:val="30"/>
                  </w:rPr>
                  <m:t>з.у</m:t>
                </m:r>
                <w:proofErr w:type="spellEnd"/>
                <m:r>
                  <m:rPr>
                    <m:nor/>
                  </m:rPr>
                  <w:rPr>
                    <w:sz w:val="30"/>
                    <w:szCs w:val="30"/>
                  </w:rPr>
                  <m:t xml:space="preserve">. </m:t>
                </m:r>
              </m:sub>
            </m:sSub>
            <m:r>
              <m:rPr>
                <m:nor/>
              </m:rPr>
              <w:rPr>
                <w:sz w:val="30"/>
                <w:szCs w:val="30"/>
              </w:rPr>
              <m:t xml:space="preserve"> </m:t>
            </m:r>
          </m:den>
        </m:f>
        <m:r>
          <m:rPr>
            <m:nor/>
          </m:rPr>
          <w:rPr>
            <w:sz w:val="30"/>
            <w:szCs w:val="30"/>
          </w:rPr>
          <m:t xml:space="preserve"> × </m:t>
        </m:r>
        <m:sSub>
          <m:sSubPr>
            <m:ctrlPr>
              <w:rPr>
                <w:rFonts w:ascii="Cambria Math" w:hAnsi="Cambria Math"/>
                <w:i/>
                <w:sz w:val="30"/>
                <w:szCs w:val="30"/>
              </w:rPr>
            </m:ctrlPr>
          </m:sSubPr>
          <m:e>
            <m:r>
              <m:rPr>
                <m:nor/>
              </m:rPr>
              <w:rPr>
                <w:sz w:val="30"/>
                <w:szCs w:val="30"/>
              </w:rPr>
              <m:t>ПЛ</m:t>
            </m:r>
          </m:e>
          <m:sub>
            <w:proofErr w:type="spellStart"/>
            <m:r>
              <m:rPr>
                <m:nor/>
              </m:rPr>
              <w:rPr>
                <w:sz w:val="30"/>
                <w:szCs w:val="30"/>
              </w:rPr>
              <m:t>серв</m:t>
            </m:r>
            <w:proofErr w:type="spellEnd"/>
          </m:sub>
        </m:sSub>
        <m:r>
          <m:rPr>
            <m:nor/>
          </m:rPr>
          <w:rPr>
            <w:sz w:val="30"/>
            <w:szCs w:val="30"/>
          </w:rPr>
          <m:t>,</m:t>
        </m:r>
      </m:oMath>
    </w:p>
    <w:p w:rsidP="002B7425" w:rsidR="006D7ABA" w:rsidRDefault="006D7ABA" w:rsidRPr="006D7ABA">
      <w:pPr>
        <w:autoSpaceDE/>
        <w:spacing w:line="228" w:lineRule="auto"/>
        <w:textAlignment w:val="baseline"/>
        <w:rPr>
          <w:sz w:val="30"/>
          <w:szCs w:val="30"/>
        </w:rPr>
      </w:pPr>
      <w:r w:rsidRPr="006D7ABA">
        <w:rPr>
          <w:sz w:val="30"/>
          <w:szCs w:val="30"/>
        </w:rPr>
        <w:fldChar w:fldCharType="end"/>
      </w:r>
      <w:r w:rsidRPr="006D7ABA">
        <w:rPr>
          <w:sz w:val="30"/>
          <w:szCs w:val="30"/>
        </w:rPr>
        <w:fldChar w:fldCharType="begin"/>
      </w:r>
      <w:r w:rsidRPr="006D7ABA">
        <w:rPr>
          <w:sz w:val="30"/>
          <w:szCs w:val="30"/>
        </w:rPr>
        <w:instrText xml:space="preserve"> QUOTE </w:instrText>
      </w:r>
      <w:r w:rsidR="003B7EF7">
        <w:rPr>
          <w:position w:val="-20"/>
          <w:sz w:val="30"/>
          <w:szCs w:val="30"/>
        </w:rPr>
        <w:pict>
          <v:shape equationxml="&lt;" id="_x0000_i1026" style="width:121.5pt;height:24.75pt" type="#_x0000_t75">
            <v:imagedata chromakey="white" o:title="" r:id="rId16"/>
          </v:shape>
        </w:pict>
      </w:r>
      <w:r w:rsidRPr="006D7ABA">
        <w:rPr>
          <w:sz w:val="30"/>
          <w:szCs w:val="30"/>
        </w:rPr>
        <w:instrText xml:space="preserve"> </w:instrText>
      </w:r>
      <w:r w:rsidRPr="006D7ABA">
        <w:rPr>
          <w:sz w:val="30"/>
          <w:szCs w:val="30"/>
        </w:rPr>
        <w:fldChar w:fldCharType="end"/>
      </w:r>
    </w:p>
    <w:p w:rsidP="006D7ABA" w:rsidR="006D7ABA" w:rsidRDefault="006D7ABA" w:rsidRPr="006D7ABA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p w:rsidP="006D7ABA" w:rsidR="006D7ABA" w:rsidRDefault="006D7ABA" w:rsidRPr="006D7ABA">
      <w:pPr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6D7ABA">
        <w:rPr>
          <w:bCs/>
          <w:sz w:val="30"/>
          <w:szCs w:val="30"/>
        </w:rPr>
        <w:t>где:</w:t>
      </w:r>
    </w:p>
    <w:p w:rsidP="006D7ABA" w:rsidR="006D7ABA" w:rsidRDefault="006D7ABA" w:rsidRPr="006D7ABA">
      <w:pPr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6D7ABA">
        <w:rPr>
          <w:bCs/>
          <w:sz w:val="30"/>
          <w:szCs w:val="30"/>
        </w:rPr>
        <w:t>Р</w:t>
      </w:r>
      <w:r w:rsidRPr="006D7ABA">
        <w:rPr>
          <w:bCs/>
          <w:sz w:val="30"/>
          <w:szCs w:val="30"/>
          <w:vertAlign w:val="subscript"/>
        </w:rPr>
        <w:t>п</w:t>
      </w:r>
      <w:proofErr w:type="spellEnd"/>
      <w:r w:rsidR="002B7425" w:rsidRPr="002B7425">
        <w:rPr>
          <w:bCs/>
          <w:sz w:val="30"/>
          <w:szCs w:val="30"/>
        </w:rPr>
        <w:t xml:space="preserve"> </w:t>
      </w:r>
      <w:r w:rsidRPr="006D7ABA">
        <w:rPr>
          <w:bCs/>
          <w:sz w:val="30"/>
          <w:szCs w:val="30"/>
        </w:rPr>
        <w:t>– размер платы за публичный сервитут, рублей в год;</w:t>
      </w:r>
    </w:p>
    <w:p w:rsidP="006D7ABA" w:rsidR="006D7ABA" w:rsidRDefault="006D7ABA" w:rsidRPr="006D7ABA">
      <w:pPr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6D7ABA">
        <w:rPr>
          <w:bCs/>
          <w:sz w:val="30"/>
          <w:szCs w:val="30"/>
        </w:rPr>
        <w:t>КСТ</w:t>
      </w:r>
      <w:r w:rsidR="002B7425">
        <w:rPr>
          <w:bCs/>
          <w:sz w:val="30"/>
          <w:szCs w:val="30"/>
        </w:rPr>
        <w:t xml:space="preserve"> </w:t>
      </w:r>
      <w:r w:rsidRPr="006D7ABA">
        <w:rPr>
          <w:bCs/>
          <w:sz w:val="30"/>
          <w:szCs w:val="30"/>
        </w:rPr>
        <w:t xml:space="preserve">– кадастровая стоимость земельного участка согласно </w:t>
      </w:r>
      <w:r w:rsidR="00291A9F">
        <w:rPr>
          <w:bCs/>
          <w:sz w:val="30"/>
          <w:szCs w:val="30"/>
        </w:rPr>
        <w:t xml:space="preserve">                     </w:t>
      </w:r>
      <w:r w:rsidRPr="006D7ABA">
        <w:rPr>
          <w:bCs/>
          <w:sz w:val="30"/>
          <w:szCs w:val="30"/>
        </w:rPr>
        <w:t>выписке из Единого государственного реестра недвижимости, рублей;</w:t>
      </w:r>
    </w:p>
    <w:p w:rsidP="006D7ABA" w:rsidR="006D7ABA" w:rsidRDefault="006D7ABA" w:rsidRPr="006D7ABA">
      <w:pPr>
        <w:adjustRightInd w:val="false"/>
        <w:ind w:firstLine="709"/>
        <w:jc w:val="both"/>
        <w:textAlignment w:val="baseline"/>
        <w:rPr>
          <w:sz w:val="24"/>
          <w:szCs w:val="24"/>
        </w:rPr>
      </w:pPr>
      <w:proofErr w:type="gramStart"/>
      <w:r w:rsidRPr="006D7ABA">
        <w:rPr>
          <w:bCs/>
          <w:sz w:val="30"/>
          <w:szCs w:val="30"/>
        </w:rPr>
        <w:t>К</w:t>
      </w:r>
      <w:proofErr w:type="gramEnd"/>
      <w:r w:rsidRPr="006D7ABA">
        <w:rPr>
          <w:bCs/>
          <w:sz w:val="30"/>
          <w:szCs w:val="30"/>
        </w:rPr>
        <w:t xml:space="preserve"> – коэффициент платы за публичный сервитут. </w:t>
      </w:r>
      <w:proofErr w:type="gramStart"/>
      <w:r w:rsidRPr="006D7ABA">
        <w:rPr>
          <w:bCs/>
          <w:sz w:val="30"/>
          <w:szCs w:val="30"/>
        </w:rPr>
        <w:t xml:space="preserve">В отношении           земельного участка, находящегося в государственной или </w:t>
      </w:r>
      <w:r w:rsidR="00291A9F">
        <w:rPr>
          <w:bCs/>
          <w:sz w:val="30"/>
          <w:szCs w:val="30"/>
        </w:rPr>
        <w:t xml:space="preserve">                           </w:t>
      </w:r>
      <w:r w:rsidRPr="006D7ABA">
        <w:rPr>
          <w:bCs/>
          <w:sz w:val="30"/>
          <w:szCs w:val="30"/>
        </w:rPr>
        <w:t xml:space="preserve">муниципальной собственности и не обремененного правами третьих лиц, коэффициент платы равен 0,01% кадастровой стоимости </w:t>
      </w:r>
      <w:r w:rsidR="00291A9F">
        <w:rPr>
          <w:bCs/>
          <w:sz w:val="30"/>
          <w:szCs w:val="30"/>
        </w:rPr>
        <w:t xml:space="preserve">                </w:t>
      </w:r>
      <w:r w:rsidRPr="006D7ABA">
        <w:rPr>
          <w:bCs/>
          <w:sz w:val="30"/>
          <w:szCs w:val="30"/>
        </w:rPr>
        <w:t xml:space="preserve">земельного участка за каждый год его использования, </w:t>
      </w:r>
      <w:r w:rsidRPr="006D7ABA">
        <w:rPr>
          <w:sz w:val="30"/>
          <w:szCs w:val="30"/>
        </w:rPr>
        <w:t>при этом плата                за публичный сервитут, установленный на три года и более, не может быть менее чем 0,1</w:t>
      </w:r>
      <w:r w:rsidRPr="006D7ABA">
        <w:rPr>
          <w:bCs/>
          <w:sz w:val="30"/>
          <w:szCs w:val="30"/>
        </w:rPr>
        <w:t>%</w:t>
      </w:r>
      <w:r w:rsidRPr="006D7ABA">
        <w:rPr>
          <w:sz w:val="30"/>
          <w:szCs w:val="30"/>
        </w:rPr>
        <w:t xml:space="preserve"> кадастровой стоимости земельного участка, </w:t>
      </w:r>
      <w:r w:rsidR="00291A9F">
        <w:rPr>
          <w:sz w:val="30"/>
          <w:szCs w:val="30"/>
        </w:rPr>
        <w:t xml:space="preserve">              </w:t>
      </w:r>
      <w:r w:rsidRPr="006D7ABA">
        <w:rPr>
          <w:sz w:val="30"/>
          <w:szCs w:val="30"/>
        </w:rPr>
        <w:t>обремененного сервитутом, за весь срок сервитута;</w:t>
      </w:r>
      <w:proofErr w:type="gramEnd"/>
    </w:p>
    <w:p w:rsidP="006D7ABA" w:rsidR="006D7ABA" w:rsidRDefault="006D7ABA" w:rsidRPr="006D7ABA">
      <w:pPr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6D7ABA">
        <w:rPr>
          <w:bCs/>
          <w:sz w:val="30"/>
          <w:szCs w:val="30"/>
        </w:rPr>
        <w:t>ПЛ</w:t>
      </w:r>
      <w:r w:rsidRPr="006D7ABA">
        <w:rPr>
          <w:bCs/>
          <w:sz w:val="30"/>
          <w:szCs w:val="30"/>
          <w:vertAlign w:val="subscript"/>
        </w:rPr>
        <w:t>з.</w:t>
      </w:r>
      <w:proofErr w:type="gramStart"/>
      <w:r w:rsidRPr="006D7ABA">
        <w:rPr>
          <w:bCs/>
          <w:sz w:val="30"/>
          <w:szCs w:val="30"/>
          <w:vertAlign w:val="subscript"/>
        </w:rPr>
        <w:t>у</w:t>
      </w:r>
      <w:proofErr w:type="spellEnd"/>
      <w:proofErr w:type="gramEnd"/>
      <w:r w:rsidRPr="006D7ABA">
        <w:rPr>
          <w:bCs/>
          <w:sz w:val="30"/>
          <w:szCs w:val="30"/>
          <w:vertAlign w:val="subscript"/>
        </w:rPr>
        <w:t xml:space="preserve">. </w:t>
      </w:r>
      <w:r w:rsidRPr="006D7ABA">
        <w:rPr>
          <w:bCs/>
          <w:sz w:val="30"/>
          <w:szCs w:val="30"/>
        </w:rPr>
        <w:t xml:space="preserve">– </w:t>
      </w:r>
      <w:proofErr w:type="gramStart"/>
      <w:r w:rsidRPr="006D7ABA">
        <w:rPr>
          <w:bCs/>
          <w:sz w:val="30"/>
          <w:szCs w:val="30"/>
        </w:rPr>
        <w:t>площадь</w:t>
      </w:r>
      <w:proofErr w:type="gramEnd"/>
      <w:r w:rsidRPr="006D7ABA">
        <w:rPr>
          <w:bCs/>
          <w:sz w:val="30"/>
          <w:szCs w:val="30"/>
        </w:rPr>
        <w:t xml:space="preserve"> земельного участка согласно выписке из Единого государственного реестра недвижимости, кв. м;</w:t>
      </w:r>
    </w:p>
    <w:p w:rsidP="006D7ABA" w:rsidR="006D7ABA" w:rsidRDefault="006D7ABA" w:rsidRPr="006D7ABA">
      <w:pPr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6D7ABA">
        <w:rPr>
          <w:bCs/>
          <w:sz w:val="30"/>
          <w:szCs w:val="30"/>
        </w:rPr>
        <w:t>ПЛ</w:t>
      </w:r>
      <w:r w:rsidRPr="006D7ABA">
        <w:rPr>
          <w:bCs/>
          <w:sz w:val="30"/>
          <w:szCs w:val="30"/>
          <w:vertAlign w:val="subscript"/>
        </w:rPr>
        <w:t>серв</w:t>
      </w:r>
      <w:proofErr w:type="spellEnd"/>
      <w:r w:rsidRPr="006D7ABA">
        <w:rPr>
          <w:bCs/>
          <w:sz w:val="30"/>
          <w:szCs w:val="30"/>
        </w:rPr>
        <w:t xml:space="preserve"> – площадь части земельного участка (публичного </w:t>
      </w:r>
      <w:r w:rsidR="00291A9F">
        <w:rPr>
          <w:bCs/>
          <w:sz w:val="30"/>
          <w:szCs w:val="30"/>
        </w:rPr>
        <w:t xml:space="preserve">                       </w:t>
      </w:r>
      <w:r w:rsidRPr="006D7ABA">
        <w:rPr>
          <w:bCs/>
          <w:sz w:val="30"/>
          <w:szCs w:val="30"/>
        </w:rPr>
        <w:t>сервитута), кв. м.</w:t>
      </w:r>
    </w:p>
    <w:p w:rsidP="006D7ABA" w:rsidR="006D7ABA" w:rsidRDefault="006D7ABA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6D7ABA">
        <w:rPr>
          <w:bCs/>
          <w:sz w:val="30"/>
          <w:szCs w:val="30"/>
        </w:rPr>
        <w:t xml:space="preserve">Размер платы за публичный сервитут представлен в таблице </w:t>
      </w:r>
      <w:r>
        <w:rPr>
          <w:bCs/>
          <w:sz w:val="30"/>
          <w:szCs w:val="30"/>
        </w:rPr>
        <w:t>2</w:t>
      </w:r>
      <w:r w:rsidRPr="006D7ABA">
        <w:rPr>
          <w:bCs/>
          <w:sz w:val="30"/>
          <w:szCs w:val="30"/>
        </w:rPr>
        <w:t>.</w:t>
      </w:r>
    </w:p>
    <w:p w:rsidR="002B7425" w:rsidRDefault="002B7425">
      <w:pPr>
        <w:widowControl/>
        <w:autoSpaceDE/>
        <w:autoSpaceDN/>
        <w:rPr>
          <w:bCs/>
          <w:sz w:val="30"/>
          <w:szCs w:val="30"/>
        </w:rPr>
      </w:pPr>
      <w:r>
        <w:rPr>
          <w:bCs/>
          <w:sz w:val="30"/>
          <w:szCs w:val="30"/>
        </w:rPr>
        <w:br w:type="page"/>
      </w:r>
    </w:p>
    <w:p w:rsidP="002B7425" w:rsidR="006D7ABA" w:rsidRDefault="006D7ABA">
      <w:pPr>
        <w:autoSpaceDE/>
        <w:ind w:firstLine="709"/>
        <w:jc w:val="both"/>
        <w:textAlignment w:val="baseline"/>
        <w:rPr>
          <w:sz w:val="30"/>
          <w:szCs w:val="30"/>
        </w:rPr>
      </w:pPr>
      <w:r w:rsidRPr="006D7ABA">
        <w:rPr>
          <w:sz w:val="30"/>
          <w:szCs w:val="30"/>
        </w:rPr>
        <w:lastRenderedPageBreak/>
        <w:t xml:space="preserve">Таблица </w:t>
      </w:r>
      <w:r>
        <w:rPr>
          <w:sz w:val="30"/>
          <w:szCs w:val="30"/>
        </w:rPr>
        <w:t>2</w:t>
      </w:r>
      <w:r w:rsidRPr="006D7ABA">
        <w:rPr>
          <w:sz w:val="30"/>
          <w:szCs w:val="30"/>
        </w:rPr>
        <w:t>. Размер платы за публичный сервитут в отношении</w:t>
      </w:r>
      <w:r w:rsidR="002B7425">
        <w:rPr>
          <w:sz w:val="30"/>
          <w:szCs w:val="30"/>
        </w:rPr>
        <w:t xml:space="preserve">         </w:t>
      </w:r>
      <w:r w:rsidRPr="006D7ABA">
        <w:rPr>
          <w:sz w:val="30"/>
          <w:szCs w:val="30"/>
        </w:rPr>
        <w:t xml:space="preserve"> части земельного участка, находящегося в муниципальной </w:t>
      </w:r>
      <w:r w:rsidR="002B7425">
        <w:rPr>
          <w:sz w:val="30"/>
          <w:szCs w:val="30"/>
        </w:rPr>
        <w:t xml:space="preserve">                           </w:t>
      </w:r>
      <w:r w:rsidRPr="006D7ABA">
        <w:rPr>
          <w:sz w:val="30"/>
          <w:szCs w:val="30"/>
        </w:rPr>
        <w:t>собственности.</w:t>
      </w:r>
    </w:p>
    <w:p w:rsidP="002B7425" w:rsidR="002B7425" w:rsidRDefault="002B7425" w:rsidRPr="006D7ABA">
      <w:pPr>
        <w:autoSpaceDE/>
        <w:ind w:firstLine="709"/>
        <w:jc w:val="both"/>
        <w:textAlignment w:val="baseline"/>
        <w:rPr>
          <w:sz w:val="30"/>
          <w:szCs w:val="30"/>
        </w:rPr>
      </w:pPr>
    </w:p>
    <w:tbl>
      <w:tblPr>
        <w:tblW w:type="pct" w:w="4910"/>
        <w:jc w:val="center"/>
        <w:tblInd w:type="dxa" w:w="-52"/>
        <w:tblLayout w:type="fixed"/>
        <w:tblCellMar>
          <w:left w:type="dxa" w:w="10"/>
          <w:right w:type="dxa" w:w="10"/>
        </w:tblCellMar>
        <w:tblLook w:firstColumn="0" w:firstRow="0" w:lastColumn="0" w:lastRow="0" w:noHBand="0" w:noVBand="0" w:val="0000"/>
      </w:tblPr>
      <w:tblGrid>
        <w:gridCol w:w="2418"/>
        <w:gridCol w:w="1558"/>
        <w:gridCol w:w="1245"/>
        <w:gridCol w:w="1023"/>
        <w:gridCol w:w="848"/>
        <w:gridCol w:w="1105"/>
        <w:gridCol w:w="1105"/>
      </w:tblGrid>
      <w:tr w:rsidR="006D7ABA" w:rsidRPr="006D7ABA" w:rsidTr="00004097">
        <w:trPr>
          <w:trHeight w:val="2290"/>
          <w:jc w:val="center"/>
        </w:trPr>
        <w:tc>
          <w:tcPr>
            <w:tcW w:type="pct" w:w="1299"/>
            <w:tcBorders>
              <w:top w:color="000000" w:space="0" w:sz="4" w:val="single"/>
              <w:left w:color="000000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004097" w:rsidR="006D7ABA" w:rsidRDefault="006D7ABA" w:rsidRPr="006D7ABA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6D7ABA">
              <w:rPr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type="pct" w:w="837"/>
            <w:tcBorders>
              <w:top w:color="000000" w:space="0" w:sz="4" w:val="single"/>
              <w:left w:color="000000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004097" w:rsidR="00004097" w:rsidRDefault="006D7ABA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6D7ABA">
              <w:rPr>
                <w:sz w:val="24"/>
                <w:szCs w:val="24"/>
              </w:rPr>
              <w:t>Кадастровая стоимость земельного участка,</w:t>
            </w:r>
          </w:p>
          <w:p w:rsidP="00004097" w:rsidR="006D7ABA" w:rsidRDefault="006D7ABA" w:rsidRPr="006D7ABA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6D7ABA">
              <w:rPr>
                <w:sz w:val="24"/>
                <w:szCs w:val="24"/>
              </w:rPr>
              <w:t>руб. (КСТ)</w:t>
            </w:r>
          </w:p>
        </w:tc>
        <w:tc>
          <w:tcPr>
            <w:tcW w:type="pct" w:w="669"/>
            <w:tcBorders>
              <w:top w:color="000000" w:space="0" w:sz="4" w:val="single"/>
              <w:left w:color="000000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004097" w:rsidR="00004097" w:rsidRDefault="006D7ABA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6D7ABA">
              <w:rPr>
                <w:sz w:val="24"/>
                <w:szCs w:val="24"/>
              </w:rPr>
              <w:t xml:space="preserve">Площадь </w:t>
            </w:r>
            <w:proofErr w:type="gramStart"/>
            <w:r w:rsidRPr="006D7ABA">
              <w:rPr>
                <w:sz w:val="24"/>
                <w:szCs w:val="24"/>
              </w:rPr>
              <w:t>земель</w:t>
            </w:r>
            <w:r w:rsidR="00004097">
              <w:rPr>
                <w:sz w:val="24"/>
                <w:szCs w:val="24"/>
              </w:rPr>
              <w:t>-</w:t>
            </w:r>
            <w:proofErr w:type="spellStart"/>
            <w:r w:rsidRPr="006D7ABA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6D7ABA">
              <w:rPr>
                <w:sz w:val="24"/>
                <w:szCs w:val="24"/>
              </w:rPr>
              <w:t xml:space="preserve"> участка, </w:t>
            </w:r>
          </w:p>
          <w:p w:rsidP="00004097" w:rsidR="006D7ABA" w:rsidRDefault="006D7ABA" w:rsidRPr="006D7ABA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6D7ABA">
              <w:rPr>
                <w:sz w:val="24"/>
                <w:szCs w:val="24"/>
              </w:rPr>
              <w:t>кв. м (</w:t>
            </w:r>
            <w:proofErr w:type="spellStart"/>
            <w:r w:rsidRPr="006D7ABA">
              <w:rPr>
                <w:bCs/>
                <w:sz w:val="24"/>
                <w:szCs w:val="24"/>
              </w:rPr>
              <w:t>ПЛ</w:t>
            </w:r>
            <w:r w:rsidRPr="006D7ABA">
              <w:rPr>
                <w:bCs/>
                <w:sz w:val="24"/>
                <w:szCs w:val="24"/>
                <w:vertAlign w:val="subscript"/>
              </w:rPr>
              <w:t>з.у</w:t>
            </w:r>
            <w:proofErr w:type="spellEnd"/>
            <w:r w:rsidRPr="006D7ABA">
              <w:rPr>
                <w:bCs/>
                <w:sz w:val="24"/>
                <w:szCs w:val="24"/>
                <w:vertAlign w:val="subscript"/>
              </w:rPr>
              <w:t>.</w:t>
            </w:r>
            <w:r w:rsidRPr="006D7ABA">
              <w:rPr>
                <w:sz w:val="24"/>
                <w:szCs w:val="24"/>
              </w:rPr>
              <w:t>)</w:t>
            </w:r>
          </w:p>
        </w:tc>
        <w:tc>
          <w:tcPr>
            <w:tcW w:type="pct" w:w="550"/>
            <w:tcBorders>
              <w:top w:color="000000" w:space="0" w:sz="4" w:val="single"/>
              <w:left w:color="000000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004097" w:rsidR="00004097" w:rsidRDefault="006D7ABA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6D7ABA">
              <w:rPr>
                <w:sz w:val="24"/>
                <w:szCs w:val="24"/>
              </w:rPr>
              <w:t>Пл</w:t>
            </w:r>
            <w:r w:rsidRPr="006D7ABA">
              <w:rPr>
                <w:sz w:val="24"/>
                <w:szCs w:val="24"/>
              </w:rPr>
              <w:t>о</w:t>
            </w:r>
            <w:r w:rsidRPr="006D7ABA">
              <w:rPr>
                <w:sz w:val="24"/>
                <w:szCs w:val="24"/>
              </w:rPr>
              <w:t xml:space="preserve">щадь </w:t>
            </w:r>
            <w:proofErr w:type="gramStart"/>
            <w:r w:rsidRPr="006D7ABA">
              <w:rPr>
                <w:sz w:val="24"/>
                <w:szCs w:val="24"/>
              </w:rPr>
              <w:t>публи</w:t>
            </w:r>
            <w:r w:rsidRPr="006D7ABA">
              <w:rPr>
                <w:sz w:val="24"/>
                <w:szCs w:val="24"/>
              </w:rPr>
              <w:t>ч</w:t>
            </w:r>
            <w:r w:rsidRPr="006D7ABA">
              <w:rPr>
                <w:sz w:val="24"/>
                <w:szCs w:val="24"/>
              </w:rPr>
              <w:t>ного</w:t>
            </w:r>
            <w:proofErr w:type="gramEnd"/>
            <w:r w:rsidRPr="006D7ABA">
              <w:rPr>
                <w:sz w:val="24"/>
                <w:szCs w:val="24"/>
              </w:rPr>
              <w:t xml:space="preserve"> </w:t>
            </w:r>
            <w:proofErr w:type="spellStart"/>
            <w:r w:rsidRPr="006D7ABA">
              <w:rPr>
                <w:sz w:val="24"/>
                <w:szCs w:val="24"/>
              </w:rPr>
              <w:t>серви</w:t>
            </w:r>
            <w:proofErr w:type="spellEnd"/>
            <w:r w:rsidR="00004097">
              <w:rPr>
                <w:sz w:val="24"/>
                <w:szCs w:val="24"/>
              </w:rPr>
              <w:t>-</w:t>
            </w:r>
            <w:r w:rsidRPr="006D7ABA">
              <w:rPr>
                <w:sz w:val="24"/>
                <w:szCs w:val="24"/>
              </w:rPr>
              <w:t>тута,</w:t>
            </w:r>
          </w:p>
          <w:p w:rsidP="00004097" w:rsidR="006D7ABA" w:rsidRDefault="006D7ABA" w:rsidRPr="006D7ABA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6D7ABA">
              <w:rPr>
                <w:sz w:val="24"/>
                <w:szCs w:val="24"/>
              </w:rPr>
              <w:t>кв. м (</w:t>
            </w:r>
            <w:proofErr w:type="spellStart"/>
            <w:r w:rsidRPr="006D7ABA">
              <w:rPr>
                <w:bCs/>
                <w:sz w:val="24"/>
                <w:szCs w:val="24"/>
              </w:rPr>
              <w:t>ПЛ</w:t>
            </w:r>
            <w:r w:rsidRPr="006D7ABA">
              <w:rPr>
                <w:bCs/>
                <w:sz w:val="24"/>
                <w:szCs w:val="24"/>
                <w:vertAlign w:val="subscript"/>
              </w:rPr>
              <w:t>серв</w:t>
            </w:r>
            <w:proofErr w:type="spellEnd"/>
            <w:r w:rsidRPr="006D7ABA">
              <w:rPr>
                <w:sz w:val="24"/>
                <w:szCs w:val="24"/>
              </w:rPr>
              <w:t>)</w:t>
            </w:r>
          </w:p>
        </w:tc>
        <w:tc>
          <w:tcPr>
            <w:tcW w:type="pct" w:w="456"/>
            <w:tcBorders>
              <w:top w:color="000000" w:space="0" w:sz="4" w:val="single"/>
              <w:left w:color="000000" w:space="0" w:sz="4" w:val="single"/>
              <w:bottom w:color="auto" w:space="0" w:sz="4" w:val="single"/>
              <w:right w:color="auto" w:space="0" w:sz="4" w:val="single"/>
            </w:tcBorders>
          </w:tcPr>
          <w:p w:rsidP="00004097" w:rsidR="00004097" w:rsidRDefault="006D7ABA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proofErr w:type="spellStart"/>
            <w:proofErr w:type="gramStart"/>
            <w:r w:rsidRPr="006D7ABA">
              <w:rPr>
                <w:sz w:val="24"/>
                <w:szCs w:val="24"/>
              </w:rPr>
              <w:t>Коэ</w:t>
            </w:r>
            <w:r w:rsidRPr="006D7ABA">
              <w:rPr>
                <w:sz w:val="24"/>
                <w:szCs w:val="24"/>
              </w:rPr>
              <w:t>ф</w:t>
            </w:r>
            <w:r w:rsidRPr="006D7ABA">
              <w:rPr>
                <w:sz w:val="24"/>
                <w:szCs w:val="24"/>
              </w:rPr>
              <w:t>фици</w:t>
            </w:r>
            <w:r w:rsidR="00004097">
              <w:rPr>
                <w:sz w:val="24"/>
                <w:szCs w:val="24"/>
              </w:rPr>
              <w:t>-</w:t>
            </w:r>
            <w:r w:rsidRPr="006D7ABA">
              <w:rPr>
                <w:sz w:val="24"/>
                <w:szCs w:val="24"/>
              </w:rPr>
              <w:t>ент</w:t>
            </w:r>
            <w:proofErr w:type="spellEnd"/>
            <w:proofErr w:type="gramEnd"/>
            <w:r w:rsidRPr="006D7ABA">
              <w:rPr>
                <w:sz w:val="24"/>
                <w:szCs w:val="24"/>
              </w:rPr>
              <w:t xml:space="preserve"> </w:t>
            </w:r>
          </w:p>
          <w:p w:rsidP="00004097" w:rsidR="00004097" w:rsidRDefault="006D7ABA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6D7ABA">
              <w:rPr>
                <w:sz w:val="24"/>
                <w:szCs w:val="24"/>
              </w:rPr>
              <w:t xml:space="preserve">платы </w:t>
            </w:r>
          </w:p>
          <w:p w:rsidP="00004097" w:rsidR="00004097" w:rsidRDefault="006D7ABA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6D7ABA">
              <w:rPr>
                <w:sz w:val="24"/>
                <w:szCs w:val="24"/>
              </w:rPr>
              <w:t xml:space="preserve">за </w:t>
            </w:r>
            <w:proofErr w:type="spellStart"/>
            <w:r w:rsidRPr="006D7ABA">
              <w:rPr>
                <w:sz w:val="24"/>
                <w:szCs w:val="24"/>
              </w:rPr>
              <w:t>пу</w:t>
            </w:r>
            <w:r w:rsidRPr="006D7ABA">
              <w:rPr>
                <w:sz w:val="24"/>
                <w:szCs w:val="24"/>
              </w:rPr>
              <w:t>б</w:t>
            </w:r>
            <w:r w:rsidRPr="006D7ABA">
              <w:rPr>
                <w:sz w:val="24"/>
                <w:szCs w:val="24"/>
              </w:rPr>
              <w:t>лич</w:t>
            </w:r>
            <w:proofErr w:type="spellEnd"/>
            <w:r w:rsidR="00004097">
              <w:rPr>
                <w:sz w:val="24"/>
                <w:szCs w:val="24"/>
              </w:rPr>
              <w:t>-</w:t>
            </w:r>
          </w:p>
          <w:p w:rsidP="00004097" w:rsidR="00004097" w:rsidRDefault="006D7ABA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proofErr w:type="spellStart"/>
            <w:r w:rsidRPr="006D7ABA">
              <w:rPr>
                <w:sz w:val="24"/>
                <w:szCs w:val="24"/>
              </w:rPr>
              <w:t>ный</w:t>
            </w:r>
            <w:proofErr w:type="spellEnd"/>
          </w:p>
          <w:p w:rsidP="00004097" w:rsidR="006D7ABA" w:rsidRDefault="006D7ABA" w:rsidRPr="006D7ABA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6D7ABA">
              <w:rPr>
                <w:sz w:val="24"/>
                <w:szCs w:val="24"/>
              </w:rPr>
              <w:t>серв</w:t>
            </w:r>
            <w:r w:rsidRPr="006D7ABA">
              <w:rPr>
                <w:sz w:val="24"/>
                <w:szCs w:val="24"/>
              </w:rPr>
              <w:t>и</w:t>
            </w:r>
            <w:r w:rsidRPr="006D7ABA">
              <w:rPr>
                <w:sz w:val="24"/>
                <w:szCs w:val="24"/>
              </w:rPr>
              <w:t>тут,</w:t>
            </w:r>
          </w:p>
          <w:p w:rsidP="00004097" w:rsidR="006D7ABA" w:rsidRDefault="006D7ABA" w:rsidRPr="006D7ABA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6D7ABA">
              <w:rPr>
                <w:sz w:val="24"/>
                <w:szCs w:val="24"/>
              </w:rPr>
              <w:t>% (К)</w:t>
            </w:r>
          </w:p>
        </w:tc>
        <w:tc>
          <w:tcPr>
            <w:tcW w:type="pct" w:w="594"/>
            <w:tcBorders>
              <w:top w:color="000000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</w:tcPr>
          <w:p w:rsidP="00004097" w:rsidR="00004097" w:rsidRDefault="006D7ABA">
            <w:pPr>
              <w:widowControl/>
              <w:suppressAutoHyphens/>
              <w:autoSpaceDE/>
              <w:spacing w:line="192" w:lineRule="auto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6D7ABA">
              <w:rPr>
                <w:sz w:val="24"/>
                <w:szCs w:val="24"/>
              </w:rPr>
              <w:t>Размер платы</w:t>
            </w:r>
          </w:p>
          <w:p w:rsidP="00004097" w:rsidR="00004097" w:rsidRDefault="006D7ABA">
            <w:pPr>
              <w:widowControl/>
              <w:suppressAutoHyphens/>
              <w:autoSpaceDE/>
              <w:spacing w:line="192" w:lineRule="auto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bookmarkStart w:id="1" w:name="_GoBack"/>
            <w:bookmarkEnd w:id="1"/>
            <w:r w:rsidRPr="006D7ABA">
              <w:rPr>
                <w:sz w:val="24"/>
                <w:szCs w:val="24"/>
              </w:rPr>
              <w:t xml:space="preserve">за </w:t>
            </w:r>
            <w:proofErr w:type="spellStart"/>
            <w:r w:rsidRPr="006D7ABA">
              <w:rPr>
                <w:sz w:val="24"/>
                <w:szCs w:val="24"/>
              </w:rPr>
              <w:t>пуб</w:t>
            </w:r>
            <w:proofErr w:type="spellEnd"/>
            <w:r w:rsidR="00004097">
              <w:rPr>
                <w:sz w:val="24"/>
                <w:szCs w:val="24"/>
              </w:rPr>
              <w:t>-</w:t>
            </w:r>
            <w:r w:rsidRPr="006D7ABA">
              <w:rPr>
                <w:sz w:val="24"/>
                <w:szCs w:val="24"/>
              </w:rPr>
              <w:t xml:space="preserve">личный </w:t>
            </w:r>
            <w:proofErr w:type="spellStart"/>
            <w:r w:rsidRPr="006D7ABA">
              <w:rPr>
                <w:sz w:val="24"/>
                <w:szCs w:val="24"/>
              </w:rPr>
              <w:t>серви</w:t>
            </w:r>
            <w:proofErr w:type="spellEnd"/>
            <w:r w:rsidR="00004097">
              <w:rPr>
                <w:sz w:val="24"/>
                <w:szCs w:val="24"/>
              </w:rPr>
              <w:t>-</w:t>
            </w:r>
          </w:p>
          <w:p w:rsidP="00004097" w:rsidR="006D7ABA" w:rsidRDefault="006D7ABA" w:rsidRPr="006D7ABA">
            <w:pPr>
              <w:widowControl/>
              <w:suppressAutoHyphens/>
              <w:autoSpaceDE/>
              <w:spacing w:line="192" w:lineRule="auto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6D7ABA">
              <w:rPr>
                <w:sz w:val="24"/>
                <w:szCs w:val="24"/>
              </w:rPr>
              <w:t>тут в год, руб. (</w:t>
            </w:r>
            <w:proofErr w:type="spellStart"/>
            <w:r w:rsidRPr="006D7ABA">
              <w:rPr>
                <w:bCs/>
                <w:sz w:val="24"/>
                <w:szCs w:val="24"/>
              </w:rPr>
              <w:t>Р</w:t>
            </w:r>
            <w:r w:rsidRPr="006D7ABA">
              <w:rPr>
                <w:bCs/>
                <w:sz w:val="24"/>
                <w:szCs w:val="24"/>
                <w:vertAlign w:val="subscript"/>
              </w:rPr>
              <w:t>п</w:t>
            </w:r>
            <w:proofErr w:type="spellEnd"/>
            <w:r w:rsidRPr="006D7ABA">
              <w:rPr>
                <w:sz w:val="24"/>
                <w:szCs w:val="24"/>
              </w:rPr>
              <w:t>)</w:t>
            </w:r>
          </w:p>
        </w:tc>
        <w:tc>
          <w:tcPr>
            <w:tcW w:type="pct" w:w="594"/>
            <w:tcBorders>
              <w:top w:color="000000" w:space="0" w:sz="4" w:val="single"/>
              <w:bottom w:color="auto" w:space="0" w:sz="4" w:val="single"/>
              <w:right w:color="000000" w:space="0" w:sz="4" w:val="single"/>
            </w:tcBorders>
          </w:tcPr>
          <w:p w:rsidP="00004097" w:rsidR="006D7ABA" w:rsidRDefault="006D7ABA" w:rsidRPr="006D7ABA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6D7ABA">
              <w:rPr>
                <w:sz w:val="24"/>
                <w:szCs w:val="24"/>
              </w:rPr>
              <w:t>Размер</w:t>
            </w:r>
          </w:p>
          <w:p w:rsidP="00004097" w:rsidR="006D7ABA" w:rsidRDefault="006D7ABA" w:rsidRPr="006D7ABA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6D7ABA">
              <w:rPr>
                <w:sz w:val="24"/>
                <w:szCs w:val="24"/>
              </w:rPr>
              <w:t>платы</w:t>
            </w:r>
          </w:p>
          <w:p w:rsidP="00004097" w:rsidR="00004097" w:rsidRDefault="006D7ABA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6D7ABA">
              <w:rPr>
                <w:sz w:val="24"/>
                <w:szCs w:val="24"/>
              </w:rPr>
              <w:t xml:space="preserve">за </w:t>
            </w:r>
            <w:proofErr w:type="spellStart"/>
            <w:proofErr w:type="gramStart"/>
            <w:r w:rsidRPr="006D7ABA">
              <w:rPr>
                <w:sz w:val="24"/>
                <w:szCs w:val="24"/>
              </w:rPr>
              <w:t>пуб</w:t>
            </w:r>
            <w:proofErr w:type="spellEnd"/>
            <w:r w:rsidR="00004097">
              <w:rPr>
                <w:sz w:val="24"/>
                <w:szCs w:val="24"/>
              </w:rPr>
              <w:t>-</w:t>
            </w:r>
            <w:r w:rsidRPr="006D7ABA">
              <w:rPr>
                <w:sz w:val="24"/>
                <w:szCs w:val="24"/>
              </w:rPr>
              <w:t>личный</w:t>
            </w:r>
            <w:proofErr w:type="gramEnd"/>
            <w:r w:rsidRPr="006D7ABA">
              <w:rPr>
                <w:sz w:val="24"/>
                <w:szCs w:val="24"/>
              </w:rPr>
              <w:t xml:space="preserve"> сервитут </w:t>
            </w:r>
          </w:p>
          <w:p w:rsidP="00004097" w:rsidR="00004097" w:rsidRDefault="006D7ABA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6D7ABA">
              <w:rPr>
                <w:sz w:val="24"/>
                <w:szCs w:val="24"/>
              </w:rPr>
              <w:t xml:space="preserve">за весь </w:t>
            </w:r>
          </w:p>
          <w:p w:rsidP="00004097" w:rsidR="006D7ABA" w:rsidRDefault="006D7ABA" w:rsidRPr="006D7ABA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6D7ABA">
              <w:rPr>
                <w:sz w:val="24"/>
                <w:szCs w:val="24"/>
              </w:rPr>
              <w:t>период,</w:t>
            </w:r>
          </w:p>
          <w:p w:rsidP="00004097" w:rsidR="006D7ABA" w:rsidRDefault="006D7ABA" w:rsidRPr="006D7ABA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6D7ABA">
              <w:rPr>
                <w:sz w:val="24"/>
                <w:szCs w:val="24"/>
              </w:rPr>
              <w:t>руб. (</w:t>
            </w:r>
            <w:proofErr w:type="spellStart"/>
            <w:r w:rsidRPr="006D7ABA">
              <w:rPr>
                <w:sz w:val="24"/>
                <w:szCs w:val="24"/>
              </w:rPr>
              <w:t>Р</w:t>
            </w:r>
            <w:r w:rsidRPr="00004097">
              <w:rPr>
                <w:sz w:val="24"/>
                <w:szCs w:val="24"/>
                <w:vertAlign w:val="subscript"/>
              </w:rPr>
              <w:t>п</w:t>
            </w:r>
            <w:proofErr w:type="spellEnd"/>
            <w:r w:rsidRPr="006D7ABA">
              <w:rPr>
                <w:sz w:val="24"/>
                <w:szCs w:val="24"/>
              </w:rPr>
              <w:t>)</w:t>
            </w:r>
          </w:p>
        </w:tc>
      </w:tr>
      <w:tr w:rsidR="006D7ABA" w:rsidRPr="006D7ABA" w:rsidTr="00004097">
        <w:trPr>
          <w:trHeight w:val="60"/>
          <w:jc w:val="center"/>
        </w:trPr>
        <w:tc>
          <w:tcPr>
            <w:tcW w:type="pct" w:w="129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:rsidP="006D7ABA" w:rsidR="006D7ABA" w:rsidRDefault="00291A9F" w:rsidRPr="006D7ABA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291A9F">
              <w:rPr>
                <w:sz w:val="24"/>
                <w:szCs w:val="24"/>
              </w:rPr>
              <w:t>24:11:0000000:28471</w:t>
            </w:r>
          </w:p>
        </w:tc>
        <w:tc>
          <w:tcPr>
            <w:tcW w:type="pct" w:w="8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:rsidP="00004097" w:rsidR="006D7ABA" w:rsidRDefault="00291A9F" w:rsidRPr="006D7ABA">
            <w:pPr>
              <w:widowControl/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1 858 353,64</w:t>
            </w:r>
          </w:p>
        </w:tc>
        <w:tc>
          <w:tcPr>
            <w:tcW w:type="pct" w:w="66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:rsidP="006D7ABA" w:rsidR="006D7ABA" w:rsidRDefault="00291A9F" w:rsidRPr="006D7ABA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0409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409</w:t>
            </w:r>
          </w:p>
        </w:tc>
        <w:tc>
          <w:tcPr>
            <w:tcW w:type="pct" w:w="55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:rsidP="006D7ABA" w:rsidR="006D7ABA" w:rsidRDefault="00291A9F" w:rsidRPr="006D7ABA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type="pct" w:w="45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6D7ABA" w:rsidR="006D7ABA" w:rsidRDefault="006D7ABA" w:rsidRPr="006D7ABA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6D7ABA">
              <w:rPr>
                <w:sz w:val="24"/>
                <w:szCs w:val="24"/>
              </w:rPr>
              <w:t>0,01</w:t>
            </w:r>
          </w:p>
        </w:tc>
        <w:tc>
          <w:tcPr>
            <w:tcW w:type="pct" w:w="59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142D50" w:rsidR="006D7ABA" w:rsidRDefault="00291A9F" w:rsidRPr="006D7ABA">
            <w:pPr>
              <w:widowControl/>
              <w:suppressAutoHyphens/>
              <w:autoSpaceDE/>
              <w:ind w:right="85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2,03</w:t>
            </w:r>
          </w:p>
        </w:tc>
        <w:tc>
          <w:tcPr>
            <w:tcW w:type="pct" w:w="59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142D50" w:rsidR="006D7ABA" w:rsidRDefault="00291A9F" w:rsidRPr="006D7ABA">
            <w:pPr>
              <w:widowControl/>
              <w:suppressAutoHyphens/>
              <w:autoSpaceDE/>
              <w:ind w:right="85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99,47</w:t>
            </w:r>
          </w:p>
        </w:tc>
      </w:tr>
    </w:tbl>
    <w:p w:rsidP="006D7ABA" w:rsidR="00004097" w:rsidRDefault="00004097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</w:p>
    <w:p w:rsidP="006D7ABA" w:rsidR="006D7ABA" w:rsidRDefault="006D7ABA" w:rsidRPr="006D7ABA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6D7ABA">
        <w:rPr>
          <w:sz w:val="30"/>
          <w:szCs w:val="30"/>
        </w:rPr>
        <w:t>Банковские реквизиты для оплаты</w:t>
      </w:r>
      <w:r w:rsidRPr="00004097">
        <w:rPr>
          <w:sz w:val="30"/>
          <w:szCs w:val="30"/>
        </w:rPr>
        <w:t>:</w:t>
      </w:r>
    </w:p>
    <w:p w:rsidP="006D7ABA" w:rsidR="006D7ABA" w:rsidRDefault="006D7ABA" w:rsidRPr="006D7ABA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6D7ABA">
        <w:rPr>
          <w:sz w:val="30"/>
          <w:szCs w:val="30"/>
        </w:rPr>
        <w:t>УФК по Красноярскому краю (департамент муниципального имущества и земельных отношений администрации города Красноярска);</w:t>
      </w:r>
    </w:p>
    <w:p w:rsidP="006D7ABA" w:rsidR="006D7ABA" w:rsidRDefault="006D7ABA" w:rsidRPr="006D7ABA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6D7ABA">
        <w:rPr>
          <w:sz w:val="30"/>
          <w:szCs w:val="30"/>
        </w:rPr>
        <w:t>ИНН 2466010657/КПП 246601001, ОКТМО 04701000;</w:t>
      </w:r>
    </w:p>
    <w:p w:rsidP="006D7ABA" w:rsidR="006D7ABA" w:rsidRDefault="006D7ABA" w:rsidRPr="006D7ABA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6D7ABA">
        <w:rPr>
          <w:sz w:val="30"/>
          <w:szCs w:val="30"/>
        </w:rPr>
        <w:t>расчетный счет № 03100643000000011900; </w:t>
      </w:r>
    </w:p>
    <w:p w:rsidP="006D7ABA" w:rsidR="006D7ABA" w:rsidRDefault="006D7ABA" w:rsidRPr="006D7ABA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6D7ABA">
        <w:rPr>
          <w:sz w:val="30"/>
          <w:szCs w:val="30"/>
        </w:rPr>
        <w:t>банк получателя: Отд</w:t>
      </w:r>
      <w:r w:rsidR="00004097">
        <w:rPr>
          <w:sz w:val="30"/>
          <w:szCs w:val="30"/>
        </w:rPr>
        <w:t>еление Красноярск Банка России/</w:t>
      </w:r>
      <w:r w:rsidRPr="006D7ABA">
        <w:rPr>
          <w:sz w:val="30"/>
          <w:szCs w:val="30"/>
        </w:rPr>
        <w:t xml:space="preserve">УФК             по Красноярскому краю, г. Красноярск, лицевой счет № 04193005680;  </w:t>
      </w:r>
    </w:p>
    <w:p w:rsidP="006D7ABA" w:rsidR="006D7ABA" w:rsidRDefault="006D7ABA" w:rsidRPr="006D7ABA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6D7ABA">
        <w:rPr>
          <w:sz w:val="30"/>
          <w:szCs w:val="30"/>
        </w:rPr>
        <w:t>БИК 010407105, к/с № 40102810245370000011;</w:t>
      </w:r>
    </w:p>
    <w:p w:rsidP="006D7ABA" w:rsidR="006D7ABA" w:rsidRDefault="006D7ABA" w:rsidRPr="006D7ABA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6D7ABA">
        <w:rPr>
          <w:sz w:val="30"/>
          <w:szCs w:val="30"/>
        </w:rPr>
        <w:t>основной платеж – КБК 905 111 05420</w:t>
      </w:r>
      <w:r w:rsidRPr="006D7ABA">
        <w:rPr>
          <w:b/>
          <w:sz w:val="30"/>
          <w:szCs w:val="30"/>
        </w:rPr>
        <w:t xml:space="preserve"> </w:t>
      </w:r>
      <w:r w:rsidRPr="006D7ABA">
        <w:rPr>
          <w:sz w:val="30"/>
          <w:szCs w:val="30"/>
        </w:rPr>
        <w:t>04 0000 120;</w:t>
      </w:r>
    </w:p>
    <w:p w:rsidP="006D7ABA" w:rsidR="006D7ABA" w:rsidRDefault="006D7ABA" w:rsidRPr="006D7ABA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6D7ABA">
        <w:rPr>
          <w:sz w:val="30"/>
          <w:szCs w:val="30"/>
        </w:rPr>
        <w:t>пеня – КБК 905 1 16 07090 04 0000 140.</w:t>
      </w:r>
    </w:p>
    <w:p w:rsidP="00012250" w:rsidR="00012250" w:rsidRDefault="00291A9F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>
        <w:rPr>
          <w:sz w:val="30"/>
          <w:szCs w:val="30"/>
        </w:rPr>
        <w:t>3</w:t>
      </w:r>
      <w:r w:rsidR="00012250" w:rsidRPr="00012250">
        <w:rPr>
          <w:sz w:val="30"/>
          <w:szCs w:val="30"/>
        </w:rPr>
        <w:t xml:space="preserve">. </w:t>
      </w:r>
      <w:r w:rsidR="00012250" w:rsidRPr="00012250">
        <w:rPr>
          <w:bCs/>
          <w:sz w:val="30"/>
          <w:szCs w:val="30"/>
        </w:rPr>
        <w:t>Плата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P="00004097" w:rsidR="00BA6CF9" w:rsidRDefault="00BA6CF9" w:rsidRPr="00012250">
      <w:pPr>
        <w:pBdr>
          <w:bottom w:color="auto" w:space="1" w:sz="4" w:val="single"/>
        </w:pBdr>
        <w:spacing w:line="192" w:lineRule="auto"/>
        <w:jc w:val="both"/>
        <w:rPr>
          <w:sz w:val="30"/>
          <w:szCs w:val="30"/>
        </w:rPr>
      </w:pPr>
    </w:p>
    <w:sectPr w:rsidR="00BA6CF9" w:rsidRPr="00012250" w:rsidSect="00142D50">
      <w:headerReference r:id="rId17" w:type="default"/>
      <w:footerReference r:id="rId18" w:type="default"/>
      <w:type w:val="continuous"/>
      <w:pgSz w:h="16838" w:w="11906"/>
      <w:pgMar w:bottom="1134" w:footer="720" w:gutter="0" w:header="720" w:left="1985" w:right="567" w:top="1134"/>
      <w:pgNumType w:start="1"/>
      <w:cols w:space="709"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3B7EF7" w:rsidRDefault="003B7EF7">
      <w:r>
        <w:separator/>
      </w:r>
    </w:p>
  </w:endnote>
  <w:endnote w:type="continuationSeparator" w:id="0">
    <w:p w:rsidR="003B7EF7" w:rsidRDefault="003B7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6D7ABA" w:rsidP="00C53440" w:rsidRDefault="006D7ABA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3B7EF7" w:rsidRDefault="003B7EF7">
      <w:r>
        <w:separator/>
      </w:r>
    </w:p>
  </w:footnote>
  <w:footnote w:type="continuationSeparator" w:id="0">
    <w:p w:rsidR="003B7EF7" w:rsidRDefault="003B7EF7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98034463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Pr="00142D50" w:rsidR="00142D50" w:rsidP="00142D50" w:rsidRDefault="00142D50">
        <w:pPr>
          <w:pStyle w:val="a4"/>
          <w:jc w:val="center"/>
          <w:rPr>
            <w:sz w:val="24"/>
            <w:szCs w:val="24"/>
          </w:rPr>
        </w:pPr>
        <w:r w:rsidRPr="00142D50">
          <w:rPr>
            <w:sz w:val="24"/>
            <w:szCs w:val="24"/>
          </w:rPr>
          <w:fldChar w:fldCharType="begin"/>
        </w:r>
        <w:r w:rsidRPr="00142D50">
          <w:rPr>
            <w:sz w:val="24"/>
            <w:szCs w:val="24"/>
          </w:rPr>
          <w:instrText>PAGE   \* MERGEFORMAT</w:instrText>
        </w:r>
        <w:r w:rsidRPr="00142D50">
          <w:rPr>
            <w:sz w:val="24"/>
            <w:szCs w:val="24"/>
          </w:rPr>
          <w:fldChar w:fldCharType="separate"/>
        </w:r>
        <w:r w:rsidR="003207F7">
          <w:rPr>
            <w:noProof/>
            <w:sz w:val="24"/>
            <w:szCs w:val="24"/>
          </w:rPr>
          <w:t>2</w:t>
        </w:r>
        <w:r w:rsidRPr="00142D50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57CA1"/>
    <w:multiLevelType w:val="hybridMultilevel"/>
    <w:tmpl w:val="605ADF20"/>
    <w:lvl w:ilvl="0" w:tplc="5558A4D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2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4">
    <w:nsid w:val="1CD67C0A"/>
    <w:multiLevelType w:val="hybridMultilevel"/>
    <w:tmpl w:val="7B7A99E6"/>
    <w:lvl w:ilvl="0" w:tplc="E4AA0D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8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9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0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1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>
    <w:nsid w:val="5AC345D9"/>
    <w:multiLevelType w:val="hybridMultilevel"/>
    <w:tmpl w:val="B57E3D50"/>
    <w:lvl w:ilvl="0" w:tplc="C4BAB2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8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</w:num>
  <w:num w:numId="2">
    <w:abstractNumId w:val="7"/>
  </w:num>
  <w:num w:numId="3">
    <w:abstractNumId w:val="2"/>
  </w:num>
  <w:num w:numId="4">
    <w:abstractNumId w:val="10"/>
  </w:num>
  <w:num w:numId="5">
    <w:abstractNumId w:val="8"/>
  </w:num>
  <w:num w:numId="6">
    <w:abstractNumId w:val="3"/>
  </w:num>
  <w:num w:numId="7">
    <w:abstractNumId w:val="13"/>
  </w:num>
  <w:num w:numId="8">
    <w:abstractNumId w:val="1"/>
  </w:num>
  <w:num w:numId="9">
    <w:abstractNumId w:val="14"/>
  </w:num>
  <w:num w:numId="10">
    <w:abstractNumId w:val="9"/>
  </w:num>
  <w:num w:numId="11">
    <w:abstractNumId w:val="19"/>
  </w:num>
  <w:num w:numId="12">
    <w:abstractNumId w:val="12"/>
  </w:num>
  <w:num w:numId="13">
    <w:abstractNumId w:val="5"/>
  </w:num>
  <w:num w:numId="14">
    <w:abstractNumId w:val="21"/>
  </w:num>
  <w:num w:numId="15">
    <w:abstractNumId w:val="6"/>
  </w:num>
  <w:num w:numId="16">
    <w:abstractNumId w:val="11"/>
  </w:num>
  <w:num w:numId="17">
    <w:abstractNumId w:val="18"/>
  </w:num>
  <w:num w:numId="18">
    <w:abstractNumId w:val="20"/>
  </w:num>
  <w:num w:numId="19">
    <w:abstractNumId w:val="16"/>
  </w:num>
  <w:num w:numId="20">
    <w:abstractNumId w:val="0"/>
  </w:num>
  <w:num w:numId="21">
    <w:abstractNumId w:val="4"/>
  </w:num>
  <w:num w:numId="22">
    <w:abstractNumId w:val="15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bordersDoNotSurroundHeader/>
  <w:bordersDoNotSurroundFooter/>
  <w:proofState w:spelling="clean" w:grammar="clean"/>
  <w:stylePaneFormatFilter w:val="3F01"/>
  <w:defaultTabStop w:val="708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097"/>
    <w:rsid w:val="000041B5"/>
    <w:rsid w:val="00005B26"/>
    <w:rsid w:val="00007FF0"/>
    <w:rsid w:val="000102C0"/>
    <w:rsid w:val="000117C4"/>
    <w:rsid w:val="00012250"/>
    <w:rsid w:val="0001509C"/>
    <w:rsid w:val="00016AA8"/>
    <w:rsid w:val="00020CB3"/>
    <w:rsid w:val="00020F88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85FD5"/>
    <w:rsid w:val="000860F6"/>
    <w:rsid w:val="00086861"/>
    <w:rsid w:val="000875D7"/>
    <w:rsid w:val="00093212"/>
    <w:rsid w:val="00093987"/>
    <w:rsid w:val="000942BE"/>
    <w:rsid w:val="00095F71"/>
    <w:rsid w:val="00096C81"/>
    <w:rsid w:val="00097938"/>
    <w:rsid w:val="00097A50"/>
    <w:rsid w:val="000A059F"/>
    <w:rsid w:val="000A2259"/>
    <w:rsid w:val="000A3DD4"/>
    <w:rsid w:val="000A5B30"/>
    <w:rsid w:val="000A5E1E"/>
    <w:rsid w:val="000B35B0"/>
    <w:rsid w:val="000C0762"/>
    <w:rsid w:val="000C369C"/>
    <w:rsid w:val="000C467B"/>
    <w:rsid w:val="000C4965"/>
    <w:rsid w:val="000C5ED0"/>
    <w:rsid w:val="000C63F9"/>
    <w:rsid w:val="000C6CC4"/>
    <w:rsid w:val="000D315E"/>
    <w:rsid w:val="000D3C2A"/>
    <w:rsid w:val="000D40DA"/>
    <w:rsid w:val="000D47D3"/>
    <w:rsid w:val="000D60B7"/>
    <w:rsid w:val="000D63C3"/>
    <w:rsid w:val="000D6992"/>
    <w:rsid w:val="000E4C0B"/>
    <w:rsid w:val="000E4E64"/>
    <w:rsid w:val="000E5F7E"/>
    <w:rsid w:val="000F1FF3"/>
    <w:rsid w:val="000F2234"/>
    <w:rsid w:val="000F2F37"/>
    <w:rsid w:val="000F5610"/>
    <w:rsid w:val="000F6A2C"/>
    <w:rsid w:val="000F7C60"/>
    <w:rsid w:val="001021FB"/>
    <w:rsid w:val="00104F5D"/>
    <w:rsid w:val="0011074A"/>
    <w:rsid w:val="001112F8"/>
    <w:rsid w:val="00112F3D"/>
    <w:rsid w:val="00114379"/>
    <w:rsid w:val="00117753"/>
    <w:rsid w:val="00117961"/>
    <w:rsid w:val="00124710"/>
    <w:rsid w:val="001333EE"/>
    <w:rsid w:val="00137694"/>
    <w:rsid w:val="001418E2"/>
    <w:rsid w:val="00141B29"/>
    <w:rsid w:val="00142D50"/>
    <w:rsid w:val="001441C5"/>
    <w:rsid w:val="001457F4"/>
    <w:rsid w:val="00146454"/>
    <w:rsid w:val="00150349"/>
    <w:rsid w:val="00150F82"/>
    <w:rsid w:val="00154430"/>
    <w:rsid w:val="00154A82"/>
    <w:rsid w:val="00154CE5"/>
    <w:rsid w:val="00156C05"/>
    <w:rsid w:val="0016171F"/>
    <w:rsid w:val="00161FF0"/>
    <w:rsid w:val="00165ECC"/>
    <w:rsid w:val="001702BA"/>
    <w:rsid w:val="00170B62"/>
    <w:rsid w:val="00171611"/>
    <w:rsid w:val="00172E74"/>
    <w:rsid w:val="00175ABD"/>
    <w:rsid w:val="00177DFE"/>
    <w:rsid w:val="00184F1C"/>
    <w:rsid w:val="00191AA5"/>
    <w:rsid w:val="00192A5A"/>
    <w:rsid w:val="001933E5"/>
    <w:rsid w:val="00193616"/>
    <w:rsid w:val="0019465D"/>
    <w:rsid w:val="001A10A3"/>
    <w:rsid w:val="001A3CC3"/>
    <w:rsid w:val="001A4A03"/>
    <w:rsid w:val="001A6384"/>
    <w:rsid w:val="001A6CA0"/>
    <w:rsid w:val="001B3405"/>
    <w:rsid w:val="001C0F1B"/>
    <w:rsid w:val="001C5178"/>
    <w:rsid w:val="001C5BF9"/>
    <w:rsid w:val="001D180A"/>
    <w:rsid w:val="001D44A8"/>
    <w:rsid w:val="001D7E3B"/>
    <w:rsid w:val="001E07E5"/>
    <w:rsid w:val="001E399A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B17"/>
    <w:rsid w:val="00217FE3"/>
    <w:rsid w:val="00223424"/>
    <w:rsid w:val="002241E9"/>
    <w:rsid w:val="0022689A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2D47"/>
    <w:rsid w:val="00264639"/>
    <w:rsid w:val="002648B1"/>
    <w:rsid w:val="00265A1D"/>
    <w:rsid w:val="00265F7A"/>
    <w:rsid w:val="00266B50"/>
    <w:rsid w:val="00281558"/>
    <w:rsid w:val="00284F86"/>
    <w:rsid w:val="0029145C"/>
    <w:rsid w:val="00291A9F"/>
    <w:rsid w:val="00291B2E"/>
    <w:rsid w:val="002926B5"/>
    <w:rsid w:val="002929FA"/>
    <w:rsid w:val="00293C5B"/>
    <w:rsid w:val="00294C94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425"/>
    <w:rsid w:val="002B78DB"/>
    <w:rsid w:val="002C24F1"/>
    <w:rsid w:val="002C74A4"/>
    <w:rsid w:val="002D1412"/>
    <w:rsid w:val="002D3204"/>
    <w:rsid w:val="002E13AF"/>
    <w:rsid w:val="002E2E71"/>
    <w:rsid w:val="002E5D55"/>
    <w:rsid w:val="002F2334"/>
    <w:rsid w:val="002F44D9"/>
    <w:rsid w:val="002F46B9"/>
    <w:rsid w:val="002F590C"/>
    <w:rsid w:val="002F6A0F"/>
    <w:rsid w:val="00300048"/>
    <w:rsid w:val="00302A36"/>
    <w:rsid w:val="003038D0"/>
    <w:rsid w:val="00310597"/>
    <w:rsid w:val="00316A00"/>
    <w:rsid w:val="003176CE"/>
    <w:rsid w:val="003207F7"/>
    <w:rsid w:val="00322B96"/>
    <w:rsid w:val="00323E50"/>
    <w:rsid w:val="00327FF3"/>
    <w:rsid w:val="00332691"/>
    <w:rsid w:val="003342C8"/>
    <w:rsid w:val="00334791"/>
    <w:rsid w:val="00334A72"/>
    <w:rsid w:val="003353C5"/>
    <w:rsid w:val="00335DAA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2025"/>
    <w:rsid w:val="00363029"/>
    <w:rsid w:val="00364C33"/>
    <w:rsid w:val="0037026F"/>
    <w:rsid w:val="003777BF"/>
    <w:rsid w:val="00381AC9"/>
    <w:rsid w:val="00384A9E"/>
    <w:rsid w:val="00385590"/>
    <w:rsid w:val="00387A89"/>
    <w:rsid w:val="00391649"/>
    <w:rsid w:val="003964A9"/>
    <w:rsid w:val="003A0857"/>
    <w:rsid w:val="003A1630"/>
    <w:rsid w:val="003A3228"/>
    <w:rsid w:val="003A3ECE"/>
    <w:rsid w:val="003A5C15"/>
    <w:rsid w:val="003A7336"/>
    <w:rsid w:val="003A771A"/>
    <w:rsid w:val="003A7BAF"/>
    <w:rsid w:val="003B3384"/>
    <w:rsid w:val="003B3892"/>
    <w:rsid w:val="003B3A7C"/>
    <w:rsid w:val="003B55DA"/>
    <w:rsid w:val="003B6682"/>
    <w:rsid w:val="003B762E"/>
    <w:rsid w:val="003B7EF7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182E"/>
    <w:rsid w:val="00403E6C"/>
    <w:rsid w:val="00406393"/>
    <w:rsid w:val="00407D15"/>
    <w:rsid w:val="00410FD9"/>
    <w:rsid w:val="00413CBA"/>
    <w:rsid w:val="004169EC"/>
    <w:rsid w:val="00416C41"/>
    <w:rsid w:val="004272AC"/>
    <w:rsid w:val="00434233"/>
    <w:rsid w:val="004450EB"/>
    <w:rsid w:val="00445324"/>
    <w:rsid w:val="004477A8"/>
    <w:rsid w:val="00456D08"/>
    <w:rsid w:val="00462F34"/>
    <w:rsid w:val="00466D49"/>
    <w:rsid w:val="00470117"/>
    <w:rsid w:val="004721A3"/>
    <w:rsid w:val="00473056"/>
    <w:rsid w:val="00474E4B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6567"/>
    <w:rsid w:val="004A68E3"/>
    <w:rsid w:val="004B07F3"/>
    <w:rsid w:val="004B27F3"/>
    <w:rsid w:val="004B4934"/>
    <w:rsid w:val="004B66BA"/>
    <w:rsid w:val="004B7B7B"/>
    <w:rsid w:val="004C084E"/>
    <w:rsid w:val="004C3773"/>
    <w:rsid w:val="004D6BBD"/>
    <w:rsid w:val="004D7B63"/>
    <w:rsid w:val="004E0C46"/>
    <w:rsid w:val="004F0CEF"/>
    <w:rsid w:val="004F14CE"/>
    <w:rsid w:val="004F1C41"/>
    <w:rsid w:val="004F4242"/>
    <w:rsid w:val="004F4EBB"/>
    <w:rsid w:val="004F5074"/>
    <w:rsid w:val="004F5B8F"/>
    <w:rsid w:val="00500B5A"/>
    <w:rsid w:val="0050142A"/>
    <w:rsid w:val="00502614"/>
    <w:rsid w:val="005039F1"/>
    <w:rsid w:val="005061A6"/>
    <w:rsid w:val="00510B4F"/>
    <w:rsid w:val="005114D9"/>
    <w:rsid w:val="00513F98"/>
    <w:rsid w:val="0052156A"/>
    <w:rsid w:val="00521E43"/>
    <w:rsid w:val="005251B5"/>
    <w:rsid w:val="0052557C"/>
    <w:rsid w:val="00527C68"/>
    <w:rsid w:val="0053287B"/>
    <w:rsid w:val="00532DB5"/>
    <w:rsid w:val="00533123"/>
    <w:rsid w:val="00534EF3"/>
    <w:rsid w:val="00540959"/>
    <w:rsid w:val="00541B35"/>
    <w:rsid w:val="0054426B"/>
    <w:rsid w:val="00545D32"/>
    <w:rsid w:val="0054662E"/>
    <w:rsid w:val="005606FC"/>
    <w:rsid w:val="005643C3"/>
    <w:rsid w:val="00566C90"/>
    <w:rsid w:val="00567475"/>
    <w:rsid w:val="0057049F"/>
    <w:rsid w:val="00572E00"/>
    <w:rsid w:val="005736E3"/>
    <w:rsid w:val="005740A1"/>
    <w:rsid w:val="005744E0"/>
    <w:rsid w:val="00576045"/>
    <w:rsid w:val="00577EE2"/>
    <w:rsid w:val="00581C4B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A"/>
    <w:rsid w:val="005B706E"/>
    <w:rsid w:val="005C0B50"/>
    <w:rsid w:val="005C111F"/>
    <w:rsid w:val="005C1F41"/>
    <w:rsid w:val="005C7F5C"/>
    <w:rsid w:val="005D0F9A"/>
    <w:rsid w:val="005D111B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602F06"/>
    <w:rsid w:val="00604955"/>
    <w:rsid w:val="00605C4D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5E0"/>
    <w:rsid w:val="00651BE7"/>
    <w:rsid w:val="00652510"/>
    <w:rsid w:val="00653474"/>
    <w:rsid w:val="006551B7"/>
    <w:rsid w:val="006630A8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D7ABA"/>
    <w:rsid w:val="006F2B8D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F30"/>
    <w:rsid w:val="00730207"/>
    <w:rsid w:val="00731071"/>
    <w:rsid w:val="007312D4"/>
    <w:rsid w:val="007316BD"/>
    <w:rsid w:val="00732A66"/>
    <w:rsid w:val="00734520"/>
    <w:rsid w:val="0073644D"/>
    <w:rsid w:val="0073699B"/>
    <w:rsid w:val="00737C8A"/>
    <w:rsid w:val="00740405"/>
    <w:rsid w:val="00743127"/>
    <w:rsid w:val="00751F14"/>
    <w:rsid w:val="00755155"/>
    <w:rsid w:val="0075601A"/>
    <w:rsid w:val="00756C66"/>
    <w:rsid w:val="00756EDC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6994"/>
    <w:rsid w:val="0078150A"/>
    <w:rsid w:val="00782BD1"/>
    <w:rsid w:val="007846D7"/>
    <w:rsid w:val="00790AF1"/>
    <w:rsid w:val="0079207D"/>
    <w:rsid w:val="00792B93"/>
    <w:rsid w:val="0079664A"/>
    <w:rsid w:val="00796D9A"/>
    <w:rsid w:val="00796F53"/>
    <w:rsid w:val="007978B7"/>
    <w:rsid w:val="007A336F"/>
    <w:rsid w:val="007A342D"/>
    <w:rsid w:val="007A517E"/>
    <w:rsid w:val="007A6458"/>
    <w:rsid w:val="007B0196"/>
    <w:rsid w:val="007B0737"/>
    <w:rsid w:val="007B0F44"/>
    <w:rsid w:val="007B184A"/>
    <w:rsid w:val="007B4CCE"/>
    <w:rsid w:val="007B4FD7"/>
    <w:rsid w:val="007B6D66"/>
    <w:rsid w:val="007C1E20"/>
    <w:rsid w:val="007C35C6"/>
    <w:rsid w:val="007C4898"/>
    <w:rsid w:val="007C6165"/>
    <w:rsid w:val="007C7737"/>
    <w:rsid w:val="007D08F9"/>
    <w:rsid w:val="007D4E99"/>
    <w:rsid w:val="007D716D"/>
    <w:rsid w:val="007E1A33"/>
    <w:rsid w:val="007E38C3"/>
    <w:rsid w:val="007E4C60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7ED4"/>
    <w:rsid w:val="008231D1"/>
    <w:rsid w:val="00823880"/>
    <w:rsid w:val="008339DE"/>
    <w:rsid w:val="00836F43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409B"/>
    <w:rsid w:val="00876345"/>
    <w:rsid w:val="00882AE0"/>
    <w:rsid w:val="0089389B"/>
    <w:rsid w:val="00895738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E0DAA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31E4"/>
    <w:rsid w:val="00955057"/>
    <w:rsid w:val="00960D92"/>
    <w:rsid w:val="00962A0A"/>
    <w:rsid w:val="00962B59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69E"/>
    <w:rsid w:val="009B67B2"/>
    <w:rsid w:val="009C027C"/>
    <w:rsid w:val="009C1462"/>
    <w:rsid w:val="009C2D7F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05D1"/>
    <w:rsid w:val="009F1C52"/>
    <w:rsid w:val="009F466E"/>
    <w:rsid w:val="009F48E9"/>
    <w:rsid w:val="009F65A5"/>
    <w:rsid w:val="009F6D3E"/>
    <w:rsid w:val="00A0100D"/>
    <w:rsid w:val="00A102CD"/>
    <w:rsid w:val="00A13350"/>
    <w:rsid w:val="00A14388"/>
    <w:rsid w:val="00A1477C"/>
    <w:rsid w:val="00A14889"/>
    <w:rsid w:val="00A15602"/>
    <w:rsid w:val="00A21C4F"/>
    <w:rsid w:val="00A25977"/>
    <w:rsid w:val="00A27668"/>
    <w:rsid w:val="00A27C03"/>
    <w:rsid w:val="00A31478"/>
    <w:rsid w:val="00A317CB"/>
    <w:rsid w:val="00A32759"/>
    <w:rsid w:val="00A34537"/>
    <w:rsid w:val="00A35509"/>
    <w:rsid w:val="00A36935"/>
    <w:rsid w:val="00A37588"/>
    <w:rsid w:val="00A37CFE"/>
    <w:rsid w:val="00A40128"/>
    <w:rsid w:val="00A41CE9"/>
    <w:rsid w:val="00A4259C"/>
    <w:rsid w:val="00A532B9"/>
    <w:rsid w:val="00A53387"/>
    <w:rsid w:val="00A53685"/>
    <w:rsid w:val="00A54E0A"/>
    <w:rsid w:val="00A56534"/>
    <w:rsid w:val="00A57B60"/>
    <w:rsid w:val="00A60386"/>
    <w:rsid w:val="00A614AB"/>
    <w:rsid w:val="00A6408A"/>
    <w:rsid w:val="00A716DE"/>
    <w:rsid w:val="00A72109"/>
    <w:rsid w:val="00A72678"/>
    <w:rsid w:val="00A73FCA"/>
    <w:rsid w:val="00A77542"/>
    <w:rsid w:val="00A82389"/>
    <w:rsid w:val="00A82E33"/>
    <w:rsid w:val="00A83007"/>
    <w:rsid w:val="00A83F35"/>
    <w:rsid w:val="00A83FDB"/>
    <w:rsid w:val="00A84695"/>
    <w:rsid w:val="00A8520D"/>
    <w:rsid w:val="00A858CF"/>
    <w:rsid w:val="00A86B93"/>
    <w:rsid w:val="00A90518"/>
    <w:rsid w:val="00A925A3"/>
    <w:rsid w:val="00AA01AA"/>
    <w:rsid w:val="00AA32B5"/>
    <w:rsid w:val="00AA4C93"/>
    <w:rsid w:val="00AA7258"/>
    <w:rsid w:val="00AA737E"/>
    <w:rsid w:val="00AB67DA"/>
    <w:rsid w:val="00AB6971"/>
    <w:rsid w:val="00AC009B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453B"/>
    <w:rsid w:val="00B478F0"/>
    <w:rsid w:val="00B5399A"/>
    <w:rsid w:val="00B55A21"/>
    <w:rsid w:val="00B618D7"/>
    <w:rsid w:val="00B63277"/>
    <w:rsid w:val="00B650EE"/>
    <w:rsid w:val="00B65B59"/>
    <w:rsid w:val="00B71C56"/>
    <w:rsid w:val="00B72C6C"/>
    <w:rsid w:val="00B730AD"/>
    <w:rsid w:val="00B776EA"/>
    <w:rsid w:val="00B802BE"/>
    <w:rsid w:val="00B812C5"/>
    <w:rsid w:val="00B8317A"/>
    <w:rsid w:val="00B836FC"/>
    <w:rsid w:val="00B84E8E"/>
    <w:rsid w:val="00B8533B"/>
    <w:rsid w:val="00B8683B"/>
    <w:rsid w:val="00B876CB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5C32"/>
    <w:rsid w:val="00BB6043"/>
    <w:rsid w:val="00BC48E3"/>
    <w:rsid w:val="00BC761F"/>
    <w:rsid w:val="00BC7DD9"/>
    <w:rsid w:val="00BD028C"/>
    <w:rsid w:val="00BD1E40"/>
    <w:rsid w:val="00BD2020"/>
    <w:rsid w:val="00BD29BC"/>
    <w:rsid w:val="00BD2AAB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2F9"/>
    <w:rsid w:val="00C00BE5"/>
    <w:rsid w:val="00C034D5"/>
    <w:rsid w:val="00C03A1E"/>
    <w:rsid w:val="00C05E3F"/>
    <w:rsid w:val="00C07486"/>
    <w:rsid w:val="00C079F0"/>
    <w:rsid w:val="00C10F42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40F93"/>
    <w:rsid w:val="00C452FF"/>
    <w:rsid w:val="00C47DD7"/>
    <w:rsid w:val="00C51388"/>
    <w:rsid w:val="00C53440"/>
    <w:rsid w:val="00C55D51"/>
    <w:rsid w:val="00C60868"/>
    <w:rsid w:val="00C631BA"/>
    <w:rsid w:val="00C65DE5"/>
    <w:rsid w:val="00C65E5D"/>
    <w:rsid w:val="00C76A9D"/>
    <w:rsid w:val="00C77037"/>
    <w:rsid w:val="00C811D2"/>
    <w:rsid w:val="00C81444"/>
    <w:rsid w:val="00C816D1"/>
    <w:rsid w:val="00C828FB"/>
    <w:rsid w:val="00C86018"/>
    <w:rsid w:val="00C864EE"/>
    <w:rsid w:val="00C86BDC"/>
    <w:rsid w:val="00C90C89"/>
    <w:rsid w:val="00C90E80"/>
    <w:rsid w:val="00C93ED7"/>
    <w:rsid w:val="00C954ED"/>
    <w:rsid w:val="00C95B11"/>
    <w:rsid w:val="00C96BA0"/>
    <w:rsid w:val="00CA0464"/>
    <w:rsid w:val="00CA04B6"/>
    <w:rsid w:val="00CA7DF7"/>
    <w:rsid w:val="00CA7EE3"/>
    <w:rsid w:val="00CB3F10"/>
    <w:rsid w:val="00CB771D"/>
    <w:rsid w:val="00CC202A"/>
    <w:rsid w:val="00CC23D1"/>
    <w:rsid w:val="00CC24DC"/>
    <w:rsid w:val="00CC7E60"/>
    <w:rsid w:val="00CC7FE6"/>
    <w:rsid w:val="00CD1EF2"/>
    <w:rsid w:val="00CD3589"/>
    <w:rsid w:val="00CE1360"/>
    <w:rsid w:val="00CE2C65"/>
    <w:rsid w:val="00CE375F"/>
    <w:rsid w:val="00CE4954"/>
    <w:rsid w:val="00CF0F08"/>
    <w:rsid w:val="00CF73F0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43932"/>
    <w:rsid w:val="00D52620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7566D"/>
    <w:rsid w:val="00D81704"/>
    <w:rsid w:val="00D82416"/>
    <w:rsid w:val="00D82BC3"/>
    <w:rsid w:val="00D85771"/>
    <w:rsid w:val="00D9172C"/>
    <w:rsid w:val="00D93EE2"/>
    <w:rsid w:val="00D965A9"/>
    <w:rsid w:val="00DA1DAD"/>
    <w:rsid w:val="00DA2845"/>
    <w:rsid w:val="00DA488B"/>
    <w:rsid w:val="00DA7BF7"/>
    <w:rsid w:val="00DB0B6F"/>
    <w:rsid w:val="00DB6519"/>
    <w:rsid w:val="00DC18E2"/>
    <w:rsid w:val="00DC2132"/>
    <w:rsid w:val="00DC29F2"/>
    <w:rsid w:val="00DC727F"/>
    <w:rsid w:val="00DD2986"/>
    <w:rsid w:val="00DD3A8B"/>
    <w:rsid w:val="00DD4D82"/>
    <w:rsid w:val="00DD71DC"/>
    <w:rsid w:val="00DD7E32"/>
    <w:rsid w:val="00DE0743"/>
    <w:rsid w:val="00DF0A2A"/>
    <w:rsid w:val="00DF0E3C"/>
    <w:rsid w:val="00DF3A3E"/>
    <w:rsid w:val="00E061BC"/>
    <w:rsid w:val="00E0671F"/>
    <w:rsid w:val="00E13651"/>
    <w:rsid w:val="00E155CC"/>
    <w:rsid w:val="00E176F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C1"/>
    <w:rsid w:val="00E75A14"/>
    <w:rsid w:val="00E774FD"/>
    <w:rsid w:val="00E80D80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A2B37"/>
    <w:rsid w:val="00EA79E7"/>
    <w:rsid w:val="00EB17BC"/>
    <w:rsid w:val="00EB1D3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E0584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76B37"/>
    <w:rsid w:val="00F80CAF"/>
    <w:rsid w:val="00F8572A"/>
    <w:rsid w:val="00F86D84"/>
    <w:rsid w:val="00F938B2"/>
    <w:rsid w:val="00F93BCB"/>
    <w:rsid w:val="00F96373"/>
    <w:rsid w:val="00F97AE5"/>
    <w:rsid w:val="00F97B8C"/>
    <w:rsid w:val="00FA1DAB"/>
    <w:rsid w:val="00FA23C5"/>
    <w:rsid w:val="00FA2DAF"/>
    <w:rsid w:val="00FA32A1"/>
    <w:rsid w:val="00FA36FA"/>
    <w:rsid w:val="00FA51C6"/>
    <w:rsid w:val="00FA7E13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F6C"/>
    <w:rsid w:val="00FF2D56"/>
    <w:rsid w:val="00FF3EDF"/>
    <w:rsid w:val="00FF540A"/>
    <w:rsid w:val="00FF5523"/>
    <w:rsid w:val="00FF6231"/>
    <w:rsid w:val="00FF7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uiPriority="22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uiPriority w:val="22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0F6A2C"/>
    <w:rPr>
      <w:rFonts w:asciiTheme="minorHAnsi" w:hAnsiTheme="minorHAnsi" w:eastAsiaTheme="minorHAnsi" w:cstheme="minorBidi"/>
      <w:sz w:val="22"/>
      <w:szCs w:val="22"/>
      <w:lang w:eastAsia="en-US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 w:uiPriority="22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uiPriority w:val="22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0F6A2C"/>
    <w:rPr>
      <w:rFonts w:asciiTheme="minorHAnsi" w:cstheme="minorBidi" w:eastAsiaTheme="minorHAnsi" w:hAnsiTheme="minorHAnsi"/>
      <w:sz w:val="22"/>
      <w:szCs w:val="22"/>
      <w:lang w:eastAsia="en-US"/>
    </w:rPr>
    <w:tblPr>
      <w:tblInd w:type="nil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customXml" Target="../customXml/item4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6.jpeg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6720-недв от 19.10.2026</docTitle>
  </documentManagement>
</p:properties>
</file>

<file path=customXml/itemProps1.xml><?xml version="1.0" encoding="utf-8"?>
<ds:datastoreItem xmlns:ds="http://schemas.openxmlformats.org/officeDocument/2006/customXml" ds:itemID="{A4F8C29E-D433-4DDF-A97A-0E125A2219EC}"/>
</file>

<file path=customXml/itemProps2.xml><?xml version="1.0" encoding="utf-8"?>
<ds:datastoreItem xmlns:ds="http://schemas.openxmlformats.org/officeDocument/2006/customXml" ds:itemID="{65B6684C-102F-464F-A8C6-4DED55DC9EFC}"/>
</file>

<file path=customXml/itemProps3.xml><?xml version="1.0" encoding="utf-8"?>
<ds:datastoreItem xmlns:ds="http://schemas.openxmlformats.org/officeDocument/2006/customXml" ds:itemID="{26752BCC-3043-4044-8D86-3C87A9FE0A39}"/>
</file>

<file path=customXml/itemProps4.xml><?xml version="1.0" encoding="utf-8"?>
<ds:datastoreItem xmlns:ds="http://schemas.openxmlformats.org/officeDocument/2006/customXml" ds:itemID="{92F2F839-7ADA-4471-879D-07525027666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Pages>9</Pages>
  <Words>1974</Words>
  <Characters>11255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13203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6720-недв от 19.10.2026</dc:title>
  <dc:creator>WANDERER</dc:creator>
  <cp:lastModifiedBy>Филимоненко Светлана Игоревна</cp:lastModifiedBy>
  <cp:revision>41</cp:revision>
  <cp:lastPrinted>2026-10-12T08:46:00Z</cp:lastPrinted>
  <dcterms:created xsi:type="dcterms:W3CDTF">2025-04-24T09:16:00Z</dcterms:created>
  <dcterms:modified xsi:type="dcterms:W3CDTF">2026-10-16T03:49:00Z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