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>Приложение</w:t>
          </w:r>
          <w:r w:rsidR="00B61130">
            <w:rPr>
              <w:rFonts w:ascii="Times New Roman" w:cs="Times New Roman" w:hAnsi="Times New Roman"/>
              <w:sz w:val="30"/>
              <w:szCs w:val="30"/>
            </w:rPr>
            <w:t xml:space="preserve"> 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города 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6B41AE" w:rsidRDefault="006B41A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664B5" w:rsidRDefault="00E664B5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>
        <w:rPr>
          <w:vanish w:val="false"/>
          <w:highlight w:val="none"/>
        </w:rPr>
      </w:sdtEndPr>
      <w:sdtContent>
        <w:tbl>
          <w:tblPr>
            <w:tblStyle w:val="a3"/>
            <w:tblW w:type="pct" w:w="5000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517"/>
            <w:gridCol w:w="2475"/>
            <w:gridCol w:w="2477"/>
          </w:tblGrid>
          <w:tr w:rsidR="00AA29A5" w:rsidRPr="006B41AE" w:rsidTr="00E24F6C">
            <w:trPr>
              <w:trHeight w:val="113"/>
              <w:hidden/>
            </w:trPr>
            <w:tc>
              <w:tcPr>
                <w:tcW w:type="pct" w:w="2385"/>
              </w:tcPr>
              <w:p w:rsidP="006B41AE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pct" w:w="2615"/>
                <w:gridSpan w:val="2"/>
              </w:tcPr>
              <w:p w:rsidP="00DC575D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DC575D">
                  <w:rPr>
                    <w:rFonts w:ascii="Times New Roman" w:cs="Times New Roman" w:hAnsi="Times New Roman"/>
                    <w:sz w:val="30"/>
                    <w:szCs w:val="30"/>
                  </w:rPr>
                  <w:t>Центральный</w:t>
                </w:r>
                <w:r w:rsidR="00517F22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район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pct" w:w="2615"/>
                <w:gridSpan w:val="2"/>
              </w:tcPr>
              <w:p w:rsidP="00E56297" w:rsidR="00AA29A5" w:rsidRDefault="00E56297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аналитический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метод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shd w:color="auto" w:fill="auto" w:val="clear"/>
              </w:tcPr>
              <w:p w:rsidP="006B41AE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pct" w:w="2615"/>
                <w:gridSpan w:val="2"/>
                <w:shd w:color="auto" w:fill="auto" w:val="clear"/>
              </w:tcPr>
              <w:p w:rsidP="00276E49" w:rsidR="00AA29A5" w:rsidRDefault="00DC575D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88</w:t>
                </w:r>
                <w:r w:rsidR="0025019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Средняя </w:t>
                </w:r>
                <w:proofErr w:type="spell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квадратическая</w:t>
                </w:r>
                <w:proofErr w:type="spell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погре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ш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ность положения характерной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vMerge w:val="restart"/>
                <w:vAlign w:val="center"/>
              </w:tcPr>
              <w:p w:rsidP="006B41AE" w:rsidR="006B41AE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Обозначение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характерных</w:t>
                </w:r>
                <w:proofErr w:type="gram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</w:p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pct" w:w="2615"/>
                <w:gridSpan w:val="2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Координаты,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</w:t>
                </w:r>
                <w:proofErr w:type="gramEnd"/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vMerge/>
                <w:vAlign w:val="center"/>
              </w:tcPr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pct" w:w="1307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pct" w:w="1308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8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</w:tr>
          <w:tr w:rsidR="00DC575D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DC575D" w:rsidRDefault="00DC575D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826752" w:rsidR="00DC575D" w:rsidRDefault="00DC575D" w:rsidRPr="00DC575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C575D">
                  <w:rPr>
                    <w:rFonts w:ascii="Times New Roman" w:cs="Times New Roman" w:hAnsi="Times New Roman"/>
                    <w:sz w:val="30"/>
                    <w:szCs w:val="30"/>
                  </w:rPr>
                  <w:t>631774.69</w:t>
                </w:r>
              </w:p>
            </w:tc>
            <w:tc>
              <w:tcPr>
                <w:tcW w:type="pct" w:w="1308"/>
                <w:vAlign w:val="center"/>
              </w:tcPr>
              <w:p w:rsidP="00826752" w:rsidR="00DC575D" w:rsidRDefault="00DC575D" w:rsidRPr="00DC575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C575D">
                  <w:rPr>
                    <w:rFonts w:ascii="Times New Roman" w:cs="Times New Roman" w:hAnsi="Times New Roman"/>
                    <w:sz w:val="30"/>
                    <w:szCs w:val="30"/>
                  </w:rPr>
                  <w:t>98119.48</w:t>
                </w:r>
              </w:p>
            </w:tc>
          </w:tr>
          <w:tr w:rsidR="00DC575D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DC575D" w:rsidRDefault="00DC575D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7"/>
                <w:vAlign w:val="center"/>
              </w:tcPr>
              <w:p w:rsidP="00826752" w:rsidR="00DC575D" w:rsidRDefault="00DC575D" w:rsidRPr="00DC575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C575D">
                  <w:rPr>
                    <w:rFonts w:ascii="Times New Roman" w:cs="Times New Roman" w:hAnsi="Times New Roman"/>
                    <w:sz w:val="30"/>
                    <w:szCs w:val="30"/>
                  </w:rPr>
                  <w:t>631774.75</w:t>
                </w:r>
              </w:p>
            </w:tc>
            <w:tc>
              <w:tcPr>
                <w:tcW w:type="pct" w:w="1308"/>
                <w:vAlign w:val="center"/>
              </w:tcPr>
              <w:p w:rsidP="00826752" w:rsidR="00DC575D" w:rsidRDefault="00DC575D" w:rsidRPr="00DC575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C575D">
                  <w:rPr>
                    <w:rFonts w:ascii="Times New Roman" w:cs="Times New Roman" w:hAnsi="Times New Roman"/>
                    <w:sz w:val="30"/>
                    <w:szCs w:val="30"/>
                  </w:rPr>
                  <w:t>98120.36</w:t>
                </w:r>
              </w:p>
            </w:tc>
          </w:tr>
          <w:tr w:rsidR="00DC575D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DC575D" w:rsidRDefault="00DC575D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  <w:tc>
              <w:tcPr>
                <w:tcW w:type="pct" w:w="1307"/>
                <w:vAlign w:val="center"/>
              </w:tcPr>
              <w:p w:rsidP="00826752" w:rsidR="00DC575D" w:rsidRDefault="00DC575D" w:rsidRPr="00DC575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C575D">
                  <w:rPr>
                    <w:rFonts w:ascii="Times New Roman" w:cs="Times New Roman" w:hAnsi="Times New Roman"/>
                    <w:sz w:val="30"/>
                    <w:szCs w:val="30"/>
                  </w:rPr>
                  <w:t>631775.62</w:t>
                </w:r>
              </w:p>
            </w:tc>
            <w:tc>
              <w:tcPr>
                <w:tcW w:type="pct" w:w="1308"/>
                <w:vAlign w:val="center"/>
              </w:tcPr>
              <w:p w:rsidP="00826752" w:rsidR="00DC575D" w:rsidRDefault="00DC575D" w:rsidRPr="00DC575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C575D">
                  <w:rPr>
                    <w:rFonts w:ascii="Times New Roman" w:cs="Times New Roman" w:hAnsi="Times New Roman"/>
                    <w:sz w:val="30"/>
                    <w:szCs w:val="30"/>
                  </w:rPr>
                  <w:t>98120.29</w:t>
                </w:r>
              </w:p>
            </w:tc>
          </w:tr>
          <w:tr w:rsidR="00DC575D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DC575D" w:rsidRDefault="00DC575D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4</w:t>
                </w:r>
              </w:p>
            </w:tc>
            <w:tc>
              <w:tcPr>
                <w:tcW w:type="pct" w:w="1307"/>
                <w:vAlign w:val="center"/>
              </w:tcPr>
              <w:p w:rsidP="00826752" w:rsidR="00DC575D" w:rsidRDefault="00DC575D" w:rsidRPr="00DC575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C575D">
                  <w:rPr>
                    <w:rFonts w:ascii="Times New Roman" w:cs="Times New Roman" w:hAnsi="Times New Roman"/>
                    <w:sz w:val="30"/>
                    <w:szCs w:val="30"/>
                  </w:rPr>
                  <w:t>631776.06</w:t>
                </w:r>
              </w:p>
            </w:tc>
            <w:tc>
              <w:tcPr>
                <w:tcW w:type="pct" w:w="1308"/>
                <w:vAlign w:val="center"/>
              </w:tcPr>
              <w:p w:rsidP="00826752" w:rsidR="00DC575D" w:rsidRDefault="00DC575D" w:rsidRPr="00DC575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C575D">
                  <w:rPr>
                    <w:rFonts w:ascii="Times New Roman" w:cs="Times New Roman" w:hAnsi="Times New Roman"/>
                    <w:sz w:val="30"/>
                    <w:szCs w:val="30"/>
                  </w:rPr>
                  <w:t>98126.28</w:t>
                </w:r>
              </w:p>
            </w:tc>
          </w:tr>
          <w:tr w:rsidR="00DC575D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DC575D" w:rsidRDefault="00DC575D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5</w:t>
                </w:r>
              </w:p>
            </w:tc>
            <w:tc>
              <w:tcPr>
                <w:tcW w:type="pct" w:w="1307"/>
                <w:vAlign w:val="center"/>
              </w:tcPr>
              <w:p w:rsidP="00826752" w:rsidR="00DC575D" w:rsidRDefault="00DC575D" w:rsidRPr="00DC575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C575D">
                  <w:rPr>
                    <w:rFonts w:ascii="Times New Roman" w:cs="Times New Roman" w:hAnsi="Times New Roman"/>
                    <w:sz w:val="30"/>
                    <w:szCs w:val="30"/>
                  </w:rPr>
                  <w:t>631775.26</w:t>
                </w:r>
              </w:p>
            </w:tc>
            <w:tc>
              <w:tcPr>
                <w:tcW w:type="pct" w:w="1308"/>
                <w:vAlign w:val="center"/>
              </w:tcPr>
              <w:p w:rsidP="00826752" w:rsidR="00DC575D" w:rsidRDefault="00DC575D" w:rsidRPr="00DC575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C575D">
                  <w:rPr>
                    <w:rFonts w:ascii="Times New Roman" w:cs="Times New Roman" w:hAnsi="Times New Roman"/>
                    <w:sz w:val="30"/>
                    <w:szCs w:val="30"/>
                  </w:rPr>
                  <w:t>98126.33</w:t>
                </w:r>
              </w:p>
            </w:tc>
          </w:tr>
          <w:tr w:rsidR="00DC575D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DC575D" w:rsidRDefault="00DC575D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6</w:t>
                </w:r>
              </w:p>
            </w:tc>
            <w:tc>
              <w:tcPr>
                <w:tcW w:type="pct" w:w="1307"/>
                <w:vAlign w:val="center"/>
              </w:tcPr>
              <w:p w:rsidP="00826752" w:rsidR="00DC575D" w:rsidRDefault="00DC575D" w:rsidRPr="00DC575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C575D">
                  <w:rPr>
                    <w:rFonts w:ascii="Times New Roman" w:cs="Times New Roman" w:hAnsi="Times New Roman"/>
                    <w:sz w:val="30"/>
                    <w:szCs w:val="30"/>
                  </w:rPr>
                  <w:t>631775.71</w:t>
                </w:r>
              </w:p>
            </w:tc>
            <w:tc>
              <w:tcPr>
                <w:tcW w:type="pct" w:w="1308"/>
                <w:vAlign w:val="center"/>
              </w:tcPr>
              <w:p w:rsidP="00826752" w:rsidR="00DC575D" w:rsidRDefault="00DC575D" w:rsidRPr="00DC575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C575D">
                  <w:rPr>
                    <w:rFonts w:ascii="Times New Roman" w:cs="Times New Roman" w:hAnsi="Times New Roman"/>
                    <w:sz w:val="30"/>
                    <w:szCs w:val="30"/>
                  </w:rPr>
                  <w:t>98133.84</w:t>
                </w:r>
              </w:p>
            </w:tc>
          </w:tr>
          <w:tr w:rsidR="00DC575D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DC575D" w:rsidRDefault="00DC575D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7</w:t>
                </w:r>
              </w:p>
            </w:tc>
            <w:tc>
              <w:tcPr>
                <w:tcW w:type="pct" w:w="1307"/>
                <w:vAlign w:val="center"/>
              </w:tcPr>
              <w:p w:rsidP="00826752" w:rsidR="00DC575D" w:rsidRDefault="00DC575D" w:rsidRPr="00DC575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C575D">
                  <w:rPr>
                    <w:rFonts w:ascii="Times New Roman" w:cs="Times New Roman" w:hAnsi="Times New Roman"/>
                    <w:sz w:val="30"/>
                    <w:szCs w:val="30"/>
                  </w:rPr>
                  <w:t>631770.37</w:t>
                </w:r>
              </w:p>
            </w:tc>
            <w:tc>
              <w:tcPr>
                <w:tcW w:type="pct" w:w="1308"/>
                <w:vAlign w:val="center"/>
              </w:tcPr>
              <w:p w:rsidP="00826752" w:rsidR="00DC575D" w:rsidRDefault="00DC575D" w:rsidRPr="00DC575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C575D">
                  <w:rPr>
                    <w:rFonts w:ascii="Times New Roman" w:cs="Times New Roman" w:hAnsi="Times New Roman"/>
                    <w:sz w:val="30"/>
                    <w:szCs w:val="30"/>
                  </w:rPr>
                  <w:t>98134.37</w:t>
                </w:r>
              </w:p>
            </w:tc>
          </w:tr>
          <w:tr w:rsidR="00DC575D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DC575D" w:rsidRDefault="00DC575D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8</w:t>
                </w:r>
              </w:p>
            </w:tc>
            <w:tc>
              <w:tcPr>
                <w:tcW w:type="pct" w:w="1307"/>
                <w:vAlign w:val="center"/>
              </w:tcPr>
              <w:p w:rsidP="00826752" w:rsidR="00DC575D" w:rsidRDefault="00DC575D" w:rsidRPr="00DC575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C575D">
                  <w:rPr>
                    <w:rFonts w:ascii="Times New Roman" w:cs="Times New Roman" w:hAnsi="Times New Roman"/>
                    <w:sz w:val="30"/>
                    <w:szCs w:val="30"/>
                  </w:rPr>
                  <w:t>631768.70</w:t>
                </w:r>
              </w:p>
            </w:tc>
            <w:tc>
              <w:tcPr>
                <w:tcW w:type="pct" w:w="1308"/>
                <w:vAlign w:val="center"/>
              </w:tcPr>
              <w:p w:rsidP="00826752" w:rsidR="00DC575D" w:rsidRDefault="00DC575D" w:rsidRPr="00DC575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C575D">
                  <w:rPr>
                    <w:rFonts w:ascii="Times New Roman" w:cs="Times New Roman" w:hAnsi="Times New Roman"/>
                    <w:sz w:val="30"/>
                    <w:szCs w:val="30"/>
                  </w:rPr>
                  <w:t>98119.89</w:t>
                </w:r>
              </w:p>
            </w:tc>
          </w:tr>
          <w:tr w:rsidR="00DC575D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DC575D" w:rsidRDefault="00DC575D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826752" w:rsidR="00DC575D" w:rsidRDefault="00DC575D" w:rsidRPr="00DC575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C575D">
                  <w:rPr>
                    <w:rFonts w:ascii="Times New Roman" w:cs="Times New Roman" w:hAnsi="Times New Roman"/>
                    <w:sz w:val="30"/>
                    <w:szCs w:val="30"/>
                  </w:rPr>
                  <w:t>631774.69</w:t>
                </w:r>
              </w:p>
            </w:tc>
            <w:tc>
              <w:tcPr>
                <w:tcW w:type="pct" w:w="1308"/>
                <w:vAlign w:val="center"/>
              </w:tcPr>
              <w:p w:rsidP="00826752" w:rsidR="00DC575D" w:rsidRDefault="00DC575D" w:rsidRPr="00DC575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DC575D">
                  <w:rPr>
                    <w:rFonts w:ascii="Times New Roman" w:cs="Times New Roman" w:hAnsi="Times New Roman"/>
                    <w:sz w:val="30"/>
                    <w:szCs w:val="30"/>
                  </w:rPr>
                  <w:t>98119.48</w:t>
                </w:r>
              </w:p>
            </w:tc>
          </w:tr>
          <w:tr w:rsidR="00DC575D" w:rsidRPr="002F67E3" w:rsidTr="00E24F6C">
            <w:trPr>
              <w:trHeight w:val="113"/>
            </w:trPr>
            <w:tc>
              <w:tcPr>
                <w:tcW w:type="pct" w:w="5000"/>
                <w:gridSpan w:val="3"/>
                <w:vAlign w:val="center"/>
              </w:tcPr>
              <w:p w:rsidP="00E24F6C" w:rsidR="00DC575D" w:rsidRDefault="00DC575D" w:rsidRPr="00B61130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Система координат: </w:t>
                </w:r>
                <w:proofErr w:type="gramStart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МСК</w:t>
                </w:r>
                <w:proofErr w:type="gramEnd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167</w:t>
                </w:r>
              </w:p>
            </w:tc>
          </w:tr>
        </w:tbl>
      </w:sdtContent>
    </w:sdt>
    <w:p w:rsidP="00250193" w:rsidR="00640127" w:rsidRDefault="0064012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250193" w:rsidRDefault="00250193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50193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Схема расположения границ публичного сервитута</w:t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val="nil"/>
        </w:tblBorders>
        <w:tblLayout w:type="fixed"/>
        <w:tblLook w:firstColumn="0" w:firstRow="0" w:lastColumn="0" w:lastRow="0" w:noHBand="0" w:noVBand="0" w:val="0000"/>
      </w:tblPr>
      <w:tblGrid>
        <w:gridCol w:w="1526"/>
        <w:gridCol w:w="8045"/>
      </w:tblGrid>
      <w:tr w:rsidR="00250193" w:rsidRPr="00250193" w:rsidTr="003E0C4F">
        <w:tc>
          <w:tcPr>
            <w:tcW w:type="pct" w:w="5000"/>
            <w:gridSpan w:val="2"/>
            <w:tcBorders>
              <w:top w:color="auto" w:space="0" w:sz="4" w:val="single"/>
            </w:tcBorders>
            <w:vAlign w:val="center"/>
          </w:tcPr>
          <w:p w:rsidP="00250193" w:rsidR="00250193" w:rsidRDefault="00250193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59264" simplePos="false" wp14:anchorId="238508D8" wp14:editId="41B104E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b="3175" l="0" r="3175" t="0"/>
                      <wp:wrapNone/>
                      <wp:docPr hidden="true" id="1" name="IMAGE"/>
                      <wp:cNvGraphicFramePr>
                        <a:graphicFrameLocks noChangeAspect="true" noSelect="true"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 noChangeAspect="true" noSelect="true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anchor="t" anchorCtr="false" bIns="45720" lIns="91440" rIns="91440" rot="0" tIns="45720" upright="true" vert="horz"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filled="f" id="IMAGE" o:spid="_x0000_s1026" stroked="f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  <w:r w:rsidR="00DC575D">
              <w:rPr>
                <w:noProof/>
                <w:lang w:eastAsia="ru-RU"/>
              </w:rPr>
              <w:drawing>
                <wp:inline distB="0" distL="0" distR="0" distT="0">
                  <wp:extent cx="5971429" cy="5542059"/>
                  <wp:effectExtent b="1905" l="0" r="0" t="0"/>
                  <wp:docPr descr="sheet" id="2" name="Рисунок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c029de47-b3e4-4c8a-90d8-0f052ccad3b4"/>
                          <pic:cNvPicPr preferRelativeResize="false">
                            <a:picLocks noChangeArrowheads="true"/>
                          </pic:cNvPicPr>
                        </pic:nvPicPr>
                        <pic:blipFill rotWithShape="true">
                          <a:blip r:embed="rId9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 b="4675" t="4806"/>
                          <a:stretch/>
                        </pic:blipFill>
                        <pic:spPr bwMode="auto">
                          <a:xfrm>
                            <a:off x="0" y="0"/>
                            <a:ext cx="5971591" cy="55422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F6C" w:rsidRPr="00250193" w:rsidTr="003E0C4F">
        <w:tc>
          <w:tcPr>
            <w:tcW w:type="pct" w:w="5000"/>
            <w:gridSpan w:val="2"/>
            <w:tcBorders>
              <w:bottom w:color="auto" w:space="0" w:sz="4" w:val="single"/>
            </w:tcBorders>
            <w:vAlign w:val="center"/>
          </w:tcPr>
          <w:p w:rsidP="003E0C4F" w:rsidR="00E24F6C" w:rsidRDefault="00E24F6C">
            <w:pPr>
              <w:pBdr>
                <w:top w:color="auto" w:space="1" w:sz="4" w:val="single"/>
                <w:right w:color="auto" w:space="4" w:sz="4" w:val="single"/>
                <w:between w:color="auto" w:space="1" w:sz="4" w:val="single"/>
                <w:bar w:color="auto" w:sz="4" w:val="single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Масштаб 1:1</w:t>
            </w:r>
            <w:r w:rsidR="003E0C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</w:t>
            </w: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250193" w:rsidRPr="00250193" w:rsidTr="00AC1F80">
        <w:tc>
          <w:tcPr>
            <w:tcW w:type="pct" w:w="5000"/>
            <w:gridSpan w:val="2"/>
            <w:tcBorders>
              <w:top w:color="auto" w:space="0" w:sz="4" w:val="single"/>
              <w:bottom w:val="nil"/>
            </w:tcBorders>
          </w:tcPr>
          <w:p w:rsidP="00E24F6C" w:rsidR="00640127" w:rsidRDefault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Условные обозначения:</w:t>
            </w:r>
          </w:p>
          <w:p w:rsidP="00E24F6C" w:rsidR="00E24F6C" w:rsidRDefault="00E24F6C" w:rsidRPr="00E24F6C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</w:tr>
      <w:tr w:rsidR="00250193" w:rsidRPr="00250193" w:rsidTr="00652B63">
        <w:tc>
          <w:tcPr>
            <w:tcW w:type="pct" w:w="797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FE5644" w:rsidR="003E0C4F" w:rsidRDefault="003E0C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FE5644" w:rsidR="00AC1F80" w:rsidRDefault="00AC1F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FE5644" w:rsidR="00AC1F80" w:rsidRDefault="00AC1F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FE5644" w:rsidR="00640127" w:rsidRDefault="003B56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>
              <w:rPr>
                <w:noProof/>
                <w:szCs w:val="30"/>
                <w:lang w:eastAsia="ru-RU"/>
              </w:rPr>
              <w:drawing>
                <wp:inline distB="0" distL="0" distR="0" distT="0">
                  <wp:extent cx="540125" cy="286247"/>
                  <wp:effectExtent b="0" l="0" r="0" t="0"/>
                  <wp:docPr descr="sheet" id="6" name="Рисунок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7c76b191-034c-4cec-b42d-d82c61b26921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286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FE5644" w:rsidR="00E24F6C" w:rsidRDefault="00E24F6C" w:rsidRPr="00E24F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203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3B5629" w:rsidR="00AC1F80" w:rsidRDefault="00AC1F80" w:rsidRPr="00AC1F8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  <w:p w:rsidP="00652B63" w:rsidR="00250193" w:rsidRDefault="00652B63" w:rsidRPr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3E0C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</w:t>
            </w:r>
            <w:r w:rsidR="003B5629" w:rsidRPr="003B562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он</w:t>
            </w:r>
            <w:r w:rsidR="003B562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 действия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652B63">
        <w:trPr>
          <w:trHeight w:val="942"/>
        </w:trPr>
        <w:tc>
          <w:tcPr>
            <w:tcW w:type="pct" w:w="797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FE5644" w:rsidR="00E24F6C" w:rsidRDefault="00E24F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FE5644" w:rsidR="00AC1F80" w:rsidRDefault="00AC1F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FE5644" w:rsidR="00AC1F80" w:rsidRDefault="00AC1F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FE5644" w:rsidR="00AC1F80" w:rsidRDefault="00AC1F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bookmarkStart w:id="0" w:name="_GoBack"/>
            <w:bookmarkEnd w:id="0"/>
          </w:p>
          <w:p w:rsidP="00AC1F80" w:rsidR="00640127" w:rsidRDefault="003B56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>
              <w:rPr>
                <w:noProof/>
                <w:szCs w:val="30"/>
                <w:lang w:eastAsia="ru-RU"/>
              </w:rPr>
              <w:drawing>
                <wp:inline distB="0" distL="0" distR="0" distT="0">
                  <wp:extent cx="540385" cy="286385"/>
                  <wp:effectExtent b="0" l="0" r="0" t="0"/>
                  <wp:docPr descr="sheet" id="5" name="Рисунок 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d0128ac1-3571-4b01-a88c-a31b8065f918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286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FE5644" w:rsidR="00E24F6C" w:rsidRDefault="00E24F6C" w:rsidRPr="00E24F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203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3B5629" w:rsidR="00AC1F80" w:rsidRDefault="00AC1F80" w:rsidRPr="00AC1F8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  <w:p w:rsidP="003B5629" w:rsidR="00250193" w:rsidRDefault="00652B6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3E0C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</w:t>
            </w:r>
            <w:r w:rsidR="003B5629" w:rsidRPr="003B562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емельный участок, в отношении которого планируется ус</w:t>
            </w:r>
            <w:r w:rsidR="003B562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тановление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3B5629" w:rsidR="003B5629" w:rsidRDefault="003B5629" w:rsidRPr="00AC1F8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0193" w:rsidRPr="00250193" w:rsidTr="00652B63">
        <w:tc>
          <w:tcPr>
            <w:tcW w:type="pct" w:w="797"/>
            <w:tcBorders>
              <w:top w:val="nil"/>
              <w:left w:color="auto" w:space="0" w:sz="4" w:val="single"/>
              <w:bottom w:color="auto" w:space="0" w:sz="4" w:val="single"/>
              <w:right w:val="nil"/>
            </w:tcBorders>
          </w:tcPr>
          <w:p w:rsidP="00DC575D" w:rsidR="00640127" w:rsidRDefault="003E0C4F" w:rsidRPr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FE5644">
              <w:rPr>
                <w:rFonts w:ascii="Times New Roman" w:cs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cs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3B5629">
              <w:rPr>
                <w:rFonts w:ascii="Times New Roman" w:cs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cs="Times New Roman" w:eastAsia="Times New Roman" w:hAnsi="Times New Roman"/>
                <w:noProof/>
                <w:sz w:val="24"/>
                <w:szCs w:val="24"/>
                <w:lang w:eastAsia="ru-RU"/>
              </w:rPr>
              <w:t>:</w:t>
            </w:r>
            <w:r w:rsidR="00DC575D">
              <w:rPr>
                <w:rFonts w:ascii="Times New Roman" w:cs="Times New Roman" w:eastAsia="Times New Roman" w:hAnsi="Times New Roman"/>
                <w:noProof/>
                <w:sz w:val="24"/>
                <w:szCs w:val="24"/>
                <w:lang w:eastAsia="ru-RU"/>
              </w:rPr>
              <w:t>965</w:t>
            </w:r>
          </w:p>
        </w:tc>
        <w:tc>
          <w:tcPr>
            <w:tcW w:type="pct" w:w="42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652B63" w:rsidR="00250193" w:rsidRDefault="00652B63" w:rsidRPr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3E0C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</w:t>
            </w:r>
            <w:r w:rsidR="003E0C4F" w:rsidRPr="003E0C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адписи кадастрового номера земельного участка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</w:t>
            </w:r>
          </w:p>
        </w:tc>
      </w:tr>
    </w:tbl>
    <w:p w:rsidP="00250193" w:rsidR="00690149" w:rsidRDefault="00690149" w:rsidRPr="00250193">
      <w:pPr>
        <w:tabs>
          <w:tab w:pos="180" w:val="left"/>
          <w:tab w:pos="2340" w:val="left"/>
        </w:tabs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sectPr w:rsidR="00690149" w:rsidRPr="00250193" w:rsidSect="00652B63">
      <w:headerReference r:id="rId12" w:type="default"/>
      <w:type w:val="continuous"/>
      <w:pgSz w:h="16840" w:w="11907"/>
      <w:pgMar w:bottom="1134" w:footer="731" w:gutter="0" w:header="731" w:left="1985" w:right="567" w:top="1134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50DD3" w:rsidP="00E51C66" w:rsidRDefault="00250DD3">
      <w:pPr>
        <w:spacing w:after="0" w:line="240" w:lineRule="auto"/>
      </w:pPr>
      <w:r>
        <w:separator/>
      </w:r>
    </w:p>
  </w:endnote>
  <w:endnote w:type="continuationSeparator" w:id="0">
    <w:p w:rsidR="00250DD3" w:rsidP="00E51C66" w:rsidRDefault="00250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50DD3" w:rsidP="00E51C66" w:rsidRDefault="00250DD3">
      <w:pPr>
        <w:spacing w:after="0" w:line="240" w:lineRule="auto"/>
      </w:pPr>
      <w:r>
        <w:separator/>
      </w:r>
    </w:p>
  </w:footnote>
  <w:footnote w:type="continuationSeparator" w:id="0">
    <w:p w:rsidR="00250DD3" w:rsidP="00E51C66" w:rsidRDefault="00250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4588713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E664B5" w:rsidR="00E664B5" w:rsidRDefault="00E664B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664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664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664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2B6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E664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sheet" style="width:30.7pt;height:15.0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29" type="#_x0000_t75" alt="sheet" style="width:34.45pt;height:18.8pt;visibility:visible;mso-wrap-style:square" o:bullet="t" filled="t">
        <v:imagedata r:id="rId2" o:title="sheet"/>
        <o:lock v:ext="edit" aspectratio="f"/>
      </v:shape>
    </w:pict>
  </w:numPicBullet>
  <w:abstractNum w:abstractNumId="0">
    <w:nsid w:val="2F271B33"/>
    <w:multiLevelType w:val="hybridMultilevel"/>
    <w:tmpl w:val="6480FDCA"/>
    <w:lvl w:ilvl="0" w:tplc="BC1AC5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8E4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B26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8CB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364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46B9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F0E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FA1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60C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32DCB"/>
    <w:multiLevelType w:val="hybridMultilevel"/>
    <w:tmpl w:val="1B8C3FAE"/>
    <w:lvl w:ilvl="0" w:tplc="598A7C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24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CB8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D4F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2F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92D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06A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127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847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45F8A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F4576"/>
    <w:rsid w:val="00116222"/>
    <w:rsid w:val="00143A98"/>
    <w:rsid w:val="00164E5F"/>
    <w:rsid w:val="001819A8"/>
    <w:rsid w:val="001A3D04"/>
    <w:rsid w:val="001F1051"/>
    <w:rsid w:val="001F2551"/>
    <w:rsid w:val="00215D11"/>
    <w:rsid w:val="002211B5"/>
    <w:rsid w:val="002431DB"/>
    <w:rsid w:val="00250193"/>
    <w:rsid w:val="00250DD3"/>
    <w:rsid w:val="00256CD6"/>
    <w:rsid w:val="00257E47"/>
    <w:rsid w:val="002608AC"/>
    <w:rsid w:val="00263FF7"/>
    <w:rsid w:val="002704B8"/>
    <w:rsid w:val="00274FA2"/>
    <w:rsid w:val="00276E49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503F"/>
    <w:rsid w:val="00315538"/>
    <w:rsid w:val="00323E2D"/>
    <w:rsid w:val="0034166F"/>
    <w:rsid w:val="003648CE"/>
    <w:rsid w:val="00381653"/>
    <w:rsid w:val="003A5A78"/>
    <w:rsid w:val="003B440F"/>
    <w:rsid w:val="003B5629"/>
    <w:rsid w:val="003D1CC7"/>
    <w:rsid w:val="003D5A14"/>
    <w:rsid w:val="003E0C4F"/>
    <w:rsid w:val="003E7F6C"/>
    <w:rsid w:val="00410CB9"/>
    <w:rsid w:val="004206A7"/>
    <w:rsid w:val="004245C5"/>
    <w:rsid w:val="0043273B"/>
    <w:rsid w:val="00441748"/>
    <w:rsid w:val="00446725"/>
    <w:rsid w:val="004617E2"/>
    <w:rsid w:val="004633BB"/>
    <w:rsid w:val="00481FD8"/>
    <w:rsid w:val="00493F31"/>
    <w:rsid w:val="004A53B4"/>
    <w:rsid w:val="004B22A3"/>
    <w:rsid w:val="004C6064"/>
    <w:rsid w:val="004D0F91"/>
    <w:rsid w:val="004F0DE5"/>
    <w:rsid w:val="0050250C"/>
    <w:rsid w:val="0051174D"/>
    <w:rsid w:val="005148E4"/>
    <w:rsid w:val="00517F22"/>
    <w:rsid w:val="00526743"/>
    <w:rsid w:val="005316C6"/>
    <w:rsid w:val="0053375F"/>
    <w:rsid w:val="00542F9D"/>
    <w:rsid w:val="00551D5E"/>
    <w:rsid w:val="00566D5B"/>
    <w:rsid w:val="00572A16"/>
    <w:rsid w:val="00582342"/>
    <w:rsid w:val="005C64C2"/>
    <w:rsid w:val="005C7DA8"/>
    <w:rsid w:val="005E703D"/>
    <w:rsid w:val="005E7FD5"/>
    <w:rsid w:val="0062230A"/>
    <w:rsid w:val="0062657A"/>
    <w:rsid w:val="00640127"/>
    <w:rsid w:val="00652B63"/>
    <w:rsid w:val="00653BEC"/>
    <w:rsid w:val="00656F00"/>
    <w:rsid w:val="0066247B"/>
    <w:rsid w:val="006651CA"/>
    <w:rsid w:val="00681DA4"/>
    <w:rsid w:val="006829B0"/>
    <w:rsid w:val="00685641"/>
    <w:rsid w:val="00687EB8"/>
    <w:rsid w:val="00690149"/>
    <w:rsid w:val="006B41AE"/>
    <w:rsid w:val="006C27B2"/>
    <w:rsid w:val="006D0B64"/>
    <w:rsid w:val="006D22D1"/>
    <w:rsid w:val="006E194E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615DF"/>
    <w:rsid w:val="00870813"/>
    <w:rsid w:val="009018E7"/>
    <w:rsid w:val="00903944"/>
    <w:rsid w:val="0091192D"/>
    <w:rsid w:val="00925DCE"/>
    <w:rsid w:val="00935342"/>
    <w:rsid w:val="00937566"/>
    <w:rsid w:val="00943B5E"/>
    <w:rsid w:val="00954420"/>
    <w:rsid w:val="00964F01"/>
    <w:rsid w:val="00986E87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B3A1F"/>
    <w:rsid w:val="00AC1F80"/>
    <w:rsid w:val="00AD3199"/>
    <w:rsid w:val="00AE7133"/>
    <w:rsid w:val="00B07A2F"/>
    <w:rsid w:val="00B12DA4"/>
    <w:rsid w:val="00B21015"/>
    <w:rsid w:val="00B22677"/>
    <w:rsid w:val="00B3076E"/>
    <w:rsid w:val="00B308AA"/>
    <w:rsid w:val="00B30D48"/>
    <w:rsid w:val="00B3127F"/>
    <w:rsid w:val="00B54784"/>
    <w:rsid w:val="00B61130"/>
    <w:rsid w:val="00B63399"/>
    <w:rsid w:val="00B70EF9"/>
    <w:rsid w:val="00B72BD9"/>
    <w:rsid w:val="00BB1D40"/>
    <w:rsid w:val="00BB3C77"/>
    <w:rsid w:val="00BD70B6"/>
    <w:rsid w:val="00BF7506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CE191F"/>
    <w:rsid w:val="00D038BF"/>
    <w:rsid w:val="00D13897"/>
    <w:rsid w:val="00D26A30"/>
    <w:rsid w:val="00D82A44"/>
    <w:rsid w:val="00D83F2F"/>
    <w:rsid w:val="00D97EC8"/>
    <w:rsid w:val="00DA1E0F"/>
    <w:rsid w:val="00DC575D"/>
    <w:rsid w:val="00DE5C84"/>
    <w:rsid w:val="00E11BC5"/>
    <w:rsid w:val="00E1242D"/>
    <w:rsid w:val="00E24F6C"/>
    <w:rsid w:val="00E259CA"/>
    <w:rsid w:val="00E32DBE"/>
    <w:rsid w:val="00E464E6"/>
    <w:rsid w:val="00E5051E"/>
    <w:rsid w:val="00E51C66"/>
    <w:rsid w:val="00E55DDC"/>
    <w:rsid w:val="00E56297"/>
    <w:rsid w:val="00E664B5"/>
    <w:rsid w:val="00E80573"/>
    <w:rsid w:val="00E87893"/>
    <w:rsid w:val="00E9037D"/>
    <w:rsid w:val="00E91658"/>
    <w:rsid w:val="00E96A51"/>
    <w:rsid w:val="00EA0297"/>
    <w:rsid w:val="00EA56CD"/>
    <w:rsid w:val="00EA74F9"/>
    <w:rsid w:val="00EB46EB"/>
    <w:rsid w:val="00EB4858"/>
    <w:rsid w:val="00ED02DD"/>
    <w:rsid w:val="00EF0E22"/>
    <w:rsid w:val="00EF6031"/>
    <w:rsid w:val="00F063EE"/>
    <w:rsid w:val="00F51413"/>
    <w:rsid w:val="00F51BB8"/>
    <w:rsid w:val="00F535CC"/>
    <w:rsid w:val="00F831EE"/>
    <w:rsid w:val="00FE5644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 w:customStyle="true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hidden/>
    </w:tr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>
      <w:hidden/>
    </w:tr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ab" w:type="paragraph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styleId="ac" w:type="paragraph">
    <w:name w:val="No Spacing"/>
    <w:uiPriority w:val="1"/>
    <w:qFormat/>
    <w:rsid w:val="00432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33D629E6-FABE-4CAF-B33F-EC0A68AA78DF}"/>
</file>

<file path=customXml/itemProps2.xml><?xml version="1.0" encoding="utf-8"?>
<ds:datastoreItem xmlns:ds="http://schemas.openxmlformats.org/officeDocument/2006/customXml" ds:itemID="{B7BE7A7B-2EB0-4929-94B2-B3DBADC75AC0}"/>
</file>

<file path=customXml/itemProps3.xml><?xml version="1.0" encoding="utf-8"?>
<ds:datastoreItem xmlns:ds="http://schemas.openxmlformats.org/officeDocument/2006/customXml" ds:itemID="{9C46D5B3-0F0A-49AB-B941-6569F016214D}"/>
</file>

<file path=customXml/itemProps4.xml><?xml version="1.0" encoding="utf-8"?>
<ds:datastoreItem xmlns:ds="http://schemas.openxmlformats.org/officeDocument/2006/customXml" ds:itemID="{66A9716C-DFB6-4918-A2C6-B2061C63AA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Сайгашкина Евгения Николаевна</cp:lastModifiedBy>
  <cp:revision>6</cp:revision>
  <cp:lastPrinted>2026-02-18T03:21:00Z</cp:lastPrinted>
  <dcterms:created xsi:type="dcterms:W3CDTF">2025-09-02T03:55:00Z</dcterms:created>
  <dcterms:modified xsi:type="dcterms:W3CDTF">2026-02-24T03:36:00Z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