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22936" w:rsidRDefault="0007184E">
      <w:pPr>
        <w:pStyle w:val="BlankForLegalActs"/>
        <w:jc w:val="center"/>
        <w:rPr>
          <w:lang w:val="en-US"/>
        </w:rPr>
      </w:pPr>
      <w:bookmarkStart w:id="0" w:name="_GoBack"/>
      <w:bookmarkEnd w:id="0"/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5" name="Drawing 15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5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54FA5" w:rsidRPr="00EB0FF3">
      <w:pPr>
        <w:pStyle w:val="BlankForLegalActs"/>
        <w:jc w:val="center"/>
        <w:rPr>
          <w:lang w:val="en-US"/>
        </w:rPr>
      </w:pPr>
    </w:p>
    <w:p w:rsidP="006433B2" w:rsidR="007C35C5" w:rsidRDefault="0007184E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54FA5" w:rsidRPr="002A7FEB">
      <w:pPr>
        <w:pStyle w:val="BlankForLegalActs"/>
        <w:jc w:val="center"/>
      </w:pPr>
    </w:p>
    <w:p w:rsidP="006433B2" w:rsidR="00CF3A4E" w:rsidRDefault="0007184E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454FA5" w:rsidRPr="00EE4AD4">
      <w:pPr>
        <w:pStyle w:val="BlankForLegalActs"/>
        <w:jc w:val="center"/>
        <w:rPr>
          <w:sz w:val="44"/>
        </w:rPr>
      </w:pPr>
    </w:p>
    <w:p w:rsidP="006433B2" w:rsidR="006E3468" w:rsidRDefault="00454FA5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07184E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29.09.2026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07184E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6148-недв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07184E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182427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lastRenderedPageBreak/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182427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 w:rsidRPr="00182427">
      <w:pPr>
        <w:widowControl/>
        <w:jc w:val="center"/>
        <w:rPr>
          <w:color w:val="000000"/>
          <w:sz w:val="24"/>
          <w:szCs w:val="30"/>
        </w:rPr>
      </w:pPr>
    </w:p>
    <w:p w:rsidP="00B33A45" w:rsidR="00811014" w:rsidRDefault="00811014" w:rsidRPr="00182427">
      <w:pPr>
        <w:widowControl/>
        <w:rPr>
          <w:color w:val="000000"/>
          <w:sz w:val="22"/>
          <w:szCs w:val="28"/>
        </w:rPr>
      </w:pPr>
    </w:p>
    <w:p w:rsidP="007D03C5" w:rsidR="00AB277F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9C256A">
        <w:rPr>
          <w:color w:val="auto"/>
          <w:sz w:val="30"/>
          <w:szCs w:val="30"/>
        </w:rPr>
        <w:t>31.08</w:t>
      </w:r>
      <w:r w:rsidR="00751A1A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AB277F">
        <w:rPr>
          <w:color w:val="auto"/>
          <w:sz w:val="30"/>
          <w:szCs w:val="30"/>
        </w:rPr>
        <w:t>19852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AB277F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AB277F">
        <w:rPr>
          <w:color w:val="auto"/>
          <w:sz w:val="30"/>
          <w:szCs w:val="30"/>
        </w:rPr>
        <w:t xml:space="preserve">, Правилами </w:t>
      </w:r>
      <w:r w:rsidR="00AB277F">
        <w:rPr>
          <w:color w:val="auto"/>
          <w:sz w:val="30"/>
          <w:szCs w:val="30"/>
        </w:rPr>
        <w:br/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AB277F">
        <w:rPr>
          <w:color w:val="auto"/>
          <w:sz w:val="30"/>
          <w:szCs w:val="30"/>
        </w:rPr>
        <w:br/>
        <w:t xml:space="preserve">Федерации от 01.12.2009 № 977, </w:t>
      </w:r>
      <w:r w:rsidR="00AB277F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AB277F">
        <w:rPr>
          <w:sz w:val="30"/>
          <w:szCs w:val="30"/>
        </w:rPr>
        <w:t>24.12.2024 № 46</w:t>
      </w:r>
      <w:r w:rsidR="00AB277F" w:rsidRPr="00B8533B">
        <w:rPr>
          <w:sz w:val="30"/>
          <w:szCs w:val="30"/>
        </w:rPr>
        <w:t xml:space="preserve">@ «Об утверждении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инвестиционной програ</w:t>
      </w:r>
      <w:r w:rsidR="00AB277F">
        <w:rPr>
          <w:sz w:val="30"/>
          <w:szCs w:val="30"/>
        </w:rPr>
        <w:t>ммы П</w:t>
      </w:r>
      <w:r w:rsidR="007D03C5">
        <w:rPr>
          <w:sz w:val="30"/>
          <w:szCs w:val="30"/>
        </w:rPr>
        <w:t>АО «</w:t>
      </w:r>
      <w:proofErr w:type="spellStart"/>
      <w:r w:rsidR="007D03C5">
        <w:rPr>
          <w:sz w:val="30"/>
          <w:szCs w:val="30"/>
        </w:rPr>
        <w:t>Россети</w:t>
      </w:r>
      <w:proofErr w:type="spellEnd"/>
      <w:r w:rsidR="007D03C5">
        <w:rPr>
          <w:sz w:val="30"/>
          <w:szCs w:val="30"/>
        </w:rPr>
        <w:t xml:space="preserve"> Сибирь» на 2025–</w:t>
      </w:r>
      <w:r w:rsidR="00AB277F">
        <w:rPr>
          <w:sz w:val="30"/>
          <w:szCs w:val="30"/>
        </w:rPr>
        <w:t>2029</w:t>
      </w:r>
      <w:r w:rsidR="00AB277F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AB277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>ПАО «</w:t>
      </w:r>
      <w:proofErr w:type="spellStart"/>
      <w:r w:rsidR="00AB277F" w:rsidRPr="00B8533B">
        <w:rPr>
          <w:sz w:val="30"/>
          <w:szCs w:val="30"/>
        </w:rPr>
        <w:t>Россети</w:t>
      </w:r>
      <w:proofErr w:type="spellEnd"/>
      <w:r w:rsidR="00AB277F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AB277F">
        <w:rPr>
          <w:sz w:val="30"/>
          <w:szCs w:val="30"/>
        </w:rPr>
        <w:br/>
      </w:r>
      <w:r w:rsidR="00AB277F" w:rsidRPr="00B8533B">
        <w:rPr>
          <w:sz w:val="30"/>
          <w:szCs w:val="30"/>
        </w:rPr>
        <w:t xml:space="preserve">от </w:t>
      </w:r>
      <w:r w:rsidR="00AB277F">
        <w:rPr>
          <w:sz w:val="30"/>
          <w:szCs w:val="30"/>
        </w:rPr>
        <w:t>26.12.2025 № 28</w:t>
      </w:r>
      <w:r w:rsidR="00AB277F" w:rsidRPr="00B8533B">
        <w:rPr>
          <w:sz w:val="30"/>
          <w:szCs w:val="30"/>
        </w:rPr>
        <w:t>@»</w:t>
      </w:r>
      <w:r w:rsidR="00AB277F" w:rsidRPr="002B5DD1">
        <w:rPr>
          <w:color w:val="auto"/>
          <w:sz w:val="30"/>
          <w:szCs w:val="30"/>
        </w:rPr>
        <w:t>, руководствуясь ст</w:t>
      </w:r>
      <w:r w:rsidR="00AB277F">
        <w:rPr>
          <w:color w:val="auto"/>
          <w:sz w:val="30"/>
          <w:szCs w:val="30"/>
        </w:rPr>
        <w:t xml:space="preserve">атьями </w:t>
      </w:r>
      <w:r w:rsidR="00AB277F" w:rsidRPr="002B5DD1">
        <w:rPr>
          <w:color w:val="auto"/>
          <w:sz w:val="30"/>
          <w:szCs w:val="30"/>
        </w:rPr>
        <w:t xml:space="preserve">45, 58, 59 Устава </w:t>
      </w:r>
      <w:r w:rsidR="00AB277F">
        <w:rPr>
          <w:color w:val="auto"/>
          <w:sz w:val="30"/>
          <w:szCs w:val="30"/>
        </w:rPr>
        <w:br/>
      </w:r>
      <w:r w:rsidR="00AB277F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7D03C5" w:rsidRPr="002B5DD1">
        <w:rPr>
          <w:color w:val="auto"/>
          <w:sz w:val="30"/>
          <w:szCs w:val="30"/>
        </w:rPr>
        <w:t xml:space="preserve">Красноярска </w:t>
      </w:r>
      <w:r w:rsidR="007D03C5">
        <w:rPr>
          <w:color w:val="auto"/>
          <w:sz w:val="30"/>
          <w:szCs w:val="30"/>
        </w:rPr>
        <w:t xml:space="preserve">                      </w:t>
      </w:r>
      <w:r w:rsidR="00AB277F" w:rsidRPr="002B5DD1">
        <w:rPr>
          <w:color w:val="auto"/>
          <w:sz w:val="30"/>
          <w:szCs w:val="30"/>
        </w:rPr>
        <w:t>от 22.12.2006 № 270-р:</w:t>
      </w:r>
    </w:p>
    <w:p w:rsidP="007D03C5" w:rsidR="009C256A" w:rsidRDefault="000E4C0B">
      <w:pPr>
        <w:pStyle w:val="Default"/>
        <w:widowControl w:val="false"/>
        <w:numPr>
          <w:ilvl w:val="0"/>
          <w:numId w:val="20"/>
        </w:numPr>
        <w:ind w:firstLine="709"/>
        <w:jc w:val="both"/>
        <w:rPr>
          <w:sz w:val="30"/>
          <w:szCs w:val="30"/>
        </w:rPr>
      </w:pPr>
      <w:r w:rsidRPr="00751A1A">
        <w:rPr>
          <w:sz w:val="30"/>
          <w:szCs w:val="30"/>
        </w:rPr>
        <w:t>Установить публичный сервитут</w:t>
      </w:r>
      <w:r w:rsidR="009C256A">
        <w:rPr>
          <w:sz w:val="30"/>
          <w:szCs w:val="30"/>
        </w:rPr>
        <w:t>:</w:t>
      </w:r>
    </w:p>
    <w:p w:rsidP="007D03C5" w:rsidR="00AB277F" w:rsidRDefault="004F7C76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7C0282" w:rsidRPr="009C256A">
        <w:rPr>
          <w:sz w:val="30"/>
          <w:szCs w:val="30"/>
        </w:rPr>
        <w:t xml:space="preserve">в отношении части земельного участка площадью </w:t>
      </w:r>
      <w:r w:rsidR="00AB277F">
        <w:rPr>
          <w:sz w:val="30"/>
          <w:szCs w:val="30"/>
        </w:rPr>
        <w:t>56</w:t>
      </w:r>
      <w:r w:rsidR="007C0282" w:rsidRPr="009C256A">
        <w:rPr>
          <w:sz w:val="30"/>
          <w:szCs w:val="30"/>
        </w:rPr>
        <w:t xml:space="preserve"> кв. м, </w:t>
      </w:r>
      <w:r w:rsidR="00AB277F">
        <w:rPr>
          <w:sz w:val="30"/>
          <w:szCs w:val="30"/>
        </w:rPr>
        <w:br/>
      </w:r>
      <w:r w:rsidR="007C0282" w:rsidRPr="009C256A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AB277F" w:rsidRPr="00AB277F">
        <w:rPr>
          <w:sz w:val="30"/>
          <w:szCs w:val="30"/>
        </w:rPr>
        <w:t>24:50:0700206:2444</w:t>
      </w:r>
      <w:r w:rsidR="007C0282" w:rsidRPr="009C256A">
        <w:rPr>
          <w:sz w:val="30"/>
          <w:szCs w:val="30"/>
        </w:rPr>
        <w:t xml:space="preserve">, расположенного по адресу: </w:t>
      </w:r>
      <w:r w:rsidR="00AB277F">
        <w:rPr>
          <w:sz w:val="30"/>
          <w:szCs w:val="30"/>
        </w:rPr>
        <w:t xml:space="preserve">Российская Федерация, </w:t>
      </w:r>
      <w:r w:rsidR="00751A1A" w:rsidRPr="009C256A">
        <w:rPr>
          <w:sz w:val="30"/>
          <w:szCs w:val="30"/>
        </w:rPr>
        <w:t xml:space="preserve">Красноярский край, </w:t>
      </w:r>
      <w:r w:rsidR="00AB277F">
        <w:rPr>
          <w:sz w:val="30"/>
          <w:szCs w:val="30"/>
        </w:rPr>
        <w:t>г. Красноярск, ул. 60 лет Октября</w:t>
      </w:r>
      <w:r>
        <w:rPr>
          <w:sz w:val="30"/>
          <w:szCs w:val="30"/>
        </w:rPr>
        <w:t>;</w:t>
      </w:r>
    </w:p>
    <w:p w:rsidP="007D03C5" w:rsidR="00AB277F" w:rsidRDefault="004F7C76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2)</w:t>
      </w:r>
      <w:r w:rsidR="00751A1A" w:rsidRPr="009C256A">
        <w:rPr>
          <w:sz w:val="30"/>
          <w:szCs w:val="30"/>
        </w:rPr>
        <w:t xml:space="preserve"> </w:t>
      </w:r>
      <w:r w:rsidR="00AB277F" w:rsidRPr="00A532B9">
        <w:rPr>
          <w:sz w:val="30"/>
          <w:szCs w:val="30"/>
        </w:rPr>
        <w:t xml:space="preserve">в отношении земель, государственная собственность на которые </w:t>
      </w:r>
      <w:r w:rsidR="00AB277F">
        <w:rPr>
          <w:sz w:val="30"/>
          <w:szCs w:val="30"/>
        </w:rPr>
        <w:br/>
      </w:r>
      <w:r w:rsidR="00AB277F" w:rsidRPr="00A532B9">
        <w:rPr>
          <w:sz w:val="30"/>
          <w:szCs w:val="30"/>
        </w:rPr>
        <w:t xml:space="preserve">не разграничена, площадью </w:t>
      </w:r>
      <w:r w:rsidR="00AB277F">
        <w:rPr>
          <w:sz w:val="30"/>
          <w:szCs w:val="30"/>
        </w:rPr>
        <w:t>95</w:t>
      </w:r>
      <w:r w:rsidR="00AB277F" w:rsidRPr="00A532B9">
        <w:rPr>
          <w:sz w:val="30"/>
          <w:szCs w:val="30"/>
        </w:rPr>
        <w:t xml:space="preserve"> кв. м, расположенных в границах </w:t>
      </w:r>
      <w:r w:rsidR="00AB277F">
        <w:rPr>
          <w:sz w:val="30"/>
          <w:szCs w:val="30"/>
        </w:rPr>
        <w:br/>
      </w:r>
      <w:r w:rsidR="00AB277F" w:rsidRPr="00A532B9">
        <w:rPr>
          <w:sz w:val="30"/>
          <w:szCs w:val="30"/>
        </w:rPr>
        <w:t>кадаст</w:t>
      </w:r>
      <w:r w:rsidR="00AB277F">
        <w:rPr>
          <w:sz w:val="30"/>
          <w:szCs w:val="30"/>
        </w:rPr>
        <w:t>рового квартала</w:t>
      </w:r>
      <w:r w:rsidR="00AB277F" w:rsidRPr="00A532B9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 xml:space="preserve">24:50:0700206 </w:t>
      </w:r>
      <w:r w:rsidR="00AB277F" w:rsidRPr="00A532B9">
        <w:rPr>
          <w:sz w:val="30"/>
          <w:szCs w:val="30"/>
        </w:rPr>
        <w:t xml:space="preserve">по адресу: Красноярский край, </w:t>
      </w:r>
      <w:r w:rsidR="00AB277F">
        <w:rPr>
          <w:sz w:val="30"/>
          <w:szCs w:val="30"/>
        </w:rPr>
        <w:br/>
        <w:t>городской округ город Красноярск, Свердловский район,</w:t>
      </w:r>
    </w:p>
    <w:p w:rsidP="00182427" w:rsidR="00AB277F" w:rsidRDefault="00AB277F" w:rsidRPr="003A1630">
      <w:pPr>
        <w:pStyle w:val="Default"/>
        <w:widowControl w:val="false"/>
        <w:jc w:val="both"/>
        <w:rPr>
          <w:sz w:val="30"/>
          <w:szCs w:val="30"/>
        </w:rPr>
      </w:pPr>
      <w:r w:rsidRPr="00A532B9">
        <w:rPr>
          <w:sz w:val="30"/>
          <w:szCs w:val="30"/>
        </w:rPr>
        <w:t>в целях</w:t>
      </w:r>
      <w:r>
        <w:rPr>
          <w:sz w:val="30"/>
          <w:szCs w:val="30"/>
        </w:rPr>
        <w:t xml:space="preserve"> </w:t>
      </w:r>
      <w:r w:rsidRPr="00A532B9">
        <w:rPr>
          <w:sz w:val="30"/>
          <w:szCs w:val="30"/>
        </w:rPr>
        <w:t xml:space="preserve">строительства и эксплуатации ПАО </w:t>
      </w:r>
      <w:r w:rsidRPr="00B8533B">
        <w:rPr>
          <w:color w:val="auto"/>
          <w:sz w:val="30"/>
          <w:szCs w:val="30"/>
        </w:rPr>
        <w:t xml:space="preserve">«РОССЕТИ СИБИРЬ» </w:t>
      </w:r>
      <w:r>
        <w:rPr>
          <w:color w:val="auto"/>
          <w:sz w:val="30"/>
          <w:szCs w:val="30"/>
        </w:rPr>
        <w:t xml:space="preserve"> </w:t>
      </w:r>
      <w:r>
        <w:rPr>
          <w:color w:val="auto"/>
          <w:sz w:val="30"/>
          <w:szCs w:val="30"/>
        </w:rPr>
        <w:br/>
      </w:r>
      <w:r w:rsidRPr="00AC65C4">
        <w:rPr>
          <w:sz w:val="30"/>
          <w:szCs w:val="30"/>
        </w:rPr>
        <w:t xml:space="preserve">(ОГРН 1052460054327, ИНН 2460069527) </w:t>
      </w:r>
      <w:r w:rsidRPr="003A1630">
        <w:rPr>
          <w:sz w:val="30"/>
          <w:szCs w:val="30"/>
        </w:rPr>
        <w:t xml:space="preserve">объектов электросетевого </w:t>
      </w:r>
      <w:r>
        <w:rPr>
          <w:sz w:val="30"/>
          <w:szCs w:val="30"/>
        </w:rPr>
        <w:br/>
      </w:r>
      <w:r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>
        <w:rPr>
          <w:sz w:val="30"/>
          <w:szCs w:val="30"/>
        </w:rPr>
        <w:t>.</w:t>
      </w:r>
    </w:p>
    <w:p w:rsidP="007D03C5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7D03C5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7D03C5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</w:t>
      </w:r>
      <w:r w:rsidR="00AB277F">
        <w:rPr>
          <w:sz w:val="30"/>
          <w:szCs w:val="30"/>
        </w:rPr>
        <w:t xml:space="preserve"> 1</w:t>
      </w:r>
      <w:r w:rsidRPr="00F46F47">
        <w:rPr>
          <w:sz w:val="30"/>
          <w:szCs w:val="30"/>
        </w:rPr>
        <w:t>.</w:t>
      </w:r>
    </w:p>
    <w:p w:rsidP="007D03C5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lastRenderedPageBreak/>
        <w:t xml:space="preserve">4. </w:t>
      </w:r>
      <w:proofErr w:type="gramStart"/>
      <w:r w:rsidRPr="00F46F47">
        <w:rPr>
          <w:sz w:val="30"/>
          <w:szCs w:val="30"/>
        </w:rPr>
        <w:t>Порядок установления зон с особыми условиями использования территорий и содержание ограничений прав на час</w:t>
      </w:r>
      <w:r>
        <w:rPr>
          <w:sz w:val="30"/>
          <w:szCs w:val="30"/>
        </w:rPr>
        <w:t>т</w:t>
      </w:r>
      <w:r w:rsidR="00AB277F">
        <w:rPr>
          <w:sz w:val="30"/>
          <w:szCs w:val="30"/>
        </w:rPr>
        <w:t>ь</w:t>
      </w:r>
      <w:r w:rsidRPr="00F46F47">
        <w:rPr>
          <w:sz w:val="30"/>
          <w:szCs w:val="30"/>
        </w:rPr>
        <w:t xml:space="preserve"> </w:t>
      </w:r>
      <w:r>
        <w:rPr>
          <w:sz w:val="30"/>
          <w:szCs w:val="30"/>
        </w:rPr>
        <w:t>земельн</w:t>
      </w:r>
      <w:r w:rsidR="00AB277F">
        <w:rPr>
          <w:sz w:val="30"/>
          <w:szCs w:val="30"/>
        </w:rPr>
        <w:t>ого</w:t>
      </w:r>
      <w:r w:rsidR="00291B2E">
        <w:rPr>
          <w:sz w:val="30"/>
          <w:szCs w:val="30"/>
        </w:rPr>
        <w:t xml:space="preserve">               </w:t>
      </w:r>
      <w:r>
        <w:rPr>
          <w:sz w:val="30"/>
          <w:szCs w:val="30"/>
        </w:rPr>
        <w:t>участк</w:t>
      </w:r>
      <w:r w:rsidR="00AB277F">
        <w:rPr>
          <w:sz w:val="30"/>
          <w:szCs w:val="30"/>
        </w:rPr>
        <w:t xml:space="preserve">а и земли, государственная собственность на которые </w:t>
      </w:r>
      <w:r w:rsidR="00AB277F">
        <w:rPr>
          <w:sz w:val="30"/>
          <w:szCs w:val="30"/>
        </w:rPr>
        <w:br/>
        <w:t>не разграничена</w:t>
      </w:r>
      <w:r w:rsidR="004F7C76">
        <w:rPr>
          <w:sz w:val="30"/>
          <w:szCs w:val="30"/>
        </w:rPr>
        <w:t>, 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4F7C76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</w:t>
      </w:r>
      <w:proofErr w:type="gramEnd"/>
      <w:r w:rsidRPr="00F46F47">
        <w:rPr>
          <w:sz w:val="30"/>
          <w:szCs w:val="30"/>
        </w:rPr>
        <w:t xml:space="preserve"> использования земельных участков, расположенных в границах таких зон».</w:t>
      </w:r>
    </w:p>
    <w:p w:rsidP="007D03C5" w:rsidR="00040C2F" w:rsidRDefault="000E4C0B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AB277F">
        <w:rPr>
          <w:sz w:val="30"/>
          <w:szCs w:val="30"/>
        </w:rPr>
        <w:t>Размещение и эксплуатацию</w:t>
      </w:r>
      <w:r w:rsidR="00040C2F">
        <w:rPr>
          <w:sz w:val="30"/>
          <w:szCs w:val="30"/>
        </w:rPr>
        <w:t xml:space="preserve"> сооружения осуществлять:</w:t>
      </w:r>
    </w:p>
    <w:p w:rsidP="007D03C5" w:rsidR="00816E4F" w:rsidRDefault="00040C2F">
      <w:pPr>
        <w:suppressAutoHyphens/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3A1630" w:rsidRPr="006D292D">
        <w:rPr>
          <w:sz w:val="30"/>
          <w:szCs w:val="30"/>
        </w:rPr>
        <w:t>;</w:t>
      </w:r>
    </w:p>
    <w:p w:rsidP="007D03C5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816E4F">
        <w:rPr>
          <w:sz w:val="30"/>
          <w:szCs w:val="30"/>
        </w:rPr>
        <w:t xml:space="preserve"> зоны санитарной охраны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поверхностного водозабора на р. Енисей AO «</w:t>
      </w:r>
      <w:proofErr w:type="gramStart"/>
      <w:r w:rsidRPr="00816E4F">
        <w:rPr>
          <w:sz w:val="30"/>
          <w:szCs w:val="30"/>
        </w:rPr>
        <w:t>Красноярская</w:t>
      </w:r>
      <w:proofErr w:type="gramEnd"/>
      <w:r w:rsidRPr="00816E4F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в соответствии с приказом </w:t>
      </w:r>
      <w:r w:rsidR="00182427">
        <w:rPr>
          <w:sz w:val="30"/>
          <w:szCs w:val="30"/>
        </w:rPr>
        <w:t>м</w:t>
      </w:r>
      <w:r w:rsidRPr="00816E4F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7D03C5" w:rsidR="00816E4F" w:rsidRDefault="00296763">
      <w:pPr>
        <w:suppressAutoHyphens/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816E4F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подземного водозабора филиала «Красноярская ТЭЦ-3» АО </w:t>
      </w:r>
      <w:r w:rsidR="00816E4F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</w:t>
      </w:r>
      <w:r w:rsidR="007D03C5">
        <w:rPr>
          <w:sz w:val="30"/>
          <w:szCs w:val="30"/>
        </w:rPr>
        <w:t xml:space="preserve">                   </w:t>
      </w:r>
      <w:r w:rsidRPr="00081882">
        <w:rPr>
          <w:sz w:val="30"/>
          <w:szCs w:val="30"/>
        </w:rPr>
        <w:t xml:space="preserve"> (ТГК-13)</w:t>
      </w:r>
      <w:r w:rsidR="00816E4F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proofErr w:type="spellStart"/>
      <w:r w:rsidRPr="00081882">
        <w:rPr>
          <w:sz w:val="30"/>
          <w:szCs w:val="30"/>
        </w:rPr>
        <w:t>Осиновск</w:t>
      </w:r>
      <w:r w:rsidR="007D03C5">
        <w:rPr>
          <w:sz w:val="30"/>
          <w:szCs w:val="30"/>
        </w:rPr>
        <w:t>ом</w:t>
      </w:r>
      <w:proofErr w:type="spellEnd"/>
      <w:r w:rsidRPr="00081882">
        <w:rPr>
          <w:sz w:val="30"/>
          <w:szCs w:val="30"/>
        </w:rPr>
        <w:t xml:space="preserve"> реки Енисей </w:t>
      </w:r>
      <w:r w:rsidR="007D03C5">
        <w:rPr>
          <w:sz w:val="30"/>
          <w:szCs w:val="30"/>
        </w:rPr>
        <w:t xml:space="preserve">                    </w:t>
      </w:r>
      <w:r w:rsidRPr="00081882">
        <w:rPr>
          <w:sz w:val="30"/>
          <w:szCs w:val="30"/>
        </w:rPr>
        <w:t>в 2</w:t>
      </w:r>
      <w:r w:rsidR="007D03C5">
        <w:rPr>
          <w:sz w:val="30"/>
          <w:szCs w:val="30"/>
        </w:rPr>
        <w:t>–</w:t>
      </w:r>
      <w:r w:rsidRPr="00081882">
        <w:rPr>
          <w:sz w:val="30"/>
          <w:szCs w:val="30"/>
        </w:rPr>
        <w:t>2,5 км от площадки ТЭЦ-3 в г. Красноярске (24:00-6.19136</w:t>
      </w:r>
      <w:r>
        <w:rPr>
          <w:sz w:val="30"/>
          <w:szCs w:val="30"/>
        </w:rPr>
        <w:t>)</w:t>
      </w:r>
      <w:r w:rsidR="00182427">
        <w:rPr>
          <w:sz w:val="30"/>
          <w:szCs w:val="30"/>
        </w:rPr>
        <w:t>,</w:t>
      </w:r>
      <w:r w:rsidRPr="00081882">
        <w:rPr>
          <w:sz w:val="30"/>
          <w:szCs w:val="30"/>
        </w:rPr>
        <w:t xml:space="preserve"> </w:t>
      </w:r>
      <w:r w:rsidR="007D03C5">
        <w:rPr>
          <w:sz w:val="30"/>
          <w:szCs w:val="30"/>
        </w:rPr>
        <w:t xml:space="preserve">                       </w:t>
      </w:r>
      <w:r w:rsidRPr="00081882">
        <w:rPr>
          <w:sz w:val="30"/>
          <w:szCs w:val="30"/>
        </w:rPr>
        <w:t xml:space="preserve">в соответствии с приказом </w:t>
      </w:r>
      <w:r w:rsidR="00182427">
        <w:rPr>
          <w:sz w:val="30"/>
          <w:szCs w:val="30"/>
        </w:rPr>
        <w:t>м</w:t>
      </w:r>
      <w:r w:rsidRPr="00081882">
        <w:rPr>
          <w:sz w:val="30"/>
          <w:szCs w:val="30"/>
        </w:rPr>
        <w:t xml:space="preserve">инистерства природных ресурсов и лесного комплекса Красноярского </w:t>
      </w:r>
      <w:r w:rsidR="00816E4F">
        <w:rPr>
          <w:sz w:val="30"/>
          <w:szCs w:val="30"/>
        </w:rPr>
        <w:t>края от 14.10.2025 № 86-2379-од;</w:t>
      </w:r>
    </w:p>
    <w:p w:rsidP="007D03C5" w:rsidR="00816E4F" w:rsidRDefault="00816E4F">
      <w:pPr>
        <w:suppressAutoHyphens/>
        <w:ind w:firstLine="709"/>
        <w:jc w:val="both"/>
        <w:rPr>
          <w:sz w:val="30"/>
          <w:szCs w:val="30"/>
        </w:rPr>
      </w:pPr>
      <w:r w:rsidRPr="00816E4F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</w:t>
      </w:r>
      <w:r w:rsidRPr="00816E4F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816E4F">
        <w:rPr>
          <w:sz w:val="30"/>
          <w:szCs w:val="30"/>
        </w:rPr>
        <w:t>природопользования Красноярского края от 23.11.2020 № 77-2074-од</w:t>
      </w:r>
      <w:r>
        <w:rPr>
          <w:sz w:val="30"/>
          <w:szCs w:val="30"/>
        </w:rPr>
        <w:t>;</w:t>
      </w:r>
    </w:p>
    <w:p w:rsidP="007D03C5" w:rsidR="00816E4F" w:rsidRDefault="00816E4F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питьевого и хозяйственно-бытового водоснабжения </w:t>
      </w:r>
      <w:r w:rsidR="007D03C5">
        <w:rPr>
          <w:sz w:val="30"/>
          <w:szCs w:val="30"/>
        </w:rPr>
        <w:t>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816E4F">
        <w:rPr>
          <w:sz w:val="30"/>
          <w:szCs w:val="30"/>
        </w:rPr>
        <w:t xml:space="preserve">ОАО «РУСАЛ Красноярск» в соответствии </w:t>
      </w:r>
      <w:r w:rsidRPr="00816E4F">
        <w:rPr>
          <w:sz w:val="30"/>
          <w:szCs w:val="30"/>
        </w:rPr>
        <w:br/>
        <w:t>с СанПиН 2.2.1/2.1.1.1200-03 «Санитарно-защитные</w:t>
      </w:r>
      <w:r w:rsidRPr="00091394">
        <w:rPr>
          <w:sz w:val="30"/>
          <w:szCs w:val="30"/>
        </w:rPr>
        <w:t xml:space="preserve"> зоны и санитарная 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(профилактических) мероприятий».</w:t>
      </w:r>
    </w:p>
    <w:p w:rsidP="007D03C5" w:rsidR="00816E4F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</w:t>
      </w:r>
      <w:r w:rsidR="007D03C5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на нем объектов недвижимого имущества</w:t>
      </w:r>
      <w:r w:rsidR="007D03C5">
        <w:rPr>
          <w:sz w:val="30"/>
          <w:szCs w:val="30"/>
        </w:rPr>
        <w:t xml:space="preserve">                                </w:t>
      </w:r>
      <w:r w:rsidRPr="00F46F47"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lastRenderedPageBreak/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7D03C5" w:rsidR="00816E4F" w:rsidRDefault="00816E4F">
      <w:pPr>
        <w:suppressAutoHyphens/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7. </w:t>
      </w:r>
      <w:r w:rsidRPr="00B776EA">
        <w:rPr>
          <w:sz w:val="30"/>
          <w:szCs w:val="30"/>
        </w:rPr>
        <w:t>Порядок расчета и внесения платы за публичный сервитут   представлен в приложении 2.</w:t>
      </w:r>
    </w:p>
    <w:p w:rsidP="007D03C5" w:rsidR="005A2AFC" w:rsidRDefault="00816E4F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296763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7D03C5" w:rsidR="0073699B" w:rsidRDefault="0073699B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соглашение</w:t>
      </w:r>
      <w:r w:rsidRPr="00331FC8">
        <w:rPr>
          <w:sz w:val="30"/>
          <w:szCs w:val="30"/>
        </w:rPr>
        <w:t xml:space="preserve"> об осуществлении публичного сервитута </w:t>
      </w:r>
      <w:r w:rsidR="007B5AF1">
        <w:rPr>
          <w:sz w:val="30"/>
          <w:szCs w:val="30"/>
        </w:rPr>
        <w:br/>
      </w:r>
      <w:r w:rsidRPr="00331FC8">
        <w:rPr>
          <w:sz w:val="30"/>
          <w:szCs w:val="30"/>
        </w:rPr>
        <w:t xml:space="preserve">с </w:t>
      </w:r>
      <w:r w:rsidR="00816E4F">
        <w:rPr>
          <w:sz w:val="30"/>
          <w:szCs w:val="30"/>
        </w:rPr>
        <w:t>арендатором</w:t>
      </w:r>
      <w:r w:rsidR="006F2B8D">
        <w:rPr>
          <w:sz w:val="30"/>
          <w:szCs w:val="30"/>
        </w:rPr>
        <w:t xml:space="preserve"> </w:t>
      </w:r>
      <w:r>
        <w:rPr>
          <w:sz w:val="30"/>
          <w:szCs w:val="30"/>
        </w:rPr>
        <w:t>земельн</w:t>
      </w:r>
      <w:r w:rsidR="00816E4F">
        <w:rPr>
          <w:sz w:val="30"/>
          <w:szCs w:val="30"/>
        </w:rPr>
        <w:t>ого</w:t>
      </w:r>
      <w:r>
        <w:rPr>
          <w:sz w:val="30"/>
          <w:szCs w:val="30"/>
        </w:rPr>
        <w:t xml:space="preserve"> участк</w:t>
      </w:r>
      <w:r w:rsidR="00816E4F">
        <w:rPr>
          <w:sz w:val="30"/>
          <w:szCs w:val="30"/>
        </w:rPr>
        <w:t>а</w:t>
      </w:r>
      <w:r w:rsidRPr="00331FC8">
        <w:rPr>
          <w:sz w:val="30"/>
          <w:szCs w:val="30"/>
        </w:rPr>
        <w:t xml:space="preserve"> с кадастровым</w:t>
      </w:r>
      <w:r>
        <w:rPr>
          <w:sz w:val="30"/>
          <w:szCs w:val="30"/>
        </w:rPr>
        <w:t xml:space="preserve"> номер</w:t>
      </w:r>
      <w:r w:rsidR="00816E4F">
        <w:rPr>
          <w:sz w:val="30"/>
          <w:szCs w:val="30"/>
        </w:rPr>
        <w:t xml:space="preserve">ом </w:t>
      </w:r>
      <w:r w:rsidR="007B5AF1" w:rsidRPr="007B5AF1">
        <w:rPr>
          <w:sz w:val="30"/>
          <w:szCs w:val="30"/>
        </w:rPr>
        <w:t>24:</w:t>
      </w:r>
      <w:r w:rsidR="00816E4F">
        <w:rPr>
          <w:sz w:val="30"/>
          <w:szCs w:val="30"/>
        </w:rPr>
        <w:t>50:0700206:2444</w:t>
      </w:r>
      <w:r w:rsidR="006F2B8D">
        <w:rPr>
          <w:sz w:val="30"/>
          <w:szCs w:val="30"/>
        </w:rPr>
        <w:t xml:space="preserve">; </w:t>
      </w:r>
    </w:p>
    <w:p w:rsidP="007D03C5" w:rsidR="00B776EA" w:rsidRDefault="00B776EA">
      <w:pPr>
        <w:suppressAutoHyphens/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 xml:space="preserve">с нарушением благоустройства, утвержденным </w:t>
      </w:r>
      <w:r w:rsidR="00182427">
        <w:rPr>
          <w:sz w:val="30"/>
          <w:szCs w:val="30"/>
        </w:rPr>
        <w:t>п</w:t>
      </w:r>
      <w:r w:rsidRPr="00B776EA">
        <w:rPr>
          <w:sz w:val="30"/>
          <w:szCs w:val="30"/>
        </w:rPr>
        <w:t xml:space="preserve">остановлением </w:t>
      </w:r>
      <w:r w:rsidR="007B5AF1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7D03C5" w:rsidR="000E4C0B" w:rsidRDefault="000E4C0B" w:rsidRPr="00AE2692">
      <w:pPr>
        <w:suppressAutoHyphens/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 xml:space="preserve">обеспечить приведение Участка в состояние, пригодное </w:t>
      </w:r>
      <w:r w:rsidR="007B5AF1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7D03C5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7D03C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7D03C5" w:rsidRPr="002B5DD1">
        <w:rPr>
          <w:sz w:val="30"/>
          <w:szCs w:val="30"/>
        </w:rPr>
        <w:t>Красноярска</w:t>
      </w:r>
      <w:r w:rsidR="007D03C5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пунктом 7 </w:t>
      </w:r>
      <w:r w:rsidR="007B5AF1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статьи 39.43 Земельного кодекса Российской Федерации.</w:t>
      </w:r>
    </w:p>
    <w:p w:rsidP="007D03C5" w:rsidR="000E4C0B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7D03C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 xml:space="preserve">муниципального имущества и земельных отношений администрации города </w:t>
      </w:r>
      <w:r w:rsidR="007D03C5" w:rsidRPr="002B5DD1">
        <w:rPr>
          <w:sz w:val="30"/>
          <w:szCs w:val="30"/>
        </w:rPr>
        <w:t>Красноярска</w:t>
      </w:r>
      <w:r w:rsidR="007D03C5" w:rsidRPr="00F46F47">
        <w:rPr>
          <w:sz w:val="30"/>
          <w:szCs w:val="30"/>
        </w:rPr>
        <w:t xml:space="preserve"> </w:t>
      </w:r>
      <w:r w:rsidR="000E4C0B" w:rsidRPr="00F46F47">
        <w:rPr>
          <w:sz w:val="30"/>
          <w:szCs w:val="30"/>
        </w:rPr>
        <w:t xml:space="preserve">выдать заинтересованным лицам копии настоящего </w:t>
      </w:r>
      <w:r w:rsidR="000E4C0B">
        <w:rPr>
          <w:sz w:val="30"/>
          <w:szCs w:val="30"/>
        </w:rPr>
        <w:br/>
      </w:r>
      <w:r w:rsidR="000E4C0B" w:rsidRPr="00F46F47">
        <w:rPr>
          <w:sz w:val="30"/>
          <w:szCs w:val="30"/>
        </w:rPr>
        <w:t>распоряжения.</w:t>
      </w:r>
    </w:p>
    <w:p w:rsidP="007D03C5" w:rsidR="003A1630" w:rsidRDefault="00816E4F" w:rsidRPr="00F46F47">
      <w:pPr>
        <w:suppressAutoHyphens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11</w:t>
      </w:r>
      <w:r w:rsidR="003A1630" w:rsidRPr="00F46F47">
        <w:rPr>
          <w:sz w:val="30"/>
          <w:szCs w:val="30"/>
        </w:rPr>
        <w:t xml:space="preserve">. </w:t>
      </w:r>
      <w:r w:rsidR="003A1630"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 xml:space="preserve">Красноярска» (PRAVO-ADMKRSK.RU) и на официальном сайте </w:t>
      </w:r>
      <w:r w:rsidR="007B5AF1">
        <w:rPr>
          <w:sz w:val="30"/>
          <w:szCs w:val="30"/>
        </w:rPr>
        <w:br/>
      </w:r>
      <w:r w:rsidR="003A1630" w:rsidRPr="00A04D01">
        <w:rPr>
          <w:sz w:val="30"/>
          <w:szCs w:val="30"/>
        </w:rPr>
        <w:t>администрации</w:t>
      </w:r>
      <w:r w:rsidR="003A1630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182427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E17B59" w:rsidR="005A23C1" w:rsidRDefault="005A23C1" w:rsidRPr="002B3368">
      <w:pPr>
        <w:jc w:val="both"/>
        <w:rPr>
          <w:sz w:val="30"/>
          <w:szCs w:val="30"/>
        </w:rPr>
      </w:pP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Заместитель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296763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             </w:t>
      </w:r>
      <w:r w:rsidR="00296763">
        <w:rPr>
          <w:sz w:val="30"/>
          <w:szCs w:val="30"/>
        </w:rPr>
        <w:t>Е.С. Горшкова</w:t>
      </w:r>
    </w:p>
    <w:p w:rsidP="00743127" w:rsidR="00D77837" w:rsidRDefault="00D77837">
      <w:pPr>
        <w:spacing w:line="192" w:lineRule="auto"/>
        <w:jc w:val="both"/>
        <w:rPr>
          <w:sz w:val="30"/>
          <w:szCs w:val="30"/>
        </w:rPr>
      </w:pPr>
    </w:p>
    <w:p w:rsidR="00182427" w:rsidRDefault="00182427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743127" w:rsidR="00D77837" w:rsidRDefault="00D77837" w:rsidRPr="00182427">
      <w:pPr>
        <w:spacing w:line="192" w:lineRule="auto"/>
        <w:jc w:val="both"/>
        <w:rPr>
          <w:sz w:val="2"/>
          <w:szCs w:val="2"/>
        </w:rPr>
      </w:pPr>
    </w:p>
    <w:sdt>
      <w:sdtPr>
        <w:rPr>
          <w:sz w:val="30"/>
          <w:szCs w:val="30"/>
        </w:rPr>
        <w:id w:val="682019349"/>
        <w:docPartObj>
          <w:docPartGallery w:val="Page Numbers (Top of Page)"/>
          <w:docPartUnique/>
        </w:docPartObj>
      </w:sdtPr>
      <w:sdtEndPr/>
      <w:sdtContent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Приложение</w:t>
          </w:r>
          <w:r w:rsidR="00816E4F">
            <w:rPr>
              <w:sz w:val="30"/>
              <w:szCs w:val="30"/>
            </w:rPr>
            <w:t xml:space="preserve"> 1</w:t>
          </w:r>
        </w:p>
        <w:p w:rsidP="00D77837" w:rsidR="00D77837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к распоряжению </w:t>
          </w:r>
        </w:p>
        <w:p w:rsidP="00D77837" w:rsidR="007D03C5" w:rsidRDefault="00D77837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администрации 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 w:rsidRPr="00E87893">
            <w:rPr>
              <w:sz w:val="30"/>
              <w:szCs w:val="30"/>
            </w:rPr>
            <w:t xml:space="preserve">города </w:t>
          </w:r>
          <w:r w:rsidR="007D03C5" w:rsidRPr="002B5DD1">
            <w:rPr>
              <w:sz w:val="30"/>
              <w:szCs w:val="30"/>
            </w:rPr>
            <w:t>Красноярска</w:t>
          </w:r>
        </w:p>
        <w:p w:rsidP="00D77837" w:rsidR="00D77837" w:rsidRDefault="00D77837" w:rsidRPr="00E87893">
          <w:pPr>
            <w:pStyle w:val="a4"/>
            <w:spacing w:line="192" w:lineRule="auto"/>
            <w:ind w:firstLine="5103"/>
            <w:rPr>
              <w:sz w:val="30"/>
              <w:szCs w:val="30"/>
            </w:rPr>
          </w:pPr>
          <w:r>
            <w:rPr>
              <w:sz w:val="30"/>
              <w:szCs w:val="30"/>
            </w:rPr>
            <w:t>о</w:t>
          </w:r>
          <w:r w:rsidRPr="00E87893">
            <w:rPr>
              <w:sz w:val="30"/>
              <w:szCs w:val="30"/>
            </w:rPr>
            <w:t xml:space="preserve">т </w:t>
          </w:r>
          <w:r>
            <w:rPr>
              <w:sz w:val="30"/>
              <w:szCs w:val="30"/>
            </w:rPr>
            <w:t>______</w:t>
          </w:r>
          <w:r w:rsidRPr="00E87893">
            <w:rPr>
              <w:sz w:val="30"/>
              <w:szCs w:val="30"/>
            </w:rPr>
            <w:t>__</w:t>
          </w:r>
          <w:r>
            <w:rPr>
              <w:sz w:val="30"/>
              <w:szCs w:val="30"/>
            </w:rPr>
            <w:t>__</w:t>
          </w:r>
          <w:r w:rsidRPr="00E87893">
            <w:rPr>
              <w:sz w:val="30"/>
              <w:szCs w:val="30"/>
            </w:rPr>
            <w:t xml:space="preserve">___ </w:t>
          </w:r>
          <w:r>
            <w:rPr>
              <w:sz w:val="30"/>
              <w:szCs w:val="30"/>
            </w:rPr>
            <w:t>№ _________</w:t>
          </w:r>
        </w:p>
      </w:sdtContent>
    </w:sdt>
    <w:p w:rsidP="00D77837" w:rsidR="00D77837" w:rsidRDefault="00D77837" w:rsidRPr="00E87893">
      <w:pPr>
        <w:spacing w:line="192" w:lineRule="auto"/>
        <w:ind w:firstLine="5387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</w:p>
    <w:p w:rsidP="00D77837" w:rsidR="00D77837" w:rsidRDefault="00D77837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 xml:space="preserve">СВЕДЕНИЯ </w:t>
      </w:r>
    </w:p>
    <w:p w:rsidP="00D77837" w:rsidR="00D77837" w:rsidRDefault="00D77837" w:rsidRPr="00E87893">
      <w:pPr>
        <w:spacing w:line="192" w:lineRule="auto"/>
        <w:jc w:val="center"/>
        <w:rPr>
          <w:sz w:val="30"/>
          <w:szCs w:val="30"/>
        </w:rPr>
      </w:pPr>
      <w:r w:rsidRPr="00E87893">
        <w:rPr>
          <w:sz w:val="30"/>
          <w:szCs w:val="30"/>
        </w:rPr>
        <w:t>о границах публичного сервитута</w:t>
      </w:r>
    </w:p>
    <w:p w:rsidP="00D77837" w:rsidR="00D77837" w:rsidRDefault="00D77837" w:rsidRPr="00E87893">
      <w:pPr>
        <w:jc w:val="center"/>
        <w:rPr>
          <w:sz w:val="30"/>
          <w:szCs w:val="30"/>
        </w:rPr>
      </w:pPr>
    </w:p>
    <w:sdt>
      <w:sdtPr>
        <w:rPr>
          <w:rFonts w:ascii="Times New Roman" w:cs="Times New Roman" w:eastAsia="Times New Roman" w:hAnsi="Times New Roman"/>
          <w:sz w:val="30"/>
          <w:szCs w:val="30"/>
          <w:lang w:eastAsia="ru-RU"/>
        </w:rPr>
        <w:id w:val="-605810115"/>
        <w:docPartObj>
          <w:docPartGallery w:val="Page Numbers (Top of Page)"/>
          <w:docPartUnique/>
        </w:docPartObj>
      </w:sdtPr>
      <w:sdtEndPr/>
      <w:sdtContent>
        <w:tbl>
          <w:tblPr>
            <w:tblStyle w:val="af"/>
            <w:tblW w:type="dxa" w:w="9327"/>
            <w:tblInd w:type="dxa" w:w="-5"/>
            <w:tblLayout w:type="fixed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315"/>
            <w:gridCol w:w="2551"/>
            <w:gridCol w:w="2461"/>
          </w:tblGrid>
          <w:tr w:rsidR="00D77837" w:rsidRPr="006B41AE" w:rsidTr="0004247F">
            <w:trPr>
              <w:trHeight w:val="649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dxa" w:w="5012"/>
                <w:gridSpan w:val="2"/>
              </w:tcPr>
              <w:p w:rsidP="00D77837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</w:t>
                </w:r>
                <w:r w:rsidRPr="006E3DB9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Красноярск</w:t>
                </w:r>
                <w:r w:rsidR="00816E4F">
                  <w:rPr>
                    <w:rFonts w:ascii="Times New Roman" w:cs="Times New Roman" w:hAnsi="Times New Roman"/>
                    <w:sz w:val="30"/>
                    <w:szCs w:val="30"/>
                  </w:rPr>
                  <w:t>, Свердловский район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МСК-167, зона 4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shd w:color="auto" w:fill="auto" w:val="clear"/>
              </w:tcPr>
              <w:p w:rsidP="0004247F" w:rsidR="00D77837" w:rsidRDefault="00D77837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Площадь земельного участка</w:t>
                </w:r>
              </w:p>
            </w:tc>
            <w:tc>
              <w:tcPr>
                <w:tcW w:type="dxa" w:w="5012"/>
                <w:gridSpan w:val="2"/>
                <w:shd w:color="auto" w:fill="auto" w:val="clear"/>
              </w:tcPr>
              <w:p w:rsidP="0004247F" w:rsidR="00D77837" w:rsidRDefault="00816E4F" w:rsidRPr="006B41AE">
                <w:pP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151</w:t>
                </w:r>
                <w:r w:rsidR="00D77837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 xml:space="preserve"> </w:t>
                </w:r>
                <w:r w:rsidR="00D77837" w:rsidRPr="006B41AE">
                  <w:rPr>
                    <w:rFonts w:ascii="Times New Roman" w:cs="Times New Roman" w:eastAsia="Times New Roman" w:hAnsi="Times New Roman"/>
                    <w:sz w:val="30"/>
                    <w:szCs w:val="30"/>
                    <w:lang w:eastAsia="ru-RU"/>
                  </w:rPr>
                  <w:t>кв. м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                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погрешность положения хара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к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терной точки (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dxa" w:w="5012"/>
                <w:gridSpan w:val="2"/>
              </w:tcPr>
              <w:p w:rsidP="0004247F" w:rsidR="00D77837" w:rsidRDefault="00D77837" w:rsidRPr="006B41AE">
                <w:pPr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 w:val="restart"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</w:p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dxa" w:w="5012"/>
                <w:gridSpan w:val="2"/>
                <w:vAlign w:val="center"/>
              </w:tcPr>
              <w:p w:rsidP="007D03C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Merge/>
                <w:vAlign w:val="center"/>
              </w:tcPr>
              <w:p w:rsidP="0004247F" w:rsidR="00D77837" w:rsidRDefault="00D77837" w:rsidRPr="006B41AE">
                <w:pPr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dxa" w:w="2551"/>
                <w:vAlign w:val="center"/>
              </w:tcPr>
              <w:p w:rsidP="007D03C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dxa" w:w="2461"/>
                <w:vAlign w:val="center"/>
              </w:tcPr>
              <w:p w:rsidP="007D03C5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  <w:tr w:rsidR="00D77837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461"/>
                <w:vAlign w:val="center"/>
              </w:tcPr>
              <w:p w:rsidP="0004247F" w:rsidR="00D77837" w:rsidRDefault="00D77837" w:rsidRPr="006B41AE">
                <w:pPr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6B41A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629549.77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101787.60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629549.03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101785.73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629549.83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101785.41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629541.34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101764.73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629545.78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101762.99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629541.57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101752.85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629541.08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101750.01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629538.04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101744.32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629529.56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101723.88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629524.83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101726.03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629524.00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101724.19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629530.62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101721.21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629548.19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101764.11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629543.95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101765.83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629552.43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101786.49</w:t>
                </w:r>
              </w:p>
            </w:tc>
          </w:tr>
          <w:tr w:rsidR="00816E4F" w:rsidRPr="006B41AE" w:rsidTr="0004247F">
            <w:trPr>
              <w:trHeight w:val="113"/>
            </w:trPr>
            <w:tc>
              <w:tcPr>
                <w:tcW w:type="dxa" w:w="4315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dxa" w:w="255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629549.77</w:t>
                </w:r>
              </w:p>
            </w:tc>
            <w:tc>
              <w:tcPr>
                <w:tcW w:type="dxa" w:w="2461"/>
                <w:vAlign w:val="center"/>
              </w:tcPr>
              <w:p w:rsidP="007D03C5" w:rsidR="00816E4F" w:rsidRDefault="00816E4F" w:rsidRPr="00816E4F">
                <w:pPr>
                  <w:suppressAutoHyphens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816E4F">
                  <w:rPr>
                    <w:rFonts w:ascii="Times New Roman" w:cs="Times New Roman" w:hAnsi="Times New Roman"/>
                    <w:sz w:val="30"/>
                    <w:szCs w:val="30"/>
                  </w:rPr>
                  <w:t>101787.60</w:t>
                </w:r>
              </w:p>
            </w:tc>
          </w:tr>
        </w:tbl>
        <w:tbl>
          <w:tblPr>
            <w:tblW w:type="dxa" w:w="9214"/>
            <w:tblInd w:type="dxa" w:w="108"/>
            <w:tbl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  <w:insideH w:val="nil"/>
              <w:insideV w:val="nil"/>
            </w:tblBorders>
            <w:tblLayout w:type="fixed"/>
            <w:tblLook w:firstColumn="0" w:firstRow="0" w:lastColumn="0" w:lastRow="0" w:noHBand="0" w:noVBand="0" w:val="0000"/>
          </w:tblPr>
          <w:tblGrid>
            <w:gridCol w:w="1134"/>
            <w:gridCol w:w="8080"/>
          </w:tblGrid>
          <w:tr w:rsidR="00D77837" w:rsidRPr="00E87893" w:rsidTr="0004247F">
            <w:tc>
              <w:tcPr>
                <w:tcW w:type="dxa" w:w="9214"/>
                <w:gridSpan w:val="2"/>
                <w:tcBorders>
                  <w:top w:color="auto" w:space="0" w:sz="4" w:val="single"/>
                </w:tcBorders>
                <w:vAlign w:val="center"/>
              </w:tcPr>
              <w:p w:rsidP="0004247F" w:rsidR="00D77837" w:rsidRDefault="00816E4F" w:rsidRPr="00E87893">
                <w:pPr>
                  <w:jc w:val="center"/>
                  <w:rPr>
                    <w:sz w:val="30"/>
                    <w:szCs w:val="30"/>
                  </w:rPr>
                </w:pPr>
                <w:r>
                  <w:rPr>
                    <w:noProof/>
                  </w:rPr>
                  <w:lastRenderedPageBreak/>
                  <w:drawing>
                    <wp:inline distB="0" distL="0" distR="0" distT="0">
                      <wp:extent cx="5478449" cy="5343276"/>
                      <wp:effectExtent b="0" l="0" r="8255" t="0"/>
                      <wp:docPr descr="sheet" id="1" name="Рисунок 1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be2b0ce7-0a5b-48af-bcde-0f72f2ff0b89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cstate="print" r:embed="rId10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179" cy="535374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r w:rsidR="00D77837" w:rsidRPr="00E87893">
                  <w:rPr>
                    <w:noProof/>
                    <w:sz w:val="30"/>
                    <w:szCs w:val="30"/>
                  </w:rPr>
                  <mc:AlternateContent>
                    <mc:Choice Requires="wps">
                      <w:drawing>
                        <wp:anchor allowOverlap="true" behindDoc="false" distB="0" distL="114300" distR="114300" distT="0" layoutInCell="true" locked="false" relativeHeight="251659264" simplePos="false" wp14:anchorId="23E10A19" wp14:editId="0B4D1B88">
                          <wp:simplePos x="0" y="0"/>
                          <wp:positionH relativeFrom="column">
                            <wp:posOffset>0</wp:posOffset>
                          </wp:positionH>
                          <wp:positionV relativeFrom="paragraph">
                            <wp:posOffset>0</wp:posOffset>
                          </wp:positionV>
                          <wp:extent cx="635000" cy="635000"/>
                          <wp:effectExtent b="3175" l="0" r="3175" t="0"/>
                          <wp:wrapNone/>
                          <wp:docPr hidden="true" id="10" name="IMAGE"/>
                          <wp:cNvGraphicFramePr>
                            <a:graphicFrameLocks noChangeAspect="true" noSelect="true"/>
                          </wp:cNvGraphicFramePr>
                          <a:graphic>
                            <a:graphicData uri="http://schemas.microsoft.com/office/word/2010/wordprocessingShape">
                              <wps:wsp>
                                <wps:cNvSpPr>
                                  <a:spLocks noChangeArrowheads="true" noChangeAspect="true" noSelect="true"/>
                                </wps:cNvSpPr>
                                <wps:spPr bwMode="auto">
                                  <a:xfrm>
                                    <a:off x="0" y="0"/>
                                    <a:ext cx="635000" cy="635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extLst>
                                    <a:ext uri="{909E8E84-426E-40DD-AFC4-6F175D3DCCD1}">
                                      <a14:hiddenFill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anchor="t" anchorCtr="false" bIns="45720" lIns="91440" rIns="91440" rot="0" tIns="45720" upright="true" vert="horz" wrap="square">
                                  <a:noAutofit/>
                                </wps:bodyPr>
                              </wps:wsp>
                            </a:graphicData>
                          </a:graphic>
                          <wp14:sizeRelH relativeFrom="page">
                            <wp14:pctWidth>0</wp14:pctWidth>
                          </wp14:sizeRelH>
                          <wp14:sizeRelV relativeFrom="page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    <o:lock aspectratio="t" selection="t" v:ext="edit"/>
                        </v:rect>
                      </w:pict>
                    </mc:Fallback>
                  </mc:AlternateContent>
                </w:r>
              </w:p>
            </w:tc>
          </w:tr>
          <w:tr w:rsidR="00D77837" w:rsidRPr="00E87893" w:rsidTr="007D03C5">
            <w:tc>
              <w:tcPr>
                <w:tcW w:type="dxa" w:w="9214"/>
                <w:gridSpan w:val="2"/>
                <w:tcBorders>
                  <w:bottom w:color="auto" w:space="0" w:sz="4" w:val="single"/>
                </w:tcBorders>
                <w:vAlign w:val="center"/>
              </w:tcPr>
              <w:p w:rsidP="00816E4F" w:rsidR="00D77837" w:rsidRDefault="00D77837" w:rsidRPr="00EB46EB">
                <w:pPr>
                  <w:jc w:val="center"/>
                  <w:rPr>
                    <w:sz w:val="30"/>
                    <w:szCs w:val="30"/>
                  </w:rPr>
                </w:pPr>
                <w:bookmarkStart w:id="1" w:name="MP_USM_USL_PAGE"/>
                <w:r>
                  <w:rPr>
                    <w:sz w:val="30"/>
                    <w:szCs w:val="30"/>
                  </w:rPr>
                  <w:t>Масштаб 1:</w:t>
                </w:r>
                <w:bookmarkEnd w:id="1"/>
                <w:r w:rsidR="00816E4F">
                  <w:rPr>
                    <w:sz w:val="30"/>
                    <w:szCs w:val="30"/>
                  </w:rPr>
                  <w:t>500</w:t>
                </w:r>
              </w:p>
            </w:tc>
          </w:tr>
          <w:tr w:rsidR="00D77837" w:rsidRPr="00E87893" w:rsidTr="007D03C5">
            <w:trPr>
              <w:trHeight w:val="485"/>
            </w:trPr>
            <w:tc>
              <w:tcPr>
                <w:tcW w:type="dxa" w:w="9214"/>
                <w:gridSpan w:val="2"/>
                <w:tcBorders>
                  <w:top w:color="auto" w:space="0" w:sz="4" w:val="single"/>
                  <w:bottom w:val="nil"/>
                </w:tcBorders>
              </w:tcPr>
              <w:p w:rsidP="007D03C5" w:rsidR="00DF576C" w:rsidRDefault="00D77837" w:rsidRPr="00EB46EB">
                <w:pPr>
                  <w:rPr>
                    <w:sz w:val="30"/>
                    <w:szCs w:val="30"/>
                  </w:rPr>
                </w:pPr>
                <w:r w:rsidRPr="00EB46EB">
                  <w:rPr>
                    <w:sz w:val="30"/>
                    <w:szCs w:val="30"/>
                  </w:rPr>
                  <w:t>Условные обозначения:</w:t>
                </w:r>
                <w:r w:rsidR="00DF576C">
                  <w:rPr>
                    <w:sz w:val="30"/>
                    <w:szCs w:val="30"/>
                  </w:rPr>
                  <w:t xml:space="preserve"> 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>
                <w:pPr>
                  <w:rPr>
                    <w:noProof/>
                    <w:sz w:val="30"/>
                    <w:szCs w:val="30"/>
                  </w:rPr>
                </w:pPr>
                <w:r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8" name="Рисунок 8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3e12a9e4-56f5-4dc0-9583-39af1cb8e155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D00FAF">
                  <w:rPr>
                    <w:sz w:val="30"/>
                    <w:szCs w:val="30"/>
                  </w:rPr>
                  <w:t>граница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 w:rsidRPr="003C6962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  <w:sz w:val="30"/>
                    <w:szCs w:val="30"/>
                  </w:rPr>
                  <w:drawing>
                    <wp:inline distB="0" distL="0" distR="0" distT="0">
                      <wp:extent cx="542290" cy="286385"/>
                      <wp:effectExtent b="0" l="0" r="0" t="0"/>
                      <wp:docPr id="2" name="Рисунок 2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0" name="Picture 2"/>
                              <pic:cNvPicPr>
                                <a:picLocks noChangeArrowheads="true" noChangeAspect="true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290" cy="28638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х</w:t>
                </w:r>
                <w:r w:rsidRPr="006A593B">
                  <w:rPr>
                    <w:sz w:val="30"/>
                    <w:szCs w:val="30"/>
                  </w:rPr>
                  <w:t>арактерная точка границы публичного сервитута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 w:rsidRPr="003C6962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43" name="Рисунок 43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2106d709-9676-48bb-8932-15f9824ee97f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 xml:space="preserve">– </w:t>
                </w:r>
                <w:r w:rsidRPr="00EB5BD5">
                  <w:rPr>
                    <w:sz w:val="30"/>
                    <w:szCs w:val="30"/>
                  </w:rPr>
                  <w:t>существующая ч</w:t>
                </w:r>
                <w:r>
                  <w:rPr>
                    <w:sz w:val="30"/>
                    <w:szCs w:val="30"/>
                  </w:rPr>
                  <w:t xml:space="preserve">асть границы, имеющиеся в ЕГРН </w:t>
                </w:r>
                <w:r w:rsidRPr="006E3DB9">
                  <w:rPr>
                    <w:sz w:val="30"/>
                    <w:szCs w:val="30"/>
                  </w:rPr>
                  <w:t>сведения о которой достаточны для определения ее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6E3DB9">
                  <w:rPr>
                    <w:sz w:val="30"/>
                    <w:szCs w:val="30"/>
                  </w:rPr>
                  <w:t>местоположения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 w:rsidRPr="003C6962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7" name="Рисунок 7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0e0f5f05-a42a-455f-ac61-9d74e9dc40dc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н</w:t>
                </w:r>
                <w:r w:rsidRPr="006E3DB9">
                  <w:rPr>
                    <w:sz w:val="30"/>
                    <w:szCs w:val="30"/>
                  </w:rPr>
                  <w:t>адписи кадастрового номера земельного участка, сведения о котором содержатся в ЕГРН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 w:rsidRPr="003C6962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0" t="0"/>
                      <wp:docPr id="3" name="Рисунок 3"/>
                      <wp:cNvGraphicFramePr>
                        <a:graphicFrameLocks noChangeAspect="true"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id="262708571" name=""/>
                              <pic:cNvPicPr>
                                <a:picLocks noChangeAspect="true"/>
                              </pic:cNvPicPr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о</w:t>
                </w:r>
                <w:r w:rsidRPr="006E3DB9">
                  <w:rPr>
                    <w:sz w:val="30"/>
                    <w:szCs w:val="30"/>
                  </w:rPr>
                  <w:t>бозначение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val="nil"/>
                  <w:right w:val="nil"/>
                </w:tcBorders>
              </w:tcPr>
              <w:p w:rsidP="0004247F" w:rsidR="007D03C5" w:rsidRDefault="007D03C5" w:rsidRPr="003C6962">
                <w:pPr>
                  <w:rPr>
                    <w:noProof/>
                    <w:sz w:val="24"/>
                    <w:szCs w:val="24"/>
                  </w:rPr>
                </w:pPr>
                <w:r>
                  <w:rPr>
                    <w:noProof/>
                  </w:rPr>
                  <w:drawing>
                    <wp:inline distB="0" distL="0" distR="0" distT="0">
                      <wp:extent cx="542925" cy="285750"/>
                      <wp:effectExtent b="0" l="0" r="9525" t="0"/>
                      <wp:docPr descr="sheet" id="12" name="Рисунок 12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8ae613b0-191b-4b4c-8f45-f4af91d96797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6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2925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val="nil"/>
                </w:tcBorders>
              </w:tcPr>
              <w:p w:rsidP="007D03C5" w:rsidR="007D03C5" w:rsidRDefault="007D03C5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г</w:t>
                </w:r>
                <w:r w:rsidRPr="000F24F8">
                  <w:rPr>
                    <w:sz w:val="30"/>
                    <w:szCs w:val="30"/>
                  </w:rPr>
                  <w:t>раница кадастрового квартала</w:t>
                </w:r>
                <w:r>
                  <w:rPr>
                    <w:sz w:val="30"/>
                    <w:szCs w:val="30"/>
                  </w:rPr>
                  <w:t>;</w:t>
                </w:r>
              </w:p>
            </w:tc>
          </w:tr>
          <w:tr w:rsidR="007D03C5" w:rsidRPr="00E87893" w:rsidTr="007D03C5">
            <w:trPr>
              <w:trHeight w:val="485"/>
            </w:trPr>
            <w:tc>
              <w:tcPr>
                <w:tcW w:type="dxa" w:w="1134"/>
                <w:tcBorders>
                  <w:top w:val="nil"/>
                  <w:bottom w:color="auto" w:space="0" w:sz="4" w:val="single"/>
                  <w:right w:val="nil"/>
                </w:tcBorders>
              </w:tcPr>
              <w:p w:rsidP="0004247F" w:rsidR="007D03C5" w:rsidRDefault="007D03C5" w:rsidRPr="00EB46EB">
                <w:pPr>
                  <w:rPr>
                    <w:sz w:val="30"/>
                    <w:szCs w:val="30"/>
                  </w:rPr>
                </w:pPr>
                <w:r w:rsidRPr="003C6962">
                  <w:rPr>
                    <w:noProof/>
                    <w:sz w:val="24"/>
                    <w:szCs w:val="24"/>
                  </w:rPr>
                  <w:drawing>
                    <wp:inline distB="0" distL="0" distR="0" distT="0">
                      <wp:extent cx="540385" cy="286385"/>
                      <wp:effectExtent b="0" l="0" r="0" t="0"/>
                      <wp:docPr descr="sheet" id="6" name="Рисунок 6"/>
                      <wp:cNvGraphicFramePr>
                        <a:graphicFrameLocks/>
                      </wp:cNvGraphicFramePr>
                      <a:graphic>
                        <a:graphicData uri="http://schemas.openxmlformats.org/drawingml/2006/picture">
                          <pic:pic>
                            <pic:nvPicPr>
                              <pic:cNvPr descr="sheet" id="0" name="69214f68-cd69-4768-9bc0-acbec1200226"/>
                              <pic:cNvPicPr preferRelativeResize="false">
                                <a:picLocks noChangeArrowheads="true"/>
                              </pic:cNvPicPr>
                            </pic:nvPicPr>
                            <pic:blipFill>
                              <a:blip r:embed="rId17">
                                <a:extLst>
                                  <a:ext uri="{28A0092B-C50C-407E-A947-70E740481C1C}">
                                    <a14:useLocalDpi val="false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0385" cy="286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type="dxa" w:w="8080"/>
                <w:tcBorders>
                  <w:top w:val="nil"/>
                  <w:left w:val="nil"/>
                  <w:bottom w:color="auto" w:space="0" w:sz="4" w:val="single"/>
                </w:tcBorders>
              </w:tcPr>
              <w:p w:rsidP="007D03C5" w:rsidR="007D03C5" w:rsidRDefault="007D03C5" w:rsidRPr="00EB46EB">
                <w:pPr>
                  <w:suppressAutoHyphens/>
                  <w:jc w:val="both"/>
                  <w:rPr>
                    <w:sz w:val="30"/>
                    <w:szCs w:val="30"/>
                  </w:rPr>
                </w:pPr>
                <w:r>
                  <w:rPr>
                    <w:sz w:val="30"/>
                    <w:szCs w:val="30"/>
                  </w:rPr>
                  <w:t>– и</w:t>
                </w:r>
                <w:r w:rsidRPr="00DF576C">
                  <w:rPr>
                    <w:sz w:val="30"/>
                    <w:szCs w:val="30"/>
                  </w:rPr>
                  <w:t>нженерное сооружение, в целях эксплуатации которого</w:t>
                </w:r>
                <w:r>
                  <w:rPr>
                    <w:sz w:val="30"/>
                    <w:szCs w:val="30"/>
                  </w:rPr>
                  <w:t xml:space="preserve"> </w:t>
                </w:r>
                <w:r w:rsidRPr="00DF576C">
                  <w:rPr>
                    <w:sz w:val="30"/>
                    <w:szCs w:val="30"/>
                  </w:rPr>
                  <w:t>установлен публичный сервитут</w:t>
                </w:r>
                <w:r>
                  <w:rPr>
                    <w:sz w:val="30"/>
                    <w:szCs w:val="30"/>
                  </w:rPr>
                  <w:t>.</w:t>
                </w:r>
              </w:p>
            </w:tc>
          </w:tr>
        </w:tbl>
        <w:p w:rsidP="00DF576C" w:rsidR="007D03C5" w:rsidRDefault="007D03C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7D03C5" w:rsidRDefault="007D03C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7D03C5" w:rsidRDefault="007D03C5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lastRenderedPageBreak/>
            <w:t>Приложение 2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к распоряжению</w:t>
          </w:r>
        </w:p>
        <w:p w:rsidP="00DF576C" w:rsidR="007D03C5" w:rsidRDefault="00DF576C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 xml:space="preserve">администрации </w:t>
          </w:r>
        </w:p>
        <w:p w:rsidP="00DF576C" w:rsidR="00DF576C" w:rsidRDefault="00DF576C" w:rsidRPr="008F6791">
          <w:pPr>
            <w:tabs>
              <w:tab w:pos="9354" w:val="right"/>
            </w:tabs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города</w:t>
          </w:r>
          <w:r w:rsidR="007D03C5">
            <w:rPr>
              <w:sz w:val="30"/>
              <w:szCs w:val="30"/>
            </w:rPr>
            <w:t xml:space="preserve"> Красноярска</w:t>
          </w:r>
        </w:p>
        <w:p w:rsidP="00DF576C" w:rsidR="00DF576C" w:rsidRDefault="00DF576C" w:rsidRPr="008F6791">
          <w:pPr>
            <w:autoSpaceDN/>
            <w:spacing w:line="192" w:lineRule="auto"/>
            <w:ind w:firstLine="5387"/>
            <w:jc w:val="both"/>
            <w:rPr>
              <w:sz w:val="30"/>
              <w:szCs w:val="30"/>
            </w:rPr>
          </w:pPr>
          <w:r w:rsidRPr="008F6791">
            <w:rPr>
              <w:sz w:val="30"/>
              <w:szCs w:val="30"/>
            </w:rPr>
            <w:t>от ____________ № _________</w:t>
          </w:r>
        </w:p>
        <w:p w:rsidP="00DF576C" w:rsidR="00DF576C" w:rsidRDefault="00DF576C" w:rsidRPr="008F6791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ПОРЯДОК</w:t>
          </w:r>
        </w:p>
        <w:p w:rsidP="00DF576C" w:rsidR="00DF576C" w:rsidRDefault="00DF576C" w:rsidRPr="008F6791">
          <w:pPr>
            <w:spacing w:line="192" w:lineRule="auto"/>
            <w:jc w:val="center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расчета и внесения платы за публичный сервитут</w:t>
          </w:r>
        </w:p>
        <w:p w:rsidP="00DF576C" w:rsidR="00DF576C" w:rsidRDefault="00DF576C">
          <w:pPr>
            <w:jc w:val="center"/>
            <w:rPr>
              <w:rStyle w:val="ad"/>
              <w:b w:val="false"/>
              <w:sz w:val="30"/>
              <w:szCs w:val="30"/>
            </w:rPr>
          </w:pP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 xml:space="preserve">1. Расчет платы за публичный сервитут в отношении земель, </w:t>
          </w:r>
          <w:r>
            <w:rPr>
              <w:rStyle w:val="ad"/>
              <w:b w:val="false"/>
              <w:sz w:val="30"/>
              <w:szCs w:val="30"/>
            </w:rPr>
            <w:t xml:space="preserve">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государственная собственность на которые не разграничена,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исчисляет</w:t>
          </w:r>
          <w:r>
            <w:rPr>
              <w:rStyle w:val="ad"/>
              <w:b w:val="false"/>
              <w:sz w:val="30"/>
              <w:szCs w:val="30"/>
            </w:rPr>
            <w:t xml:space="preserve">ся </w:t>
          </w:r>
          <w:r w:rsidRPr="008F6791">
            <w:rPr>
              <w:rStyle w:val="ad"/>
              <w:b w:val="false"/>
              <w:sz w:val="30"/>
              <w:szCs w:val="30"/>
            </w:rPr>
            <w:t>по формуле:</w:t>
          </w:r>
        </w:p>
        <w:p w:rsidP="00DF576C" w:rsidR="00DF576C" w:rsidRDefault="00DF576C" w:rsidRPr="007D03C5">
          <w:pPr>
            <w:ind w:firstLine="709"/>
            <w:jc w:val="both"/>
            <w:rPr>
              <w:rStyle w:val="ad"/>
              <w:b w:val="false"/>
              <w:szCs w:val="30"/>
            </w:rPr>
          </w:pPr>
        </w:p>
        <w:p w:rsidP="00DF576C" w:rsidR="00DF576C" w:rsidRDefault="00DF576C" w:rsidRPr="008F6791">
          <w:pPr>
            <w:jc w:val="center"/>
            <w:rPr>
              <w:rStyle w:val="ad"/>
              <w:b w:val="false"/>
              <w:bCs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 xml:space="preserve"> 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= (П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</w:t>
          </w:r>
          <w:proofErr w:type="spell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bCs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) </w:t>
          </w:r>
          <w:r w:rsidRPr="008F6791">
            <w:rPr>
              <w:rStyle w:val="ad"/>
              <w:b w:val="false"/>
              <w:bCs w:val="false"/>
              <w:sz w:val="30"/>
              <w:szCs w:val="30"/>
              <w:lang w:val="en-US"/>
            </w:rPr>
            <w:t>x</w:t>
          </w:r>
          <w:proofErr w:type="gramStart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 К</w:t>
          </w:r>
          <w:proofErr w:type="gramEnd"/>
          <w:r w:rsidRPr="008F6791">
            <w:rPr>
              <w:rStyle w:val="ad"/>
              <w:b w:val="false"/>
              <w:bCs w:val="false"/>
              <w:sz w:val="30"/>
              <w:szCs w:val="30"/>
            </w:rPr>
            <w:t xml:space="preserve">, </w:t>
          </w:r>
        </w:p>
        <w:p w:rsidP="00DF576C" w:rsidR="007D03C5" w:rsidRDefault="007D03C5" w:rsidRPr="007D03C5">
          <w:pPr>
            <w:ind w:firstLine="709"/>
            <w:rPr>
              <w:rStyle w:val="ad"/>
              <w:b w:val="false"/>
              <w:bCs w:val="false"/>
              <w:szCs w:val="30"/>
            </w:rPr>
          </w:pPr>
        </w:p>
        <w:p w:rsidP="00DF576C" w:rsidR="00DF576C" w:rsidRDefault="00DF576C" w:rsidRPr="008F6791">
          <w:pPr>
            <w:ind w:firstLine="709"/>
            <w:rPr>
              <w:rStyle w:val="ad"/>
              <w:b w:val="false"/>
              <w:bCs w:val="false"/>
              <w:sz w:val="30"/>
              <w:szCs w:val="30"/>
            </w:rPr>
          </w:pPr>
          <w:r w:rsidRPr="008F6791">
            <w:rPr>
              <w:rStyle w:val="ad"/>
              <w:b w:val="false"/>
              <w:bCs w:val="false"/>
              <w:sz w:val="30"/>
              <w:szCs w:val="30"/>
            </w:rPr>
            <w:t>где: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Р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п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размер платы за публичный сервитут, рублей в год;</w:t>
          </w:r>
        </w:p>
        <w:p w:rsidP="00DF576C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>П</w:t>
          </w:r>
          <w:proofErr w:type="gramEnd"/>
          <w:r w:rsidRPr="008F6791">
            <w:rPr>
              <w:rStyle w:val="ad"/>
              <w:b w:val="false"/>
              <w:sz w:val="30"/>
              <w:szCs w:val="30"/>
            </w:rPr>
            <w:t xml:space="preserve"> – средний уровень кадастровой стоимости по сегментам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>объектов недвижимости, рублей;</w:t>
          </w:r>
        </w:p>
        <w:p w:rsidP="00DF576C" w:rsidR="00DF576C" w:rsidRDefault="00DF576C" w:rsidRPr="008F6791">
          <w:pPr>
            <w:adjustRightInd w:val="false"/>
            <w:ind w:firstLine="709"/>
            <w:jc w:val="both"/>
            <w:rPr>
              <w:sz w:val="30"/>
              <w:szCs w:val="30"/>
            </w:rPr>
          </w:pPr>
          <m:oMath>
            <m:r>
              <w:rPr>
                <w:rFonts w:ascii="Cambria Math" w:hAnsi="Cambria Math"/>
                <w:sz w:val="30"/>
                <w:szCs w:val="30"/>
              </w:rPr>
              <m:t xml:space="preserve">К </m:t>
            </m:r>
          </m:oMath>
          <w:r w:rsidRPr="008F6791">
            <w:rPr>
              <w:rStyle w:val="ad"/>
              <w:b w:val="false"/>
              <w:sz w:val="30"/>
              <w:szCs w:val="30"/>
            </w:rPr>
            <w:t xml:space="preserve"> – коэффициент платы за публичный сервитут. </w:t>
          </w:r>
          <w:proofErr w:type="gramStart"/>
          <w:r w:rsidRPr="008F6791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земельного участка, находящегося в государственной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или муниципальной собственности и не обремененного правами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8F6791">
            <w:rPr>
              <w:rStyle w:val="ad"/>
              <w:b w:val="false"/>
              <w:sz w:val="30"/>
              <w:szCs w:val="30"/>
            </w:rPr>
            <w:t xml:space="preserve">третьих лиц, </w:t>
          </w:r>
          <w:r>
            <w:rPr>
              <w:rStyle w:val="ad"/>
              <w:b w:val="false"/>
              <w:sz w:val="30"/>
              <w:szCs w:val="30"/>
            </w:rPr>
            <w:t xml:space="preserve">коэффициент платы равен 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0,01% кадастровой стоимости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   </w:t>
          </w:r>
          <w:r w:rsidRPr="008F6791">
            <w:rPr>
              <w:rStyle w:val="ad"/>
              <w:b w:val="false"/>
              <w:sz w:val="30"/>
              <w:szCs w:val="30"/>
            </w:rPr>
            <w:t>земельного участка за каждый год его использования</w:t>
          </w:r>
          <w:r>
            <w:rPr>
              <w:rStyle w:val="ad"/>
              <w:b w:val="false"/>
              <w:sz w:val="30"/>
              <w:szCs w:val="30"/>
            </w:rPr>
            <w:t>,</w:t>
          </w:r>
          <w:r w:rsidRPr="008F6791">
            <w:rPr>
              <w:rStyle w:val="ad"/>
              <w:b w:val="false"/>
              <w:sz w:val="30"/>
              <w:szCs w:val="30"/>
            </w:rPr>
            <w:t xml:space="preserve"> </w:t>
          </w:r>
          <w:r w:rsidRPr="008F6791">
            <w:rPr>
              <w:sz w:val="30"/>
              <w:szCs w:val="30"/>
            </w:rPr>
            <w:t xml:space="preserve">при этом плата </w:t>
          </w:r>
          <w:r>
            <w:rPr>
              <w:sz w:val="30"/>
              <w:szCs w:val="30"/>
            </w:rPr>
            <w:br/>
          </w:r>
          <w:r w:rsidRPr="008F6791">
            <w:rPr>
              <w:sz w:val="30"/>
              <w:szCs w:val="30"/>
            </w:rPr>
            <w:t>за публичный сервитут, установленный на три года и более, не может быть менее чем 0,1</w:t>
          </w:r>
          <w:r w:rsidRPr="008F6791">
            <w:rPr>
              <w:rStyle w:val="ad"/>
              <w:b w:val="false"/>
              <w:sz w:val="30"/>
              <w:szCs w:val="30"/>
            </w:rPr>
            <w:t>%</w:t>
          </w:r>
          <w:r w:rsidRPr="008F6791">
            <w:rPr>
              <w:sz w:val="30"/>
              <w:szCs w:val="30"/>
            </w:rPr>
            <w:t xml:space="preserve"> кадастровой стоимости земельного участка, </w:t>
          </w:r>
          <w:r>
            <w:rPr>
              <w:sz w:val="30"/>
              <w:szCs w:val="30"/>
            </w:rPr>
            <w:t xml:space="preserve">                           </w:t>
          </w:r>
          <w:r w:rsidRPr="008F6791">
            <w:rPr>
              <w:sz w:val="30"/>
              <w:szCs w:val="30"/>
            </w:rPr>
            <w:t>обремененного сервитутом, за весь срок сервитута;</w:t>
          </w:r>
          <w:proofErr w:type="gramEnd"/>
        </w:p>
        <w:p w:rsidP="007D03C5" w:rsidR="00DF576C" w:rsidRDefault="00DF576C" w:rsidRPr="008F6791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proofErr w:type="spellStart"/>
          <w:r w:rsidRPr="008F6791">
            <w:rPr>
              <w:rStyle w:val="ad"/>
              <w:b w:val="false"/>
              <w:sz w:val="30"/>
              <w:szCs w:val="30"/>
            </w:rPr>
            <w:t>ПЛ</w:t>
          </w:r>
          <w:r w:rsidRPr="008F6791">
            <w:rPr>
              <w:rStyle w:val="ad"/>
              <w:b w:val="false"/>
              <w:sz w:val="30"/>
              <w:szCs w:val="30"/>
              <w:vertAlign w:val="subscript"/>
            </w:rPr>
            <w:t>серв</w:t>
          </w:r>
          <w:proofErr w:type="spellEnd"/>
          <w:r w:rsidRPr="008F6791">
            <w:rPr>
              <w:rStyle w:val="ad"/>
              <w:b w:val="false"/>
              <w:sz w:val="30"/>
              <w:szCs w:val="30"/>
            </w:rPr>
            <w:t xml:space="preserve"> – площадь части земельного участка (публичного </w:t>
          </w:r>
          <w:r>
            <w:rPr>
              <w:rStyle w:val="ad"/>
              <w:b w:val="false"/>
              <w:sz w:val="30"/>
              <w:szCs w:val="30"/>
            </w:rPr>
            <w:t xml:space="preserve">                         серви</w:t>
          </w:r>
          <w:r w:rsidRPr="008F6791">
            <w:rPr>
              <w:rStyle w:val="ad"/>
              <w:b w:val="false"/>
              <w:sz w:val="30"/>
              <w:szCs w:val="30"/>
            </w:rPr>
            <w:t>тута), кв. м.</w:t>
          </w:r>
        </w:p>
        <w:p w:rsidP="007D03C5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 w:rsidRPr="008F6791">
            <w:rPr>
              <w:rStyle w:val="ad"/>
              <w:b w:val="false"/>
              <w:sz w:val="30"/>
              <w:szCs w:val="30"/>
            </w:rPr>
            <w:t>Размер платы за публичный сервитут представлен в т</w:t>
          </w:r>
          <w:r>
            <w:rPr>
              <w:rStyle w:val="ad"/>
              <w:b w:val="false"/>
              <w:sz w:val="30"/>
              <w:szCs w:val="30"/>
            </w:rPr>
            <w:t>аблице</w:t>
          </w:r>
          <w:r w:rsidRPr="008F6791">
            <w:rPr>
              <w:rStyle w:val="ad"/>
              <w:b w:val="false"/>
              <w:sz w:val="30"/>
              <w:szCs w:val="30"/>
            </w:rPr>
            <w:t>.</w:t>
          </w:r>
        </w:p>
        <w:p w:rsidP="007D03C5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>Таблица</w:t>
          </w:r>
          <w:r w:rsidRPr="00610FA7">
            <w:rPr>
              <w:sz w:val="30"/>
              <w:szCs w:val="30"/>
            </w:rPr>
            <w:t xml:space="preserve">. Размер платы за публичный сервитут </w:t>
          </w:r>
          <w:r w:rsidRPr="00610FA7">
            <w:rPr>
              <w:rStyle w:val="ad"/>
              <w:b w:val="false"/>
              <w:sz w:val="30"/>
              <w:szCs w:val="30"/>
            </w:rPr>
            <w:t xml:space="preserve">в отношении </w:t>
          </w:r>
          <w:r>
            <w:rPr>
              <w:rStyle w:val="ad"/>
              <w:b w:val="false"/>
              <w:sz w:val="30"/>
              <w:szCs w:val="30"/>
            </w:rPr>
            <w:br/>
          </w:r>
          <w:r w:rsidRPr="00610FA7">
            <w:rPr>
              <w:rStyle w:val="ad"/>
              <w:b w:val="false"/>
              <w:sz w:val="30"/>
              <w:szCs w:val="30"/>
            </w:rPr>
            <w:t>земель, государственная собственность на которые не разграничена.</w:t>
          </w:r>
        </w:p>
        <w:p w:rsidP="00DF576C" w:rsidR="007D03C5" w:rsidRDefault="007D03C5">
          <w:pPr>
            <w:ind w:firstLine="709"/>
            <w:jc w:val="center"/>
          </w:pPr>
        </w:p>
        <w:tbl>
          <w:tblPr>
            <w:tblW w:type="pct" w:w="4995"/>
            <w:tblInd w:type="dxa" w:w="108"/>
            <w:tblLayout w:type="fixed"/>
            <w:tblCellMar>
              <w:left w:type="dxa" w:w="10"/>
              <w:right w:type="dxa" w:w="10"/>
            </w:tblCellMar>
            <w:tblLook w:firstColumn="0" w:firstRow="0" w:lastColumn="0" w:lastRow="0" w:noHBand="0" w:noVBand="0" w:val="0000"/>
          </w:tblPr>
          <w:tblGrid>
            <w:gridCol w:w="1687"/>
            <w:gridCol w:w="1700"/>
            <w:gridCol w:w="1824"/>
            <w:gridCol w:w="1338"/>
            <w:gridCol w:w="1457"/>
            <w:gridCol w:w="1457"/>
          </w:tblGrid>
          <w:tr w:rsidR="00DF576C" w:rsidRPr="007D03C5" w:rsidTr="007D03C5">
            <w:trPr>
              <w:trHeight w:val="1532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br w:type="page"/>
                  <w:t>Номер к</w:t>
                </w:r>
                <w:r w:rsidRPr="007D03C5">
                  <w:rPr>
                    <w:sz w:val="24"/>
                    <w:szCs w:val="24"/>
                  </w:rPr>
                  <w:t>а</w:t>
                </w:r>
                <w:r w:rsidRPr="007D03C5">
                  <w:rPr>
                    <w:sz w:val="24"/>
                    <w:szCs w:val="24"/>
                  </w:rPr>
                  <w:t>дастрового квартала з</w:t>
                </w:r>
                <w:r w:rsidRPr="007D03C5">
                  <w:rPr>
                    <w:sz w:val="24"/>
                    <w:szCs w:val="24"/>
                  </w:rPr>
                  <w:t>е</w:t>
                </w:r>
                <w:r w:rsidRPr="007D03C5">
                  <w:rPr>
                    <w:sz w:val="24"/>
                    <w:szCs w:val="24"/>
                  </w:rPr>
                  <w:t>мель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Средний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уровень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кадастровой стоимости</w:t>
                </w:r>
              </w:p>
              <w:p w:rsidP="006429B5" w:rsidR="007D03C5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по сегментам объектов н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е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движимости,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руб. (П)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Площадь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земель,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rStyle w:val="ad"/>
                    <w:b w:val="false"/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государстве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ная </w:t>
                </w:r>
                <w:proofErr w:type="gramStart"/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собстве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н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ность</w:t>
                </w:r>
                <w:proofErr w:type="gramEnd"/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 на кот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о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рые не разгр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а</w:t>
                </w: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 xml:space="preserve">ничена,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rStyle w:val="ad"/>
                    <w:b w:val="false"/>
                    <w:sz w:val="24"/>
                    <w:szCs w:val="24"/>
                  </w:rPr>
                  <w:t>кв. м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Коэффиц</w:t>
                </w:r>
                <w:r w:rsidRPr="007D03C5">
                  <w:rPr>
                    <w:sz w:val="24"/>
                    <w:szCs w:val="24"/>
                  </w:rPr>
                  <w:t>и</w:t>
                </w:r>
                <w:r w:rsidRPr="007D03C5">
                  <w:rPr>
                    <w:sz w:val="24"/>
                    <w:szCs w:val="24"/>
                  </w:rPr>
                  <w:t xml:space="preserve">ент платы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за публи</w:t>
                </w:r>
                <w:r w:rsidRPr="007D03C5">
                  <w:rPr>
                    <w:sz w:val="24"/>
                    <w:szCs w:val="24"/>
                  </w:rPr>
                  <w:t>ч</w:t>
                </w:r>
                <w:r w:rsidRPr="007D03C5">
                  <w:rPr>
                    <w:sz w:val="24"/>
                    <w:szCs w:val="24"/>
                  </w:rPr>
                  <w:t xml:space="preserve">ный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сервитут,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% (К)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за публи</w:t>
                </w:r>
                <w:r w:rsidRPr="007D03C5">
                  <w:rPr>
                    <w:sz w:val="24"/>
                    <w:szCs w:val="24"/>
                  </w:rPr>
                  <w:t>ч</w:t>
                </w:r>
                <w:r w:rsidRPr="007D03C5">
                  <w:rPr>
                    <w:sz w:val="24"/>
                    <w:szCs w:val="24"/>
                  </w:rPr>
                  <w:t>ный серв</w:t>
                </w:r>
                <w:r w:rsidRPr="007D03C5">
                  <w:rPr>
                    <w:sz w:val="24"/>
                    <w:szCs w:val="24"/>
                  </w:rPr>
                  <w:t>и</w:t>
                </w:r>
                <w:r w:rsidRPr="007D03C5">
                  <w:rPr>
                    <w:sz w:val="24"/>
                    <w:szCs w:val="24"/>
                  </w:rPr>
                  <w:t>тут в год,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руб. (Р</w:t>
                </w:r>
                <w:r w:rsidRPr="007D03C5">
                  <w:rPr>
                    <w:sz w:val="24"/>
                    <w:szCs w:val="24"/>
                    <w:vertAlign w:val="subscript"/>
                  </w:rPr>
                  <w:t>П</w:t>
                </w:r>
                <w:r w:rsidRPr="007D03C5">
                  <w:rPr>
                    <w:sz w:val="24"/>
                    <w:szCs w:val="24"/>
                  </w:rPr>
                  <w:t>)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 xml:space="preserve">Размер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 xml:space="preserve">платы </w:t>
                </w:r>
              </w:p>
              <w:p w:rsidP="006429B5" w:rsidR="007D03C5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 xml:space="preserve">за публичный сервитут за весь период, </w:t>
                </w:r>
              </w:p>
              <w:p w:rsidP="006429B5" w:rsidR="00DF576C" w:rsidRDefault="00DF576C" w:rsidRPr="007D03C5">
                <w:pPr>
                  <w:spacing w:line="192" w:lineRule="auto"/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руб. (Р</w:t>
                </w:r>
                <w:r w:rsidRPr="007D03C5">
                  <w:rPr>
                    <w:sz w:val="24"/>
                    <w:szCs w:val="24"/>
                    <w:vertAlign w:val="subscript"/>
                  </w:rPr>
                  <w:t>П</w:t>
                </w:r>
                <w:r w:rsidRPr="007D03C5">
                  <w:rPr>
                    <w:sz w:val="24"/>
                    <w:szCs w:val="24"/>
                  </w:rPr>
                  <w:t>)</w:t>
                </w:r>
              </w:p>
            </w:tc>
          </w:tr>
          <w:tr w:rsidR="00DF576C" w:rsidRPr="007D03C5" w:rsidTr="007D03C5">
            <w:trPr>
              <w:trHeight w:val="60"/>
            </w:trPr>
            <w:tc>
              <w:tcPr>
                <w:tcW w:type="pct" w:w="891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7D03C5" w:rsidR="00DF576C" w:rsidRDefault="00DF576C" w:rsidRPr="007D03C5">
                <w:pPr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24:50:0700206</w:t>
                </w:r>
              </w:p>
            </w:tc>
            <w:tc>
              <w:tcPr>
                <w:tcW w:type="pct" w:w="898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7D03C5" w:rsidR="00DF576C" w:rsidRDefault="00DF576C" w:rsidRPr="007D03C5">
                <w:pPr>
                  <w:jc w:val="right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998,41</w:t>
                </w:r>
              </w:p>
            </w:tc>
            <w:tc>
              <w:tcPr>
                <w:tcW w:type="pct" w:w="96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7D03C5" w:rsidR="00DF576C" w:rsidRDefault="00DF576C" w:rsidRPr="007D03C5">
                <w:pPr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95</w:t>
                </w:r>
              </w:p>
            </w:tc>
            <w:tc>
              <w:tcPr>
                <w:tcW w:type="pct" w:w="707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7D03C5" w:rsidR="00DF576C" w:rsidRDefault="00DF576C" w:rsidRPr="007D03C5">
                <w:pPr>
                  <w:jc w:val="center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0,01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color="auto" w:fill="auto" w:val="clear"/>
                <w:tcMar>
                  <w:top w:type="dxa" w:w="0"/>
                  <w:left w:type="dxa" w:w="108"/>
                  <w:bottom w:type="dxa" w:w="0"/>
                  <w:right w:type="dxa" w:w="108"/>
                </w:tcMar>
              </w:tcPr>
              <w:p w:rsidP="007D03C5" w:rsidR="00DF576C" w:rsidRDefault="00DF576C" w:rsidRPr="007D03C5">
                <w:pPr>
                  <w:jc w:val="right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9,49</w:t>
                </w:r>
              </w:p>
            </w:tc>
            <w:tc>
              <w:tcPr>
                <w:tcW w:type="pct" w:w="770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P="007D03C5" w:rsidR="00DF576C" w:rsidRDefault="00DF576C" w:rsidRPr="007D03C5">
                <w:pPr>
                  <w:ind w:left="-57" w:right="57"/>
                  <w:jc w:val="right"/>
                  <w:rPr>
                    <w:sz w:val="24"/>
                    <w:szCs w:val="24"/>
                  </w:rPr>
                </w:pPr>
                <w:r w:rsidRPr="007D03C5">
                  <w:rPr>
                    <w:sz w:val="24"/>
                    <w:szCs w:val="24"/>
                  </w:rPr>
                  <w:t>464,76</w:t>
                </w:r>
              </w:p>
            </w:tc>
          </w:tr>
        </w:tbl>
        <w:p w:rsidP="00DF576C" w:rsidR="007D03C5" w:rsidRDefault="007D03C5">
          <w:pPr>
            <w:ind w:firstLine="709"/>
            <w:jc w:val="both"/>
            <w:rPr>
              <w:sz w:val="30"/>
              <w:szCs w:val="30"/>
            </w:rPr>
          </w:pPr>
        </w:p>
        <w:p w:rsidP="00DF576C" w:rsidR="00DF576C" w:rsidRDefault="00DF576C" w:rsidRPr="00F64E68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 xml:space="preserve">Банковские реквизиты для </w:t>
          </w:r>
          <w:r w:rsidRPr="004537BB">
            <w:rPr>
              <w:sz w:val="30"/>
              <w:szCs w:val="30"/>
            </w:rPr>
            <w:t>оплаты: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 w:rsidRPr="00260013">
            <w:rPr>
              <w:sz w:val="30"/>
              <w:szCs w:val="30"/>
            </w:rPr>
            <w:t xml:space="preserve">УФК по Красноярскому краю (департамент муниципального </w:t>
          </w:r>
          <w:r>
            <w:rPr>
              <w:sz w:val="30"/>
              <w:szCs w:val="30"/>
            </w:rPr>
            <w:t xml:space="preserve"> </w:t>
          </w:r>
          <w:r w:rsidRPr="00260013">
            <w:rPr>
              <w:sz w:val="30"/>
              <w:szCs w:val="30"/>
            </w:rPr>
            <w:t xml:space="preserve">имущества и земельных отношений администрации города </w:t>
          </w:r>
          <w:r>
            <w:rPr>
              <w:sz w:val="30"/>
              <w:szCs w:val="30"/>
            </w:rPr>
            <w:t xml:space="preserve">                          </w:t>
          </w:r>
          <w:r w:rsidRPr="00260013">
            <w:rPr>
              <w:sz w:val="30"/>
              <w:szCs w:val="30"/>
            </w:rPr>
            <w:t>Красноярска)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lastRenderedPageBreak/>
            <w:t>ИНН 2466010657/</w:t>
          </w:r>
          <w:r w:rsidRPr="00260013">
            <w:rPr>
              <w:sz w:val="30"/>
              <w:szCs w:val="30"/>
            </w:rPr>
            <w:t>КПП 246601001, ОКТМО 04701000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р</w:t>
          </w:r>
          <w:r w:rsidRPr="00260013">
            <w:rPr>
              <w:sz w:val="30"/>
              <w:szCs w:val="30"/>
            </w:rPr>
            <w:t>асчетный счет № 03100643000000011900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</w:t>
          </w:r>
          <w:r w:rsidRPr="00260013">
            <w:rPr>
              <w:sz w:val="30"/>
              <w:szCs w:val="30"/>
            </w:rPr>
            <w:t>анк получателя: От</w:t>
          </w:r>
          <w:r>
            <w:rPr>
              <w:sz w:val="30"/>
              <w:szCs w:val="30"/>
            </w:rPr>
            <w:t>деление Красноярск Банка России</w:t>
          </w:r>
          <w:r w:rsidRPr="00260013">
            <w:rPr>
              <w:sz w:val="30"/>
              <w:szCs w:val="30"/>
            </w:rPr>
            <w:t xml:space="preserve">//УФК </w:t>
          </w:r>
          <w:r>
            <w:rPr>
              <w:sz w:val="30"/>
              <w:szCs w:val="30"/>
            </w:rPr>
            <w:t xml:space="preserve">            </w:t>
          </w:r>
          <w:r w:rsidRPr="00260013">
            <w:rPr>
              <w:sz w:val="30"/>
              <w:szCs w:val="30"/>
            </w:rPr>
            <w:t>по Кра</w:t>
          </w:r>
          <w:r>
            <w:rPr>
              <w:sz w:val="30"/>
              <w:szCs w:val="30"/>
            </w:rPr>
            <w:t>сноярскому краю, г. Красноярск,</w:t>
          </w:r>
          <w:r w:rsidRPr="00260013">
            <w:rPr>
              <w:sz w:val="30"/>
              <w:szCs w:val="30"/>
            </w:rPr>
            <w:t xml:space="preserve"> лицевой счет № 04193005680</w:t>
          </w:r>
          <w:r>
            <w:rPr>
              <w:sz w:val="30"/>
              <w:szCs w:val="30"/>
            </w:rPr>
            <w:t>;</w:t>
          </w:r>
          <w:r w:rsidRPr="00260013">
            <w:rPr>
              <w:sz w:val="30"/>
              <w:szCs w:val="30"/>
            </w:rPr>
            <w:t xml:space="preserve">  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БИК 010407105,</w:t>
          </w:r>
          <w:r w:rsidRPr="00260013">
            <w:rPr>
              <w:sz w:val="30"/>
              <w:szCs w:val="30"/>
            </w:rPr>
            <w:t xml:space="preserve"> к/с № 40102810245370000011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 w:rsidRPr="00260013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основной платеж –</w:t>
          </w:r>
          <w:r w:rsidRPr="00260013">
            <w:rPr>
              <w:sz w:val="30"/>
              <w:szCs w:val="30"/>
            </w:rPr>
            <w:t xml:space="preserve"> КБК 905 </w:t>
          </w:r>
          <w:r w:rsidRPr="00610FA7">
            <w:rPr>
              <w:sz w:val="30"/>
              <w:szCs w:val="30"/>
            </w:rPr>
            <w:t>111 05410 04</w:t>
          </w:r>
          <w:r w:rsidRPr="00260013">
            <w:rPr>
              <w:sz w:val="30"/>
              <w:szCs w:val="30"/>
            </w:rPr>
            <w:t xml:space="preserve"> 0000 120</w:t>
          </w:r>
          <w:r>
            <w:rPr>
              <w:sz w:val="30"/>
              <w:szCs w:val="30"/>
            </w:rPr>
            <w:t>;</w:t>
          </w:r>
        </w:p>
        <w:p w:rsidP="00DF576C" w:rsidR="00DF576C" w:rsidRDefault="00DF576C">
          <w:pPr>
            <w:ind w:firstLine="709"/>
            <w:jc w:val="both"/>
            <w:rPr>
              <w:sz w:val="30"/>
              <w:szCs w:val="30"/>
            </w:rPr>
          </w:pPr>
          <w:r>
            <w:rPr>
              <w:sz w:val="30"/>
              <w:szCs w:val="30"/>
            </w:rPr>
            <w:t>пеня –</w:t>
          </w:r>
          <w:r w:rsidRPr="00260013">
            <w:rPr>
              <w:sz w:val="30"/>
              <w:szCs w:val="30"/>
            </w:rPr>
            <w:t xml:space="preserve"> КБК 905 1 16 07090 04 0000 140</w:t>
          </w:r>
          <w:r>
            <w:rPr>
              <w:sz w:val="30"/>
              <w:szCs w:val="30"/>
            </w:rPr>
            <w:t>.</w:t>
          </w:r>
        </w:p>
        <w:p w:rsidP="00DF576C" w:rsidR="00DF576C" w:rsidRDefault="00DF576C">
          <w:pPr>
            <w:ind w:firstLine="709"/>
            <w:jc w:val="both"/>
            <w:rPr>
              <w:rStyle w:val="ad"/>
              <w:b w:val="false"/>
              <w:sz w:val="30"/>
              <w:szCs w:val="30"/>
            </w:rPr>
          </w:pPr>
          <w:r>
            <w:rPr>
              <w:sz w:val="30"/>
              <w:szCs w:val="30"/>
            </w:rPr>
            <w:t xml:space="preserve">2. </w:t>
          </w:r>
          <w:r>
            <w:rPr>
              <w:rStyle w:val="ad"/>
              <w:b w:val="false"/>
              <w:sz w:val="30"/>
              <w:szCs w:val="30"/>
            </w:rPr>
    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    </w:r>
        </w:p>
        <w:p w:rsidP="007D03C5" w:rsidR="007D03C5" w:rsidRDefault="007D03C5">
          <w:pPr>
            <w:jc w:val="both"/>
            <w:rPr>
              <w:sz w:val="30"/>
              <w:szCs w:val="30"/>
            </w:rPr>
          </w:pPr>
          <w:r>
            <w:rPr>
              <w:noProof/>
              <w:sz w:val="30"/>
              <w:szCs w:val="30"/>
            </w:rPr>
            <mc:AlternateContent>
              <mc:Choice Requires="wps">
                <w:drawing>
                  <wp:anchor allowOverlap="true" behindDoc="false" distB="0" distL="114300" distR="114300" distT="0" layoutInCell="true" locked="false" relativeHeight="251660288" simplePos="false" wp14:anchorId="24D86E39" wp14:editId="1E094ABD">
                    <wp:simplePos x="0" y="0"/>
                    <wp:positionH relativeFrom="column">
                      <wp:posOffset>11734</wp:posOffset>
                    </wp:positionH>
                    <wp:positionV relativeFrom="paragraph">
                      <wp:posOffset>213691</wp:posOffset>
                    </wp:positionV>
                    <wp:extent cx="5907405" cy="0"/>
                    <wp:effectExtent b="19050" l="0" r="17145" t="0"/>
                    <wp:wrapNone/>
                    <wp:docPr id="4" name="Прямая соединительная линия 4"/>
                    <wp:cNvGraphicFramePr/>
                    <a:graphic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907405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dk1"/>
                            </a:lnRef>
                            <a:fillRef idx="0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line from=".9pt,16.85pt" id="Прямая соединительная линия 4" o:spid="_x0000_s1026" strokecolor="black [3040]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to="466.05pt,16.85pt"/>
                </w:pict>
              </mc:Fallback>
            </mc:AlternateContent>
          </w:r>
        </w:p>
      </w:sdtContent>
    </w:sdt>
    <w:sectPr w:rsidR="007D03C5" w:rsidSect="00AD5EC3">
      <w:headerReference r:id="rId18" w:type="default"/>
      <w:footerReference r:id="rId19" w:type="default"/>
      <w:type w:val="continuous"/>
      <w:pgSz w:h="16838" w:w="11906"/>
      <w:pgMar w:bottom="1134" w:footer="720" w:gutter="0" w:header="720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54FA5" w:rsidRDefault="00454FA5">
      <w:r>
        <w:separator/>
      </w:r>
    </w:p>
  </w:endnote>
  <w:endnote w:type="continuationSeparator" w:id="0">
    <w:p w:rsidR="00454FA5" w:rsidRDefault="0045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54FA5" w:rsidRDefault="00454FA5">
      <w:r>
        <w:separator/>
      </w:r>
    </w:p>
  </w:footnote>
  <w:footnote w:type="continuationSeparator" w:id="0">
    <w:p w:rsidR="00454FA5" w:rsidRDefault="00454FA5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554AAE">
      <w:rPr>
        <w:noProof/>
        <w:sz w:val="24"/>
        <w:szCs w:val="24"/>
      </w:rPr>
      <w:t>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D6E35"/>
    <w:multiLevelType w:val="hybridMultilevel"/>
    <w:tmpl w:val="67267980"/>
    <w:lvl w:ilvl="0" w:tplc="6BEA7AB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7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8">
    <w:nsid w:val="36F5130F"/>
    <w:multiLevelType w:val="hybridMultilevel"/>
    <w:tmpl w:val="195AE4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7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8E5560"/>
    <w:multiLevelType w:val="hybridMultilevel"/>
    <w:tmpl w:val="38AEE2BE"/>
    <w:lvl w:ilvl="0" w:tplc="266A1A1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6"/>
  </w:num>
  <w:num w:numId="3">
    <w:abstractNumId w:val="2"/>
  </w:num>
  <w:num w:numId="4">
    <w:abstractNumId w:val="10"/>
  </w:num>
  <w:num w:numId="5">
    <w:abstractNumId w:val="7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8"/>
  </w:num>
  <w:num w:numId="12">
    <w:abstractNumId w:val="12"/>
  </w:num>
  <w:num w:numId="13">
    <w:abstractNumId w:val="4"/>
  </w:num>
  <w:num w:numId="14">
    <w:abstractNumId w:val="21"/>
  </w:num>
  <w:num w:numId="15">
    <w:abstractNumId w:val="5"/>
  </w:num>
  <w:num w:numId="16">
    <w:abstractNumId w:val="11"/>
  </w:num>
  <w:num w:numId="17">
    <w:abstractNumId w:val="17"/>
  </w:num>
  <w:num w:numId="18">
    <w:abstractNumId w:val="19"/>
  </w:num>
  <w:num w:numId="19">
    <w:abstractNumId w:val="15"/>
  </w:num>
  <w:num w:numId="20">
    <w:abstractNumId w:val="0"/>
  </w:num>
  <w:num w:numId="21">
    <w:abstractNumId w:val="8"/>
  </w:num>
  <w:num w:numId="22">
    <w:abstractNumId w:val="2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4B2"/>
    <w:rsid w:val="00022826"/>
    <w:rsid w:val="00024A60"/>
    <w:rsid w:val="00024E61"/>
    <w:rsid w:val="00024F73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184E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2427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6763"/>
    <w:rsid w:val="00296A7C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76CE"/>
    <w:rsid w:val="00322B96"/>
    <w:rsid w:val="00323CF4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450EB"/>
    <w:rsid w:val="00445324"/>
    <w:rsid w:val="004477A8"/>
    <w:rsid w:val="00454FA5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7C76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41B35"/>
    <w:rsid w:val="0054426B"/>
    <w:rsid w:val="00545D32"/>
    <w:rsid w:val="0054662E"/>
    <w:rsid w:val="00554AAE"/>
    <w:rsid w:val="005606FC"/>
    <w:rsid w:val="005643C3"/>
    <w:rsid w:val="00566C90"/>
    <w:rsid w:val="00567475"/>
    <w:rsid w:val="0057049F"/>
    <w:rsid w:val="005736E3"/>
    <w:rsid w:val="005740A1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A7B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51A1A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35B4"/>
    <w:rsid w:val="007B4CCE"/>
    <w:rsid w:val="007B4FD7"/>
    <w:rsid w:val="007B5AF1"/>
    <w:rsid w:val="007B6D66"/>
    <w:rsid w:val="007C0282"/>
    <w:rsid w:val="007C1E20"/>
    <w:rsid w:val="007C35C6"/>
    <w:rsid w:val="007C4898"/>
    <w:rsid w:val="007C6165"/>
    <w:rsid w:val="007C7737"/>
    <w:rsid w:val="007D03C5"/>
    <w:rsid w:val="007D08F9"/>
    <w:rsid w:val="007D4E99"/>
    <w:rsid w:val="007D716D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6E4F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0D38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256A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277F"/>
    <w:rsid w:val="00AB67DA"/>
    <w:rsid w:val="00AB6971"/>
    <w:rsid w:val="00AC009B"/>
    <w:rsid w:val="00AC65C4"/>
    <w:rsid w:val="00AD091B"/>
    <w:rsid w:val="00AD539F"/>
    <w:rsid w:val="00AD5683"/>
    <w:rsid w:val="00AD5EC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5EA9"/>
    <w:rsid w:val="00B478F0"/>
    <w:rsid w:val="00B5399A"/>
    <w:rsid w:val="00B55A21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7837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4D82"/>
    <w:rsid w:val="00DD7E32"/>
    <w:rsid w:val="00DE0743"/>
    <w:rsid w:val="00DF0A2A"/>
    <w:rsid w:val="00DF0E3C"/>
    <w:rsid w:val="00DF3A3E"/>
    <w:rsid w:val="00DF576C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16D2"/>
    <w:rsid w:val="00E43185"/>
    <w:rsid w:val="00E43951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2936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77837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77837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customXml" Target="../customXml/item3.xm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6148-недв от 29.09.2026</docTitle>
  </documentManagement>
</p:properties>
</file>

<file path=customXml/itemProps1.xml><?xml version="1.0" encoding="utf-8"?>
<ds:datastoreItem xmlns:ds="http://schemas.openxmlformats.org/officeDocument/2006/customXml" ds:itemID="{B37DAA55-D739-4244-89DB-412D6EF29BB2}"/>
</file>

<file path=customXml/itemProps2.xml><?xml version="1.0" encoding="utf-8"?>
<ds:datastoreItem xmlns:ds="http://schemas.openxmlformats.org/officeDocument/2006/customXml" ds:itemID="{914B9D17-21D9-4EA1-8ADA-8469573FFCEA}"/>
</file>

<file path=customXml/itemProps3.xml><?xml version="1.0" encoding="utf-8"?>
<ds:datastoreItem xmlns:ds="http://schemas.openxmlformats.org/officeDocument/2006/customXml" ds:itemID="{1C7E14F6-82CE-49C7-82E3-19A18BACD40D}"/>
</file>

<file path=customXml/itemProps4.xml><?xml version="1.0" encoding="utf-8"?>
<ds:datastoreItem xmlns:ds="http://schemas.openxmlformats.org/officeDocument/2006/customXml" ds:itemID="{374A6069-4EE8-4F52-9BE1-BFB3F51C01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7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6148-недв от 29.09.2026</dc:title>
  <dc:creator>WANDERER</dc:creator>
  <cp:lastModifiedBy>Рассихина Елена Владимировна</cp:lastModifiedBy>
  <cp:revision>23</cp:revision>
  <cp:lastPrinted>2025-05-20T04:48:00Z</cp:lastPrinted>
  <dcterms:created xsi:type="dcterms:W3CDTF">2025-04-24T09:16:00Z</dcterms:created>
  <dcterms:modified xsi:type="dcterms:W3CDTF">2026-09-29T04:02:00Z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