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73E0E" w:rsidRDefault="004221D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B0013" w:rsidRPr="00EB0FF3">
      <w:pPr>
        <w:pStyle w:val="BlankForLegalActs"/>
        <w:jc w:val="center"/>
        <w:rPr>
          <w:lang w:val="en-US"/>
        </w:rPr>
      </w:pPr>
    </w:p>
    <w:p w:rsidP="006433B2" w:rsidR="007C35C5" w:rsidRDefault="004221D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B0013" w:rsidRPr="002A7FEB">
      <w:pPr>
        <w:pStyle w:val="BlankForLegalActs"/>
        <w:jc w:val="center"/>
      </w:pPr>
    </w:p>
    <w:p w:rsidP="006433B2" w:rsidR="00CF3A4E" w:rsidRDefault="004221D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B0013" w:rsidRPr="00EE4AD4">
      <w:pPr>
        <w:pStyle w:val="BlankForLegalActs"/>
        <w:jc w:val="center"/>
        <w:rPr>
          <w:sz w:val="44"/>
        </w:rPr>
      </w:pPr>
    </w:p>
    <w:p w:rsidP="006433B2" w:rsidR="006E3468" w:rsidRDefault="006B001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21D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21D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60-арх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21D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C785C" w:rsidR="0017763D" w:rsidRDefault="0017763D">
      <w:pPr>
        <w:spacing w:line="192" w:lineRule="auto"/>
        <w:jc w:val="center"/>
        <w:rPr>
          <w:sz w:val="30"/>
          <w:szCs w:val="30"/>
        </w:rPr>
      </w:pPr>
    </w:p>
    <w:p w:rsidP="004C785C" w:rsidR="0017763D" w:rsidRDefault="0017763D">
      <w:pPr>
        <w:spacing w:line="192" w:lineRule="auto"/>
        <w:jc w:val="center"/>
        <w:rPr>
          <w:sz w:val="30"/>
          <w:szCs w:val="30"/>
        </w:rPr>
      </w:pPr>
    </w:p>
    <w:p w:rsidP="004C785C" w:rsidR="0017763D" w:rsidRDefault="0017763D" w:rsidRPr="0017763D">
      <w:pPr>
        <w:spacing w:line="192" w:lineRule="auto"/>
        <w:jc w:val="center"/>
        <w:rPr>
          <w:sz w:val="10"/>
          <w:szCs w:val="10"/>
        </w:rPr>
      </w:pPr>
    </w:p>
    <w:p w:rsidP="004C785C" w:rsidR="004C785C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Об изъятии земельного участка и объект</w:t>
      </w:r>
      <w:r w:rsidR="00246119">
        <w:rPr>
          <w:sz w:val="30"/>
          <w:szCs w:val="30"/>
        </w:rPr>
        <w:t>ов</w:t>
      </w:r>
      <w:r w:rsidRPr="00EE5A95">
        <w:rPr>
          <w:sz w:val="30"/>
          <w:szCs w:val="30"/>
        </w:rPr>
        <w:t xml:space="preserve"> недвижимости </w:t>
      </w:r>
    </w:p>
    <w:p w:rsidP="004C785C" w:rsidR="004C785C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 xml:space="preserve">в целях сноса многоквартирного дома, признанного </w:t>
      </w:r>
    </w:p>
    <w:p w:rsidP="004C785C" w:rsidR="00F81BC9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в установленном порядке аварийным и подлежащим сносу</w:t>
      </w:r>
    </w:p>
    <w:p w:rsidP="00EE5A95" w:rsidR="00EE5A95" w:rsidRDefault="00EE5A95">
      <w:pPr>
        <w:jc w:val="center"/>
        <w:rPr>
          <w:sz w:val="30"/>
          <w:szCs w:val="30"/>
        </w:rPr>
      </w:pPr>
    </w:p>
    <w:p w:rsidP="00EE5A95" w:rsidR="004C785C" w:rsidRDefault="004C785C">
      <w:pPr>
        <w:jc w:val="center"/>
        <w:rPr>
          <w:sz w:val="30"/>
          <w:szCs w:val="30"/>
        </w:rPr>
      </w:pPr>
    </w:p>
    <w:p w:rsidP="00EE5A95" w:rsidR="004C785C" w:rsidRDefault="004C785C" w:rsidRPr="00393D3E">
      <w:pPr>
        <w:jc w:val="center"/>
        <w:rPr>
          <w:sz w:val="30"/>
          <w:szCs w:val="30"/>
        </w:rPr>
      </w:pPr>
    </w:p>
    <w:p w:rsidP="004C785C" w:rsidR="00F61DE6" w:rsidRDefault="00013BD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4C785C">
        <w:rPr>
          <w:sz w:val="30"/>
          <w:szCs w:val="30"/>
        </w:rPr>
        <w:t xml:space="preserve">                           </w:t>
      </w:r>
      <w:r w:rsidRPr="00013BDE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17763D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2E0DF0" w:rsidRPr="00E311ED">
        <w:rPr>
          <w:sz w:val="30"/>
          <w:szCs w:val="30"/>
        </w:rPr>
        <w:t xml:space="preserve">решения </w:t>
      </w:r>
      <w:r w:rsidR="00246119">
        <w:rPr>
          <w:sz w:val="30"/>
          <w:szCs w:val="30"/>
        </w:rPr>
        <w:t>Ленинского</w:t>
      </w:r>
      <w:r w:rsidR="002E0DF0" w:rsidRPr="00E311ED">
        <w:rPr>
          <w:sz w:val="30"/>
          <w:szCs w:val="30"/>
        </w:rPr>
        <w:t xml:space="preserve"> районного суда г. Красноярск</w:t>
      </w:r>
      <w:r w:rsidR="00E311ED" w:rsidRPr="00E311ED">
        <w:rPr>
          <w:sz w:val="30"/>
          <w:szCs w:val="30"/>
        </w:rPr>
        <w:t>а</w:t>
      </w:r>
      <w:r w:rsidR="002E0DF0" w:rsidRPr="00E311ED">
        <w:rPr>
          <w:sz w:val="30"/>
          <w:szCs w:val="30"/>
        </w:rPr>
        <w:t xml:space="preserve"> от </w:t>
      </w:r>
      <w:r w:rsidR="00C06C7B">
        <w:rPr>
          <w:sz w:val="30"/>
          <w:szCs w:val="30"/>
        </w:rPr>
        <w:t>03.07</w:t>
      </w:r>
      <w:r w:rsidR="00246119">
        <w:rPr>
          <w:sz w:val="30"/>
          <w:szCs w:val="30"/>
        </w:rPr>
        <w:t>.2025</w:t>
      </w:r>
      <w:r w:rsidR="004C785C">
        <w:rPr>
          <w:sz w:val="30"/>
          <w:szCs w:val="30"/>
        </w:rPr>
        <w:t xml:space="preserve">                </w:t>
      </w:r>
      <w:r w:rsidR="002E0DF0" w:rsidRPr="00E311ED">
        <w:rPr>
          <w:sz w:val="30"/>
          <w:szCs w:val="30"/>
        </w:rPr>
        <w:t xml:space="preserve"> по делу № 2а-</w:t>
      </w:r>
      <w:r w:rsidR="00C06C7B">
        <w:rPr>
          <w:sz w:val="30"/>
          <w:szCs w:val="30"/>
        </w:rPr>
        <w:t>2392</w:t>
      </w:r>
      <w:r w:rsidR="002E0DF0" w:rsidRPr="00E311ED">
        <w:rPr>
          <w:sz w:val="30"/>
          <w:szCs w:val="30"/>
        </w:rPr>
        <w:t>/202</w:t>
      </w:r>
      <w:r w:rsidR="00246119">
        <w:rPr>
          <w:sz w:val="30"/>
          <w:szCs w:val="30"/>
        </w:rPr>
        <w:t>5</w:t>
      </w:r>
      <w:r w:rsidR="002E0DF0" w:rsidRPr="00E311ED">
        <w:rPr>
          <w:sz w:val="30"/>
          <w:szCs w:val="30"/>
        </w:rPr>
        <w:t xml:space="preserve">, </w:t>
      </w:r>
      <w:r w:rsidR="007F3466" w:rsidRPr="004C785C">
        <w:rPr>
          <w:sz w:val="30"/>
          <w:szCs w:val="30"/>
        </w:rPr>
        <w:t xml:space="preserve">постановления администрации города Красноярска от </w:t>
      </w:r>
      <w:r w:rsidR="009E7D46">
        <w:rPr>
          <w:sz w:val="30"/>
          <w:szCs w:val="30"/>
        </w:rPr>
        <w:t>24.06.2026</w:t>
      </w:r>
      <w:r w:rsidR="007F3466" w:rsidRPr="004C785C">
        <w:rPr>
          <w:sz w:val="30"/>
          <w:szCs w:val="30"/>
        </w:rPr>
        <w:t xml:space="preserve"> № </w:t>
      </w:r>
      <w:r w:rsidR="009E7D46">
        <w:rPr>
          <w:sz w:val="30"/>
          <w:szCs w:val="30"/>
        </w:rPr>
        <w:t>574</w:t>
      </w:r>
      <w:proofErr w:type="gramEnd"/>
      <w:r w:rsidR="007F3466" w:rsidRPr="004C785C">
        <w:rPr>
          <w:sz w:val="30"/>
          <w:szCs w:val="30"/>
        </w:rPr>
        <w:t xml:space="preserve"> «О предупреждении угрозы возникновения чрезвычайной ситуации в жилом многоквартирном</w:t>
      </w:r>
      <w:r w:rsidR="0017763D">
        <w:rPr>
          <w:sz w:val="30"/>
          <w:szCs w:val="30"/>
        </w:rPr>
        <w:t xml:space="preserve">  </w:t>
      </w:r>
      <w:r w:rsidR="007F3466" w:rsidRPr="004C785C">
        <w:rPr>
          <w:sz w:val="30"/>
          <w:szCs w:val="30"/>
        </w:rPr>
        <w:t xml:space="preserve"> доме № </w:t>
      </w:r>
      <w:r w:rsidR="00C06C7B" w:rsidRPr="004C785C">
        <w:rPr>
          <w:sz w:val="30"/>
          <w:szCs w:val="30"/>
        </w:rPr>
        <w:t>22</w:t>
      </w:r>
      <w:r w:rsidR="007F3466" w:rsidRPr="004C785C">
        <w:rPr>
          <w:sz w:val="30"/>
          <w:szCs w:val="30"/>
        </w:rPr>
        <w:t xml:space="preserve"> по ул. </w:t>
      </w:r>
      <w:r w:rsidR="00C06C7B" w:rsidRPr="004C785C">
        <w:rPr>
          <w:sz w:val="30"/>
          <w:szCs w:val="30"/>
        </w:rPr>
        <w:t>Глинки</w:t>
      </w:r>
      <w:r w:rsidR="007F3466" w:rsidRPr="004C785C">
        <w:rPr>
          <w:sz w:val="30"/>
          <w:szCs w:val="30"/>
        </w:rPr>
        <w:t>»,</w:t>
      </w:r>
      <w:r w:rsidR="007F3466">
        <w:rPr>
          <w:sz w:val="30"/>
          <w:szCs w:val="30"/>
        </w:rPr>
        <w:t xml:space="preserve"> </w:t>
      </w:r>
      <w:r w:rsidRPr="00013BDE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 w:rsidR="002E0DF0" w:rsidRPr="00013BDE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  <w:r w:rsidR="000E5818" w:rsidRPr="000E5818">
        <w:t xml:space="preserve"> </w:t>
      </w:r>
    </w:p>
    <w:p w:rsidP="004C785C" w:rsidR="000E5818" w:rsidRDefault="004C785C" w:rsidRPr="000A478E">
      <w:pPr>
        <w:pStyle w:val="a8"/>
        <w:numPr>
          <w:ilvl w:val="0"/>
          <w:numId w:val="11"/>
        </w:numPr>
        <w:tabs>
          <w:tab w:pos="0" w:val="left"/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0E5818" w:rsidRPr="000A478E">
        <w:rPr>
          <w:sz w:val="30"/>
          <w:szCs w:val="30"/>
        </w:rPr>
        <w:t>Изъять для муниципальных нужд земельны</w:t>
      </w:r>
      <w:r w:rsidR="00EE5A95" w:rsidRPr="000A478E">
        <w:rPr>
          <w:sz w:val="30"/>
          <w:szCs w:val="30"/>
        </w:rPr>
        <w:t>й</w:t>
      </w:r>
      <w:r w:rsidR="000E5818" w:rsidRPr="000A478E">
        <w:rPr>
          <w:sz w:val="30"/>
          <w:szCs w:val="30"/>
        </w:rPr>
        <w:t xml:space="preserve"> участ</w:t>
      </w:r>
      <w:r w:rsidR="00EE5A95" w:rsidRPr="000A478E">
        <w:rPr>
          <w:sz w:val="30"/>
          <w:szCs w:val="30"/>
        </w:rPr>
        <w:t>о</w:t>
      </w:r>
      <w:r w:rsidR="000E5818" w:rsidRPr="000A478E">
        <w:rPr>
          <w:sz w:val="30"/>
          <w:szCs w:val="30"/>
        </w:rPr>
        <w:t>к</w:t>
      </w:r>
      <w:r w:rsidR="00EE5A95" w:rsidRPr="000A478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</w:t>
      </w:r>
      <w:r w:rsidR="000E5818" w:rsidRPr="000A478E">
        <w:rPr>
          <w:sz w:val="30"/>
          <w:szCs w:val="30"/>
        </w:rPr>
        <w:t xml:space="preserve">с кадастровым номером </w:t>
      </w:r>
      <w:r w:rsidR="003C184E" w:rsidRPr="003C184E">
        <w:rPr>
          <w:sz w:val="30"/>
          <w:szCs w:val="30"/>
        </w:rPr>
        <w:t>24:50:0500217:16</w:t>
      </w:r>
      <w:r w:rsidR="000E5818" w:rsidRPr="003C184E">
        <w:rPr>
          <w:sz w:val="30"/>
          <w:szCs w:val="30"/>
        </w:rPr>
        <w:t xml:space="preserve"> </w:t>
      </w:r>
      <w:r w:rsidR="0017763D">
        <w:rPr>
          <w:sz w:val="30"/>
          <w:szCs w:val="30"/>
        </w:rPr>
        <w:t>(</w:t>
      </w:r>
      <w:r w:rsidR="003C184E" w:rsidRPr="003C184E">
        <w:rPr>
          <w:sz w:val="30"/>
          <w:szCs w:val="30"/>
        </w:rPr>
        <w:t>Российская Федерация, Красноярский край, г.</w:t>
      </w:r>
      <w:r w:rsidR="009E7D46">
        <w:rPr>
          <w:sz w:val="30"/>
          <w:szCs w:val="30"/>
        </w:rPr>
        <w:t> </w:t>
      </w:r>
      <w:bookmarkStart w:id="0" w:name="_GoBack"/>
      <w:bookmarkEnd w:id="0"/>
      <w:r w:rsidR="003C184E" w:rsidRPr="003C184E">
        <w:rPr>
          <w:sz w:val="30"/>
          <w:szCs w:val="30"/>
        </w:rPr>
        <w:t>о. город Красноярск, г</w:t>
      </w:r>
      <w:r w:rsidR="003C184E">
        <w:rPr>
          <w:sz w:val="30"/>
          <w:szCs w:val="30"/>
        </w:rPr>
        <w:t>.</w:t>
      </w:r>
      <w:r w:rsidR="003C184E" w:rsidRPr="003C184E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 xml:space="preserve">                                </w:t>
      </w:r>
      <w:r w:rsidR="003C184E" w:rsidRPr="003C184E">
        <w:rPr>
          <w:sz w:val="30"/>
          <w:szCs w:val="30"/>
        </w:rPr>
        <w:t>ул. Глинки, з/у 22</w:t>
      </w:r>
      <w:r w:rsidR="0017763D">
        <w:rPr>
          <w:sz w:val="30"/>
          <w:szCs w:val="30"/>
        </w:rPr>
        <w:t>)</w:t>
      </w:r>
      <w:r w:rsidR="003C184E">
        <w:rPr>
          <w:sz w:val="30"/>
          <w:szCs w:val="30"/>
        </w:rPr>
        <w:t xml:space="preserve">, </w:t>
      </w:r>
      <w:r w:rsidR="000E5818" w:rsidRPr="000A478E">
        <w:rPr>
          <w:sz w:val="30"/>
          <w:szCs w:val="30"/>
        </w:rPr>
        <w:t>в целях сноса многоквартирн</w:t>
      </w:r>
      <w:r w:rsidR="00EE5A95" w:rsidRPr="000A478E">
        <w:rPr>
          <w:sz w:val="30"/>
          <w:szCs w:val="30"/>
        </w:rPr>
        <w:t>ого</w:t>
      </w:r>
      <w:r w:rsidR="000E5818" w:rsidRPr="000A478E">
        <w:rPr>
          <w:sz w:val="30"/>
          <w:szCs w:val="30"/>
        </w:rPr>
        <w:t xml:space="preserve"> дом</w:t>
      </w:r>
      <w:r w:rsidR="00EE5A95" w:rsidRPr="000A478E">
        <w:rPr>
          <w:sz w:val="30"/>
          <w:szCs w:val="30"/>
        </w:rPr>
        <w:t>а</w:t>
      </w:r>
      <w:r w:rsidR="000E5818" w:rsidRPr="000A478E">
        <w:rPr>
          <w:sz w:val="30"/>
          <w:szCs w:val="30"/>
        </w:rPr>
        <w:t>, признанн</w:t>
      </w:r>
      <w:r w:rsidR="00EE5A95" w:rsidRPr="000A478E">
        <w:rPr>
          <w:sz w:val="30"/>
          <w:szCs w:val="30"/>
        </w:rPr>
        <w:t>ого</w:t>
      </w:r>
      <w:r w:rsidR="000E5818" w:rsidRPr="000A478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</w:t>
      </w:r>
      <w:r w:rsidR="000E5818" w:rsidRPr="000A478E">
        <w:rPr>
          <w:sz w:val="30"/>
          <w:szCs w:val="30"/>
        </w:rPr>
        <w:t>в установленном порядке аварийным и подлежащим сносу</w:t>
      </w:r>
      <w:r w:rsidR="00246119" w:rsidRPr="000A478E">
        <w:rPr>
          <w:sz w:val="30"/>
          <w:szCs w:val="30"/>
        </w:rPr>
        <w:t xml:space="preserve">, </w:t>
      </w:r>
      <w:r w:rsidR="001403EC" w:rsidRPr="003A6263">
        <w:rPr>
          <w:sz w:val="30"/>
          <w:szCs w:val="30"/>
        </w:rPr>
        <w:t>в рамках реализации муниципальной программы «Обеспечение граждан города Красноярска жилыми помещениями и объектами инженерно-транспортной и коммунальной инфраструктуры».</w:t>
      </w:r>
      <w:r w:rsidR="00C06C7B" w:rsidRPr="00C06C7B">
        <w:t xml:space="preserve"> </w:t>
      </w:r>
      <w:proofErr w:type="gramEnd"/>
    </w:p>
    <w:p w:rsidP="004C785C" w:rsidR="00D40F58" w:rsidRDefault="004C785C">
      <w:pPr>
        <w:pStyle w:val="a8"/>
        <w:numPr>
          <w:ilvl w:val="0"/>
          <w:numId w:val="11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E0249E" w:rsidRPr="000A478E">
        <w:rPr>
          <w:sz w:val="30"/>
          <w:szCs w:val="30"/>
        </w:rPr>
        <w:t>Изъять для муниципальных нужд жил</w:t>
      </w:r>
      <w:r w:rsidR="001403EC" w:rsidRPr="000A478E">
        <w:rPr>
          <w:sz w:val="30"/>
          <w:szCs w:val="30"/>
        </w:rPr>
        <w:t>ы</w:t>
      </w:r>
      <w:r w:rsidR="00E0249E" w:rsidRPr="000A478E">
        <w:rPr>
          <w:sz w:val="30"/>
          <w:szCs w:val="30"/>
        </w:rPr>
        <w:t>е помещени</w:t>
      </w:r>
      <w:r w:rsidR="001403EC" w:rsidRPr="000A478E">
        <w:rPr>
          <w:sz w:val="30"/>
          <w:szCs w:val="30"/>
        </w:rPr>
        <w:t>я</w:t>
      </w:r>
      <w:r w:rsidR="00E0249E" w:rsidRPr="000A478E">
        <w:rPr>
          <w:sz w:val="30"/>
          <w:szCs w:val="30"/>
        </w:rPr>
        <w:t xml:space="preserve"> </w:t>
      </w:r>
      <w:r w:rsidR="00EE5A95" w:rsidRPr="00895FA2">
        <w:rPr>
          <w:sz w:val="30"/>
          <w:szCs w:val="30"/>
        </w:rPr>
        <w:t>№ 1</w:t>
      </w:r>
      <w:r w:rsidR="001E67D9" w:rsidRPr="00895FA2">
        <w:rPr>
          <w:sz w:val="30"/>
          <w:szCs w:val="30"/>
        </w:rPr>
        <w:t xml:space="preserve">; </w:t>
      </w:r>
      <w:r w:rsidR="00513B0D">
        <w:rPr>
          <w:sz w:val="30"/>
          <w:szCs w:val="30"/>
        </w:rPr>
        <w:t>3; 4; 5; 8; 8а; 9; 10</w:t>
      </w:r>
      <w:r w:rsidR="00FF197E">
        <w:rPr>
          <w:sz w:val="30"/>
          <w:szCs w:val="30"/>
        </w:rPr>
        <w:t xml:space="preserve">; 11; 12; </w:t>
      </w:r>
      <w:r w:rsidR="00833A8A">
        <w:rPr>
          <w:sz w:val="30"/>
          <w:szCs w:val="30"/>
        </w:rPr>
        <w:t xml:space="preserve">13; </w:t>
      </w:r>
      <w:r w:rsidR="003320CD">
        <w:rPr>
          <w:sz w:val="30"/>
          <w:szCs w:val="30"/>
        </w:rPr>
        <w:t xml:space="preserve">14; </w:t>
      </w:r>
      <w:r w:rsidR="004E2993">
        <w:rPr>
          <w:sz w:val="30"/>
          <w:szCs w:val="30"/>
        </w:rPr>
        <w:t xml:space="preserve">15; </w:t>
      </w:r>
      <w:r w:rsidR="00537072">
        <w:rPr>
          <w:sz w:val="30"/>
          <w:szCs w:val="30"/>
        </w:rPr>
        <w:t xml:space="preserve">16; 20; 22; 23; 24; 25; 26; </w:t>
      </w:r>
      <w:r w:rsidR="00C06C7B">
        <w:rPr>
          <w:sz w:val="30"/>
          <w:szCs w:val="30"/>
        </w:rPr>
        <w:t xml:space="preserve">27; 28; </w:t>
      </w:r>
      <w:r>
        <w:rPr>
          <w:sz w:val="30"/>
          <w:szCs w:val="30"/>
        </w:rPr>
        <w:t xml:space="preserve">                      </w:t>
      </w:r>
      <w:r w:rsidR="00C06C7B">
        <w:rPr>
          <w:sz w:val="30"/>
          <w:szCs w:val="30"/>
        </w:rPr>
        <w:t>29; 30; 35</w:t>
      </w:r>
      <w:r w:rsidR="008118F6">
        <w:rPr>
          <w:sz w:val="30"/>
          <w:szCs w:val="30"/>
        </w:rPr>
        <w:t>; 36</w:t>
      </w:r>
      <w:r w:rsidR="00C06C7B">
        <w:rPr>
          <w:sz w:val="30"/>
          <w:szCs w:val="30"/>
        </w:rPr>
        <w:t xml:space="preserve"> </w:t>
      </w:r>
      <w:r w:rsidR="00E0249E" w:rsidRPr="00895FA2">
        <w:rPr>
          <w:sz w:val="30"/>
          <w:szCs w:val="30"/>
        </w:rPr>
        <w:t>в мног</w:t>
      </w:r>
      <w:r w:rsidR="00E0249E" w:rsidRPr="000A478E">
        <w:rPr>
          <w:sz w:val="30"/>
          <w:szCs w:val="30"/>
        </w:rPr>
        <w:t>оквартирн</w:t>
      </w:r>
      <w:r w:rsidR="00EE5A95" w:rsidRPr="000A478E">
        <w:rPr>
          <w:sz w:val="30"/>
          <w:szCs w:val="30"/>
        </w:rPr>
        <w:t>ом</w:t>
      </w:r>
      <w:r w:rsidR="00E0249E" w:rsidRPr="000A478E">
        <w:rPr>
          <w:sz w:val="30"/>
          <w:szCs w:val="30"/>
        </w:rPr>
        <w:t xml:space="preserve"> дом</w:t>
      </w:r>
      <w:r w:rsidR="00EE5A95" w:rsidRPr="000A478E">
        <w:rPr>
          <w:sz w:val="30"/>
          <w:szCs w:val="30"/>
        </w:rPr>
        <w:t>е</w:t>
      </w:r>
      <w:r w:rsidR="00D40F58">
        <w:rPr>
          <w:sz w:val="30"/>
          <w:szCs w:val="30"/>
        </w:rPr>
        <w:t xml:space="preserve"> </w:t>
      </w:r>
      <w:r w:rsidR="003A6C6A" w:rsidRPr="000A478E">
        <w:rPr>
          <w:sz w:val="30"/>
          <w:szCs w:val="30"/>
        </w:rPr>
        <w:t xml:space="preserve">в городе Красноярске </w:t>
      </w:r>
      <w:r>
        <w:rPr>
          <w:sz w:val="30"/>
          <w:szCs w:val="30"/>
        </w:rPr>
        <w:t xml:space="preserve">                                </w:t>
      </w:r>
      <w:r w:rsidR="003A6C6A" w:rsidRPr="000A478E">
        <w:rPr>
          <w:sz w:val="30"/>
          <w:szCs w:val="30"/>
        </w:rPr>
        <w:t xml:space="preserve">по ул. </w:t>
      </w:r>
      <w:r w:rsidR="00CA4DE2">
        <w:rPr>
          <w:sz w:val="30"/>
          <w:szCs w:val="30"/>
        </w:rPr>
        <w:t>Глинки</w:t>
      </w:r>
      <w:r w:rsidR="003A6C6A" w:rsidRPr="000A478E">
        <w:rPr>
          <w:sz w:val="30"/>
          <w:szCs w:val="30"/>
        </w:rPr>
        <w:t xml:space="preserve">, д. </w:t>
      </w:r>
      <w:r w:rsidR="00CA4DE2">
        <w:rPr>
          <w:sz w:val="30"/>
          <w:szCs w:val="30"/>
        </w:rPr>
        <w:t>22</w:t>
      </w:r>
      <w:r w:rsidR="00D40F58">
        <w:rPr>
          <w:sz w:val="30"/>
          <w:szCs w:val="30"/>
        </w:rPr>
        <w:t xml:space="preserve">, расположенном на земельном участке, указанном </w:t>
      </w:r>
      <w:r>
        <w:rPr>
          <w:sz w:val="30"/>
          <w:szCs w:val="30"/>
        </w:rPr>
        <w:t xml:space="preserve">             </w:t>
      </w:r>
      <w:r w:rsidR="00D40F58">
        <w:rPr>
          <w:sz w:val="30"/>
          <w:szCs w:val="30"/>
        </w:rPr>
        <w:t>в пункте 1 настоящего распоряжения.</w:t>
      </w:r>
      <w:proofErr w:type="gramEnd"/>
    </w:p>
    <w:p w:rsidP="004C785C" w:rsidR="00D40F58" w:rsidRDefault="00D40F58" w:rsidRPr="00D40F58">
      <w:pPr>
        <w:pStyle w:val="a8"/>
        <w:numPr>
          <w:ilvl w:val="0"/>
          <w:numId w:val="11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D40F58">
        <w:rPr>
          <w:sz w:val="30"/>
          <w:szCs w:val="30"/>
        </w:rPr>
        <w:lastRenderedPageBreak/>
        <w:t xml:space="preserve"> В границах земельного участка, указанного в пункте 1 настоящего распоряжения, расположены нежилые сооружения: </w:t>
      </w:r>
      <w:r w:rsidRPr="007F3466">
        <w:rPr>
          <w:sz w:val="30"/>
          <w:szCs w:val="30"/>
        </w:rPr>
        <w:t xml:space="preserve">сети </w:t>
      </w:r>
      <w:r w:rsidRPr="003C184E">
        <w:rPr>
          <w:sz w:val="30"/>
          <w:szCs w:val="30"/>
        </w:rPr>
        <w:t>канализации (24:50:0000000:151149)</w:t>
      </w:r>
      <w:r w:rsidR="003C184E">
        <w:rPr>
          <w:sz w:val="30"/>
          <w:szCs w:val="30"/>
        </w:rPr>
        <w:t>,</w:t>
      </w:r>
      <w:r w:rsidRPr="003C184E">
        <w:rPr>
          <w:sz w:val="30"/>
          <w:szCs w:val="30"/>
        </w:rPr>
        <w:t xml:space="preserve"> </w:t>
      </w:r>
      <w:r w:rsidR="003C184E" w:rsidRPr="003C184E">
        <w:rPr>
          <w:sz w:val="30"/>
          <w:szCs w:val="30"/>
        </w:rPr>
        <w:t>ВЛ-0,4</w:t>
      </w:r>
      <w:r w:rsidR="0017763D">
        <w:rPr>
          <w:sz w:val="30"/>
          <w:szCs w:val="30"/>
        </w:rPr>
        <w:t xml:space="preserve"> </w:t>
      </w:r>
      <w:proofErr w:type="spellStart"/>
      <w:r w:rsidR="003C184E" w:rsidRPr="003C184E">
        <w:rPr>
          <w:sz w:val="30"/>
          <w:szCs w:val="30"/>
        </w:rPr>
        <w:t>кВ</w:t>
      </w:r>
      <w:proofErr w:type="spellEnd"/>
      <w:r w:rsidR="003C184E" w:rsidRPr="003C184E">
        <w:rPr>
          <w:sz w:val="30"/>
          <w:szCs w:val="30"/>
        </w:rPr>
        <w:t xml:space="preserve"> от опоры № 2 до жилых домов по ул</w:t>
      </w:r>
      <w:r w:rsidR="003C184E">
        <w:rPr>
          <w:sz w:val="30"/>
          <w:szCs w:val="30"/>
        </w:rPr>
        <w:t>.</w:t>
      </w:r>
      <w:r w:rsidR="003C184E" w:rsidRPr="003C184E">
        <w:rPr>
          <w:sz w:val="30"/>
          <w:szCs w:val="30"/>
        </w:rPr>
        <w:t xml:space="preserve"> Глинки, 20; 22; 22а (24:50:0500217:684)</w:t>
      </w:r>
      <w:r w:rsidR="00895FA2" w:rsidRPr="003C184E">
        <w:rPr>
          <w:sz w:val="30"/>
          <w:szCs w:val="30"/>
        </w:rPr>
        <w:t xml:space="preserve">, </w:t>
      </w:r>
      <w:r w:rsidR="003C184E">
        <w:rPr>
          <w:sz w:val="30"/>
          <w:szCs w:val="30"/>
        </w:rPr>
        <w:t>т</w:t>
      </w:r>
      <w:r w:rsidR="003C184E" w:rsidRPr="003C184E">
        <w:rPr>
          <w:sz w:val="30"/>
          <w:szCs w:val="30"/>
        </w:rPr>
        <w:t xml:space="preserve">епловые </w:t>
      </w:r>
      <w:r w:rsidR="004C785C">
        <w:rPr>
          <w:sz w:val="30"/>
          <w:szCs w:val="30"/>
        </w:rPr>
        <w:t xml:space="preserve">                    </w:t>
      </w:r>
      <w:r w:rsidR="003C184E" w:rsidRPr="003C184E">
        <w:rPr>
          <w:sz w:val="30"/>
          <w:szCs w:val="30"/>
        </w:rPr>
        <w:t xml:space="preserve">сети (24:50:0000000:156657), </w:t>
      </w:r>
      <w:r w:rsidR="003C184E">
        <w:rPr>
          <w:sz w:val="30"/>
          <w:szCs w:val="30"/>
        </w:rPr>
        <w:t>к</w:t>
      </w:r>
      <w:r w:rsidR="003C184E" w:rsidRPr="003C184E">
        <w:rPr>
          <w:sz w:val="30"/>
          <w:szCs w:val="30"/>
        </w:rPr>
        <w:t xml:space="preserve">абельная линия электропередачи 6кВ </w:t>
      </w:r>
      <w:r w:rsidR="004C785C">
        <w:rPr>
          <w:sz w:val="30"/>
          <w:szCs w:val="30"/>
        </w:rPr>
        <w:t xml:space="preserve">              </w:t>
      </w:r>
      <w:r w:rsidR="003C184E" w:rsidRPr="003C184E">
        <w:rPr>
          <w:sz w:val="30"/>
          <w:szCs w:val="30"/>
        </w:rPr>
        <w:t>от ТП 683 по ул</w:t>
      </w:r>
      <w:r w:rsidR="003C184E">
        <w:rPr>
          <w:sz w:val="30"/>
          <w:szCs w:val="30"/>
        </w:rPr>
        <w:t>.</w:t>
      </w:r>
      <w:r w:rsidR="003C184E" w:rsidRPr="003C184E">
        <w:rPr>
          <w:sz w:val="30"/>
          <w:szCs w:val="30"/>
        </w:rPr>
        <w:t xml:space="preserve"> Глинки, 20г</w:t>
      </w:r>
      <w:r w:rsidR="004C785C">
        <w:rPr>
          <w:sz w:val="30"/>
          <w:szCs w:val="30"/>
        </w:rPr>
        <w:t>,</w:t>
      </w:r>
      <w:r w:rsidR="003C184E" w:rsidRPr="003C184E">
        <w:rPr>
          <w:sz w:val="30"/>
          <w:szCs w:val="30"/>
        </w:rPr>
        <w:t xml:space="preserve"> до ТП 684 по ул. Глинки, 21г</w:t>
      </w:r>
      <w:r w:rsidR="003C184E">
        <w:rPr>
          <w:sz w:val="30"/>
          <w:szCs w:val="30"/>
        </w:rPr>
        <w:t xml:space="preserve"> </w:t>
      </w:r>
      <w:r w:rsidR="003C184E" w:rsidRPr="003C184E">
        <w:rPr>
          <w:sz w:val="30"/>
          <w:szCs w:val="30"/>
        </w:rPr>
        <w:t xml:space="preserve">(24:50:0000000:348716), </w:t>
      </w:r>
      <w:r w:rsidRPr="003C184E">
        <w:rPr>
          <w:sz w:val="30"/>
          <w:szCs w:val="30"/>
        </w:rPr>
        <w:t>изъятие</w:t>
      </w:r>
      <w:r w:rsidRPr="00D40F58">
        <w:rPr>
          <w:sz w:val="30"/>
          <w:szCs w:val="30"/>
        </w:rPr>
        <w:t xml:space="preserve"> которых не осуществляется. </w:t>
      </w:r>
    </w:p>
    <w:p w:rsidP="004C785C" w:rsidR="005F2796" w:rsidRDefault="004C785C" w:rsidRPr="000A478E">
      <w:pPr>
        <w:pStyle w:val="a8"/>
        <w:numPr>
          <w:ilvl w:val="0"/>
          <w:numId w:val="11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F2796" w:rsidRPr="000A478E">
        <w:rPr>
          <w:sz w:val="30"/>
          <w:szCs w:val="30"/>
        </w:rPr>
        <w:t xml:space="preserve">Департаменту градостроительства администрации города </w:t>
      </w:r>
      <w:r w:rsidR="00740DC3" w:rsidRPr="000A478E">
        <w:rPr>
          <w:sz w:val="30"/>
          <w:szCs w:val="30"/>
        </w:rPr>
        <w:t xml:space="preserve">Красноярска </w:t>
      </w:r>
      <w:r w:rsidR="005F2796" w:rsidRPr="000A478E">
        <w:rPr>
          <w:sz w:val="30"/>
          <w:szCs w:val="30"/>
        </w:rPr>
        <w:t>обеспечить:</w:t>
      </w:r>
    </w:p>
    <w:p w:rsidP="004C785C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</w:t>
      </w:r>
      <w:proofErr w:type="gramStart"/>
      <w:r w:rsidR="0017763D"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его принятия: </w:t>
      </w:r>
    </w:p>
    <w:p w:rsidP="004C785C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</w:t>
      </w:r>
      <w:r w:rsidRPr="00453E27">
        <w:rPr>
          <w:sz w:val="30"/>
          <w:szCs w:val="30"/>
        </w:rPr>
        <w:t>прав</w:t>
      </w:r>
      <w:r>
        <w:rPr>
          <w:sz w:val="30"/>
          <w:szCs w:val="30"/>
        </w:rPr>
        <w:t xml:space="preserve"> </w:t>
      </w:r>
      <w:r w:rsidR="004C785C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4C785C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6E2E3A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F175E2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61447B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 xml:space="preserve"> на изымаем</w:t>
      </w:r>
      <w:r w:rsidR="0061447B">
        <w:rPr>
          <w:sz w:val="30"/>
          <w:szCs w:val="30"/>
        </w:rPr>
        <w:t>ом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4C785C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7477D6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 xml:space="preserve">, указанных </w:t>
      </w:r>
      <w:r w:rsidR="004C785C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4C785C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 w:rsidR="004C785C" w:rsidRPr="004C785C">
        <w:rPr>
          <w:sz w:val="30"/>
          <w:szCs w:val="30"/>
        </w:rPr>
        <w:t> </w:t>
      </w:r>
      <w:r>
        <w:rPr>
          <w:sz w:val="30"/>
          <w:szCs w:val="30"/>
        </w:rPr>
        <w:t>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имени муниципального образования город</w:t>
      </w:r>
      <w:r w:rsidR="0017763D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17763D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9A34BF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 xml:space="preserve"> для муниципальных нужд путем:</w:t>
      </w:r>
    </w:p>
    <w:p w:rsidP="004C785C" w:rsidR="00301CDF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4C785C" w:rsidR="00301CDF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F175E2">
        <w:rPr>
          <w:sz w:val="30"/>
          <w:szCs w:val="30"/>
        </w:rPr>
        <w:t>ых</w:t>
      </w:r>
      <w:r>
        <w:rPr>
          <w:sz w:val="30"/>
          <w:szCs w:val="30"/>
        </w:rPr>
        <w:t xml:space="preserve"> жил</w:t>
      </w:r>
      <w:r w:rsidR="00F175E2">
        <w:rPr>
          <w:sz w:val="30"/>
          <w:szCs w:val="30"/>
        </w:rPr>
        <w:t>ых</w:t>
      </w:r>
      <w:r w:rsidR="009A34BF">
        <w:rPr>
          <w:sz w:val="30"/>
          <w:szCs w:val="30"/>
        </w:rPr>
        <w:t xml:space="preserve"> </w:t>
      </w:r>
      <w:r w:rsidR="006E2E3A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CA4DE2">
        <w:rPr>
          <w:sz w:val="30"/>
          <w:szCs w:val="30"/>
        </w:rPr>
        <w:t>;</w:t>
      </w:r>
    </w:p>
    <w:p w:rsidP="004C785C" w:rsidR="001225ED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1225ED">
        <w:rPr>
          <w:sz w:val="30"/>
          <w:szCs w:val="30"/>
        </w:rPr>
        <w:t>государственную регистрацию заключенных соглашений</w:t>
      </w:r>
      <w:r w:rsidR="004C785C">
        <w:rPr>
          <w:sz w:val="30"/>
          <w:szCs w:val="30"/>
        </w:rPr>
        <w:t xml:space="preserve">                   </w:t>
      </w:r>
      <w:r w:rsidR="001225ED">
        <w:rPr>
          <w:sz w:val="30"/>
          <w:szCs w:val="30"/>
        </w:rPr>
        <w:t xml:space="preserve"> об изъятии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й</w:t>
      </w:r>
      <w:r w:rsidR="001225ED">
        <w:rPr>
          <w:sz w:val="30"/>
          <w:szCs w:val="30"/>
        </w:rPr>
        <w:t xml:space="preserve"> для муниципальных нужд;</w:t>
      </w:r>
    </w:p>
    <w:p w:rsidP="004C785C" w:rsidR="00301CDF" w:rsidRDefault="00122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</w:t>
      </w:r>
      <w:r w:rsidR="00F175E2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ях</w:t>
      </w:r>
      <w:r w:rsidR="00301CDF">
        <w:rPr>
          <w:sz w:val="30"/>
          <w:szCs w:val="30"/>
        </w:rPr>
        <w:t>, указанн</w:t>
      </w:r>
      <w:r w:rsidR="00F175E2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в пункте 2 настоящего распоряжения;</w:t>
      </w:r>
    </w:p>
    <w:p w:rsidP="004C785C" w:rsidR="00301CDF" w:rsidRDefault="00122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 xml:space="preserve">выплату </w:t>
      </w:r>
      <w:r w:rsidR="000A74BE">
        <w:rPr>
          <w:sz w:val="30"/>
          <w:szCs w:val="30"/>
        </w:rPr>
        <w:t xml:space="preserve">возмещения </w:t>
      </w:r>
      <w:r w:rsidR="00301CDF">
        <w:rPr>
          <w:sz w:val="30"/>
          <w:szCs w:val="30"/>
        </w:rPr>
        <w:t>собственникам изымаем</w:t>
      </w:r>
      <w:r w:rsidR="00F175E2">
        <w:rPr>
          <w:sz w:val="30"/>
          <w:szCs w:val="30"/>
        </w:rPr>
        <w:t xml:space="preserve">ого </w:t>
      </w:r>
      <w:r w:rsidR="00301CDF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301CDF">
        <w:rPr>
          <w:sz w:val="30"/>
          <w:szCs w:val="30"/>
        </w:rPr>
        <w:t xml:space="preserve"> в соответствии с судебными решениями </w:t>
      </w:r>
      <w:r w:rsidR="004C785C">
        <w:rPr>
          <w:sz w:val="30"/>
          <w:szCs w:val="30"/>
        </w:rPr>
        <w:t xml:space="preserve">             </w:t>
      </w:r>
      <w:r w:rsidR="00301CDF">
        <w:rPr>
          <w:sz w:val="30"/>
          <w:szCs w:val="30"/>
        </w:rPr>
        <w:t>и (или) соглашениями об изъятии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</w:t>
      </w:r>
      <w:r w:rsidR="006E2E3A">
        <w:rPr>
          <w:sz w:val="30"/>
          <w:szCs w:val="30"/>
        </w:rPr>
        <w:t>л</w:t>
      </w:r>
      <w:r w:rsidR="00F175E2">
        <w:rPr>
          <w:sz w:val="30"/>
          <w:szCs w:val="30"/>
        </w:rPr>
        <w:t>ых</w:t>
      </w:r>
      <w:r w:rsidR="000A74BE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</w:t>
      </w:r>
      <w:r w:rsidR="00750A32">
        <w:rPr>
          <w:sz w:val="30"/>
          <w:szCs w:val="30"/>
        </w:rPr>
        <w:t>ни</w:t>
      </w:r>
      <w:r w:rsidR="00F175E2">
        <w:rPr>
          <w:sz w:val="30"/>
          <w:szCs w:val="30"/>
        </w:rPr>
        <w:t>й</w:t>
      </w:r>
      <w:r w:rsidR="00301CDF">
        <w:rPr>
          <w:sz w:val="30"/>
          <w:szCs w:val="30"/>
        </w:rPr>
        <w:t>.</w:t>
      </w:r>
    </w:p>
    <w:p w:rsidP="004C785C" w:rsidR="00301CDF" w:rsidRDefault="005C169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4C785C" w:rsidR="00301CDF" w:rsidRDefault="00301CDF" w:rsidRPr="003412A2">
      <w:pPr>
        <w:suppressAutoHyphens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1)</w:t>
      </w:r>
      <w:r w:rsidR="004C785C">
        <w:rPr>
          <w:sz w:val="30"/>
          <w:szCs w:val="30"/>
        </w:rPr>
        <w:t> </w:t>
      </w:r>
      <w:r w:rsidRPr="003412A2">
        <w:rPr>
          <w:sz w:val="30"/>
          <w:szCs w:val="30"/>
        </w:rPr>
        <w:t xml:space="preserve">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6A5BFC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="000A74BE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="004C785C">
        <w:rPr>
          <w:sz w:val="30"/>
          <w:szCs w:val="30"/>
        </w:rPr>
        <w:t xml:space="preserve">           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Pr="003412A2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й</w:t>
      </w:r>
      <w:r w:rsidRPr="003412A2">
        <w:rPr>
          <w:sz w:val="30"/>
          <w:szCs w:val="30"/>
        </w:rPr>
        <w:t>, предоставляем</w:t>
      </w:r>
      <w:r w:rsidR="00F175E2">
        <w:rPr>
          <w:sz w:val="30"/>
          <w:szCs w:val="30"/>
        </w:rPr>
        <w:t>ых</w:t>
      </w:r>
      <w:r w:rsidRPr="003412A2">
        <w:rPr>
          <w:sz w:val="30"/>
          <w:szCs w:val="30"/>
        </w:rPr>
        <w:t xml:space="preserve"> взамен изымаем</w:t>
      </w:r>
      <w:r w:rsidR="00B73FF5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B73FF5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B73FF5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 xml:space="preserve">словиями соглашения об изъятии недвижимости предусмотрено </w:t>
      </w:r>
      <w:r w:rsidR="00F175E2">
        <w:rPr>
          <w:color w:val="000000"/>
          <w:sz w:val="30"/>
          <w:szCs w:val="30"/>
          <w:shd w:color="auto" w:fill="FFFFFF" w:val="clear"/>
        </w:rPr>
        <w:t xml:space="preserve">их </w:t>
      </w:r>
      <w:r w:rsidR="00B84800">
        <w:rPr>
          <w:color w:val="000000"/>
          <w:sz w:val="30"/>
          <w:szCs w:val="30"/>
          <w:shd w:color="auto" w:fill="FFFFFF" w:val="clear"/>
        </w:rPr>
        <w:t>предоставление;</w:t>
      </w:r>
    </w:p>
    <w:p w:rsidP="004C785C" w:rsidR="00301CDF" w:rsidRDefault="00301CDF">
      <w:pPr>
        <w:suppressAutoHyphens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lastRenderedPageBreak/>
        <w:t>2) осуществление переговоров с правообладателями изымаем</w:t>
      </w:r>
      <w:r w:rsidR="006A5BF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Pr="003412A2">
        <w:rPr>
          <w:sz w:val="30"/>
          <w:szCs w:val="30"/>
        </w:rPr>
        <w:t xml:space="preserve"> относительно условий</w:t>
      </w:r>
      <w:r w:rsidR="004C785C">
        <w:rPr>
          <w:sz w:val="30"/>
          <w:szCs w:val="30"/>
        </w:rPr>
        <w:t xml:space="preserve">                      </w:t>
      </w:r>
      <w:r w:rsidRPr="003412A2">
        <w:rPr>
          <w:sz w:val="30"/>
          <w:szCs w:val="30"/>
        </w:rPr>
        <w:t xml:space="preserve"> их изъятия.</w:t>
      </w:r>
    </w:p>
    <w:p w:rsidP="004C785C" w:rsidR="00301CDF" w:rsidRDefault="005C169A" w:rsidRPr="0038617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2E0DF0" w:rsidRPr="00013BDE">
        <w:rPr>
          <w:sz w:val="30"/>
          <w:szCs w:val="30"/>
        </w:rPr>
        <w:t>Красноярска</w:t>
      </w:r>
      <w:r w:rsidR="002E0DF0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</w:t>
      </w:r>
      <w:r w:rsidR="004C785C">
        <w:rPr>
          <w:sz w:val="30"/>
          <w:szCs w:val="30"/>
        </w:rPr>
        <w:t xml:space="preserve">                      </w:t>
      </w:r>
      <w:r w:rsidR="0008366D" w:rsidRPr="0089253D">
        <w:rPr>
          <w:sz w:val="30"/>
          <w:szCs w:val="30"/>
        </w:rPr>
        <w:t>об изъятии</w:t>
      </w:r>
      <w:r w:rsidR="00301CDF" w:rsidRPr="00386173">
        <w:rPr>
          <w:sz w:val="30"/>
          <w:szCs w:val="30"/>
        </w:rPr>
        <w:t>.</w:t>
      </w:r>
    </w:p>
    <w:p w:rsidP="004C785C" w:rsidR="00301CDF" w:rsidRDefault="005C169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4C785C" w:rsidR="00F26EAF" w:rsidRDefault="00F26EAF">
      <w:pPr>
        <w:suppressAutoHyphens/>
        <w:jc w:val="both"/>
        <w:rPr>
          <w:sz w:val="30"/>
          <w:szCs w:val="30"/>
        </w:rPr>
      </w:pPr>
    </w:p>
    <w:p w:rsidP="004C785C" w:rsidR="00F26EAF" w:rsidRDefault="00F26EAF">
      <w:pPr>
        <w:spacing w:after="20"/>
        <w:jc w:val="both"/>
        <w:rPr>
          <w:sz w:val="30"/>
          <w:szCs w:val="30"/>
        </w:rPr>
      </w:pPr>
    </w:p>
    <w:p w:rsidP="00503869" w:rsidR="00CC62A2" w:rsidRDefault="00895FA2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C74A4E" w:rsidRPr="00CC62A2">
        <w:rPr>
          <w:sz w:val="30"/>
          <w:szCs w:val="30"/>
        </w:rPr>
        <w:t xml:space="preserve"> Главы города</w:t>
      </w:r>
      <w:r w:rsidR="006E2E3A">
        <w:rPr>
          <w:sz w:val="30"/>
          <w:szCs w:val="30"/>
        </w:rPr>
        <w:t xml:space="preserve"> – </w:t>
      </w:r>
    </w:p>
    <w:p w:rsidP="00503869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895FA2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503869" w:rsidR="006F1919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F1440B">
        <w:rPr>
          <w:sz w:val="30"/>
          <w:szCs w:val="30"/>
        </w:rPr>
        <w:t xml:space="preserve">                           </w:t>
      </w:r>
      <w:r w:rsidR="00C74A4E" w:rsidRPr="00CC62A2">
        <w:rPr>
          <w:sz w:val="30"/>
          <w:szCs w:val="30"/>
        </w:rPr>
        <w:t xml:space="preserve">       </w:t>
      </w:r>
      <w:r w:rsidR="00895FA2">
        <w:rPr>
          <w:sz w:val="30"/>
          <w:szCs w:val="30"/>
        </w:rPr>
        <w:t xml:space="preserve">           </w:t>
      </w:r>
      <w:r w:rsidR="00DD251A">
        <w:rPr>
          <w:sz w:val="30"/>
          <w:szCs w:val="30"/>
        </w:rPr>
        <w:t xml:space="preserve"> </w:t>
      </w:r>
      <w:r w:rsidR="00703896">
        <w:rPr>
          <w:sz w:val="30"/>
          <w:szCs w:val="30"/>
        </w:rPr>
        <w:t xml:space="preserve">   </w:t>
      </w:r>
      <w:r w:rsidR="00DD251A">
        <w:rPr>
          <w:sz w:val="30"/>
          <w:szCs w:val="30"/>
        </w:rPr>
        <w:t xml:space="preserve">            </w:t>
      </w:r>
      <w:r w:rsidR="00895FA2">
        <w:rPr>
          <w:sz w:val="30"/>
          <w:szCs w:val="30"/>
        </w:rPr>
        <w:t xml:space="preserve">А.В. </w:t>
      </w:r>
      <w:proofErr w:type="spellStart"/>
      <w:r w:rsidR="00895FA2">
        <w:rPr>
          <w:sz w:val="30"/>
          <w:szCs w:val="30"/>
        </w:rPr>
        <w:t>Навродский</w:t>
      </w:r>
      <w:proofErr w:type="spellEnd"/>
    </w:p>
    <w:p w:rsidP="00503869" w:rsidR="004C785C" w:rsidRDefault="004C785C">
      <w:pPr>
        <w:spacing w:line="192" w:lineRule="auto"/>
        <w:jc w:val="both"/>
        <w:rPr>
          <w:sz w:val="30"/>
          <w:szCs w:val="30"/>
        </w:rPr>
      </w:pPr>
    </w:p>
    <w:p w:rsidP="00503869" w:rsidR="004C785C" w:rsidRDefault="004C785C">
      <w:pPr>
        <w:spacing w:line="192" w:lineRule="auto"/>
        <w:jc w:val="both"/>
        <w:rPr>
          <w:sz w:val="30"/>
          <w:szCs w:val="30"/>
        </w:rPr>
      </w:pPr>
    </w:p>
    <w:p w:rsidP="00503869" w:rsidR="004C785C" w:rsidRDefault="004C785C">
      <w:pPr>
        <w:spacing w:line="192" w:lineRule="auto"/>
        <w:jc w:val="both"/>
        <w:rPr>
          <w:sz w:val="30"/>
          <w:szCs w:val="30"/>
        </w:rPr>
      </w:pPr>
    </w:p>
    <w:sectPr w:rsidR="004C785C" w:rsidSect="004C785C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B0013" w:rsidP="00386173" w:rsidRDefault="006B0013">
      <w:r>
        <w:separator/>
      </w:r>
    </w:p>
  </w:endnote>
  <w:endnote w:type="continuationSeparator" w:id="0">
    <w:p w:rsidR="006B0013" w:rsidP="00386173" w:rsidRDefault="006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B0013" w:rsidP="00386173" w:rsidRDefault="006B0013">
      <w:r>
        <w:separator/>
      </w:r>
    </w:p>
  </w:footnote>
  <w:footnote w:type="continuationSeparator" w:id="0">
    <w:p w:rsidR="006B0013" w:rsidP="00386173" w:rsidRDefault="006B00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4C785C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D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911"/>
    <w:multiLevelType w:val="hybridMultilevel"/>
    <w:tmpl w:val="BCBAC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1044751"/>
    <w:multiLevelType w:val="hybridMultilevel"/>
    <w:tmpl w:val="6576C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321"/>
    <w:rsid w:val="00044B49"/>
    <w:rsid w:val="0005127E"/>
    <w:rsid w:val="00057B1A"/>
    <w:rsid w:val="0006217B"/>
    <w:rsid w:val="000710AF"/>
    <w:rsid w:val="00071162"/>
    <w:rsid w:val="00073C04"/>
    <w:rsid w:val="00073E0E"/>
    <w:rsid w:val="00074B73"/>
    <w:rsid w:val="00076ADB"/>
    <w:rsid w:val="000810A9"/>
    <w:rsid w:val="0008366D"/>
    <w:rsid w:val="0008398B"/>
    <w:rsid w:val="00086DC0"/>
    <w:rsid w:val="000900FF"/>
    <w:rsid w:val="00095407"/>
    <w:rsid w:val="000A06B5"/>
    <w:rsid w:val="000A454C"/>
    <w:rsid w:val="000A478E"/>
    <w:rsid w:val="000A748B"/>
    <w:rsid w:val="000A74BE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5818"/>
    <w:rsid w:val="000E7642"/>
    <w:rsid w:val="000F1BF0"/>
    <w:rsid w:val="000F5B6F"/>
    <w:rsid w:val="00100D37"/>
    <w:rsid w:val="00110434"/>
    <w:rsid w:val="001225ED"/>
    <w:rsid w:val="00122835"/>
    <w:rsid w:val="001254CB"/>
    <w:rsid w:val="001403EC"/>
    <w:rsid w:val="00142A02"/>
    <w:rsid w:val="00150002"/>
    <w:rsid w:val="001530AF"/>
    <w:rsid w:val="00157ECF"/>
    <w:rsid w:val="00175173"/>
    <w:rsid w:val="0017763D"/>
    <w:rsid w:val="00180A81"/>
    <w:rsid w:val="001813A7"/>
    <w:rsid w:val="001845E8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E67D9"/>
    <w:rsid w:val="001F3B6B"/>
    <w:rsid w:val="00201A32"/>
    <w:rsid w:val="0020510C"/>
    <w:rsid w:val="00212528"/>
    <w:rsid w:val="0021265A"/>
    <w:rsid w:val="002149EF"/>
    <w:rsid w:val="00217643"/>
    <w:rsid w:val="00220AD0"/>
    <w:rsid w:val="002260DC"/>
    <w:rsid w:val="002263B8"/>
    <w:rsid w:val="00230185"/>
    <w:rsid w:val="002304FB"/>
    <w:rsid w:val="00230B8A"/>
    <w:rsid w:val="00231D0D"/>
    <w:rsid w:val="0023493C"/>
    <w:rsid w:val="00240754"/>
    <w:rsid w:val="00240898"/>
    <w:rsid w:val="00240EF5"/>
    <w:rsid w:val="00246119"/>
    <w:rsid w:val="00250C4E"/>
    <w:rsid w:val="00252E99"/>
    <w:rsid w:val="00254790"/>
    <w:rsid w:val="00267385"/>
    <w:rsid w:val="00271074"/>
    <w:rsid w:val="00280101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A8D"/>
    <w:rsid w:val="002C2DCA"/>
    <w:rsid w:val="002C39B8"/>
    <w:rsid w:val="002D7BCC"/>
    <w:rsid w:val="002E0DF0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20CD"/>
    <w:rsid w:val="003332B4"/>
    <w:rsid w:val="00334CD5"/>
    <w:rsid w:val="00335958"/>
    <w:rsid w:val="00341068"/>
    <w:rsid w:val="00342B7D"/>
    <w:rsid w:val="00352BFC"/>
    <w:rsid w:val="00355535"/>
    <w:rsid w:val="0035676F"/>
    <w:rsid w:val="0036098B"/>
    <w:rsid w:val="0036177A"/>
    <w:rsid w:val="00361DA4"/>
    <w:rsid w:val="003627FF"/>
    <w:rsid w:val="003630D2"/>
    <w:rsid w:val="00364C9C"/>
    <w:rsid w:val="00367931"/>
    <w:rsid w:val="00372C09"/>
    <w:rsid w:val="00374B1B"/>
    <w:rsid w:val="003764A5"/>
    <w:rsid w:val="00377059"/>
    <w:rsid w:val="00383495"/>
    <w:rsid w:val="00386173"/>
    <w:rsid w:val="00393664"/>
    <w:rsid w:val="00393D3E"/>
    <w:rsid w:val="003A16D3"/>
    <w:rsid w:val="003A222F"/>
    <w:rsid w:val="003A3EAA"/>
    <w:rsid w:val="003A6263"/>
    <w:rsid w:val="003A6C6A"/>
    <w:rsid w:val="003B205D"/>
    <w:rsid w:val="003B4307"/>
    <w:rsid w:val="003B7DDF"/>
    <w:rsid w:val="003C184E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21DF"/>
    <w:rsid w:val="00423946"/>
    <w:rsid w:val="00427EE0"/>
    <w:rsid w:val="00431B0D"/>
    <w:rsid w:val="0043336E"/>
    <w:rsid w:val="00435CFF"/>
    <w:rsid w:val="004409B3"/>
    <w:rsid w:val="00446E93"/>
    <w:rsid w:val="004501C1"/>
    <w:rsid w:val="0045391B"/>
    <w:rsid w:val="00453E27"/>
    <w:rsid w:val="00455650"/>
    <w:rsid w:val="00462B62"/>
    <w:rsid w:val="00463B6E"/>
    <w:rsid w:val="00464C19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C785C"/>
    <w:rsid w:val="004E2993"/>
    <w:rsid w:val="004E4EB0"/>
    <w:rsid w:val="004E5E19"/>
    <w:rsid w:val="004F549C"/>
    <w:rsid w:val="004F614C"/>
    <w:rsid w:val="0050038C"/>
    <w:rsid w:val="00502122"/>
    <w:rsid w:val="00503869"/>
    <w:rsid w:val="005047B2"/>
    <w:rsid w:val="00510369"/>
    <w:rsid w:val="00511C39"/>
    <w:rsid w:val="00513B0D"/>
    <w:rsid w:val="00516903"/>
    <w:rsid w:val="0052065B"/>
    <w:rsid w:val="005255AB"/>
    <w:rsid w:val="00525D42"/>
    <w:rsid w:val="00532293"/>
    <w:rsid w:val="005365E0"/>
    <w:rsid w:val="00537024"/>
    <w:rsid w:val="00537072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536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D7642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0013"/>
    <w:rsid w:val="006B27E9"/>
    <w:rsid w:val="006B4BF7"/>
    <w:rsid w:val="006B504A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E2E3A"/>
    <w:rsid w:val="006F1919"/>
    <w:rsid w:val="006F4DAD"/>
    <w:rsid w:val="006F665D"/>
    <w:rsid w:val="007011A4"/>
    <w:rsid w:val="00703896"/>
    <w:rsid w:val="0070449A"/>
    <w:rsid w:val="00706E66"/>
    <w:rsid w:val="00712559"/>
    <w:rsid w:val="00716627"/>
    <w:rsid w:val="0072089A"/>
    <w:rsid w:val="0072270F"/>
    <w:rsid w:val="00726759"/>
    <w:rsid w:val="00732278"/>
    <w:rsid w:val="0073327C"/>
    <w:rsid w:val="00734325"/>
    <w:rsid w:val="00735329"/>
    <w:rsid w:val="00740DC3"/>
    <w:rsid w:val="007413D3"/>
    <w:rsid w:val="007477D6"/>
    <w:rsid w:val="00750A32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145D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3466"/>
    <w:rsid w:val="007F4E2E"/>
    <w:rsid w:val="007F6041"/>
    <w:rsid w:val="007F7604"/>
    <w:rsid w:val="00801631"/>
    <w:rsid w:val="00803BB5"/>
    <w:rsid w:val="008118F6"/>
    <w:rsid w:val="00815850"/>
    <w:rsid w:val="00823F07"/>
    <w:rsid w:val="0082523B"/>
    <w:rsid w:val="00827350"/>
    <w:rsid w:val="00830266"/>
    <w:rsid w:val="00831FE2"/>
    <w:rsid w:val="00833120"/>
    <w:rsid w:val="008337C9"/>
    <w:rsid w:val="00833A8A"/>
    <w:rsid w:val="0083737C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95FA2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3EE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1828"/>
    <w:rsid w:val="009958C5"/>
    <w:rsid w:val="009A14D9"/>
    <w:rsid w:val="009A1880"/>
    <w:rsid w:val="009A34BF"/>
    <w:rsid w:val="009A55FD"/>
    <w:rsid w:val="009A68B1"/>
    <w:rsid w:val="009A6EA7"/>
    <w:rsid w:val="009A6F2D"/>
    <w:rsid w:val="009A71E6"/>
    <w:rsid w:val="009B006A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9E7D46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9E7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3BFB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3FF5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19E6"/>
    <w:rsid w:val="00BC2428"/>
    <w:rsid w:val="00BC288E"/>
    <w:rsid w:val="00BC2EA6"/>
    <w:rsid w:val="00BC4ACB"/>
    <w:rsid w:val="00BD057C"/>
    <w:rsid w:val="00BD14DC"/>
    <w:rsid w:val="00BD2B91"/>
    <w:rsid w:val="00BE4F72"/>
    <w:rsid w:val="00BE5ADB"/>
    <w:rsid w:val="00BF1BB7"/>
    <w:rsid w:val="00BF29C1"/>
    <w:rsid w:val="00C00FDE"/>
    <w:rsid w:val="00C02E18"/>
    <w:rsid w:val="00C04E21"/>
    <w:rsid w:val="00C06C7B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87E1C"/>
    <w:rsid w:val="00C93857"/>
    <w:rsid w:val="00C93A2E"/>
    <w:rsid w:val="00C97D85"/>
    <w:rsid w:val="00CA4DE2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A94"/>
    <w:rsid w:val="00D1272E"/>
    <w:rsid w:val="00D14F85"/>
    <w:rsid w:val="00D17051"/>
    <w:rsid w:val="00D2219A"/>
    <w:rsid w:val="00D268DF"/>
    <w:rsid w:val="00D31ED9"/>
    <w:rsid w:val="00D40F58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02CD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251A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49E"/>
    <w:rsid w:val="00E02D7F"/>
    <w:rsid w:val="00E02E45"/>
    <w:rsid w:val="00E17E00"/>
    <w:rsid w:val="00E26B62"/>
    <w:rsid w:val="00E311ED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572F"/>
    <w:rsid w:val="00ED608A"/>
    <w:rsid w:val="00EE0747"/>
    <w:rsid w:val="00EE25E4"/>
    <w:rsid w:val="00EE284B"/>
    <w:rsid w:val="00EE4010"/>
    <w:rsid w:val="00EE483B"/>
    <w:rsid w:val="00EE5111"/>
    <w:rsid w:val="00EE5A95"/>
    <w:rsid w:val="00EE7E9E"/>
    <w:rsid w:val="00EF418C"/>
    <w:rsid w:val="00EF48DB"/>
    <w:rsid w:val="00F04F49"/>
    <w:rsid w:val="00F1440B"/>
    <w:rsid w:val="00F15071"/>
    <w:rsid w:val="00F175E2"/>
    <w:rsid w:val="00F26EAF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5B02"/>
    <w:rsid w:val="00FC62CB"/>
    <w:rsid w:val="00FD0947"/>
    <w:rsid w:val="00FD2BFD"/>
    <w:rsid w:val="00FD4672"/>
    <w:rsid w:val="00FD6EC6"/>
    <w:rsid w:val="00FE0056"/>
    <w:rsid w:val="00FE5B9D"/>
    <w:rsid w:val="00FE69B8"/>
    <w:rsid w:val="00FE70CB"/>
    <w:rsid w:val="00FF1743"/>
    <w:rsid w:val="00FF197E"/>
    <w:rsid w:val="00FF1AB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60-арх от 24.06.2026</docTitle>
  </documentManagement>
</p:properties>
</file>

<file path=customXml/itemProps1.xml><?xml version="1.0" encoding="utf-8"?>
<ds:datastoreItem xmlns:ds="http://schemas.openxmlformats.org/officeDocument/2006/customXml" ds:itemID="{C5A44B4B-313D-49CE-9D96-BD2CC7DBFDA5}"/>
</file>

<file path=customXml/itemProps2.xml><?xml version="1.0" encoding="utf-8"?>
<ds:datastoreItem xmlns:ds="http://schemas.openxmlformats.org/officeDocument/2006/customXml" ds:itemID="{53B29333-4198-4E49-B8C1-2E1836F702E2}"/>
</file>

<file path=customXml/itemProps3.xml><?xml version="1.0" encoding="utf-8"?>
<ds:datastoreItem xmlns:ds="http://schemas.openxmlformats.org/officeDocument/2006/customXml" ds:itemID="{4960919E-F8D0-4854-A00B-2B08ED2C3251}"/>
</file>

<file path=customXml/itemProps4.xml><?xml version="1.0" encoding="utf-8"?>
<ds:datastoreItem xmlns:ds="http://schemas.openxmlformats.org/officeDocument/2006/customXml" ds:itemID="{F5D8D24F-F5CC-4334-8A11-9242D328E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9548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60-арх от 24.06.2026</dc:title>
  <dc:creator>Cherbacheva</dc:creator>
  <cp:lastModifiedBy>Лебедева Светлана Александровна</cp:lastModifiedBy>
  <cp:revision>51</cp:revision>
  <cp:lastPrinted>2026-06-23T09:37:00Z</cp:lastPrinted>
  <dcterms:created xsi:type="dcterms:W3CDTF">2025-07-30T01:24:00Z</dcterms:created>
  <dcterms:modified xsi:type="dcterms:W3CDTF">2026-06-24T08:07:00Z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