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sdt>
      <w:sdtPr>
        <w:rPr>
          <w:rFonts w:ascii="Times New Roman" w:cs="Times New Roman" w:hAnsi="Times New Roman"/>
          <w:vanish/>
          <w:sz w:val="30"/>
          <w:szCs w:val="30"/>
          <w:highlight w:val="yellow"/>
        </w:rPr>
        <w:id w:val="682019349"/>
        <w:docPartObj>
          <w:docPartGallery w:val="Page Numbers (Top of Page)"/>
          <w:docPartUnique/>
        </w:docPartObj>
      </w:sdtPr>
      <w:sdtEndPr/>
      <w:sdtContent>
        <w:p w:rsidP="00120B7C" w:rsidR="00120B7C" w:rsidRDefault="00120B7C" w:rsidRPr="00120B7C">
          <w:pPr>
            <w:widowControl w:val="false"/>
            <w:spacing w:after="0" w:line="192" w:lineRule="auto"/>
            <w:ind w:firstLine="5387"/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</w:pPr>
          <w:r w:rsidRPr="00120B7C"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>Приложение</w:t>
          </w:r>
          <w:r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 xml:space="preserve"> 1</w:t>
          </w:r>
        </w:p>
        <w:p w:rsidP="00120B7C" w:rsidR="00120B7C" w:rsidRDefault="00120B7C" w:rsidRPr="00120B7C">
          <w:pPr>
            <w:widowControl w:val="false"/>
            <w:spacing w:after="0" w:line="192" w:lineRule="auto"/>
            <w:ind w:firstLine="5387"/>
            <w:jc w:val="both"/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</w:pPr>
          <w:r w:rsidRPr="00120B7C"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>к распоряжению</w:t>
          </w:r>
        </w:p>
        <w:p w:rsidP="00120B7C" w:rsidR="00120B7C" w:rsidRDefault="00120B7C" w:rsidRPr="00120B7C">
          <w:pPr>
            <w:widowControl w:val="false"/>
            <w:tabs>
              <w:tab w:pos="8402" w:val="left"/>
            </w:tabs>
            <w:spacing w:after="0" w:line="192" w:lineRule="auto"/>
            <w:ind w:firstLine="5387"/>
            <w:jc w:val="both"/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</w:pPr>
          <w:r w:rsidRPr="00120B7C"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 xml:space="preserve">администрации </w:t>
          </w:r>
          <w:r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ab/>
          </w:r>
        </w:p>
        <w:p w:rsidP="00120B7C" w:rsidR="00120B7C" w:rsidRDefault="00120B7C" w:rsidRPr="00120B7C">
          <w:pPr>
            <w:widowControl w:val="false"/>
            <w:tabs>
              <w:tab w:pos="9354" w:val="right"/>
            </w:tabs>
            <w:spacing w:after="0" w:line="192" w:lineRule="auto"/>
            <w:ind w:firstLine="5387"/>
            <w:jc w:val="both"/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</w:pPr>
          <w:r w:rsidRPr="00120B7C"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>города Красноярска</w:t>
          </w:r>
        </w:p>
        <w:p w:rsidP="00120B7C" w:rsidR="00120B7C" w:rsidRDefault="00120B7C" w:rsidRPr="00120B7C">
          <w:pPr>
            <w:widowControl w:val="false"/>
            <w:spacing w:after="0" w:line="192" w:lineRule="auto"/>
            <w:ind w:firstLine="5387"/>
            <w:jc w:val="both"/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</w:pPr>
          <w:r w:rsidRPr="00120B7C"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  <w:t>от ____________ № _________</w:t>
          </w:r>
        </w:p>
        <w:p w:rsidP="00120B7C" w:rsidR="00120B7C" w:rsidRDefault="00120B7C" w:rsidRPr="00120B7C">
          <w:pPr>
            <w:widowControl w:val="false"/>
            <w:spacing w:after="0" w:line="192" w:lineRule="auto"/>
            <w:jc w:val="center"/>
            <w:rPr>
              <w:rFonts w:ascii="Times New Roman" w:cs="Times New Roman" w:eastAsia="Times New Roman" w:hAnsi="Times New Roman"/>
              <w:sz w:val="30"/>
              <w:szCs w:val="30"/>
              <w:lang w:eastAsia="ru-RU"/>
            </w:rPr>
          </w:pPr>
        </w:p>
        <w:p w:rsidP="00120B7C" w:rsidR="00A854A9" w:rsidRDefault="00AD12EB" w:rsidRPr="00E87893">
          <w:pPr>
            <w:pStyle w:val="a6"/>
            <w:spacing w:line="192" w:lineRule="auto"/>
            <w:jc w:val="center"/>
            <w:rPr>
              <w:rFonts w:ascii="Times New Roman" w:cs="Times New Roman" w:hAnsi="Times New Roman"/>
              <w:sz w:val="30"/>
              <w:szCs w:val="30"/>
            </w:rPr>
          </w:pPr>
        </w:p>
      </w:sdtContent>
    </w:sdt>
    <w:p w:rsidP="00120B7C" w:rsidR="00CB6493" w:rsidRDefault="00CB6493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120B7C" w:rsidR="00EB46EB" w:rsidRDefault="00CB64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>СВЕДЕНИЯ</w:t>
      </w:r>
    </w:p>
    <w:p w:rsidP="00120B7C" w:rsidR="00964F01" w:rsidRDefault="00EB46EB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>о границах публичного сервитута</w:t>
      </w:r>
    </w:p>
    <w:p w:rsidP="00120B7C" w:rsidR="00E32DBE" w:rsidRDefault="00E32DBE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120B7C" w:rsidR="00120B7C" w:rsidRDefault="00120B7C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E32DBE" w:rsidR="00120B7C" w:rsidRDefault="00120B7C" w:rsidRPr="00E87893">
      <w:pPr>
        <w:spacing w:after="0"/>
        <w:jc w:val="center"/>
        <w:rPr>
          <w:rFonts w:ascii="Times New Roman" w:cs="Times New Roman" w:hAnsi="Times New Roman"/>
          <w:sz w:val="30"/>
          <w:szCs w:val="30"/>
        </w:rPr>
      </w:pPr>
    </w:p>
    <w:sdt>
      <w:sdtPr>
        <w:rPr>
          <w:rFonts w:ascii="Times New Roman" w:cs="Times New Roman" w:hAnsi="Times New Roman"/>
          <w:vanish/>
          <w:sz w:val="30"/>
          <w:szCs w:val="30"/>
          <w:highlight w:val="yellow"/>
        </w:rPr>
        <w:id w:val="-605810115"/>
        <w:docPartObj>
          <w:docPartGallery w:val="Page Numbers (Top of Page)"/>
          <w:docPartUnique/>
        </w:docPartObj>
      </w:sdtPr>
      <w:sdtEndPr>
        <w:rPr>
          <w:vanish w:val="false"/>
          <w:highlight w:val="none"/>
        </w:rPr>
      </w:sdtEndPr>
      <w:sdtContent>
        <w:tbl>
          <w:tblPr>
            <w:tblStyle w:val="a3"/>
            <w:tblW w:type="pct" w:w="5000"/>
            <w:tblCellMar>
              <w:left w:type="dxa" w:w="57"/>
              <w:right w:type="dxa" w:w="57"/>
            </w:tblCellMar>
            <w:tblLook w:firstColumn="1" w:firstRow="1" w:lastColumn="0" w:lastRow="0" w:noHBand="0" w:noVBand="1" w:val="04A0"/>
          </w:tblPr>
          <w:tblGrid>
            <w:gridCol w:w="4517"/>
            <w:gridCol w:w="2475"/>
            <w:gridCol w:w="2477"/>
          </w:tblGrid>
          <w:tr w:rsidR="00AA29A5" w:rsidRPr="006B41AE" w:rsidTr="00E24F6C">
            <w:trPr>
              <w:trHeight w:val="113"/>
              <w:hidden/>
            </w:trPr>
            <w:tc>
              <w:tcPr>
                <w:tcW w:type="pct" w:w="2385"/>
              </w:tcPr>
              <w:p w:rsidP="006B41AE" w:rsidR="00EB46EB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Местоположение границ </w:t>
                </w:r>
              </w:p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публичного сервитута</w:t>
                </w:r>
              </w:p>
            </w:tc>
            <w:tc>
              <w:tcPr>
                <w:tcW w:type="pct" w:w="2615"/>
                <w:gridSpan w:val="2"/>
              </w:tcPr>
              <w:p w:rsidP="00D22B30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Красноярский край, </w:t>
                </w:r>
                <w:r w:rsidR="0024783B"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городской округ город Красноярск, город Красноярск, Центральный район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Система координат</w:t>
                </w:r>
              </w:p>
            </w:tc>
            <w:tc>
              <w:tcPr>
                <w:tcW w:type="pct" w:w="2615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МСК-167, зона 4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Метод определения координат</w:t>
                </w:r>
              </w:p>
            </w:tc>
            <w:tc>
              <w:tcPr>
                <w:tcW w:type="pct" w:w="2615"/>
                <w:gridSpan w:val="2"/>
              </w:tcPr>
              <w:p w:rsidP="00E56297" w:rsidR="00AA29A5" w:rsidRDefault="00E56297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>
                  <w:rPr>
                    <w:rFonts w:ascii="Times New Roman" w:cs="Times New Roman" w:hAnsi="Times New Roman"/>
                    <w:sz w:val="30"/>
                    <w:szCs w:val="30"/>
                  </w:rPr>
                  <w:t>аналитический</w:t>
                </w:r>
                <w:r w:rsidR="00AA29A5"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метод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  <w:shd w:color="auto" w:fill="auto" w:val="clear"/>
              </w:tcPr>
              <w:p w:rsidP="006B41AE" w:rsidR="00AA29A5" w:rsidRDefault="00AA29A5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Площадь земельного участка</w:t>
                </w:r>
              </w:p>
            </w:tc>
            <w:tc>
              <w:tcPr>
                <w:tcW w:type="pct" w:w="2615"/>
                <w:gridSpan w:val="2"/>
                <w:shd w:color="auto" w:fill="auto" w:val="clear"/>
              </w:tcPr>
              <w:p w:rsidP="00276E49" w:rsidR="00AA29A5" w:rsidRDefault="000B65E5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417</w:t>
                </w:r>
                <w:r w:rsidR="0024783B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="00AA29A5"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кв. м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Средняя квадратическая погре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ш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ность положения характерной точки (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  <w:lang w:val="en-US"/>
                  </w:rPr>
                  <w:t>Mt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), м</w:t>
                </w:r>
              </w:p>
            </w:tc>
            <w:tc>
              <w:tcPr>
                <w:tcW w:type="pct" w:w="2615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0,1</w:t>
                </w:r>
              </w:p>
            </w:tc>
          </w:tr>
          <w:tr w:rsidR="00AA29A5" w:rsidRPr="006B41AE" w:rsidTr="009F3557">
            <w:trPr>
              <w:trHeight w:val="113"/>
            </w:trPr>
            <w:tc>
              <w:tcPr>
                <w:tcW w:type="pct" w:w="2385"/>
                <w:vMerge w:val="restart"/>
              </w:tcPr>
              <w:p w:rsidP="009F3557" w:rsidR="006B41AE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Обозначение </w:t>
                </w:r>
                <w:proofErr w:type="gramStart"/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характерных</w:t>
                </w:r>
                <w:proofErr w:type="gramEnd"/>
              </w:p>
              <w:p w:rsidP="009F3557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точек границ</w:t>
                </w:r>
              </w:p>
            </w:tc>
            <w:tc>
              <w:tcPr>
                <w:tcW w:type="pct" w:w="2615"/>
                <w:gridSpan w:val="2"/>
                <w:vAlign w:val="center"/>
              </w:tcPr>
              <w:p w:rsidP="00E24F6C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Координаты, м</w:t>
                </w:r>
              </w:p>
            </w:tc>
          </w:tr>
          <w:tr w:rsidR="00AA29A5" w:rsidRPr="006B41AE" w:rsidTr="00E24F6C">
            <w:trPr>
              <w:trHeight w:val="113"/>
            </w:trPr>
            <w:tc>
              <w:tcPr>
                <w:tcW w:type="pct" w:w="2385"/>
                <w:vMerge/>
                <w:vAlign w:val="center"/>
              </w:tcPr>
              <w:p w:rsidP="006B41AE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</w:p>
            </w:tc>
            <w:tc>
              <w:tcPr>
                <w:tcW w:type="pct" w:w="1307"/>
                <w:vAlign w:val="center"/>
              </w:tcPr>
              <w:p w:rsidP="00E24F6C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Х</w:t>
                </w:r>
              </w:p>
            </w:tc>
            <w:tc>
              <w:tcPr>
                <w:tcW w:type="pct" w:w="1308"/>
                <w:vAlign w:val="center"/>
              </w:tcPr>
              <w:p w:rsidP="00E24F6C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Y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641066.84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98431.93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641086.54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98405.25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3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641107.08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98377.60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4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641125.70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98352.38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5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641134.04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98340.94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6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641154.95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98313.36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7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641171.37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98302.72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8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641172.73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98304.82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9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641156.68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98315.22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10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641136.05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98342.43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11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641127.72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98353.86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12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641109.09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98379.08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13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641088.55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98406.73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24783B">
                  <w:rPr>
                    <w:rFonts w:ascii="Times New Roman" w:cs="Times New Roman" w:hAnsi="Times New Roman"/>
                    <w:sz w:val="30"/>
                    <w:szCs w:val="30"/>
                  </w:rPr>
                  <w:t>14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641068.85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98433.41</w:t>
                </w:r>
              </w:p>
            </w:tc>
          </w:tr>
          <w:tr w:rsidR="000B65E5" w:rsidRPr="00AC1DC5" w:rsidTr="00E24F6C">
            <w:trPr>
              <w:trHeight w:val="113"/>
            </w:trPr>
            <w:tc>
              <w:tcPr>
                <w:tcW w:type="pct" w:w="2385"/>
                <w:vAlign w:val="center"/>
              </w:tcPr>
              <w:p w:rsidP="00D03021" w:rsidR="000B65E5" w:rsidRDefault="000B65E5" w:rsidRPr="0024783B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pct" w:w="1307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641066.84</w:t>
                </w:r>
              </w:p>
            </w:tc>
            <w:tc>
              <w:tcPr>
                <w:tcW w:type="pct" w:w="1308"/>
                <w:vAlign w:val="center"/>
              </w:tcPr>
              <w:p w:rsidP="00415613" w:rsidR="000B65E5" w:rsidRDefault="000B65E5" w:rsidRPr="000B65E5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B65E5">
                  <w:rPr>
                    <w:rFonts w:ascii="Times New Roman" w:cs="Times New Roman" w:hAnsi="Times New Roman"/>
                    <w:sz w:val="30"/>
                    <w:szCs w:val="30"/>
                  </w:rPr>
                  <w:t>98431.93</w:t>
                </w:r>
              </w:p>
            </w:tc>
          </w:tr>
          <w:tr w:rsidR="000B65E5" w:rsidRPr="002F67E3" w:rsidTr="00E24F6C">
            <w:trPr>
              <w:trHeight w:val="113"/>
            </w:trPr>
            <w:tc>
              <w:tcPr>
                <w:tcW w:type="pct" w:w="5000"/>
                <w:gridSpan w:val="3"/>
                <w:vAlign w:val="center"/>
              </w:tcPr>
              <w:p w:rsidP="00E24F6C" w:rsidR="000B65E5" w:rsidRDefault="000B65E5" w:rsidRPr="00B61130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Система координат: </w:t>
                </w:r>
                <w:proofErr w:type="gramStart"/>
                <w:r w:rsidRPr="00250193">
                  <w:rPr>
                    <w:rFonts w:ascii="Times New Roman" w:cs="Times New Roman" w:hAnsi="Times New Roman"/>
                    <w:sz w:val="30"/>
                    <w:szCs w:val="30"/>
                  </w:rPr>
                  <w:t>МСК</w:t>
                </w:r>
                <w:proofErr w:type="gramEnd"/>
                <w:r w:rsidRPr="00250193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167</w:t>
                </w:r>
              </w:p>
            </w:tc>
          </w:tr>
        </w:tbl>
      </w:sdtContent>
    </w:sdt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0B65E5" w:rsidRDefault="000B65E5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AE2C22" w:rsidRDefault="00AE2C22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E24F6C" w:rsidR="00250193" w:rsidRDefault="00250193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  <w:r w:rsidRPr="00250193">
        <w:rPr>
          <w:rFonts w:ascii="Times New Roman" w:cs="Times New Roman" w:eastAsia="Times New Roman" w:hAnsi="Times New Roman"/>
          <w:sz w:val="30"/>
          <w:szCs w:val="30"/>
          <w:lang w:eastAsia="ru-RU"/>
        </w:rPr>
        <w:lastRenderedPageBreak/>
        <w:t>Схема расположения границ публичного сервитута</w:t>
      </w:r>
    </w:p>
    <w:p w:rsidP="00E24F6C" w:rsidR="009F3557" w:rsidRDefault="009F3557">
      <w:pPr>
        <w:spacing w:after="0" w:line="240" w:lineRule="auto"/>
        <w:jc w:val="center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tbl>
      <w:tblPr>
        <w:tblW w:type="pct" w:w="5000"/>
        <w:tblInd w:type="dxa" w:w="-34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val="nil"/>
          <w:insideV w:val="nil"/>
        </w:tblBorders>
        <w:tblLook w:firstColumn="0" w:firstRow="0" w:lastColumn="0" w:lastRow="0" w:noHBand="0" w:noVBand="0" w:val="0000"/>
      </w:tblPr>
      <w:tblGrid>
        <w:gridCol w:w="1428"/>
        <w:gridCol w:w="8143"/>
      </w:tblGrid>
      <w:tr w:rsidR="00250193" w:rsidRPr="00250193" w:rsidTr="009F3557">
        <w:tc>
          <w:tcPr>
            <w:tcW w:type="pct" w:w="5000"/>
            <w:gridSpan w:val="2"/>
            <w:tcBorders>
              <w:top w:color="auto" w:space="0" w:sz="4" w:val="single"/>
            </w:tcBorders>
            <w:vAlign w:val="center"/>
          </w:tcPr>
          <w:p w:rsidP="00250193" w:rsidR="00250193" w:rsidRDefault="000B65E5" w:rsidRPr="0025019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716988" cy="4905955"/>
                  <wp:effectExtent b="9525" l="0" r="0" t="0"/>
                  <wp:docPr descr="sheet" id="2" name="Рисунок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dd7be404-4e42-4477-b324-fe25fa359e7f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9453" cy="49080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0193" w:rsidRPr="00250193">
              <w:rPr>
                <w:rFonts w:ascii="Times New Roman" w:cs="Times New Roman" w:eastAsia="Times New Roman" w:hAnsi="Times New Roman"/>
                <w:noProof/>
                <w:sz w:val="30"/>
                <w:szCs w:val="30"/>
                <w:lang w:eastAsia="ru-RU"/>
              </w:rPr>
              <mc:AlternateContent>
                <mc:Choice Requires="wps">
                  <w:drawing>
                    <wp:anchor allowOverlap="true" behindDoc="false" distB="0" distL="114300" distR="114300" distT="0" layoutInCell="true" locked="false" relativeHeight="251659264" simplePos="false" wp14:anchorId="4A3342A6" wp14:editId="2B90B69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b="3175" l="0" r="3175" t="0"/>
                      <wp:wrapNone/>
                      <wp:docPr hidden="true" id="1" name="IMAGE"/>
                      <wp:cNvGraphicFramePr>
                        <a:graphicFrameLocks noChangeAspect="true" noSelect="true"/>
                      </wp:cNvGraphicFramePr>
                      <a:graphic>
                        <a:graphicData uri="http://schemas.microsoft.com/office/word/2010/wordprocessingShape">
                          <wps:wsp>
                            <wps:cNvSpPr>
                              <a:spLocks noChangeArrowheads="true" noChangeAspect="true" noSelect="true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anchor="t" anchorCtr="false" bIns="45720" lIns="91440" rIns="91440" rot="0" tIns="45720" upright="true" vert="horz" wrap="square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filled="f" id="IMAGE" o:spid="_x0000_s1026" stroked="f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    <o:lock aspectratio="t" selection="t" v:ext="edit"/>
                    </v:rect>
                  </w:pict>
                </mc:Fallback>
              </mc:AlternateContent>
            </w:r>
          </w:p>
        </w:tc>
      </w:tr>
      <w:tr w:rsidR="00E24F6C" w:rsidRPr="00250193" w:rsidTr="009F3557">
        <w:tc>
          <w:tcPr>
            <w:tcW w:type="pct" w:w="5000"/>
            <w:gridSpan w:val="2"/>
            <w:tcBorders>
              <w:bottom w:color="auto" w:space="0" w:sz="4" w:val="single"/>
            </w:tcBorders>
            <w:vAlign w:val="center"/>
          </w:tcPr>
          <w:p w:rsidP="000B65E5" w:rsidR="00E24F6C" w:rsidRDefault="00E24F6C">
            <w:pPr>
              <w:pBdr>
                <w:top w:color="auto" w:space="1" w:sz="4" w:val="single"/>
                <w:right w:color="auto" w:space="4" w:sz="4" w:val="single"/>
                <w:between w:color="auto" w:space="1" w:sz="4" w:val="single"/>
                <w:bar w:color="auto" w:sz="4" w:val="single"/>
              </w:pBd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Масштаб 1:</w:t>
            </w:r>
            <w:r w:rsidR="000B65E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10</w:t>
            </w:r>
            <w:r w:rsidR="009C4354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00</w:t>
            </w:r>
          </w:p>
        </w:tc>
      </w:tr>
      <w:tr w:rsidR="00250193" w:rsidRPr="00250193" w:rsidTr="009F3557">
        <w:tc>
          <w:tcPr>
            <w:tcW w:type="pct" w:w="5000"/>
            <w:gridSpan w:val="2"/>
            <w:tcBorders>
              <w:top w:color="auto" w:space="0" w:sz="4" w:val="single"/>
            </w:tcBorders>
          </w:tcPr>
          <w:p w:rsidP="00E24F6C" w:rsidR="00640127" w:rsidRDefault="00250193">
            <w:pPr>
              <w:spacing w:after="0" w:line="240" w:lineRule="auto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  <w:r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Условные обозначения:</w:t>
            </w:r>
          </w:p>
          <w:p w:rsidP="00E24F6C" w:rsidR="00E24F6C" w:rsidRDefault="00E24F6C" w:rsidRPr="00E24F6C">
            <w:pPr>
              <w:spacing w:after="0" w:line="240" w:lineRule="auto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</w:tc>
      </w:tr>
      <w:tr w:rsidR="00AC1DC5" w:rsidRPr="00250193" w:rsidTr="009F3557">
        <w:tc>
          <w:tcPr>
            <w:tcW w:type="pct" w:w="746"/>
            <w:tcBorders>
              <w:top w:val="nil"/>
              <w:left w:color="auto" w:space="0" w:sz="4" w:val="single"/>
              <w:bottom w:val="nil"/>
              <w:right w:val="nil"/>
            </w:tcBorders>
          </w:tcPr>
          <w:p w:rsidP="00AC1DC5" w:rsidR="00AC1DC5" w:rsidRDefault="00AC1DC5" w:rsidRPr="0025019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B="0" distL="0" distR="0" distT="0">
                  <wp:extent cx="565700" cy="279779"/>
                  <wp:effectExtent b="25400" l="19050" r="25400" t="19050"/>
                  <wp:docPr descr="sheet" id="10" name="Рисунок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0" name="d8faddef-a7c4-4c79-9f46-56337ebf8bca"/>
                          <pic:cNvPicPr>
                            <a:picLocks noChangeArrowheads="true"/>
                          </pic:cNvPicPr>
                        </pic:nvPicPr>
                        <pic:blipFill>
                          <a:blip r:embed="rId9"/>
                          <a:stretch/>
                        </pic:blipFill>
                        <pic:spPr bwMode="auto">
                          <a:xfrm>
                            <a:off x="0" y="0"/>
                            <a:ext cx="577773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pct" w:w="4254"/>
            <w:tcBorders>
              <w:top w:val="nil"/>
              <w:left w:val="nil"/>
              <w:bottom w:val="nil"/>
              <w:right w:color="auto" w:space="0" w:sz="4" w:val="single"/>
            </w:tcBorders>
          </w:tcPr>
          <w:p w:rsidP="009F3557" w:rsidR="00AC1DC5" w:rsidRDefault="009F35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r w:rsidR="00AC1DC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</w:t>
            </w:r>
            <w:r w:rsidR="00AC1DC5" w:rsidRPr="00AC1DC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характерная точка границы публичного сервитута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9F3557" w:rsidR="00AC1DC5" w:rsidRDefault="00AC1DC5" w:rsidRPr="002501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</w:p>
        </w:tc>
      </w:tr>
      <w:tr w:rsidR="00250193" w:rsidRPr="00250193" w:rsidTr="009F3557">
        <w:tc>
          <w:tcPr>
            <w:tcW w:type="pct" w:w="746"/>
            <w:tcBorders>
              <w:top w:val="nil"/>
            </w:tcBorders>
          </w:tcPr>
          <w:p w:rsidP="00B61130" w:rsidR="00640127" w:rsidRDefault="00250193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  <w:r w:rsidRPr="00250193">
              <w:rPr>
                <w:rFonts w:ascii="Times New Roman" w:cs="Times New Roman" w:eastAsia="Times New Roman" w:hAnsi="Times New Roman"/>
                <w:noProof/>
                <w:sz w:val="30"/>
                <w:szCs w:val="30"/>
                <w:lang w:eastAsia="ru-RU"/>
              </w:rPr>
              <w:drawing>
                <wp:inline distB="0" distL="0" distR="0" distT="0">
                  <wp:extent cx="560717" cy="286034"/>
                  <wp:effectExtent b="19050" l="19050" r="10795" t="19050"/>
                  <wp:docPr descr="sheet" id="7" name="Рисунок 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b8880f02-05b5-48be-a2b8-2a6cf1c7171f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161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P="00B61130" w:rsidR="00E24F6C" w:rsidRDefault="00E24F6C" w:rsidRPr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</w:tc>
        <w:tc>
          <w:tcPr>
            <w:tcW w:type="pct" w:w="4254"/>
          </w:tcPr>
          <w:p w:rsidP="009F3557" w:rsidR="00250193" w:rsidRDefault="009F3557" w:rsidRPr="002501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r w:rsidR="00E24F6C">
              <w:rPr>
                <w:rFonts w:ascii="Times New Roman" w:cs="Times New Roman" w:hAnsi="Times New Roman"/>
                <w:sz w:val="30"/>
                <w:szCs w:val="30"/>
              </w:rPr>
              <w:t xml:space="preserve"> </w:t>
            </w:r>
            <w:r w:rsidR="00E24F6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г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раницы публичного сервитута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</w:tc>
      </w:tr>
      <w:tr w:rsidR="00250193" w:rsidRPr="00250193" w:rsidTr="009F3557">
        <w:tc>
          <w:tcPr>
            <w:tcW w:type="pct" w:w="746"/>
          </w:tcPr>
          <w:p w:rsidP="00B61130" w:rsidR="00E24F6C" w:rsidRDefault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  <w:p w:rsidP="000541BC" w:rsidR="00640127" w:rsidRDefault="00862F3E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  <w:r w:rsidRPr="00A4026D">
              <w:rPr>
                <w:noProof/>
                <w:lang w:eastAsia="ru-RU"/>
              </w:rPr>
              <w:drawing>
                <wp:inline distB="0" distL="0" distR="0" distT="0">
                  <wp:extent cx="560717" cy="284980"/>
                  <wp:effectExtent b="20320" l="19050" r="10795" t="19050"/>
                  <wp:docPr descr="sheet" id="93" name="fcb9fa7c-4548-404a-bdba-fc4566e88ee3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93" name="fcb9fa7c-4548-404a-bdba-fc4566e88ee3"/>
                          <pic:cNvPicPr/>
                        </pic:nvPicPr>
                        <pic:blipFill rotWithShape="true">
                          <a:blip r:embed="rId11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 l="1" r="8038"/>
                          <a:stretch/>
                        </pic:blipFill>
                        <pic:spPr bwMode="auto">
                          <a:xfrm>
                            <a:off x="0" y="0"/>
                            <a:ext cx="630648" cy="320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algn="ctr" cap="flat" cmpd="sng" w="9525">
                            <a:solidFill>
                              <a:sysClr lastClr="000000" val="windowText"/>
                            </a:solidFill>
                            <a:prstDash val="solid"/>
                            <a:round/>
                            <a:headEnd len="med" type="none" w="med"/>
                            <a:tailEnd len="med" type="none" w="med"/>
                          </a:ln>
                          <a:extLst>
                            <a:ext uri="{53640926-AAD7-44D8-BBD7-CCE9431645EC}">
                              <a14:shadowObscured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P="00B61130" w:rsidR="00E24F6C" w:rsidRDefault="00E24F6C" w:rsidRPr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6"/>
                <w:szCs w:val="6"/>
                <w:lang w:eastAsia="ru-RU"/>
              </w:rPr>
            </w:pPr>
          </w:p>
        </w:tc>
        <w:tc>
          <w:tcPr>
            <w:tcW w:type="pct" w:w="4254"/>
          </w:tcPr>
          <w:p w:rsidP="009F3557" w:rsidR="00250193" w:rsidRDefault="009F35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r w:rsidR="00E24F6C">
              <w:rPr>
                <w:rFonts w:ascii="Times New Roman" w:cs="Times New Roman" w:hAnsi="Times New Roman"/>
                <w:sz w:val="30"/>
                <w:szCs w:val="30"/>
              </w:rPr>
              <w:t xml:space="preserve"> </w:t>
            </w:r>
            <w:r w:rsidR="00E24F6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з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емельный участок, сведения о котором содержатся 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                     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в ЕГРН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9F3557" w:rsidR="00AC1DC5" w:rsidRDefault="00AC1DC5" w:rsidRPr="00F6141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50193" w:rsidRPr="00250193" w:rsidTr="009F3557">
        <w:trPr>
          <w:trHeight w:val="809"/>
        </w:trPr>
        <w:tc>
          <w:tcPr>
            <w:tcW w:type="pct" w:w="746"/>
          </w:tcPr>
          <w:p w:rsidP="003D1EA7" w:rsidR="00640127" w:rsidRDefault="00862F3E" w:rsidRPr="00250193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60717" cy="285003"/>
                  <wp:effectExtent b="20320" l="19050" r="10795" t="19050"/>
                  <wp:docPr descr="sheet" id="4" name="Рисунок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4" name="Рисунок 4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437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pct" w:w="4254"/>
          </w:tcPr>
          <w:p w:rsidP="009F3557" w:rsidR="00250193" w:rsidRDefault="009F35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r w:rsid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</w:t>
            </w:r>
            <w:r w:rsidR="00E24F6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к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адастровый номер земельного участка, сведения </w:t>
            </w:r>
            <w:r w:rsidR="00AC1DC5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                        </w:t>
            </w:r>
            <w:r w:rsidR="00250193" w:rsidRPr="00250193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о котором содержатся в ЕГРН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9F3557" w:rsidR="00AC1DC5" w:rsidRDefault="00AC1DC5" w:rsidRPr="003D1EA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10"/>
                <w:szCs w:val="10"/>
                <w:lang w:eastAsia="ru-RU"/>
              </w:rPr>
            </w:pPr>
          </w:p>
        </w:tc>
      </w:tr>
      <w:tr w:rsidR="00250193" w:rsidRPr="00250193" w:rsidTr="009F3557">
        <w:trPr>
          <w:trHeight w:val="635"/>
        </w:trPr>
        <w:tc>
          <w:tcPr>
            <w:tcW w:type="pct" w:w="746"/>
          </w:tcPr>
          <w:p w:rsidP="00B61130" w:rsidR="00E24F6C" w:rsidRDefault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</w:p>
          <w:p w:rsidP="00B61130" w:rsidR="00937566" w:rsidRDefault="000541B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77970" cy="288017"/>
                  <wp:effectExtent b="17145" l="19050" r="12700" t="19050"/>
                  <wp:docPr descr="sheet" id="6" name="Рисунок 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descr="sheet" id="6" name="Рисунок 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95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P="00B61130" w:rsidR="00E24F6C" w:rsidRDefault="00E24F6C" w:rsidRPr="00E24F6C">
            <w:pPr>
              <w:spacing w:after="2" w:before="2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</w:p>
        </w:tc>
        <w:tc>
          <w:tcPr>
            <w:tcW w:type="pct" w:w="4254"/>
          </w:tcPr>
          <w:p w:rsidP="009F3557" w:rsidR="00250193" w:rsidRDefault="009F35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r w:rsidR="00E24F6C">
              <w:rPr>
                <w:rFonts w:ascii="Times New Roman" w:cs="Times New Roman" w:hAnsi="Times New Roman"/>
                <w:sz w:val="30"/>
                <w:szCs w:val="30"/>
              </w:rPr>
              <w:t xml:space="preserve"> </w:t>
            </w:r>
            <w:r w:rsidR="000541BC" w:rsidRP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инженерное сооруж</w:t>
            </w:r>
            <w:r w:rsid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ение, в целях эксплуатации кото</w:t>
            </w:r>
            <w:r w:rsidR="000541BC" w:rsidRPr="000541BC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рого установлен публичный сервитут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9F3557" w:rsidR="009F3557" w:rsidRDefault="009F3557" w:rsidRPr="009F35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14"/>
                <w:szCs w:val="30"/>
                <w:lang w:eastAsia="ru-RU"/>
              </w:rPr>
            </w:pPr>
          </w:p>
        </w:tc>
      </w:tr>
      <w:tr w:rsidR="00D22B30" w:rsidRPr="00250193" w:rsidTr="009F3557">
        <w:trPr>
          <w:trHeight w:val="635"/>
        </w:trPr>
        <w:tc>
          <w:tcPr>
            <w:tcW w:type="pct" w:w="746"/>
          </w:tcPr>
          <w:p w:rsidP="00334FE0" w:rsidR="00D22B30" w:rsidRDefault="00D22B30">
            <w:pPr>
              <w:spacing w:after="0" w:line="240" w:lineRule="auto"/>
              <w:jc w:val="center"/>
              <w:rPr>
                <w:rFonts w:ascii="Times New Roman" w:cs="Times New Roman" w:hAnsi="Times New Roman"/>
                <w:color w:val="0000FF"/>
                <w:sz w:val="20"/>
                <w:szCs w:val="20"/>
              </w:rPr>
            </w:pPr>
          </w:p>
          <w:p w:rsidP="000B65E5" w:rsidR="00D22B30" w:rsidRDefault="00D22B30" w:rsidRPr="00D22B30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noProof/>
                <w:sz w:val="6"/>
                <w:szCs w:val="6"/>
                <w:lang w:eastAsia="ru-RU"/>
              </w:rPr>
            </w:pPr>
            <w:r w:rsidRPr="00D22B30">
              <w:rPr>
                <w:rFonts w:ascii="Times New Roman" w:cs="Times New Roman" w:hAnsi="Times New Roman"/>
                <w:color w:val="00B050"/>
                <w:sz w:val="20"/>
                <w:szCs w:val="20"/>
              </w:rPr>
              <w:t>24:</w:t>
            </w:r>
            <w:r w:rsidR="0024783B">
              <w:rPr>
                <w:rFonts w:ascii="Times New Roman" w:cs="Times New Roman" w:hAnsi="Times New Roman"/>
                <w:color w:val="00B050"/>
                <w:sz w:val="20"/>
                <w:szCs w:val="20"/>
              </w:rPr>
              <w:t>11:0290</w:t>
            </w:r>
            <w:r w:rsidR="000B65E5">
              <w:rPr>
                <w:rFonts w:ascii="Times New Roman" w:cs="Times New Roman" w:hAnsi="Times New Roman"/>
                <w:color w:val="00B050"/>
                <w:sz w:val="20"/>
                <w:szCs w:val="20"/>
              </w:rPr>
              <w:t>105</w:t>
            </w:r>
          </w:p>
        </w:tc>
        <w:tc>
          <w:tcPr>
            <w:tcW w:type="pct" w:w="4254"/>
          </w:tcPr>
          <w:p w:rsidP="009F3557" w:rsidR="00D22B30" w:rsidRDefault="00D22B30" w:rsidRPr="005B60C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10"/>
                <w:szCs w:val="10"/>
                <w:lang w:eastAsia="ru-RU"/>
              </w:rPr>
            </w:pPr>
          </w:p>
          <w:p w:rsidP="009F3557" w:rsidR="00D22B30" w:rsidRDefault="00AE2C2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</w:t>
            </w:r>
            <w:bookmarkStart w:id="0" w:name="_GoBack"/>
            <w:bookmarkEnd w:id="0"/>
            <w:r w:rsidR="00D22B30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 xml:space="preserve"> </w:t>
            </w:r>
            <w:r w:rsidR="00D22B30">
              <w:rPr>
                <w:rFonts w:ascii="Times New Roman" w:cs="Times New Roman" w:hAnsi="Times New Roman"/>
                <w:sz w:val="30"/>
                <w:szCs w:val="30"/>
              </w:rPr>
              <w:t>о</w:t>
            </w:r>
            <w:r w:rsidR="00D22B30" w:rsidRPr="005B60C6">
              <w:rPr>
                <w:rFonts w:ascii="Times New Roman" w:cs="Times New Roman" w:hAnsi="Times New Roman"/>
                <w:sz w:val="30"/>
                <w:szCs w:val="30"/>
              </w:rPr>
              <w:t>бозначение кадастрового квартала</w:t>
            </w:r>
            <w:r w:rsidR="009F3557">
              <w:rPr>
                <w:rFonts w:ascii="Times New Roman" w:cs="Times New Roman" w:hAnsi="Times New Roman"/>
                <w:sz w:val="30"/>
                <w:szCs w:val="30"/>
              </w:rPr>
              <w:t>.</w:t>
            </w:r>
          </w:p>
        </w:tc>
      </w:tr>
    </w:tbl>
    <w:p w:rsidP="000541BC" w:rsidR="00690149" w:rsidRDefault="00690149" w:rsidRPr="00250193">
      <w:pPr>
        <w:tabs>
          <w:tab w:pos="180" w:val="left"/>
          <w:tab w:pos="2340" w:val="left"/>
        </w:tabs>
        <w:spacing w:after="0" w:line="240" w:lineRule="auto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sectPr w:rsidR="00690149" w:rsidRPr="00250193" w:rsidSect="00120B7C">
      <w:headerReference r:id="rId14" w:type="default"/>
      <w:type w:val="continuous"/>
      <w:pgSz w:code="9" w:h="16840" w:w="11907"/>
      <w:pgMar w:bottom="1134" w:footer="720" w:gutter="0" w:header="720" w:left="1985" w:right="567" w:top="1134"/>
      <w:pgNumType w:start="4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AD12EB" w:rsidP="00E51C66" w:rsidRDefault="00AD12EB">
      <w:pPr>
        <w:spacing w:after="0" w:line="240" w:lineRule="auto"/>
      </w:pPr>
      <w:r>
        <w:separator/>
      </w:r>
    </w:p>
  </w:endnote>
  <w:endnote w:type="continuationSeparator" w:id="0">
    <w:p w:rsidR="00AD12EB" w:rsidP="00E51C66" w:rsidRDefault="00AD1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AD12EB" w:rsidP="00E51C66" w:rsidRDefault="00AD12EB">
      <w:pPr>
        <w:spacing w:after="0" w:line="240" w:lineRule="auto"/>
      </w:pPr>
      <w:r>
        <w:separator/>
      </w:r>
    </w:p>
  </w:footnote>
  <w:footnote w:type="continuationSeparator" w:id="0">
    <w:p w:rsidR="00AD12EB" w:rsidP="00E51C66" w:rsidRDefault="00AD1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-9066818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Pr="00120B7C" w:rsidR="00120B7C" w:rsidRDefault="00120B7C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120B7C">
          <w:rPr>
            <w:rFonts w:ascii="Times New Roman" w:hAnsi="Times New Roman" w:cs="Times New Roman"/>
            <w:sz w:val="24"/>
          </w:rPr>
          <w:fldChar w:fldCharType="begin"/>
        </w:r>
        <w:r w:rsidRPr="00120B7C">
          <w:rPr>
            <w:rFonts w:ascii="Times New Roman" w:hAnsi="Times New Roman" w:cs="Times New Roman"/>
            <w:sz w:val="24"/>
          </w:rPr>
          <w:instrText>PAGE   \* MERGEFORMAT</w:instrText>
        </w:r>
        <w:r w:rsidRPr="00120B7C">
          <w:rPr>
            <w:rFonts w:ascii="Times New Roman" w:hAnsi="Times New Roman" w:cs="Times New Roman"/>
            <w:sz w:val="24"/>
          </w:rPr>
          <w:fldChar w:fldCharType="separate"/>
        </w:r>
        <w:r w:rsidR="00AE2C22">
          <w:rPr>
            <w:rFonts w:ascii="Times New Roman" w:hAnsi="Times New Roman" w:cs="Times New Roman"/>
            <w:noProof/>
            <w:sz w:val="24"/>
          </w:rPr>
          <w:t>5</w:t>
        </w:r>
        <w:r w:rsidRPr="00120B7C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sheet" style="width:30.75pt;height:15pt;visibility:visible;mso-wrap-style:square" o:bullet="t" filled="t">
        <v:imagedata r:id="rId1" o:title="sheet"/>
        <o:lock v:ext="edit" aspectratio="f"/>
      </v:shape>
    </w:pict>
  </w:numPicBullet>
  <w:numPicBullet w:numPicBulletId="1">
    <w:pict>
      <v:shape id="_x0000_i1033" type="#_x0000_t75" alt="sheet" style="width:34.5pt;height:18.75pt;visibility:visible;mso-wrap-style:square" o:bullet="t" filled="t">
        <v:imagedata r:id="rId2" o:title="sheet"/>
        <o:lock v:ext="edit" aspectratio="f"/>
      </v:shape>
    </w:pict>
  </w:numPicBullet>
  <w:abstractNum w:abstractNumId="0">
    <w:nsid w:val="2F271B33"/>
    <w:multiLevelType w:val="hybridMultilevel"/>
    <w:tmpl w:val="6480FDCA"/>
    <w:lvl w:ilvl="0" w:tplc="BC1AC5B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D8E4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B268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8CB6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641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46B9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F0E2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FA16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960C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32DCB"/>
    <w:multiLevelType w:val="hybridMultilevel"/>
    <w:tmpl w:val="1B8C3FAE"/>
    <w:lvl w:ilvl="0" w:tplc="598A7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E240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DCB8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D4F2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F2F0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92D4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806A4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127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8479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45F8A"/>
    <w:rsid w:val="000541BC"/>
    <w:rsid w:val="00056714"/>
    <w:rsid w:val="00061361"/>
    <w:rsid w:val="000655B4"/>
    <w:rsid w:val="00066A3E"/>
    <w:rsid w:val="0009181F"/>
    <w:rsid w:val="000A0DC6"/>
    <w:rsid w:val="000B65E5"/>
    <w:rsid w:val="000B6C93"/>
    <w:rsid w:val="000C3CE9"/>
    <w:rsid w:val="000C6769"/>
    <w:rsid w:val="000D27AE"/>
    <w:rsid w:val="000F4576"/>
    <w:rsid w:val="00116222"/>
    <w:rsid w:val="00120B7C"/>
    <w:rsid w:val="00143A98"/>
    <w:rsid w:val="00164E5F"/>
    <w:rsid w:val="001819A8"/>
    <w:rsid w:val="001A3D04"/>
    <w:rsid w:val="001F1051"/>
    <w:rsid w:val="001F2551"/>
    <w:rsid w:val="00215D11"/>
    <w:rsid w:val="002211B5"/>
    <w:rsid w:val="002431DB"/>
    <w:rsid w:val="0024783B"/>
    <w:rsid w:val="00250193"/>
    <w:rsid w:val="00256CD6"/>
    <w:rsid w:val="00257E47"/>
    <w:rsid w:val="002608AC"/>
    <w:rsid w:val="00263FF7"/>
    <w:rsid w:val="002704B8"/>
    <w:rsid w:val="00274FA2"/>
    <w:rsid w:val="00276E49"/>
    <w:rsid w:val="00282697"/>
    <w:rsid w:val="002A1C5F"/>
    <w:rsid w:val="002B2626"/>
    <w:rsid w:val="002C2047"/>
    <w:rsid w:val="002C4782"/>
    <w:rsid w:val="002E17B3"/>
    <w:rsid w:val="002E3931"/>
    <w:rsid w:val="002F4627"/>
    <w:rsid w:val="002F541A"/>
    <w:rsid w:val="002F67E3"/>
    <w:rsid w:val="002F729B"/>
    <w:rsid w:val="0031503F"/>
    <w:rsid w:val="00315538"/>
    <w:rsid w:val="00323E2D"/>
    <w:rsid w:val="0034166F"/>
    <w:rsid w:val="00363A05"/>
    <w:rsid w:val="003648CE"/>
    <w:rsid w:val="00381653"/>
    <w:rsid w:val="003A12BE"/>
    <w:rsid w:val="003A5A78"/>
    <w:rsid w:val="003B440F"/>
    <w:rsid w:val="003D1CC7"/>
    <w:rsid w:val="003D1EA7"/>
    <w:rsid w:val="003D5A14"/>
    <w:rsid w:val="003E7F6C"/>
    <w:rsid w:val="00410CB9"/>
    <w:rsid w:val="004206A7"/>
    <w:rsid w:val="004245C5"/>
    <w:rsid w:val="0043273B"/>
    <w:rsid w:val="00441748"/>
    <w:rsid w:val="0044351B"/>
    <w:rsid w:val="00446725"/>
    <w:rsid w:val="004617E2"/>
    <w:rsid w:val="004633BB"/>
    <w:rsid w:val="00481FD8"/>
    <w:rsid w:val="00493F31"/>
    <w:rsid w:val="004A53B4"/>
    <w:rsid w:val="004B22A3"/>
    <w:rsid w:val="004C6064"/>
    <w:rsid w:val="004D0F91"/>
    <w:rsid w:val="004F0DE5"/>
    <w:rsid w:val="0050250C"/>
    <w:rsid w:val="0051174D"/>
    <w:rsid w:val="005148E4"/>
    <w:rsid w:val="00517F22"/>
    <w:rsid w:val="00526743"/>
    <w:rsid w:val="005316C6"/>
    <w:rsid w:val="0053375F"/>
    <w:rsid w:val="00542F9D"/>
    <w:rsid w:val="00551D5E"/>
    <w:rsid w:val="00566D5B"/>
    <w:rsid w:val="00572A16"/>
    <w:rsid w:val="00582342"/>
    <w:rsid w:val="005C64C2"/>
    <w:rsid w:val="005C7DA8"/>
    <w:rsid w:val="005E703D"/>
    <w:rsid w:val="005E7FD5"/>
    <w:rsid w:val="0062230A"/>
    <w:rsid w:val="0062657A"/>
    <w:rsid w:val="00640127"/>
    <w:rsid w:val="00652B32"/>
    <w:rsid w:val="00653BEC"/>
    <w:rsid w:val="00656F00"/>
    <w:rsid w:val="0066247B"/>
    <w:rsid w:val="006651CA"/>
    <w:rsid w:val="00681DA4"/>
    <w:rsid w:val="006829B0"/>
    <w:rsid w:val="00685641"/>
    <w:rsid w:val="00687EB8"/>
    <w:rsid w:val="00690149"/>
    <w:rsid w:val="006B41AE"/>
    <w:rsid w:val="006C27B2"/>
    <w:rsid w:val="006D0B64"/>
    <w:rsid w:val="006D22D1"/>
    <w:rsid w:val="006E194E"/>
    <w:rsid w:val="0070013D"/>
    <w:rsid w:val="007369BF"/>
    <w:rsid w:val="00740917"/>
    <w:rsid w:val="00776FB0"/>
    <w:rsid w:val="0078033C"/>
    <w:rsid w:val="007869C7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202D"/>
    <w:rsid w:val="008615DF"/>
    <w:rsid w:val="00862F3E"/>
    <w:rsid w:val="00870813"/>
    <w:rsid w:val="008B70BB"/>
    <w:rsid w:val="009018E7"/>
    <w:rsid w:val="00903944"/>
    <w:rsid w:val="0091192D"/>
    <w:rsid w:val="00925DCE"/>
    <w:rsid w:val="00935342"/>
    <w:rsid w:val="00937566"/>
    <w:rsid w:val="00943B5E"/>
    <w:rsid w:val="00964F01"/>
    <w:rsid w:val="00986E87"/>
    <w:rsid w:val="009A7D12"/>
    <w:rsid w:val="009C2902"/>
    <w:rsid w:val="009C4354"/>
    <w:rsid w:val="009E35DA"/>
    <w:rsid w:val="009F3557"/>
    <w:rsid w:val="00A01588"/>
    <w:rsid w:val="00A21AE9"/>
    <w:rsid w:val="00A33F72"/>
    <w:rsid w:val="00A4026D"/>
    <w:rsid w:val="00A54697"/>
    <w:rsid w:val="00A854A9"/>
    <w:rsid w:val="00AA29A5"/>
    <w:rsid w:val="00AB3A1F"/>
    <w:rsid w:val="00AC1DC5"/>
    <w:rsid w:val="00AD12EB"/>
    <w:rsid w:val="00AD3199"/>
    <w:rsid w:val="00AE2C22"/>
    <w:rsid w:val="00AE7133"/>
    <w:rsid w:val="00B07A2F"/>
    <w:rsid w:val="00B12DA4"/>
    <w:rsid w:val="00B21015"/>
    <w:rsid w:val="00B22677"/>
    <w:rsid w:val="00B3076E"/>
    <w:rsid w:val="00B308AA"/>
    <w:rsid w:val="00B30D48"/>
    <w:rsid w:val="00B3127F"/>
    <w:rsid w:val="00B54784"/>
    <w:rsid w:val="00B61130"/>
    <w:rsid w:val="00B63399"/>
    <w:rsid w:val="00B70EF9"/>
    <w:rsid w:val="00B72BD9"/>
    <w:rsid w:val="00BB1D40"/>
    <w:rsid w:val="00BB3C77"/>
    <w:rsid w:val="00BD70B6"/>
    <w:rsid w:val="00BF7506"/>
    <w:rsid w:val="00C06B86"/>
    <w:rsid w:val="00C1496D"/>
    <w:rsid w:val="00C16626"/>
    <w:rsid w:val="00C32345"/>
    <w:rsid w:val="00C41FCF"/>
    <w:rsid w:val="00C61A60"/>
    <w:rsid w:val="00C81D69"/>
    <w:rsid w:val="00CB1105"/>
    <w:rsid w:val="00CB6493"/>
    <w:rsid w:val="00CC7D6E"/>
    <w:rsid w:val="00CE191F"/>
    <w:rsid w:val="00D038BF"/>
    <w:rsid w:val="00D13897"/>
    <w:rsid w:val="00D22B30"/>
    <w:rsid w:val="00D26A30"/>
    <w:rsid w:val="00D82A44"/>
    <w:rsid w:val="00D83F2F"/>
    <w:rsid w:val="00D97EC8"/>
    <w:rsid w:val="00DA1E0F"/>
    <w:rsid w:val="00DE5C84"/>
    <w:rsid w:val="00E11BC5"/>
    <w:rsid w:val="00E1242D"/>
    <w:rsid w:val="00E24F6C"/>
    <w:rsid w:val="00E259CA"/>
    <w:rsid w:val="00E32DBE"/>
    <w:rsid w:val="00E464E6"/>
    <w:rsid w:val="00E5051E"/>
    <w:rsid w:val="00E51C66"/>
    <w:rsid w:val="00E52194"/>
    <w:rsid w:val="00E55DDC"/>
    <w:rsid w:val="00E56297"/>
    <w:rsid w:val="00E664B5"/>
    <w:rsid w:val="00E80573"/>
    <w:rsid w:val="00E87893"/>
    <w:rsid w:val="00E9037D"/>
    <w:rsid w:val="00E91658"/>
    <w:rsid w:val="00E96A51"/>
    <w:rsid w:val="00EA0297"/>
    <w:rsid w:val="00EA56CD"/>
    <w:rsid w:val="00EA74F9"/>
    <w:rsid w:val="00EB46EB"/>
    <w:rsid w:val="00EB4858"/>
    <w:rsid w:val="00ED02DD"/>
    <w:rsid w:val="00EF0E22"/>
    <w:rsid w:val="00EF6031"/>
    <w:rsid w:val="00F063EE"/>
    <w:rsid w:val="00F51413"/>
    <w:rsid w:val="00F51BB8"/>
    <w:rsid w:val="00F535CC"/>
    <w:rsid w:val="00F6141B"/>
    <w:rsid w:val="00F831EE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styleId="a2" w:default="true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>
      <w:hidden/>
    </w:tr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true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true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  <w:style w:type="paragraph" w:styleId="ab" w:customStyle="true">
    <w:name w:val="Содержимое таблицы"/>
    <w:basedOn w:val="a"/>
    <w:rsid w:val="002211B5"/>
    <w:pPr>
      <w:suppressLineNumbers/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ac">
    <w:name w:val="No Spacing"/>
    <w:uiPriority w:val="1"/>
    <w:qFormat/>
    <w:rsid w:val="0043273B"/>
    <w:pPr>
      <w:spacing w:after="0" w:line="240" w:lineRule="auto"/>
    </w:p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rPr>
      <w:hidden/>
    </w:tr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uiPriority w:val="59"/>
    <w:rsid w:val="005148E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  <w:trPr>
      <w:hidden/>
    </w:trPr>
  </w:style>
  <w:style w:styleId="a4" w:type="paragraph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E51C66"/>
    <w:rPr>
      <w:rFonts w:ascii="Tahoma" w:cs="Tahoma" w:hAnsi="Tahoma"/>
      <w:sz w:val="16"/>
      <w:szCs w:val="16"/>
    </w:rPr>
  </w:style>
  <w:style w:styleId="a6" w:type="paragraph">
    <w:name w:val="header"/>
    <w:basedOn w:val="a"/>
    <w:link w:val="a7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7" w:type="character">
    <w:name w:val="Верхний колонтитул Знак"/>
    <w:basedOn w:val="a0"/>
    <w:link w:val="a6"/>
    <w:uiPriority w:val="99"/>
    <w:rsid w:val="00E51C66"/>
  </w:style>
  <w:style w:styleId="a8" w:type="paragraph">
    <w:name w:val="footer"/>
    <w:basedOn w:val="a"/>
    <w:link w:val="a9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9" w:type="character">
    <w:name w:val="Нижний колонтитул Знак"/>
    <w:basedOn w:val="a0"/>
    <w:link w:val="a8"/>
    <w:uiPriority w:val="99"/>
    <w:rsid w:val="00E51C66"/>
  </w:style>
  <w:style w:styleId="aa" w:type="paragraph">
    <w:name w:val="List Paragraph"/>
    <w:basedOn w:val="a"/>
    <w:uiPriority w:val="34"/>
    <w:qFormat/>
    <w:rsid w:val="009A7D12"/>
    <w:pPr>
      <w:ind w:left="720"/>
      <w:contextualSpacing/>
    </w:pPr>
  </w:style>
  <w:style w:customStyle="1" w:styleId="ab" w:type="paragraph">
    <w:name w:val="Содержимое таблицы"/>
    <w:basedOn w:val="a"/>
    <w:rsid w:val="002211B5"/>
    <w:pPr>
      <w:suppressLineNumbers/>
      <w:suppressAutoHyphens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zh-CN"/>
    </w:rPr>
  </w:style>
  <w:style w:styleId="ac" w:type="paragraph">
    <w:name w:val="No Spacing"/>
    <w:uiPriority w:val="1"/>
    <w:qFormat/>
    <w:rsid w:val="00432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eader" Target="header1.xml"/></Relationships>
</file>

<file path=word/_rels/numbering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прил. 1</docTitle>
  </documentManagement>
</p:properties>
</file>

<file path=customXml/itemProps1.xml><?xml version="1.0" encoding="utf-8"?>
<ds:datastoreItem xmlns:ds="http://schemas.openxmlformats.org/officeDocument/2006/customXml" ds:itemID="{54DED02D-07F8-48B7-AD0E-3EDAF3C91379}"/>
</file>

<file path=customXml/itemProps2.xml><?xml version="1.0" encoding="utf-8"?>
<ds:datastoreItem xmlns:ds="http://schemas.openxmlformats.org/officeDocument/2006/customXml" ds:itemID="{B8CC5029-DF23-463C-AC0F-5CBDD194B73C}"/>
</file>

<file path=customXml/itemProps3.xml><?xml version="1.0" encoding="utf-8"?>
<ds:datastoreItem xmlns:ds="http://schemas.openxmlformats.org/officeDocument/2006/customXml" ds:itemID="{0208DADF-326D-4721-B465-66A67F65B4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прил. 1</dc:title>
  <dc:creator>Матушкина Галина Юрьевна</dc:creator>
  <cp:lastModifiedBy>Бабинцева Ксения Геннадьевна</cp:lastModifiedBy>
  <cp:revision>15</cp:revision>
  <cp:lastPrinted>2026-09-10T03:00:00Z</cp:lastPrinted>
  <dcterms:created xsi:type="dcterms:W3CDTF">2025-09-02T03:55:00Z</dcterms:created>
  <dcterms:modified xsi:type="dcterms:W3CDTF">2026-09-10T03:01:00Z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