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F2" w:rsidRPr="00040FF2" w:rsidRDefault="00040FF2" w:rsidP="00040FF2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0FF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040FF2" w:rsidRPr="00040FF2" w:rsidRDefault="00040FF2" w:rsidP="00040FF2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0FF2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040FF2" w:rsidRPr="00040FF2" w:rsidRDefault="00040FF2" w:rsidP="00040FF2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0F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040FF2" w:rsidRPr="00040FF2" w:rsidRDefault="00040FF2" w:rsidP="00040FF2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0FF2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040FF2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040FF2" w:rsidRPr="00040FF2" w:rsidRDefault="00040FF2" w:rsidP="00040FF2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40FF2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CB6493" w:rsidRPr="00E87893" w:rsidRDefault="00CB6493" w:rsidP="00EB46EB">
      <w:pPr>
        <w:spacing w:after="0" w:line="192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</w:p>
    <w:p w:rsidR="004161BC" w:rsidRDefault="004161BC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040FF2" w:rsidRPr="00E87893" w:rsidRDefault="00040FF2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w="9356" w:type="dxa"/>
            <w:tblInd w:w="57" w:type="dxa"/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253"/>
            <w:gridCol w:w="2551"/>
            <w:gridCol w:w="2552"/>
          </w:tblGrid>
          <w:tr w:rsidR="00AA29A5" w:rsidRPr="006B41AE" w:rsidTr="00040FF2">
            <w:trPr>
              <w:trHeight w:val="649"/>
            </w:trPr>
            <w:tc>
              <w:tcPr>
                <w:tcW w:w="4253" w:type="dxa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AE6C5B" w:rsidP="00AC5AF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E373F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Красноярск</w:t>
                </w:r>
              </w:p>
            </w:tc>
          </w:tr>
          <w:tr w:rsidR="00AA29A5" w:rsidRPr="006B41AE" w:rsidTr="00040FF2">
            <w:trPr>
              <w:trHeight w:val="113"/>
            </w:trPr>
            <w:tc>
              <w:tcPr>
                <w:tcW w:w="4253" w:type="dxa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040FF2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040FF2">
            <w:trPr>
              <w:trHeight w:val="113"/>
            </w:trPr>
            <w:tc>
              <w:tcPr>
                <w:tcW w:w="4253" w:type="dxa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EB46EB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040FF2">
            <w:trPr>
              <w:trHeight w:val="113"/>
            </w:trPr>
            <w:tc>
              <w:tcPr>
                <w:tcW w:w="4253" w:type="dxa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5103" w:type="dxa"/>
                <w:gridSpan w:val="2"/>
                <w:shd w:val="clear" w:color="auto" w:fill="auto"/>
              </w:tcPr>
              <w:p w:rsidR="00AA29A5" w:rsidRPr="006B41AE" w:rsidRDefault="00E373F0" w:rsidP="006E3DB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1 272</w:t>
                </w:r>
                <w:r w:rsidR="00C84D9D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040FF2">
            <w:trPr>
              <w:trHeight w:val="113"/>
            </w:trPr>
            <w:tc>
              <w:tcPr>
                <w:tcW w:w="4253" w:type="dxa"/>
                <w:tcBorders>
                  <w:bottom w:val="single" w:sz="4" w:space="0" w:color="auto"/>
                </w:tcBorders>
              </w:tcPr>
              <w:p w:rsidR="00040FF2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погрешность положения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5103" w:type="dxa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040FF2">
            <w:trPr>
              <w:trHeight w:val="415"/>
            </w:trPr>
            <w:tc>
              <w:tcPr>
                <w:tcW w:w="4253" w:type="dxa"/>
                <w:vMerge w:val="restart"/>
                <w:tcBorders>
                  <w:bottom w:val="nil"/>
                </w:tcBorders>
              </w:tcPr>
              <w:p w:rsidR="006B41AE" w:rsidRPr="006B41AE" w:rsidRDefault="00AA29A5" w:rsidP="00040FF2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040FF2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5103" w:type="dxa"/>
                <w:gridSpan w:val="2"/>
                <w:tcBorders>
                  <w:bottom w:val="single" w:sz="4" w:space="0" w:color="auto"/>
                </w:tcBorders>
              </w:tcPr>
              <w:p w:rsidR="00AA29A5" w:rsidRPr="006B41AE" w:rsidRDefault="00AA29A5" w:rsidP="00040FF2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040FF2">
            <w:trPr>
              <w:trHeight w:val="421"/>
            </w:trPr>
            <w:tc>
              <w:tcPr>
                <w:tcW w:w="4253" w:type="dxa"/>
                <w:vMerge/>
                <w:tcBorders>
                  <w:bottom w:val="nil"/>
                </w:tcBorders>
              </w:tcPr>
              <w:p w:rsidR="00AA29A5" w:rsidRPr="006B41AE" w:rsidRDefault="00AA29A5" w:rsidP="00040FF2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2551" w:type="dxa"/>
                <w:tcBorders>
                  <w:bottom w:val="nil"/>
                </w:tcBorders>
              </w:tcPr>
              <w:p w:rsidR="00AA29A5" w:rsidRPr="006B41AE" w:rsidRDefault="00AA29A5" w:rsidP="00040FF2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2552" w:type="dxa"/>
                <w:tcBorders>
                  <w:bottom w:val="nil"/>
                </w:tcBorders>
              </w:tcPr>
              <w:p w:rsidR="00AA29A5" w:rsidRPr="006B41AE" w:rsidRDefault="00AA29A5" w:rsidP="00040FF2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</w:tbl>
        <w:p w:rsidR="00040FF2" w:rsidRPr="00040FF2" w:rsidRDefault="00040FF2" w:rsidP="00040FF2">
          <w:pPr>
            <w:spacing w:after="0" w:line="120" w:lineRule="auto"/>
            <w:rPr>
              <w:rFonts w:ascii="Times New Roman" w:hAnsi="Times New Roman" w:cs="Times New Roman"/>
              <w:sz w:val="2"/>
              <w:szCs w:val="2"/>
            </w:rPr>
          </w:pPr>
        </w:p>
        <w:tbl>
          <w:tblPr>
            <w:tblStyle w:val="a3"/>
            <w:tblW w:w="9356" w:type="dxa"/>
            <w:tblInd w:w="57" w:type="dxa"/>
            <w:tblLayout w:type="fixed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253"/>
            <w:gridCol w:w="2551"/>
            <w:gridCol w:w="2552"/>
          </w:tblGrid>
          <w:tr w:rsidR="00AA29A5" w:rsidRPr="006B41AE" w:rsidTr="00040FF2">
            <w:trPr>
              <w:trHeight w:val="113"/>
              <w:tblHeader/>
            </w:trPr>
            <w:tc>
              <w:tcPr>
                <w:tcW w:w="4253" w:type="dxa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2551" w:type="dxa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2552" w:type="dxa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645545.12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104530.36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645549.54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104506.89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645553.49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104477.16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645553.75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104474.95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645555.17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104434.32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645555.35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104430.73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645553.26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104462.36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645552.36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104469.94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645545.86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104523.98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645545.12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104530.36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645533.37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104612.69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645530.15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104612.53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645538.44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104565.87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645533.37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104612.69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645522.79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104679.26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645524.54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104650.79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645527.27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104632.52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645525.69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104632.37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645525.86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104630.38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645527.56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104630.55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lastRenderedPageBreak/>
                  <w:t>19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645529.96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104614.52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20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645533.07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104614.67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645530.50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104630.83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645533.48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104631.12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645535.17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104614.78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645540.43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104566.16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645541.87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104558.52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645547.09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104530.81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645535.24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104633.29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645530.18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104632.80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645522.79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104679.26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645512.43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105050.59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645512.16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105050.57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645511.58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105047.31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32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645511.87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105043.26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645511.71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105016.26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34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645513.14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104993.37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35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645513.27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104988.03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36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645514.55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104948.42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37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645517.70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104909.81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645517.75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104909.81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39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645516.82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104930.29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40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645514.82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104973.78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645512.92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105011.52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42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645512.37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105049.79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645512.43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105050.59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645509.14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105081.28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44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645510.86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105057.28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45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645510.99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105055.44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46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645512.32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105062.88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47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645511.56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105067.26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645509.14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105081.28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645514.90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105108.81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645514.18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105101.32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50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645515.29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105092.82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645512.35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105092.13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52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645514.51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105079.55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645516.14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105100.64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54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645516.03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105101.35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48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645514.90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105108.81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lastRenderedPageBreak/>
                  <w:t>55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645511.93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105128.46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56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645510.04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105128.43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57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645510.35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105126.44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645512.23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105126.47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55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645511.93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105128.46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645517.27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105128.54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60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645513.95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105128.49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645514.25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105126.50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62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645516.64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105126.53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645515.70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105116.90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645516.92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105108.81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65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645518.00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105119.89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59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645517.27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105128.54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66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645437.34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105275.86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67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645439.75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105266.18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645446.80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105125.49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645497.41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105126.24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70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645497.11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105128.24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645448.71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105127.52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72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645441.74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105266.39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73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645441.22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105274.70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66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645437.34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105275.86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74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645438.40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105287.77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75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645438.84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105280.65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76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645440.89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105280.02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77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645440.41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105287.70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74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645438.40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105287.77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645435.09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105340.59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79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645437.92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105295.36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80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645439.94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105295.20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81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645437.19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105338.92</w:t>
                </w:r>
              </w:p>
            </w:tc>
          </w:tr>
          <w:tr w:rsidR="00E373F0" w:rsidRPr="00AE6C5B" w:rsidTr="00040FF2">
            <w:trPr>
              <w:trHeight w:val="113"/>
            </w:trPr>
            <w:tc>
              <w:tcPr>
                <w:tcW w:w="4253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78</w:t>
                </w:r>
              </w:p>
            </w:tc>
            <w:tc>
              <w:tcPr>
                <w:tcW w:w="2551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645435.09</w:t>
                </w:r>
              </w:p>
            </w:tc>
            <w:tc>
              <w:tcPr>
                <w:tcW w:w="2552" w:type="dxa"/>
                <w:vAlign w:val="center"/>
              </w:tcPr>
              <w:p w:rsidR="00E373F0" w:rsidRPr="00E373F0" w:rsidRDefault="00E373F0" w:rsidP="00446246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E373F0">
                  <w:rPr>
                    <w:rFonts w:ascii="Times New Roman" w:hAnsi="Times New Roman" w:cs="Times New Roman"/>
                    <w:sz w:val="30"/>
                    <w:szCs w:val="30"/>
                  </w:rPr>
                  <w:t>105340.59</w:t>
                </w:r>
              </w:p>
            </w:tc>
          </w:tr>
        </w:tbl>
        <w:p w:rsidR="00352703" w:rsidRDefault="00352703" w:rsidP="008C33F0">
          <w:pPr>
            <w:jc w:val="center"/>
            <w:rPr>
              <w:rFonts w:ascii="Times New Roman" w:hAnsi="Times New Roman" w:cs="Times New Roman"/>
              <w:sz w:val="30"/>
              <w:szCs w:val="30"/>
            </w:rPr>
          </w:pPr>
        </w:p>
        <w:p w:rsidR="00352703" w:rsidRDefault="00352703" w:rsidP="008C33F0">
          <w:pPr>
            <w:jc w:val="center"/>
            <w:rPr>
              <w:rFonts w:ascii="Times New Roman" w:hAnsi="Times New Roman" w:cs="Times New Roman"/>
              <w:sz w:val="30"/>
              <w:szCs w:val="30"/>
            </w:rPr>
          </w:pPr>
        </w:p>
        <w:p w:rsidR="00352703" w:rsidRDefault="00352703" w:rsidP="008C33F0">
          <w:pPr>
            <w:jc w:val="center"/>
            <w:rPr>
              <w:rFonts w:ascii="Times New Roman" w:hAnsi="Times New Roman" w:cs="Times New Roman"/>
              <w:sz w:val="30"/>
              <w:szCs w:val="30"/>
            </w:rPr>
          </w:pPr>
        </w:p>
        <w:p w:rsidR="00352703" w:rsidRDefault="00352703" w:rsidP="008C33F0">
          <w:pPr>
            <w:jc w:val="center"/>
            <w:rPr>
              <w:rFonts w:ascii="Times New Roman" w:hAnsi="Times New Roman" w:cs="Times New Roman"/>
              <w:sz w:val="30"/>
              <w:szCs w:val="30"/>
            </w:rPr>
          </w:pPr>
        </w:p>
        <w:p w:rsidR="00E373F0" w:rsidRDefault="00E373F0" w:rsidP="008C33F0">
          <w:pPr>
            <w:jc w:val="center"/>
            <w:rPr>
              <w:rFonts w:ascii="Times New Roman" w:hAnsi="Times New Roman" w:cs="Times New Roman"/>
              <w:sz w:val="30"/>
              <w:szCs w:val="30"/>
            </w:rPr>
          </w:pPr>
        </w:p>
        <w:p w:rsidR="0079621B" w:rsidRPr="008C33F0" w:rsidRDefault="00E373F0" w:rsidP="008C33F0">
          <w:pPr>
            <w:jc w:val="center"/>
            <w:rPr>
              <w:rFonts w:ascii="Times New Roman" w:hAnsi="Times New Roman" w:cs="Times New Roman"/>
              <w:sz w:val="30"/>
              <w:szCs w:val="30"/>
            </w:rPr>
          </w:pPr>
          <w:r w:rsidRPr="00E373F0">
            <w:rPr>
              <w:rFonts w:ascii="Times New Roman" w:hAnsi="Times New Roman" w:cs="Times New Roman"/>
              <w:sz w:val="30"/>
              <w:szCs w:val="30"/>
            </w:rPr>
            <w:lastRenderedPageBreak/>
            <w:t>Обзорная схема границ объекта</w:t>
          </w:r>
        </w:p>
      </w:sdtContent>
    </w:sdt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CE5786" w:rsidTr="00040FF2"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CE5786" w:rsidRDefault="00E373F0" w:rsidP="00CE578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BCD0A1" wp14:editId="479C8C33">
                  <wp:extent cx="5788550" cy="5398936"/>
                  <wp:effectExtent l="0" t="0" r="3175" b="0"/>
                  <wp:docPr id="1" name="Рисунок 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edb3a2-e54c-4633-a649-4684c410ad4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8939" cy="5399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786" w:rsidTr="00040FF2">
        <w:trPr>
          <w:trHeight w:val="515"/>
        </w:trPr>
        <w:tc>
          <w:tcPr>
            <w:tcW w:w="9356" w:type="dxa"/>
            <w:gridSpan w:val="2"/>
            <w:tcBorders>
              <w:bottom w:val="nil"/>
            </w:tcBorders>
          </w:tcPr>
          <w:p w:rsidR="00040FF2" w:rsidRPr="00040FF2" w:rsidRDefault="00040FF2" w:rsidP="00040FF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52703" w:rsidRDefault="00CE5786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Условные обозначения:</w:t>
            </w:r>
          </w:p>
        </w:tc>
      </w:tr>
      <w:tr w:rsidR="00040FF2" w:rsidTr="00040FF2">
        <w:trPr>
          <w:trHeight w:val="559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Pr="00040FF2" w:rsidRDefault="00040FF2" w:rsidP="00040FF2">
            <w:pPr>
              <w:rPr>
                <w:rFonts w:ascii="Times New Roman" w:hAnsi="Times New Roman" w:cs="Times New Roman"/>
                <w:sz w:val="8"/>
                <w:szCs w:val="8"/>
              </w:rPr>
            </w:pPr>
            <w:r w:rsidRPr="00BE4E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C2B793" wp14:editId="55097471">
                  <wp:extent cx="542925" cy="285750"/>
                  <wp:effectExtent l="0" t="0" r="9525" b="0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002ddd-2670-4cf4-be43-412549fdb8f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040FF2" w:rsidRDefault="00040FF2" w:rsidP="00040FF2">
            <w:pPr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проектные границы публичного сервитута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040FF2" w:rsidTr="00040FF2">
        <w:trPr>
          <w:trHeight w:val="559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Pr="00BE4ED2" w:rsidRDefault="00040FF2" w:rsidP="00040FF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5DEBE8" wp14:editId="4D2FFBEC">
                  <wp:extent cx="542925" cy="285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0905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Default="00040FF2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обозначение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040FF2" w:rsidTr="00040FF2">
        <w:trPr>
          <w:trHeight w:val="55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0FF2" w:rsidRDefault="00040FF2" w:rsidP="00040FF2">
            <w:pPr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ABF81B" wp14:editId="7459E033">
                  <wp:extent cx="542290" cy="287020"/>
                  <wp:effectExtent l="0" t="0" r="0" b="0"/>
                  <wp:docPr id="2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b6c2-fee0-4f35-bd3f-b2b39f8538b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FF2" w:rsidRDefault="00040FF2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:rsidR="004633BB" w:rsidRDefault="004633BB" w:rsidP="00B12DA4">
      <w:pPr>
        <w:pStyle w:val="a6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E373F0" w:rsidTr="00040FF2"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E373F0" w:rsidRDefault="00E373F0" w:rsidP="0044624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4DA1A38" wp14:editId="0E2C84BA">
                  <wp:extent cx="5621573" cy="5597718"/>
                  <wp:effectExtent l="0" t="0" r="0" b="3175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194686e-a77a-43d9-8855-40c8a2de112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435" cy="5598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FF2" w:rsidRPr="00040FF2" w:rsidRDefault="00040FF2" w:rsidP="0044624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040FF2" w:rsidRDefault="00040FF2" w:rsidP="00040F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Масштаб 1:2000</w:t>
            </w:r>
          </w:p>
          <w:p w:rsidR="00040FF2" w:rsidRPr="00040FF2" w:rsidRDefault="00040FF2" w:rsidP="0044624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373F0" w:rsidTr="00040FF2">
        <w:tc>
          <w:tcPr>
            <w:tcW w:w="9356" w:type="dxa"/>
            <w:gridSpan w:val="2"/>
            <w:tcBorders>
              <w:bottom w:val="nil"/>
            </w:tcBorders>
          </w:tcPr>
          <w:p w:rsidR="00E373F0" w:rsidRDefault="00E373F0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Условные обозначения:</w:t>
            </w:r>
          </w:p>
          <w:p w:rsidR="00040FF2" w:rsidRPr="00040FF2" w:rsidRDefault="00040FF2" w:rsidP="00040FF2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40FF2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Pr="00CE5786" w:rsidRDefault="00040FF2" w:rsidP="0044624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3BC4E7" wp14:editId="4EFDA743">
                  <wp:extent cx="542925" cy="285750"/>
                  <wp:effectExtent l="0" t="0" r="9525" b="0"/>
                  <wp:docPr id="12" name="Рисунок 1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e12a9e4-56f5-4dc0-9583-39af1cb8e15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CE5786" w:rsidRDefault="00040FF2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проектные границы публичного сервитута</w:t>
            </w:r>
          </w:p>
        </w:tc>
      </w:tr>
      <w:tr w:rsidR="00040FF2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Default="00040FF2" w:rsidP="00446246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18FBD0" wp14:editId="3E812B1C">
                  <wp:extent cx="542290" cy="287020"/>
                  <wp:effectExtent l="0" t="0" r="0" b="0"/>
                  <wp:docPr id="13" name="Рисунок 1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6ac534c-ddbf-42e5-9922-32e2e6579ed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CE5786" w:rsidRDefault="00040FF2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характерная точка границы публичного сервитута</w:t>
            </w:r>
          </w:p>
        </w:tc>
      </w:tr>
      <w:tr w:rsidR="00040FF2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Default="00040FF2" w:rsidP="00446246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6015FA" wp14:editId="3F37FDCC">
                  <wp:extent cx="542925" cy="2857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0905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E373F0" w:rsidRDefault="00040FF2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обозначение кадастрового квартала</w:t>
            </w:r>
          </w:p>
        </w:tc>
      </w:tr>
      <w:tr w:rsidR="00040FF2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Default="00040FF2" w:rsidP="00446246">
            <w:pPr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A3E272" wp14:editId="74332161">
                  <wp:extent cx="542290" cy="287020"/>
                  <wp:effectExtent l="0" t="0" r="0" b="0"/>
                  <wp:docPr id="11" name="Рисунок 1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b6c2-fee0-4f35-bd3f-b2b39f8538b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CE5786" w:rsidRDefault="00040FF2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граница кадастрового квартала</w:t>
            </w:r>
          </w:p>
        </w:tc>
      </w:tr>
      <w:tr w:rsidR="00040FF2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Pr="00040FF2" w:rsidRDefault="00040FF2" w:rsidP="00040FF2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040FF2"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 xml:space="preserve">   </w:t>
            </w:r>
          </w:p>
          <w:p w:rsidR="00040FF2" w:rsidRPr="00040FF2" w:rsidRDefault="00040FF2" w:rsidP="00040FF2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0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E373F0" w:rsidRDefault="00040FF2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– </w:t>
            </w:r>
            <w:r w:rsidRPr="00E373F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надписи кадастрового номера земельного участка</w:t>
            </w:r>
          </w:p>
        </w:tc>
      </w:tr>
      <w:tr w:rsidR="00040FF2" w:rsidTr="00040FF2">
        <w:trPr>
          <w:trHeight w:val="99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0FF2" w:rsidRDefault="00040FF2" w:rsidP="00446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8AA280" wp14:editId="3B88BD7A">
                  <wp:extent cx="542290" cy="287020"/>
                  <wp:effectExtent l="0" t="0" r="0" b="0"/>
                  <wp:docPr id="15" name="Рисунок 1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2e2369-6f5f-4cd4-a397-2e298ddc0b4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FF2" w:rsidRDefault="00040FF2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="00783539">
              <w:rPr>
                <w:rFonts w:ascii="Times New Roman" w:hAnsi="Times New Roman" w:cs="Times New Roman"/>
                <w:sz w:val="30"/>
                <w:szCs w:val="30"/>
              </w:rPr>
              <w:t xml:space="preserve">часть границы, </w:t>
            </w:r>
            <w:bookmarkStart w:id="0" w:name="_GoBack"/>
            <w:bookmarkEnd w:id="0"/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 ЕГРН о которой позволяют</w:t>
            </w:r>
          </w:p>
          <w:p w:rsidR="00040FF2" w:rsidRPr="00040FF2" w:rsidRDefault="00040FF2" w:rsidP="00040FF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однозначно определить </w:t>
            </w:r>
            <w:proofErr w:type="spellStart"/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ее</w:t>
            </w:r>
            <w:proofErr w:type="spellEnd"/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 положение на местности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:rsidR="00E373F0" w:rsidRDefault="00E373F0" w:rsidP="00B12DA4">
      <w:pPr>
        <w:pStyle w:val="a6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E373F0" w:rsidTr="00040FF2">
        <w:tc>
          <w:tcPr>
            <w:tcW w:w="9356" w:type="dxa"/>
            <w:gridSpan w:val="2"/>
            <w:tcBorders>
              <w:bottom w:val="nil"/>
            </w:tcBorders>
          </w:tcPr>
          <w:p w:rsidR="00E373F0" w:rsidRDefault="00E373F0" w:rsidP="0044624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F123A15" wp14:editId="394B076E">
                  <wp:extent cx="5693134" cy="5602657"/>
                  <wp:effectExtent l="0" t="0" r="3175" b="0"/>
                  <wp:docPr id="6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775d0ba-d902-40bd-99c6-9e457bd1d79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257" cy="5605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3F0" w:rsidTr="00040FF2">
        <w:tc>
          <w:tcPr>
            <w:tcW w:w="9356" w:type="dxa"/>
            <w:gridSpan w:val="2"/>
            <w:tcBorders>
              <w:top w:val="nil"/>
            </w:tcBorders>
          </w:tcPr>
          <w:p w:rsidR="00040FF2" w:rsidRPr="00040FF2" w:rsidRDefault="00040FF2" w:rsidP="0044624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373F0" w:rsidRDefault="00E373F0" w:rsidP="0044624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Масштаб 1:2000</w:t>
            </w:r>
          </w:p>
          <w:p w:rsidR="00E373F0" w:rsidRPr="00040FF2" w:rsidRDefault="00E373F0" w:rsidP="00446246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40FF2" w:rsidRPr="00040FF2" w:rsidTr="0071783C">
        <w:tc>
          <w:tcPr>
            <w:tcW w:w="9356" w:type="dxa"/>
            <w:gridSpan w:val="2"/>
            <w:tcBorders>
              <w:bottom w:val="nil"/>
            </w:tcBorders>
          </w:tcPr>
          <w:p w:rsidR="00040FF2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Условные обозначения:</w:t>
            </w:r>
          </w:p>
          <w:p w:rsidR="00040FF2" w:rsidRPr="00040FF2" w:rsidRDefault="00040FF2" w:rsidP="0071783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40FF2" w:rsidRPr="00CE5786" w:rsidTr="0071783C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Pr="00CE5786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DC7403" wp14:editId="055B6AA4">
                  <wp:extent cx="542925" cy="285750"/>
                  <wp:effectExtent l="0" t="0" r="9525" b="0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e12a9e4-56f5-4dc0-9583-39af1cb8e15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CE5786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проектные границы публичного сервитута</w:t>
            </w:r>
          </w:p>
        </w:tc>
      </w:tr>
      <w:tr w:rsidR="00040FF2" w:rsidRPr="00CE5786" w:rsidTr="0071783C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Default="00040FF2" w:rsidP="0071783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285533" wp14:editId="6E596283">
                  <wp:extent cx="542290" cy="287020"/>
                  <wp:effectExtent l="0" t="0" r="0" b="0"/>
                  <wp:docPr id="8" name="Рисунок 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6ac534c-ddbf-42e5-9922-32e2e6579ed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CE5786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характерная точка границы публичного сервитута</w:t>
            </w:r>
          </w:p>
        </w:tc>
      </w:tr>
      <w:tr w:rsidR="00040FF2" w:rsidRPr="00E373F0" w:rsidTr="0071783C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Default="00040FF2" w:rsidP="0071783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42417A" wp14:editId="11D6A2C4">
                  <wp:extent cx="542925" cy="2857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0905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E373F0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обозначение кадастрового квартала</w:t>
            </w:r>
          </w:p>
        </w:tc>
      </w:tr>
      <w:tr w:rsidR="00040FF2" w:rsidRPr="00CE5786" w:rsidTr="0071783C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Default="00040FF2" w:rsidP="0071783C">
            <w:pPr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92D034" wp14:editId="304A291E">
                  <wp:extent cx="542290" cy="287020"/>
                  <wp:effectExtent l="0" t="0" r="0" b="0"/>
                  <wp:docPr id="14" name="Рисунок 1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b6c2-fee0-4f35-bd3f-b2b39f8538b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CE5786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граница кадастрового квартала</w:t>
            </w:r>
          </w:p>
        </w:tc>
      </w:tr>
      <w:tr w:rsidR="00040FF2" w:rsidRPr="00E373F0" w:rsidTr="0071783C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Pr="00040FF2" w:rsidRDefault="00040FF2" w:rsidP="0071783C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040FF2"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 xml:space="preserve">   </w:t>
            </w:r>
          </w:p>
          <w:p w:rsidR="00040FF2" w:rsidRPr="00040FF2" w:rsidRDefault="00040FF2" w:rsidP="0071783C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0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E373F0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– </w:t>
            </w:r>
            <w:r w:rsidRPr="00E373F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надписи кадастрового номера земельного участка</w:t>
            </w:r>
          </w:p>
        </w:tc>
      </w:tr>
      <w:tr w:rsidR="00040FF2" w:rsidRPr="00040FF2" w:rsidTr="0071783C">
        <w:trPr>
          <w:trHeight w:val="99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0FF2" w:rsidRDefault="00040FF2" w:rsidP="00717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B1A733" wp14:editId="1C683F06">
                  <wp:extent cx="542290" cy="287020"/>
                  <wp:effectExtent l="0" t="0" r="0" b="0"/>
                  <wp:docPr id="16" name="Рисунок 1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2e2369-6f5f-4cd4-a397-2e298ddc0b4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FF2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="00783539">
              <w:rPr>
                <w:rFonts w:ascii="Times New Roman" w:hAnsi="Times New Roman" w:cs="Times New Roman"/>
                <w:sz w:val="30"/>
                <w:szCs w:val="30"/>
              </w:rPr>
              <w:t>часть границы,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 сведения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 ЕГРН о которой позволяют</w:t>
            </w:r>
          </w:p>
          <w:p w:rsidR="00040FF2" w:rsidRPr="00040FF2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однозначно определить </w:t>
            </w:r>
            <w:proofErr w:type="spellStart"/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ее</w:t>
            </w:r>
            <w:proofErr w:type="spellEnd"/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 положение на местности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:rsidR="00E373F0" w:rsidRDefault="00E373F0" w:rsidP="00B12DA4">
      <w:pPr>
        <w:pStyle w:val="a6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E373F0" w:rsidTr="00040FF2">
        <w:tc>
          <w:tcPr>
            <w:tcW w:w="9356" w:type="dxa"/>
            <w:gridSpan w:val="2"/>
            <w:tcBorders>
              <w:bottom w:val="nil"/>
            </w:tcBorders>
          </w:tcPr>
          <w:p w:rsidR="00E373F0" w:rsidRDefault="00E373F0" w:rsidP="0044624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2305BA5" wp14:editId="14386F88">
                  <wp:extent cx="5547990" cy="5629523"/>
                  <wp:effectExtent l="0" t="0" r="0" b="0"/>
                  <wp:docPr id="30" name="Рисунок 30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6c6ef98-2125-4b03-ae67-994bfa685e8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951" cy="5634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FF2" w:rsidRPr="00040FF2" w:rsidTr="00040FF2">
        <w:tc>
          <w:tcPr>
            <w:tcW w:w="9356" w:type="dxa"/>
            <w:gridSpan w:val="2"/>
            <w:tcBorders>
              <w:top w:val="nil"/>
            </w:tcBorders>
          </w:tcPr>
          <w:p w:rsidR="00040FF2" w:rsidRPr="00040FF2" w:rsidRDefault="00040FF2" w:rsidP="0071783C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040FF2" w:rsidRDefault="00040FF2" w:rsidP="0071783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Масштаб 1:2000</w:t>
            </w:r>
          </w:p>
          <w:p w:rsidR="00040FF2" w:rsidRPr="00040FF2" w:rsidRDefault="00040FF2" w:rsidP="0071783C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40FF2" w:rsidRPr="00040FF2" w:rsidTr="00040FF2">
        <w:tc>
          <w:tcPr>
            <w:tcW w:w="9356" w:type="dxa"/>
            <w:gridSpan w:val="2"/>
            <w:tcBorders>
              <w:bottom w:val="nil"/>
            </w:tcBorders>
          </w:tcPr>
          <w:p w:rsidR="00040FF2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Условные обозначения:</w:t>
            </w:r>
          </w:p>
          <w:p w:rsidR="00040FF2" w:rsidRPr="00040FF2" w:rsidRDefault="00040FF2" w:rsidP="0071783C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40FF2" w:rsidRPr="00CE5786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Pr="00CE5786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8EF268" wp14:editId="32F64A7C">
                  <wp:extent cx="542925" cy="285750"/>
                  <wp:effectExtent l="0" t="0" r="9525" b="0"/>
                  <wp:docPr id="22" name="Рисунок 2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e12a9e4-56f5-4dc0-9583-39af1cb8e15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CE5786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проектные границы публичного сервитута</w:t>
            </w:r>
          </w:p>
        </w:tc>
      </w:tr>
      <w:tr w:rsidR="00040FF2" w:rsidRPr="00CE5786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Default="00040FF2" w:rsidP="0071783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F881F9" wp14:editId="1D9EE61C">
                  <wp:extent cx="542290" cy="287020"/>
                  <wp:effectExtent l="0" t="0" r="0" b="0"/>
                  <wp:docPr id="23" name="Рисунок 2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6ac534c-ddbf-42e5-9922-32e2e6579ed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CE5786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характерная точка границы публичного сервит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та</w:t>
            </w:r>
          </w:p>
        </w:tc>
      </w:tr>
      <w:tr w:rsidR="00040FF2" w:rsidRPr="00E373F0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Default="00040FF2" w:rsidP="0071783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2908AD" wp14:editId="253EA925">
                  <wp:extent cx="542925" cy="2857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30905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E373F0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CE5786">
              <w:rPr>
                <w:rFonts w:ascii="Times New Roman" w:hAnsi="Times New Roman" w:cs="Times New Roman"/>
                <w:sz w:val="30"/>
                <w:szCs w:val="30"/>
              </w:rPr>
              <w:t>обозначение кадастрового квартала</w:t>
            </w:r>
          </w:p>
        </w:tc>
      </w:tr>
      <w:tr w:rsidR="00040FF2" w:rsidRPr="00CE5786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Default="00040FF2" w:rsidP="0071783C">
            <w:pPr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4E5AF4" wp14:editId="4D0400C1">
                  <wp:extent cx="542290" cy="287020"/>
                  <wp:effectExtent l="0" t="0" r="0" b="0"/>
                  <wp:docPr id="31" name="Рисунок 3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b6c2-fee0-4f35-bd3f-b2b39f8538b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CE5786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граница кадастрового квартала</w:t>
            </w:r>
          </w:p>
        </w:tc>
      </w:tr>
      <w:tr w:rsidR="00040FF2" w:rsidRPr="00E373F0" w:rsidTr="00040FF2">
        <w:trPr>
          <w:trHeight w:val="6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FF2" w:rsidRPr="00040FF2" w:rsidRDefault="00040FF2" w:rsidP="0071783C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040FF2"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 xml:space="preserve">   </w:t>
            </w:r>
          </w:p>
          <w:p w:rsidR="00040FF2" w:rsidRPr="00040FF2" w:rsidRDefault="00040FF2" w:rsidP="0071783C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0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0FF2" w:rsidRPr="00E373F0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– </w:t>
            </w:r>
            <w:r w:rsidRPr="00E373F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надписи кадастрового номера земельного учас</w:t>
            </w:r>
            <w:r w:rsidRPr="00E373F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</w:t>
            </w:r>
            <w:r w:rsidRPr="00E373F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</w:t>
            </w:r>
          </w:p>
        </w:tc>
      </w:tr>
      <w:tr w:rsidR="00040FF2" w:rsidRPr="00040FF2" w:rsidTr="00040FF2">
        <w:trPr>
          <w:trHeight w:val="99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0FF2" w:rsidRDefault="00040FF2" w:rsidP="00717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EA7C93" wp14:editId="64B9E9F1">
                  <wp:extent cx="542290" cy="287020"/>
                  <wp:effectExtent l="0" t="0" r="0" b="0"/>
                  <wp:docPr id="32" name="Рисунок 3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2e2369-6f5f-4cd4-a397-2e298ddc0b4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0FF2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="00783539">
              <w:rPr>
                <w:rFonts w:ascii="Times New Roman" w:hAnsi="Times New Roman" w:cs="Times New Roman"/>
                <w:sz w:val="30"/>
                <w:szCs w:val="30"/>
              </w:rPr>
              <w:t xml:space="preserve">часть границы, 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 ЕГРН о которой по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з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воляют</w:t>
            </w:r>
          </w:p>
          <w:p w:rsidR="00040FF2" w:rsidRPr="00040FF2" w:rsidRDefault="00040FF2" w:rsidP="007178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однозначно определить </w:t>
            </w:r>
            <w:proofErr w:type="spellStart"/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ее</w:t>
            </w:r>
            <w:proofErr w:type="spellEnd"/>
            <w:r w:rsidRPr="00E373F0">
              <w:rPr>
                <w:rFonts w:ascii="Times New Roman" w:hAnsi="Times New Roman" w:cs="Times New Roman"/>
                <w:sz w:val="30"/>
                <w:szCs w:val="30"/>
              </w:rPr>
              <w:t xml:space="preserve"> положение на местн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Pr="00E373F0">
              <w:rPr>
                <w:rFonts w:ascii="Times New Roman" w:hAnsi="Times New Roman" w:cs="Times New Roman"/>
                <w:sz w:val="30"/>
                <w:szCs w:val="30"/>
              </w:rPr>
              <w:t>сти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:rsidR="00E373F0" w:rsidRDefault="00E373F0" w:rsidP="00E373F0">
      <w:pPr>
        <w:pStyle w:val="a6"/>
        <w:rPr>
          <w:rFonts w:ascii="Times New Roman" w:hAnsi="Times New Roman" w:cs="Times New Roman"/>
          <w:sz w:val="30"/>
          <w:szCs w:val="30"/>
        </w:rPr>
      </w:pPr>
    </w:p>
    <w:p w:rsidR="00E373F0" w:rsidRPr="00040FF2" w:rsidRDefault="00E373F0" w:rsidP="00B12DA4">
      <w:pPr>
        <w:pStyle w:val="a6"/>
        <w:rPr>
          <w:rFonts w:ascii="Times New Roman" w:hAnsi="Times New Roman" w:cs="Times New Roman"/>
          <w:sz w:val="2"/>
          <w:szCs w:val="2"/>
        </w:rPr>
      </w:pPr>
    </w:p>
    <w:sectPr w:rsidR="00E373F0" w:rsidRPr="00040FF2" w:rsidSect="00B048FB">
      <w:headerReference w:type="default" r:id="rId18"/>
      <w:type w:val="continuous"/>
      <w:pgSz w:w="11907" w:h="16840" w:code="9"/>
      <w:pgMar w:top="1134" w:right="567" w:bottom="1134" w:left="1985" w:header="720" w:footer="72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AAC" w:rsidRDefault="00A66AAC" w:rsidP="00E51C66">
      <w:pPr>
        <w:spacing w:after="0" w:line="240" w:lineRule="auto"/>
      </w:pPr>
      <w:r>
        <w:separator/>
      </w:r>
    </w:p>
  </w:endnote>
  <w:endnote w:type="continuationSeparator" w:id="0">
    <w:p w:rsidR="00A66AAC" w:rsidRDefault="00A66AAC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AAC" w:rsidRDefault="00A66AAC" w:rsidP="00E51C66">
      <w:pPr>
        <w:spacing w:after="0" w:line="240" w:lineRule="auto"/>
      </w:pPr>
      <w:r>
        <w:separator/>
      </w:r>
    </w:p>
  </w:footnote>
  <w:footnote w:type="continuationSeparator" w:id="0">
    <w:p w:rsidR="00A66AAC" w:rsidRDefault="00A66AAC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28671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4F01" w:rsidRPr="00040FF2" w:rsidRDefault="00040FF2" w:rsidP="00040FF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0F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0F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0F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3539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040F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alt="sheet" style="width:42.55pt;height:15.05pt;visibility:visible;mso-wrap-style:square" o:bullet="t" filled="t">
        <v:imagedata r:id="rId1" o:title="sheet"/>
        <o:lock v:ext="edit" aspectratio="f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0FF2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52703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5AA1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3539"/>
    <w:rsid w:val="007869C7"/>
    <w:rsid w:val="0079621B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66AAC"/>
    <w:rsid w:val="00A854A9"/>
    <w:rsid w:val="00AA29A5"/>
    <w:rsid w:val="00AC5AF7"/>
    <w:rsid w:val="00AC681F"/>
    <w:rsid w:val="00AD3199"/>
    <w:rsid w:val="00AE4857"/>
    <w:rsid w:val="00AE6C5B"/>
    <w:rsid w:val="00AE7133"/>
    <w:rsid w:val="00B048FB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960AB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84D9D"/>
    <w:rsid w:val="00CB1105"/>
    <w:rsid w:val="00CB6493"/>
    <w:rsid w:val="00CC7D6E"/>
    <w:rsid w:val="00CE578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373F0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customXml" Target="../customXml/item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customXml" Target="../customXml/item3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E5676DDC-750B-4731-9B4A-B4580007F4F1}"/>
</file>

<file path=customXml/itemProps2.xml><?xml version="1.0" encoding="utf-8"?>
<ds:datastoreItem xmlns:ds="http://schemas.openxmlformats.org/officeDocument/2006/customXml" ds:itemID="{6D4CB010-BCCE-4E2C-9F44-9DBDB91AF386}"/>
</file>

<file path=customXml/itemProps3.xml><?xml version="1.0" encoding="utf-8"?>
<ds:datastoreItem xmlns:ds="http://schemas.openxmlformats.org/officeDocument/2006/customXml" ds:itemID="{90B17C9D-527C-4C2F-9809-EB0C980D22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41</cp:revision>
  <cp:lastPrinted>2023-07-05T05:27:00Z</cp:lastPrinted>
  <dcterms:created xsi:type="dcterms:W3CDTF">2023-07-24T03:34:00Z</dcterms:created>
  <dcterms:modified xsi:type="dcterms:W3CDTF">2026-09-08T03:17:00Z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