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4E" w:rsidRPr="00986E4E" w:rsidRDefault="00986E4E" w:rsidP="00986E4E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986E4E" w:rsidRPr="00986E4E" w:rsidRDefault="00986E4E" w:rsidP="00986E4E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986E4E" w:rsidRPr="00986E4E" w:rsidRDefault="00986E4E" w:rsidP="00986E4E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986E4E" w:rsidRPr="00986E4E" w:rsidRDefault="00986E4E" w:rsidP="00986E4E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986E4E" w:rsidRPr="00986E4E" w:rsidRDefault="00986E4E" w:rsidP="00986E4E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86E4E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B6493" w:rsidRPr="00E87893" w:rsidRDefault="00CB6493" w:rsidP="00986E4E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4161BC" w:rsidRDefault="004161BC" w:rsidP="00986E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86E4E" w:rsidRDefault="00986E4E" w:rsidP="00986E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986E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86E4E" w:rsidRDefault="00986E4E" w:rsidP="00986E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86E4E" w:rsidRPr="00E87893" w:rsidRDefault="00986E4E" w:rsidP="00986E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35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AA29A5" w:rsidRPr="006B41AE" w:rsidTr="00986E4E">
        <w:trPr>
          <w:trHeight w:val="649"/>
        </w:trPr>
        <w:tc>
          <w:tcPr>
            <w:tcW w:w="4253" w:type="dxa"/>
          </w:tcPr>
          <w:p w:rsidR="00EB46EB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Местоположение границ </w:t>
            </w:r>
          </w:p>
          <w:p w:rsidR="00AA29A5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публичного сервитута</w:t>
            </w:r>
          </w:p>
        </w:tc>
        <w:tc>
          <w:tcPr>
            <w:tcW w:w="5103" w:type="dxa"/>
          </w:tcPr>
          <w:p w:rsidR="00AA29A5" w:rsidRPr="006B41AE" w:rsidRDefault="00EF5414" w:rsidP="00EF541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Красноярский край, городской округ город</w:t>
            </w:r>
            <w:r w:rsidR="006E3DB9" w:rsidRPr="006E3DB9">
              <w:rPr>
                <w:rFonts w:ascii="Times New Roman" w:hAnsi="Times New Roman" w:cs="Times New Roman"/>
                <w:sz w:val="30"/>
                <w:szCs w:val="30"/>
              </w:rPr>
              <w:t xml:space="preserve"> Красно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ярск</w:t>
            </w:r>
          </w:p>
        </w:tc>
      </w:tr>
      <w:tr w:rsidR="00AA29A5" w:rsidRPr="006B41AE" w:rsidTr="00986E4E">
        <w:trPr>
          <w:trHeight w:val="113"/>
        </w:trPr>
        <w:tc>
          <w:tcPr>
            <w:tcW w:w="4253" w:type="dxa"/>
          </w:tcPr>
          <w:p w:rsidR="00AA29A5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Система координат</w:t>
            </w:r>
          </w:p>
        </w:tc>
        <w:tc>
          <w:tcPr>
            <w:tcW w:w="5103" w:type="dxa"/>
          </w:tcPr>
          <w:p w:rsidR="00AA29A5" w:rsidRPr="006B41AE" w:rsidRDefault="00986E4E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МСК-167 (</w:t>
            </w:r>
            <w:r w:rsidR="00AA29A5" w:rsidRPr="006B41AE">
              <w:rPr>
                <w:rFonts w:ascii="Times New Roman" w:hAnsi="Times New Roman" w:cs="Times New Roman"/>
                <w:sz w:val="30"/>
                <w:szCs w:val="30"/>
              </w:rPr>
              <w:t>зона 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</w:tr>
      <w:tr w:rsidR="00AA29A5" w:rsidRPr="006B41AE" w:rsidTr="00986E4E">
        <w:trPr>
          <w:trHeight w:val="113"/>
        </w:trPr>
        <w:tc>
          <w:tcPr>
            <w:tcW w:w="4253" w:type="dxa"/>
          </w:tcPr>
          <w:p w:rsidR="00AA29A5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w="5103" w:type="dxa"/>
          </w:tcPr>
          <w:p w:rsidR="00AA29A5" w:rsidRPr="006B41AE" w:rsidRDefault="00EB46EB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AA29A5" w:rsidRPr="006B41AE">
              <w:rPr>
                <w:rFonts w:ascii="Times New Roman" w:hAnsi="Times New Roman" w:cs="Times New Roman"/>
                <w:sz w:val="30"/>
                <w:szCs w:val="30"/>
              </w:rPr>
              <w:t>налитический метод</w:t>
            </w:r>
          </w:p>
        </w:tc>
      </w:tr>
      <w:tr w:rsidR="00AA29A5" w:rsidRPr="006B41AE" w:rsidTr="00986E4E">
        <w:trPr>
          <w:trHeight w:val="11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AA29A5" w:rsidRPr="006B41AE" w:rsidRDefault="00AA29A5" w:rsidP="006B41AE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B41A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Площадь земельного участка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AA29A5" w:rsidRPr="006B41AE" w:rsidRDefault="00EF5414" w:rsidP="006E3DB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1 308</w:t>
            </w:r>
            <w:r w:rsidR="00416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A29A5" w:rsidRPr="006B41A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кв. м</w:t>
            </w:r>
          </w:p>
        </w:tc>
      </w:tr>
      <w:tr w:rsidR="00AA29A5" w:rsidRPr="006B41AE" w:rsidTr="00986E4E">
        <w:trPr>
          <w:trHeight w:val="113"/>
        </w:trPr>
        <w:tc>
          <w:tcPr>
            <w:tcW w:w="4253" w:type="dxa"/>
            <w:tcBorders>
              <w:bottom w:val="nil"/>
            </w:tcBorders>
          </w:tcPr>
          <w:p w:rsidR="00986E4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Средняя </w:t>
            </w:r>
            <w:proofErr w:type="spellStart"/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квадратическая</w:t>
            </w:r>
            <w:proofErr w:type="spellEnd"/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E3DB9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</w:t>
            </w: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погрешность положения </w:t>
            </w:r>
          </w:p>
          <w:p w:rsidR="00AA29A5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характерной точки (</w:t>
            </w:r>
            <w:r w:rsidRPr="006B41A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Mt</w:t>
            </w: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), м</w:t>
            </w:r>
          </w:p>
        </w:tc>
        <w:tc>
          <w:tcPr>
            <w:tcW w:w="5103" w:type="dxa"/>
            <w:tcBorders>
              <w:bottom w:val="nil"/>
            </w:tcBorders>
          </w:tcPr>
          <w:p w:rsidR="00AA29A5" w:rsidRPr="006B41AE" w:rsidRDefault="00AA29A5" w:rsidP="006B41A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0,1</w:t>
            </w:r>
          </w:p>
        </w:tc>
      </w:tr>
    </w:tbl>
    <w:p w:rsidR="00986E4E" w:rsidRPr="00986E4E" w:rsidRDefault="00986E4E" w:rsidP="00986E4E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935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3"/>
        <w:gridCol w:w="2551"/>
        <w:gridCol w:w="2552"/>
      </w:tblGrid>
      <w:tr w:rsidR="00AA29A5" w:rsidRPr="006B41AE" w:rsidTr="00986E4E">
        <w:trPr>
          <w:trHeight w:val="396"/>
          <w:tblHeader/>
        </w:trPr>
        <w:tc>
          <w:tcPr>
            <w:tcW w:w="4253" w:type="dxa"/>
            <w:vMerge w:val="restart"/>
          </w:tcPr>
          <w:p w:rsidR="006B41AE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Обозначение </w:t>
            </w:r>
            <w:proofErr w:type="gramStart"/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характерных</w:t>
            </w:r>
            <w:proofErr w:type="gramEnd"/>
          </w:p>
          <w:p w:rsidR="00AA29A5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точек границ</w:t>
            </w:r>
          </w:p>
        </w:tc>
        <w:tc>
          <w:tcPr>
            <w:tcW w:w="5103" w:type="dxa"/>
            <w:gridSpan w:val="2"/>
          </w:tcPr>
          <w:p w:rsidR="00AA29A5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 xml:space="preserve">Координаты, </w:t>
            </w:r>
            <w:proofErr w:type="gramStart"/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gramEnd"/>
          </w:p>
        </w:tc>
      </w:tr>
      <w:tr w:rsidR="00AA29A5" w:rsidRPr="006B41AE" w:rsidTr="00986E4E">
        <w:trPr>
          <w:trHeight w:val="541"/>
          <w:tblHeader/>
        </w:trPr>
        <w:tc>
          <w:tcPr>
            <w:tcW w:w="4253" w:type="dxa"/>
            <w:vMerge/>
          </w:tcPr>
          <w:p w:rsidR="00AA29A5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51" w:type="dxa"/>
          </w:tcPr>
          <w:p w:rsidR="00AA29A5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  <w:tc>
          <w:tcPr>
            <w:tcW w:w="2552" w:type="dxa"/>
          </w:tcPr>
          <w:p w:rsidR="00AA29A5" w:rsidRPr="006B41AE" w:rsidRDefault="00AA29A5" w:rsidP="00986E4E">
            <w:pPr>
              <w:spacing w:line="192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B41AE">
              <w:rPr>
                <w:rFonts w:ascii="Times New Roman" w:hAnsi="Times New Roman" w:cs="Times New Roman"/>
                <w:sz w:val="30"/>
                <w:szCs w:val="30"/>
              </w:rPr>
              <w:t>Y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637832.71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95261.24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637820.74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95263.76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637857.23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95415.28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637899.32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95667.10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637901.91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95732.98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637902.23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95743.15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637876.65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95753.39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637880.81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95769.54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637884.35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95769.07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637885.10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95776.03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637881.46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95776.45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637877.90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95811.31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637873.90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95811.09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637876.53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95779.66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637878.25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95778.07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637877.35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95769.82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637878.27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95769.50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637874.29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95752.15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637900.19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95741.80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20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637897.51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95667.63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637855.46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95415.77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637850.83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95397.93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637817.56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95259.52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637831.59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95256.50</w:t>
            </w:r>
          </w:p>
        </w:tc>
      </w:tr>
      <w:tr w:rsidR="00371D46" w:rsidRPr="006B41AE" w:rsidTr="00986E4E">
        <w:trPr>
          <w:trHeight w:val="113"/>
        </w:trPr>
        <w:tc>
          <w:tcPr>
            <w:tcW w:w="4253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551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637832.71</w:t>
            </w:r>
          </w:p>
        </w:tc>
        <w:tc>
          <w:tcPr>
            <w:tcW w:w="2552" w:type="dxa"/>
            <w:vAlign w:val="center"/>
          </w:tcPr>
          <w:p w:rsidR="00371D46" w:rsidRPr="00371D46" w:rsidRDefault="00371D46" w:rsidP="00F42332">
            <w:pPr>
              <w:keepLines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71D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95261.24</w:t>
            </w:r>
          </w:p>
        </w:tc>
      </w:tr>
    </w:tbl>
    <w:p w:rsidR="008F1D2B" w:rsidRDefault="008F1D2B" w:rsidP="00B12DA4">
      <w:pPr>
        <w:pStyle w:val="a6"/>
        <w:rPr>
          <w:rFonts w:ascii="Times New Roman" w:hAnsi="Times New Roman" w:cs="Times New Roman"/>
          <w:sz w:val="30"/>
          <w:szCs w:val="30"/>
        </w:rPr>
      </w:pPr>
    </w:p>
    <w:p w:rsidR="008F1D2B" w:rsidRDefault="008F1D2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8F1D2B" w:rsidRDefault="008F1D2B" w:rsidP="00B12DA4">
      <w:pPr>
        <w:pStyle w:val="a6"/>
        <w:rPr>
          <w:rFonts w:ascii="Times New Roman" w:hAnsi="Times New Roman" w:cs="Times New Roman"/>
          <w:sz w:val="30"/>
          <w:szCs w:val="30"/>
        </w:rPr>
        <w:sectPr w:rsidR="008F1D2B" w:rsidSect="00986E4E">
          <w:headerReference w:type="default" r:id="rId8"/>
          <w:type w:val="continuous"/>
          <w:pgSz w:w="11907" w:h="16840" w:code="9"/>
          <w:pgMar w:top="1134" w:right="567" w:bottom="1134" w:left="1985" w:header="720" w:footer="720" w:gutter="0"/>
          <w:pgNumType w:start="4"/>
          <w:cols w:space="708"/>
          <w:docGrid w:linePitch="360"/>
        </w:sectPr>
      </w:pPr>
    </w:p>
    <w:tbl>
      <w:tblPr>
        <w:tblStyle w:val="1"/>
        <w:tblW w:w="0" w:type="auto"/>
        <w:tblInd w:w="250" w:type="dxa"/>
        <w:tblBorders>
          <w:bottom w:val="nil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695"/>
      </w:tblGrid>
      <w:tr w:rsidR="008F1D2B" w:rsidRPr="008F1D2B" w:rsidTr="008F1D2B">
        <w:trPr>
          <w:cantSplit/>
          <w:tblHeader/>
        </w:trPr>
        <w:tc>
          <w:tcPr>
            <w:tcW w:w="14538" w:type="dxa"/>
            <w:gridSpan w:val="2"/>
            <w:tcBorders>
              <w:bottom w:val="nil"/>
            </w:tcBorders>
          </w:tcPr>
          <w:p w:rsidR="008F1D2B" w:rsidRPr="008F1D2B" w:rsidRDefault="008F1D2B" w:rsidP="008F1D2B">
            <w:pPr>
              <w:spacing w:before="60" w:after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План границ объекта</w:t>
            </w:r>
          </w:p>
        </w:tc>
      </w:tr>
      <w:tr w:rsidR="008F1D2B" w:rsidRPr="008F1D2B" w:rsidTr="008F1D2B">
        <w:tc>
          <w:tcPr>
            <w:tcW w:w="14538" w:type="dxa"/>
            <w:gridSpan w:val="2"/>
            <w:tcBorders>
              <w:top w:val="nil"/>
              <w:bottom w:val="nil"/>
            </w:tcBorders>
          </w:tcPr>
          <w:p w:rsidR="008F1D2B" w:rsidRPr="008F1D2B" w:rsidRDefault="008F1D2B" w:rsidP="008F1D2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3D61C" wp14:editId="3C699C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7" name="Прямоугольник 7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fLfg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8b18t+AgAAvQ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A9E35A7" wp14:editId="627D0EEC">
                  <wp:extent cx="7362825" cy="2762250"/>
                  <wp:effectExtent l="0" t="0" r="9525" b="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6ffa5ed-ec2b-465c-98e1-a280d2c21f30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825" cy="276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D2B" w:rsidRPr="008F1D2B" w:rsidTr="008F1D2B">
        <w:tc>
          <w:tcPr>
            <w:tcW w:w="14538" w:type="dxa"/>
            <w:gridSpan w:val="2"/>
            <w:tcBorders>
              <w:top w:val="nil"/>
            </w:tcBorders>
          </w:tcPr>
          <w:p w:rsidR="008F1D2B" w:rsidRPr="008F1D2B" w:rsidRDefault="008F1D2B" w:rsidP="008F1D2B">
            <w:pPr>
              <w:keepNext/>
              <w:keepLines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KP_PLAN_PAGE"/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Масштаб 1:2200</w:t>
            </w:r>
            <w:bookmarkEnd w:id="0"/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cantSplit/>
          <w:tblHeader/>
        </w:trPr>
        <w:tc>
          <w:tcPr>
            <w:tcW w:w="14538" w:type="dxa"/>
            <w:gridSpan w:val="2"/>
          </w:tcPr>
          <w:p w:rsidR="008F1D2B" w:rsidRPr="008F1D2B" w:rsidRDefault="008F1D2B" w:rsidP="008F1D2B">
            <w:pPr>
              <w:spacing w:before="60" w:after="60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1" w:name="KP_PLAN_USL_PAGE"/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Используемые условные знаки и обозначения:</w:t>
            </w:r>
            <w:bookmarkEnd w:id="1"/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505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089EAE8" wp14:editId="6605799B">
                  <wp:extent cx="542925" cy="285750"/>
                  <wp:effectExtent l="0" t="0" r="9525" b="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ac534c-ddbf-42e5-9922-32e2e6579ed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5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характерная точка границы публичного сервитута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588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0904720" wp14:editId="7A0570FD">
                  <wp:extent cx="542925" cy="285750"/>
                  <wp:effectExtent l="0" t="0" r="9525" b="0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e12a9e4-56f5-4dc0-9583-39af1cb8e15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5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граница публичного сервитута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551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4618768" wp14:editId="1C947753">
                  <wp:extent cx="542925" cy="238125"/>
                  <wp:effectExtent l="0" t="0" r="9525" b="9525"/>
                  <wp:docPr id="10" name="Рисунок 1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5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инженерное сооружение, в целях размещения которого устанавливается публичный сервитут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860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D633ADE" wp14:editId="02D61C43">
                  <wp:extent cx="542925" cy="285750"/>
                  <wp:effectExtent l="0" t="0" r="9525" b="0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5" w:type="dxa"/>
          </w:tcPr>
          <w:p w:rsid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часть границы,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св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едения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 xml:space="preserve">ЕГРН о которой позволяют однозначно определить </w:t>
            </w:r>
            <w:proofErr w:type="spellStart"/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8F1D2B">
              <w:rPr>
                <w:rFonts w:ascii="Times New Roman" w:hAnsi="Times New Roman" w:cs="Times New Roman"/>
                <w:sz w:val="30"/>
                <w:szCs w:val="30"/>
              </w:rPr>
              <w:t xml:space="preserve"> положение </w:t>
            </w:r>
          </w:p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на местности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518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 w:rsidRPr="008F1D2B">
              <w:rPr>
                <w:rFonts w:ascii="Times New Roman" w:hAnsi="Times New Roman"/>
                <w:sz w:val="30"/>
                <w:szCs w:val="30"/>
              </w:rPr>
              <w:t>3270</w:t>
            </w:r>
          </w:p>
        </w:tc>
        <w:tc>
          <w:tcPr>
            <w:tcW w:w="12695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надписи кадастрового номе</w:t>
            </w:r>
            <w:bookmarkStart w:id="2" w:name="_GoBack"/>
            <w:bookmarkEnd w:id="2"/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ра земельного участка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8F1D2B" w:rsidRPr="008F1D2B" w:rsidTr="008F1D2B">
        <w:tblPrEx>
          <w:tblBorders>
            <w:top w:val="nil"/>
            <w:bottom w:val="single" w:sz="4" w:space="0" w:color="auto"/>
            <w:insideH w:val="nil"/>
            <w:insideV w:val="nil"/>
          </w:tblBorders>
        </w:tblPrEx>
        <w:trPr>
          <w:trHeight w:val="376"/>
        </w:trPr>
        <w:tc>
          <w:tcPr>
            <w:tcW w:w="1843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color w:val="0000FF"/>
                <w:sz w:val="4"/>
                <w:szCs w:val="4"/>
              </w:rPr>
            </w:pPr>
          </w:p>
          <w:p w:rsidR="008F1D2B" w:rsidRPr="008F1D2B" w:rsidRDefault="008F1D2B" w:rsidP="008F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D2B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24:</w:t>
            </w:r>
            <w:r w:rsidRPr="008F1D2B">
              <w:rPr>
                <w:rFonts w:ascii="Times New Roman" w:hAnsi="Times New Roman"/>
                <w:color w:val="0000FF"/>
                <w:sz w:val="24"/>
                <w:szCs w:val="24"/>
              </w:rPr>
              <w:t>11</w:t>
            </w:r>
            <w:r w:rsidRPr="008F1D2B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:</w:t>
            </w:r>
            <w:r w:rsidRPr="008F1D2B">
              <w:rPr>
                <w:rFonts w:ascii="Times New Roman" w:hAnsi="Times New Roman"/>
                <w:color w:val="0000FF"/>
                <w:sz w:val="24"/>
                <w:szCs w:val="24"/>
              </w:rPr>
              <w:t>0290109</w:t>
            </w:r>
          </w:p>
        </w:tc>
        <w:tc>
          <w:tcPr>
            <w:tcW w:w="12695" w:type="dxa"/>
          </w:tcPr>
          <w:p w:rsidR="008F1D2B" w:rsidRPr="008F1D2B" w:rsidRDefault="008F1D2B" w:rsidP="008F1D2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8F1D2B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4633BB" w:rsidRPr="008F1D2B" w:rsidRDefault="004633BB" w:rsidP="00B12DA4">
      <w:pPr>
        <w:pStyle w:val="a6"/>
        <w:rPr>
          <w:rFonts w:ascii="Times New Roman" w:hAnsi="Times New Roman" w:cs="Times New Roman"/>
          <w:sz w:val="2"/>
          <w:szCs w:val="2"/>
        </w:rPr>
      </w:pPr>
    </w:p>
    <w:sectPr w:rsidR="004633BB" w:rsidRPr="008F1D2B" w:rsidSect="008F1D2B">
      <w:headerReference w:type="default" r:id="rId14"/>
      <w:pgSz w:w="16840" w:h="11907" w:orient="landscape" w:code="9"/>
      <w:pgMar w:top="1985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36D" w:rsidRDefault="001F736D" w:rsidP="00E51C66">
      <w:pPr>
        <w:spacing w:after="0" w:line="240" w:lineRule="auto"/>
      </w:pPr>
      <w:r>
        <w:separator/>
      </w:r>
    </w:p>
  </w:endnote>
  <w:endnote w:type="continuationSeparator" w:id="0">
    <w:p w:rsidR="001F736D" w:rsidRDefault="001F736D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36D" w:rsidRDefault="001F736D" w:rsidP="00E51C66">
      <w:pPr>
        <w:spacing w:after="0" w:line="240" w:lineRule="auto"/>
      </w:pPr>
      <w:r>
        <w:separator/>
      </w:r>
    </w:p>
  </w:footnote>
  <w:footnote w:type="continuationSeparator" w:id="0">
    <w:p w:rsidR="001F736D" w:rsidRDefault="001F736D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053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4F01" w:rsidRPr="00986E4E" w:rsidRDefault="00986E4E" w:rsidP="00986E4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8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1D2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8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453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4F01" w:rsidRPr="008F1D2B" w:rsidRDefault="008F1D2B" w:rsidP="008F1D2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F1D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F1D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F1D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F1D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24F8"/>
    <w:rsid w:val="00164E5F"/>
    <w:rsid w:val="0017072D"/>
    <w:rsid w:val="001819A8"/>
    <w:rsid w:val="001A3D04"/>
    <w:rsid w:val="001F1051"/>
    <w:rsid w:val="001F2551"/>
    <w:rsid w:val="001F736D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166F"/>
    <w:rsid w:val="003648CE"/>
    <w:rsid w:val="00371D46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6F587D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F1D2B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4E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681F"/>
    <w:rsid w:val="00AD3199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A735C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A7836"/>
    <w:rsid w:val="00CB1105"/>
    <w:rsid w:val="00CB6493"/>
    <w:rsid w:val="00CC7D6E"/>
    <w:rsid w:val="00D00FAF"/>
    <w:rsid w:val="00D038BF"/>
    <w:rsid w:val="00D13897"/>
    <w:rsid w:val="00D26A30"/>
    <w:rsid w:val="00D2746D"/>
    <w:rsid w:val="00D347AB"/>
    <w:rsid w:val="00D82A44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61C4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5414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8F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8F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656A8E74-9667-4AFC-9107-ADC6C6E01832}"/>
</file>

<file path=customXml/itemProps2.xml><?xml version="1.0" encoding="utf-8"?>
<ds:datastoreItem xmlns:ds="http://schemas.openxmlformats.org/officeDocument/2006/customXml" ds:itemID="{FAEBD448-2ED6-45B9-BF4E-92B5107DE48E}"/>
</file>

<file path=customXml/itemProps3.xml><?xml version="1.0" encoding="utf-8"?>
<ds:datastoreItem xmlns:ds="http://schemas.openxmlformats.org/officeDocument/2006/customXml" ds:itemID="{4BCE5DB6-7EA2-4654-A8E4-04874885F4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Филимоненко Светлана Игоревна</cp:lastModifiedBy>
  <cp:revision>3</cp:revision>
  <cp:lastPrinted>2023-07-05T05:27:00Z</cp:lastPrinted>
  <dcterms:created xsi:type="dcterms:W3CDTF">2026-09-03T08:05:00Z</dcterms:created>
  <dcterms:modified xsi:type="dcterms:W3CDTF">2026-09-03T09:23:00Z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