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1C" w:rsidRPr="007A4F1C" w:rsidRDefault="007A4F1C" w:rsidP="007A4F1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A4F1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7A4F1C" w:rsidRPr="007A4F1C" w:rsidRDefault="007A4F1C" w:rsidP="007A4F1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A4F1C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7A4F1C" w:rsidRPr="007A4F1C" w:rsidRDefault="007A4F1C" w:rsidP="007A4F1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A4F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7A4F1C" w:rsidRPr="007A4F1C" w:rsidRDefault="007A4F1C" w:rsidP="007A4F1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A4F1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7A4F1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7A4F1C" w:rsidRPr="007A4F1C" w:rsidRDefault="007A4F1C" w:rsidP="007A4F1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A4F1C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4161BC" w:rsidRDefault="004161BC" w:rsidP="007A4F1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A4F1C" w:rsidRDefault="007A4F1C" w:rsidP="007A4F1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7A4F1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A4F1C" w:rsidRPr="00E87893" w:rsidRDefault="007A4F1C" w:rsidP="007A4F1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w="9356" w:type="dxa"/>
            <w:tblInd w:w="5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3"/>
            <w:gridCol w:w="2693"/>
            <w:gridCol w:w="2410"/>
          </w:tblGrid>
          <w:tr w:rsidR="00AA29A5" w:rsidRPr="006B41AE" w:rsidTr="007A4F1C">
            <w:trPr>
              <w:trHeight w:val="649"/>
            </w:trPr>
            <w:tc>
              <w:tcPr>
                <w:tcW w:w="4253" w:type="dxa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5103" w:type="dxa"/>
                <w:gridSpan w:val="2"/>
              </w:tcPr>
              <w:p w:rsidR="007A4F1C" w:rsidRDefault="00AE6C5B" w:rsidP="00AC5AF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6E3DB9" w:rsidRPr="006E3DB9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Красноярск, </w:t>
                </w:r>
                <w:r w:rsidR="008F3BDA">
                  <w:rPr>
                    <w:rFonts w:ascii="Times New Roman" w:hAnsi="Times New Roman" w:cs="Times New Roman"/>
                    <w:sz w:val="30"/>
                    <w:szCs w:val="30"/>
                  </w:rPr>
                  <w:t>Свердловский</w:t>
                </w:r>
                <w:r w:rsidR="0017072D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</w:p>
              <w:p w:rsidR="00AA29A5" w:rsidRPr="006B41AE" w:rsidRDefault="003D79AC" w:rsidP="00AC5AF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ра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й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он</w:t>
                </w:r>
              </w:p>
            </w:tc>
          </w:tr>
          <w:tr w:rsidR="00AA29A5" w:rsidRPr="006B41AE" w:rsidTr="007A4F1C">
            <w:trPr>
              <w:trHeight w:val="113"/>
            </w:trPr>
            <w:tc>
              <w:tcPr>
                <w:tcW w:w="4253" w:type="dxa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7A4F1C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7A4F1C">
            <w:trPr>
              <w:trHeight w:val="113"/>
            </w:trPr>
            <w:tc>
              <w:tcPr>
                <w:tcW w:w="4253" w:type="dxa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EB46EB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7A4F1C">
            <w:trPr>
              <w:trHeight w:val="113"/>
            </w:trPr>
            <w:tc>
              <w:tcPr>
                <w:tcW w:w="4253" w:type="dxa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5103" w:type="dxa"/>
                <w:gridSpan w:val="2"/>
                <w:shd w:val="clear" w:color="auto" w:fill="auto"/>
              </w:tcPr>
              <w:p w:rsidR="00AA29A5" w:rsidRPr="006B41AE" w:rsidRDefault="008F3BDA" w:rsidP="006E3DB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347</w:t>
                </w:r>
                <w:r w:rsidR="00C84D9D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7A4F1C">
            <w:trPr>
              <w:trHeight w:val="113"/>
            </w:trPr>
            <w:tc>
              <w:tcPr>
                <w:tcW w:w="4253" w:type="dxa"/>
                <w:tcBorders>
                  <w:bottom w:val="single" w:sz="4" w:space="0" w:color="auto"/>
                </w:tcBorders>
              </w:tcPr>
              <w:p w:rsidR="007A4F1C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погрешность положения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7A4F1C">
            <w:trPr>
              <w:trHeight w:val="463"/>
            </w:trPr>
            <w:tc>
              <w:tcPr>
                <w:tcW w:w="4253" w:type="dxa"/>
                <w:vMerge w:val="restart"/>
                <w:tcBorders>
                  <w:bottom w:val="nil"/>
                </w:tcBorders>
              </w:tcPr>
              <w:p w:rsidR="006B41AE" w:rsidRPr="006B41AE" w:rsidRDefault="00AA29A5" w:rsidP="007A4F1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7A4F1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5103" w:type="dxa"/>
                <w:gridSpan w:val="2"/>
                <w:tcBorders>
                  <w:bottom w:val="single" w:sz="4" w:space="0" w:color="auto"/>
                </w:tcBorders>
              </w:tcPr>
              <w:p w:rsidR="00AA29A5" w:rsidRPr="006B41AE" w:rsidRDefault="00AA29A5" w:rsidP="007A4F1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7A4F1C">
            <w:trPr>
              <w:trHeight w:val="414"/>
            </w:trPr>
            <w:tc>
              <w:tcPr>
                <w:tcW w:w="4253" w:type="dxa"/>
                <w:vMerge/>
                <w:tcBorders>
                  <w:bottom w:val="nil"/>
                </w:tcBorders>
              </w:tcPr>
              <w:p w:rsidR="00AA29A5" w:rsidRPr="006B41AE" w:rsidRDefault="00AA29A5" w:rsidP="007A4F1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2693" w:type="dxa"/>
                <w:tcBorders>
                  <w:bottom w:val="nil"/>
                </w:tcBorders>
              </w:tcPr>
              <w:p w:rsidR="00AA29A5" w:rsidRPr="006B41AE" w:rsidRDefault="00AA29A5" w:rsidP="007A4F1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2410" w:type="dxa"/>
                <w:tcBorders>
                  <w:bottom w:val="nil"/>
                </w:tcBorders>
              </w:tcPr>
              <w:p w:rsidR="00AA29A5" w:rsidRPr="006B41AE" w:rsidRDefault="00AA29A5" w:rsidP="007A4F1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</w:tbl>
        <w:p w:rsidR="007A4F1C" w:rsidRPr="007A4F1C" w:rsidRDefault="007A4F1C" w:rsidP="007A4F1C">
          <w:pPr>
            <w:spacing w:after="0" w:line="120" w:lineRule="auto"/>
            <w:rPr>
              <w:rFonts w:ascii="Times New Roman" w:hAnsi="Times New Roman" w:cs="Times New Roman"/>
              <w:sz w:val="2"/>
              <w:szCs w:val="2"/>
            </w:rPr>
          </w:pPr>
        </w:p>
        <w:tbl>
          <w:tblPr>
            <w:tblStyle w:val="a3"/>
            <w:tblW w:w="9356" w:type="dxa"/>
            <w:tblInd w:w="5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3"/>
            <w:gridCol w:w="2693"/>
            <w:gridCol w:w="2410"/>
          </w:tblGrid>
          <w:tr w:rsidR="00AA29A5" w:rsidRPr="006B41AE" w:rsidTr="007A4F1C">
            <w:trPr>
              <w:trHeight w:val="113"/>
              <w:tblHeader/>
            </w:trPr>
            <w:tc>
              <w:tcPr>
                <w:tcW w:w="4253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2693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2410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627176,75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115849,55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627166,20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115855,70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627154,87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115836,26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627160,05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115833,24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627063,94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115688,01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6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626871,78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115456,12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7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626805,37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115389,97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8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626800,01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115384,63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9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626793,64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115384,94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10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626788,65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115379,29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11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626796,15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115372,68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12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626797,96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115374,72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13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626803,94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115374,43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14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626879,17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115449,37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15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627071,98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115682,05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16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627163,34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115820,09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627176,75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115849,55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629943.01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100479.65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629942.65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100479.81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19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629949.68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100497.83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20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629917.99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100543.10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629914.65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100533.37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629916.29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100530.76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629917.94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100531.88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629916.85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100533.62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629918.60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100538.73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629921.79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100534.51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629947.43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100497.56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629940.09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100478.74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629942.21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100477.82</w:t>
                </w:r>
              </w:p>
            </w:tc>
          </w:tr>
          <w:tr w:rsidR="008F3BDA" w:rsidRPr="00AE6C5B" w:rsidTr="007A4F1C">
            <w:trPr>
              <w:trHeight w:val="113"/>
            </w:trPr>
            <w:tc>
              <w:tcPr>
                <w:tcW w:w="425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  <w:lang w:eastAsia="ru-RU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2693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629943.01</w:t>
                </w:r>
              </w:p>
            </w:tc>
            <w:tc>
              <w:tcPr>
                <w:tcW w:w="2410" w:type="dxa"/>
              </w:tcPr>
              <w:p w:rsidR="008F3BDA" w:rsidRPr="008F3BDA" w:rsidRDefault="008F3BDA" w:rsidP="00AD79E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F3BDA">
                  <w:rPr>
                    <w:rFonts w:ascii="Times New Roman" w:hAnsi="Times New Roman" w:cs="Times New Roman"/>
                    <w:sz w:val="30"/>
                    <w:szCs w:val="30"/>
                  </w:rPr>
                  <w:t>100479.65</w:t>
                </w:r>
              </w:p>
            </w:tc>
          </w:tr>
        </w:tbl>
        <w:p w:rsidR="007A4F1C" w:rsidRDefault="007A4F1C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7A4F1C" w:rsidRDefault="007A4F1C">
          <w:pPr>
            <w:rPr>
              <w:rFonts w:ascii="Times New Roman" w:hAnsi="Times New Roman" w:cs="Times New Roman"/>
              <w:sz w:val="30"/>
              <w:szCs w:val="30"/>
            </w:rPr>
          </w:pPr>
          <w:r>
            <w:rPr>
              <w:rFonts w:ascii="Times New Roman" w:hAnsi="Times New Roman" w:cs="Times New Roman"/>
              <w:sz w:val="30"/>
              <w:szCs w:val="30"/>
            </w:rPr>
            <w:br w:type="page"/>
          </w:r>
        </w:p>
        <w:p w:rsidR="0079621B" w:rsidRPr="008C33F0" w:rsidRDefault="008C33F0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  <w:r w:rsidRPr="008C33F0">
            <w:rPr>
              <w:rFonts w:ascii="Times New Roman" w:hAnsi="Times New Roman" w:cs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</w:sdtContent>
    </w:sdt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222"/>
      </w:tblGrid>
      <w:tr w:rsidR="007A4F1C" w:rsidTr="007A4F1C"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</w:tcPr>
          <w:p w:rsidR="007A4F1C" w:rsidRDefault="007A4F1C" w:rsidP="007A4F1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B118FF3" wp14:editId="5BCC328B">
                  <wp:extent cx="5322570" cy="52006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2570" cy="520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1C" w:rsidTr="007A4F1C"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</w:tcPr>
          <w:p w:rsidR="007A4F1C" w:rsidRPr="007A4F1C" w:rsidRDefault="007A4F1C" w:rsidP="007A4F1C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7A4F1C" w:rsidRDefault="007A4F1C" w:rsidP="007A4F1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Масштаб 1:500</w:t>
            </w:r>
          </w:p>
          <w:p w:rsidR="007A4F1C" w:rsidRPr="007A4F1C" w:rsidRDefault="007A4F1C" w:rsidP="008F3BDA">
            <w:pPr>
              <w:rPr>
                <w:noProof/>
                <w:sz w:val="8"/>
                <w:szCs w:val="8"/>
                <w:lang w:eastAsia="ru-RU"/>
              </w:rPr>
            </w:pPr>
          </w:p>
        </w:tc>
      </w:tr>
      <w:tr w:rsidR="00CE5786" w:rsidTr="007A4F1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41C4" w:rsidRDefault="00CE5786" w:rsidP="007A4F1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A4F1C" w:rsidTr="007A4F1C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2F541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328440" wp14:editId="14084D0A">
                  <wp:extent cx="542925" cy="285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04156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проектные границы публичного сервитута;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7A4F1C" w:rsidTr="007A4F1C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2F541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03E8B" wp14:editId="5BEC2007">
                  <wp:extent cx="542925" cy="285750"/>
                  <wp:effectExtent l="0" t="0" r="9525" b="0"/>
                  <wp:docPr id="27" name="Рисунок 2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3697e72-e088-4a1d-aa0b-59930f06a4b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характерная точка границы публичного сервитута;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7A4F1C" w:rsidTr="007A4F1C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2F541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959BF7" wp14:editId="628D0A07">
                  <wp:extent cx="542925" cy="285750"/>
                  <wp:effectExtent l="0" t="0" r="9525" b="0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416c27a-0370-4ddc-9899-6fef83b8072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надписи кадастрового номера земельного участка, свед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ния о котором содержатся в ЕГРН;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4F1C" w:rsidTr="007A4F1C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2F541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C68A54" wp14:editId="76B5A5E8">
                  <wp:extent cx="542925" cy="285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обозначение кадастрового квартала;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4F1C" w:rsidTr="007A4F1C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2F541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AABCFA" wp14:editId="7E209ADC">
                  <wp:extent cx="516890" cy="246380"/>
                  <wp:effectExtent l="19050" t="19050" r="16510" b="20320"/>
                  <wp:docPr id="3" name="Рисунок 3" descr="з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24638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существующая часть границы, имеющиеся в ЕГРН свед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ния о которой достаточны для определения </w:t>
            </w:r>
            <w:proofErr w:type="spellStart"/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ее</w:t>
            </w:r>
            <w:proofErr w:type="spellEnd"/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местополож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ния;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4F1C" w:rsidTr="007A4F1C">
        <w:trPr>
          <w:trHeight w:val="80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4F1C" w:rsidRDefault="007A4F1C" w:rsidP="002F54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E1D42C" wp14:editId="49956557">
                  <wp:extent cx="540385" cy="278130"/>
                  <wp:effectExtent l="0" t="0" r="0" b="7620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– инженерное сооружение, в целях размещения которого </w:t>
            </w:r>
          </w:p>
          <w:p w:rsidR="007A4F1C" w:rsidRPr="007A4F1C" w:rsidRDefault="007A4F1C" w:rsidP="007A4F1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устанавливается публичный сервитут.</w:t>
            </w:r>
          </w:p>
        </w:tc>
      </w:tr>
    </w:tbl>
    <w:p w:rsidR="007A4F1C" w:rsidRPr="007A4F1C" w:rsidRDefault="007A4F1C">
      <w:pPr>
        <w:rPr>
          <w:sz w:val="2"/>
          <w:szCs w:val="2"/>
        </w:rPr>
      </w:pPr>
    </w:p>
    <w:p w:rsidR="007A4F1C" w:rsidRPr="007A4F1C" w:rsidRDefault="007A4F1C">
      <w:pPr>
        <w:rPr>
          <w:sz w:val="2"/>
          <w:szCs w:val="2"/>
        </w:rPr>
      </w:pPr>
      <w:r w:rsidRPr="007A4F1C">
        <w:rPr>
          <w:sz w:val="2"/>
          <w:szCs w:val="2"/>
        </w:rPr>
        <w:br w:type="page"/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222"/>
      </w:tblGrid>
      <w:tr w:rsidR="004107DC" w:rsidTr="007A4F1C">
        <w:tc>
          <w:tcPr>
            <w:tcW w:w="9356" w:type="dxa"/>
            <w:gridSpan w:val="2"/>
            <w:tcBorders>
              <w:bottom w:val="nil"/>
            </w:tcBorders>
          </w:tcPr>
          <w:p w:rsidR="004107DC" w:rsidRDefault="004107DC" w:rsidP="004107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6D8831D" wp14:editId="5B2ABD3C">
                  <wp:extent cx="5688419" cy="5231218"/>
                  <wp:effectExtent l="0" t="0" r="762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3698" cy="523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1C" w:rsidTr="007A4F1C">
        <w:tc>
          <w:tcPr>
            <w:tcW w:w="9356" w:type="dxa"/>
            <w:gridSpan w:val="2"/>
            <w:tcBorders>
              <w:top w:val="nil"/>
            </w:tcBorders>
          </w:tcPr>
          <w:p w:rsidR="007A4F1C" w:rsidRPr="007A4F1C" w:rsidRDefault="007A4F1C" w:rsidP="007A4F1C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7A4F1C" w:rsidRDefault="007A4F1C" w:rsidP="007A4F1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Масштаб 1:500</w:t>
            </w:r>
          </w:p>
          <w:p w:rsidR="007A4F1C" w:rsidRPr="007A4F1C" w:rsidRDefault="007A4F1C" w:rsidP="004107DC">
            <w:pPr>
              <w:jc w:val="center"/>
              <w:rPr>
                <w:noProof/>
                <w:sz w:val="6"/>
                <w:szCs w:val="6"/>
                <w:lang w:eastAsia="ru-RU"/>
              </w:rPr>
            </w:pPr>
          </w:p>
        </w:tc>
      </w:tr>
      <w:tr w:rsidR="007A4F1C" w:rsidRPr="007A4F1C" w:rsidTr="007D3EE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F1C" w:rsidRDefault="007A4F1C" w:rsidP="007D3E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A4F1C" w:rsidRPr="007A4F1C" w:rsidTr="007D3EE1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7D3E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EF46EEC" wp14:editId="52501106">
                  <wp:extent cx="542925" cy="2857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04156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проектные границы публичного сервитута;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7A4F1C" w:rsidRPr="007A4F1C" w:rsidTr="007D3EE1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7D3E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C2CBB4" wp14:editId="2A0DBEBD">
                  <wp:extent cx="542925" cy="285750"/>
                  <wp:effectExtent l="0" t="0" r="9525" b="0"/>
                  <wp:docPr id="18" name="Рисунок 1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3697e72-e088-4a1d-aa0b-59930f06a4b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характерная точка границы публичного сервитута;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  <w:tr w:rsidR="007A4F1C" w:rsidRPr="007A4F1C" w:rsidTr="007D3EE1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7D3E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6FC88E" wp14:editId="366DADED">
                  <wp:extent cx="542925" cy="285750"/>
                  <wp:effectExtent l="0" t="0" r="9525" b="0"/>
                  <wp:docPr id="19" name="Рисунок 1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416c27a-0370-4ddc-9899-6fef83b8072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надписи кадастрового номера земельного участка, свед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ния о котором содержатся в ЕГРН;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4F1C" w:rsidRPr="007A4F1C" w:rsidTr="007D3EE1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7D3E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5C3519" wp14:editId="456DBFC5">
                  <wp:extent cx="542925" cy="285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обозначение кадастрового квартала;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4F1C" w:rsidRPr="007A4F1C" w:rsidTr="007D3EE1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F1C" w:rsidRPr="00CE5786" w:rsidRDefault="007A4F1C" w:rsidP="007D3E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EF1A63" wp14:editId="5FD4239A">
                  <wp:extent cx="516890" cy="246380"/>
                  <wp:effectExtent l="19050" t="19050" r="16510" b="20320"/>
                  <wp:docPr id="21" name="Рисунок 21" descr="з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24638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 существующая часть границы, имеющиеся в ЕГРН свед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ния о которой достаточны для определения </w:t>
            </w:r>
            <w:proofErr w:type="spellStart"/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ее</w:t>
            </w:r>
            <w:proofErr w:type="spellEnd"/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местополож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</w:t>
            </w: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ния;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A4F1C" w:rsidRPr="007A4F1C" w:rsidTr="007D3EE1">
        <w:trPr>
          <w:trHeight w:val="80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4F1C" w:rsidRDefault="007A4F1C" w:rsidP="007D3EE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F9B912" wp14:editId="1B3DBB89">
                  <wp:extent cx="540385" cy="278130"/>
                  <wp:effectExtent l="0" t="0" r="0" b="7620"/>
                  <wp:docPr id="22" name="Рисунок 2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– инженерное сооружение, в целях размещения которого </w:t>
            </w:r>
          </w:p>
          <w:p w:rsidR="007A4F1C" w:rsidRPr="007A4F1C" w:rsidRDefault="007A4F1C" w:rsidP="007D3EE1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A4F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устанавливается публичный сервитут.</w:t>
            </w:r>
          </w:p>
        </w:tc>
      </w:tr>
    </w:tbl>
    <w:p w:rsidR="004107DC" w:rsidRPr="00E87893" w:rsidRDefault="004107DC" w:rsidP="00B12DA4">
      <w:pPr>
        <w:pStyle w:val="a6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4107DC" w:rsidRPr="00E87893" w:rsidSect="007A4F1C">
      <w:headerReference w:type="default" r:id="rId16"/>
      <w:type w:val="continuous"/>
      <w:pgSz w:w="11907" w:h="16840" w:code="9"/>
      <w:pgMar w:top="1134" w:right="567" w:bottom="1134" w:left="1985" w:header="567" w:footer="21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276" w:rsidRDefault="00D00276" w:rsidP="00E51C66">
      <w:pPr>
        <w:spacing w:after="0" w:line="240" w:lineRule="auto"/>
      </w:pPr>
      <w:r>
        <w:separator/>
      </w:r>
    </w:p>
  </w:endnote>
  <w:endnote w:type="continuationSeparator" w:id="0">
    <w:p w:rsidR="00D00276" w:rsidRDefault="00D00276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276" w:rsidRDefault="00D00276" w:rsidP="00E51C66">
      <w:pPr>
        <w:spacing w:after="0" w:line="240" w:lineRule="auto"/>
      </w:pPr>
      <w:r>
        <w:separator/>
      </w:r>
    </w:p>
  </w:footnote>
  <w:footnote w:type="continuationSeparator" w:id="0">
    <w:p w:rsidR="00D00276" w:rsidRDefault="00D00276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29287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4F01" w:rsidRPr="007A4F1C" w:rsidRDefault="007A4F1C" w:rsidP="007A4F1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4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4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4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497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7A4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alt="sheet" style="width:42.55pt;height:15.0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119" type="#_x0000_t75" style="width:48.85pt;height:22.55pt;visibility:visible;mso-wrap-style:square" o:bordertopcolor="black" o:borderleftcolor="black" o:borderbottomcolor="black" o:borderrightcolor="black" o:bullet="t">
        <v:imagedata r:id="rId2" o:title="зп"/>
        <w10:bordertop type="single" width="6"/>
        <w10:borderleft type="single" width="6"/>
        <w10:borderbottom type="single" width="6"/>
        <w10:borderright type="single" width="6"/>
      </v:shape>
    </w:pict>
  </w:numPicBullet>
  <w:numPicBullet w:numPicBulletId="2">
    <w:pict>
      <v:shape id="_x0000_i1120" type="#_x0000_t75" alt="sheet" style="width:31.3pt;height:18.15pt;visibility:visible;mso-wrap-style:square" o:bullet="t" filled="t">
        <v:imagedata r:id="rId3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53038"/>
    <w:multiLevelType w:val="hybridMultilevel"/>
    <w:tmpl w:val="FFBECDA4"/>
    <w:lvl w:ilvl="0" w:tplc="82D0ECE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02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DA6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45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92F1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660A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169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5041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9AF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D1CC7"/>
    <w:rsid w:val="003D5A14"/>
    <w:rsid w:val="003D79AC"/>
    <w:rsid w:val="003F7A81"/>
    <w:rsid w:val="004107DC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4F1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8F3BDA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5786"/>
    <w:rsid w:val="00D0027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41C4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4979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43C6E2D2-E8FD-4805-B7BF-50DC70E4D56C}"/>
</file>

<file path=customXml/itemProps2.xml><?xml version="1.0" encoding="utf-8"?>
<ds:datastoreItem xmlns:ds="http://schemas.openxmlformats.org/officeDocument/2006/customXml" ds:itemID="{E39C9823-A289-4C12-B8D1-CE113D712906}"/>
</file>

<file path=customXml/itemProps3.xml><?xml version="1.0" encoding="utf-8"?>
<ds:datastoreItem xmlns:ds="http://schemas.openxmlformats.org/officeDocument/2006/customXml" ds:itemID="{E0871363-4080-450D-8B62-12E0A7DDBC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37</cp:revision>
  <cp:lastPrinted>2023-07-05T05:27:00Z</cp:lastPrinted>
  <dcterms:created xsi:type="dcterms:W3CDTF">2023-07-24T03:34:00Z</dcterms:created>
  <dcterms:modified xsi:type="dcterms:W3CDTF">2026-08-14T02:23:00Z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