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1F1C83" w:rsidR="000E3261" w:rsidRDefault="001F1C83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 xml:space="preserve">администрации </w:t>
      </w:r>
    </w:p>
    <w:p w:rsidP="001F1C83" w:rsidR="001F1C83" w:rsidRDefault="001F1C83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города</w:t>
      </w:r>
      <w:r w:rsidR="000E3261">
        <w:rPr>
          <w:sz w:val="30"/>
          <w:szCs w:val="30"/>
        </w:rPr>
        <w:t xml:space="preserve"> Красноярска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131518" w:rsidR="00131518" w:rsidRDefault="00131518" w:rsidRPr="008F6791">
      <w:pPr>
        <w:jc w:val="center"/>
        <w:rPr>
          <w:rStyle w:val="a4"/>
          <w:b w:val="false"/>
          <w:sz w:val="30"/>
          <w:szCs w:val="30"/>
        </w:rPr>
      </w:pPr>
    </w:p>
    <w:p w:rsidP="006E5CB7" w:rsidR="006E5CB7" w:rsidRDefault="006E5CB7" w:rsidRPr="008F6791">
      <w:pPr>
        <w:jc w:val="center"/>
        <w:rPr>
          <w:rStyle w:val="a4"/>
          <w:b w:val="false"/>
          <w:sz w:val="30"/>
          <w:szCs w:val="30"/>
        </w:rPr>
      </w:pP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6E5CB7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F263FD" w:rsidR="006E5CB7" w:rsidRDefault="006E5CB7">
      <w:pPr>
        <w:widowControl w:val="false"/>
        <w:jc w:val="center"/>
        <w:rPr>
          <w:rStyle w:val="a4"/>
          <w:b w:val="false"/>
          <w:sz w:val="30"/>
          <w:szCs w:val="30"/>
        </w:rPr>
      </w:pPr>
    </w:p>
    <w:p w:rsidP="00F263FD" w:rsidR="006B1CDD" w:rsidRDefault="006B1CDD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 xml:space="preserve">1. Расчет платы за публичный сервитут в </w:t>
      </w:r>
      <w:r w:rsidRPr="008B7FA9">
        <w:rPr>
          <w:rStyle w:val="a4"/>
          <w:b w:val="false"/>
          <w:sz w:val="30"/>
          <w:szCs w:val="30"/>
        </w:rPr>
        <w:t xml:space="preserve">отношении части </w:t>
      </w:r>
      <w:r>
        <w:rPr>
          <w:rStyle w:val="a4"/>
          <w:b w:val="false"/>
          <w:sz w:val="30"/>
          <w:szCs w:val="30"/>
        </w:rPr>
        <w:br/>
      </w:r>
      <w:r w:rsidRPr="008B7FA9">
        <w:rPr>
          <w:rStyle w:val="a4"/>
          <w:b w:val="false"/>
          <w:sz w:val="30"/>
          <w:szCs w:val="30"/>
        </w:rPr>
        <w:t xml:space="preserve">земельного участка, государственная собственность на которую </w:t>
      </w:r>
      <w:r>
        <w:rPr>
          <w:rStyle w:val="a4"/>
          <w:b w:val="false"/>
          <w:sz w:val="30"/>
          <w:szCs w:val="30"/>
        </w:rPr>
        <w:br/>
      </w:r>
      <w:r w:rsidRPr="008B7FA9">
        <w:rPr>
          <w:rStyle w:val="a4"/>
          <w:b w:val="false"/>
          <w:sz w:val="30"/>
          <w:szCs w:val="30"/>
        </w:rPr>
        <w:t>не разграничена, исчисляется по формуле:</w:t>
      </w:r>
    </w:p>
    <w:p w:rsidP="00F263FD" w:rsidR="006B1CDD" w:rsidRDefault="006B1CDD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F263FD" w:rsidR="006B1CDD" w:rsidRDefault="006B1CDD">
      <w:pPr>
        <w:spacing w:line="228" w:lineRule="auto"/>
        <w:ind w:firstLine="709"/>
        <w:jc w:val="center"/>
        <w:rPr>
          <w:rStyle w:val="a4"/>
          <w:b w:val="false"/>
          <w:bCs w:val="false"/>
          <w:sz w:val="30"/>
          <w:szCs w:val="30"/>
        </w:rPr>
      </w:pPr>
      <w:r>
        <w:rPr>
          <w:rStyle w:val="a4"/>
          <w:b w:val="false"/>
          <w:bCs w:val="false"/>
          <w:sz w:val="30"/>
          <w:szCs w:val="30"/>
        </w:rPr>
        <w:fldChar w:fldCharType="begin"/>
      </w:r>
      <w:r>
        <w:rPr>
          <w:rStyle w:val="a4"/>
          <w:b w:val="false"/>
          <w:bCs w:val="false"/>
          <w:sz w:val="30"/>
          <w:szCs w:val="30"/>
        </w:rPr>
        <w:instrText xml:space="preserve"> QUOTE </w:instrText>
      </w:r>
      <w:r w:rsidR="000E3261">
        <w:rPr>
          <w:position w:val="-20"/>
          <w:sz w:val="30"/>
          <w:szCs w:val="30"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equationxml="&lt;" id="_x0000_i1025" style="width:121.45pt;height:25.05pt" type="#_x0000_t75">
            <v:imagedata chromakey="white" o:title="" r:id="rId8"/>
          </v:shape>
        </w:pict>
      </w:r>
      <w:r>
        <w:rPr>
          <w:rStyle w:val="a4"/>
          <w:b w:val="false"/>
          <w:bCs w:val="false"/>
          <w:sz w:val="30"/>
          <w:szCs w:val="30"/>
        </w:rPr>
        <w:instrText xml:space="preserve"> </w:instrText>
      </w:r>
      <w:r>
        <w:rPr>
          <w:rStyle w:val="a4"/>
          <w:b w:val="false"/>
          <w:bCs w:val="false"/>
          <w:sz w:val="30"/>
          <w:szCs w:val="30"/>
        </w:rPr>
        <w:fldChar w:fldCharType="separate"/>
      </w:r>
      <w:r w:rsidR="00AB0D1A">
        <w:rPr>
          <w:position w:val="-20"/>
          <w:sz w:val="30"/>
          <w:szCs w:val="30"/>
        </w:rPr>
        <w:pict>
          <v:shape equationxml="&lt;" id="_x0000_i1026" style="width:121.45pt;height:25.05pt" type="#_x0000_t75">
            <v:imagedata chromakey="white" o:title="" r:id="rId8"/>
          </v:shape>
        </w:pict>
      </w:r>
      <w:r>
        <w:rPr>
          <w:rStyle w:val="a4"/>
          <w:b w:val="false"/>
          <w:bCs w:val="false"/>
          <w:sz w:val="30"/>
          <w:szCs w:val="30"/>
        </w:rPr>
        <w:fldChar w:fldCharType="end"/>
      </w:r>
      <w:r>
        <w:rPr>
          <w:rStyle w:val="a4"/>
          <w:b w:val="false"/>
          <w:bCs w:val="false"/>
          <w:sz w:val="30"/>
          <w:szCs w:val="30"/>
        </w:rPr>
        <w:fldChar w:fldCharType="begin"/>
      </w:r>
      <w:r>
        <w:rPr>
          <w:rStyle w:val="a4"/>
          <w:b w:val="false"/>
          <w:bCs w:val="false"/>
          <w:sz w:val="30"/>
          <w:szCs w:val="30"/>
        </w:rPr>
        <w:instrText xml:space="preserve"> QUOTE </w:instrText>
      </w:r>
      <w:r w:rsidR="000E3261">
        <w:rPr>
          <w:position w:val="-20"/>
          <w:sz w:val="30"/>
          <w:szCs w:val="30"/>
        </w:rPr>
        <w:pict>
          <v:shape equationxml="&lt;" id="_x0000_i1027" style="width:121.45pt;height:25.05pt" type="#_x0000_t75">
            <v:imagedata chromakey="white" o:title="" r:id="rId8"/>
          </v:shape>
        </w:pict>
      </w:r>
      <w:r>
        <w:rPr>
          <w:rStyle w:val="a4"/>
          <w:b w:val="false"/>
          <w:bCs w:val="false"/>
          <w:sz w:val="30"/>
          <w:szCs w:val="30"/>
        </w:rPr>
        <w:instrText xml:space="preserve"> </w:instrText>
      </w:r>
      <w:r>
        <w:rPr>
          <w:rStyle w:val="a4"/>
          <w:b w:val="false"/>
          <w:bCs w:val="false"/>
          <w:sz w:val="30"/>
          <w:szCs w:val="30"/>
        </w:rPr>
        <w:fldChar w:fldCharType="end"/>
      </w:r>
      <w:r>
        <w:rPr>
          <w:rStyle w:val="a4"/>
          <w:b w:val="false"/>
          <w:bCs w:val="false"/>
          <w:sz w:val="30"/>
          <w:szCs w:val="30"/>
        </w:rPr>
        <w:t>,</w:t>
      </w:r>
    </w:p>
    <w:p w:rsidP="00F263FD" w:rsidR="006B1CDD" w:rsidRDefault="006B1CD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где:</w:t>
      </w:r>
    </w:p>
    <w:p w:rsidP="00F263FD" w:rsidR="006B1CDD" w:rsidRDefault="006B1CD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>
        <w:rPr>
          <w:rStyle w:val="a4"/>
          <w:b w:val="false"/>
          <w:sz w:val="30"/>
          <w:szCs w:val="30"/>
        </w:rPr>
        <w:t>Р</w:t>
      </w:r>
      <w:r w:rsidRPr="00B16685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="00F263FD" w:rsidRPr="00F263FD">
        <w:rPr>
          <w:rStyle w:val="a4"/>
          <w:b w:val="false"/>
          <w:sz w:val="30"/>
          <w:szCs w:val="30"/>
        </w:rPr>
        <w:t xml:space="preserve"> </w:t>
      </w:r>
      <w:r>
        <w:rPr>
          <w:rStyle w:val="a4"/>
          <w:b w:val="false"/>
          <w:sz w:val="30"/>
          <w:szCs w:val="30"/>
        </w:rPr>
        <w:t>– размер платы за публичный сервитут, рублей в год;</w:t>
      </w:r>
    </w:p>
    <w:p w:rsidP="00F263FD" w:rsidR="006B1CDD" w:rsidRDefault="006B1CD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КСТ</w:t>
      </w:r>
      <w:r w:rsidR="00F263FD">
        <w:rPr>
          <w:rStyle w:val="a4"/>
          <w:b w:val="false"/>
          <w:sz w:val="30"/>
          <w:szCs w:val="30"/>
        </w:rPr>
        <w:t xml:space="preserve"> </w:t>
      </w:r>
      <w:r>
        <w:rPr>
          <w:rStyle w:val="a4"/>
          <w:b w:val="false"/>
          <w:sz w:val="30"/>
          <w:szCs w:val="30"/>
        </w:rPr>
        <w:t xml:space="preserve">– кадастровая стоимость земельного участка согласно </w:t>
      </w:r>
      <w:r>
        <w:rPr>
          <w:rStyle w:val="a4"/>
          <w:b w:val="false"/>
          <w:sz w:val="30"/>
          <w:szCs w:val="30"/>
        </w:rPr>
        <w:br/>
        <w:t>выписке из Единого государственного реестра недвижимости, рублей;</w:t>
      </w:r>
    </w:p>
    <w:p w:rsidP="00F263FD" w:rsidR="006B1CDD" w:rsidRDefault="006B1CDD">
      <w:pPr>
        <w:widowControl w:val="false"/>
        <w:autoSpaceDE w:val="false"/>
        <w:adjustRightInd w:val="false"/>
        <w:ind w:firstLine="709"/>
        <w:jc w:val="both"/>
        <w:rPr>
          <w:rStyle w:val="a4"/>
          <w:b w:val="false"/>
          <w:bCs w:val="false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>
        <w:rPr>
          <w:rStyle w:val="a4"/>
          <w:b w:val="false"/>
          <w:sz w:val="30"/>
          <w:szCs w:val="30"/>
        </w:rPr>
        <w:t xml:space="preserve">В отношении           земельного участка, находящегося в государственной </w:t>
      </w:r>
      <w:r w:rsidR="00F263FD">
        <w:rPr>
          <w:rStyle w:val="a4"/>
          <w:b w:val="false"/>
          <w:sz w:val="30"/>
          <w:szCs w:val="30"/>
        </w:rPr>
        <w:t xml:space="preserve">                                    </w:t>
      </w:r>
      <w:r>
        <w:rPr>
          <w:rStyle w:val="a4"/>
          <w:b w:val="false"/>
          <w:sz w:val="30"/>
          <w:szCs w:val="30"/>
        </w:rPr>
        <w:t xml:space="preserve">или муниципальной собственности и не обремененного правами третьих лиц, коэффициент платы равен 0,01% кадастровой стоимости земельного участка за каждый год его использования, </w:t>
      </w:r>
      <w:r>
        <w:rPr>
          <w:sz w:val="30"/>
          <w:szCs w:val="30"/>
        </w:rPr>
        <w:t xml:space="preserve">при этом плата </w:t>
      </w:r>
      <w:r>
        <w:rPr>
          <w:sz w:val="30"/>
          <w:szCs w:val="30"/>
        </w:rPr>
        <w:br/>
        <w:t>за публичный сервитут, установленный на три года и более, не может быть менее чем 0,1</w:t>
      </w:r>
      <w:r>
        <w:rPr>
          <w:rStyle w:val="a4"/>
          <w:b w:val="false"/>
          <w:sz w:val="30"/>
          <w:szCs w:val="30"/>
        </w:rPr>
        <w:t>%</w:t>
      </w:r>
      <w:r>
        <w:rPr>
          <w:sz w:val="30"/>
          <w:szCs w:val="30"/>
        </w:rPr>
        <w:t xml:space="preserve"> кадастровой стоимости земельного участка, </w:t>
      </w:r>
      <w:r>
        <w:rPr>
          <w:sz w:val="30"/>
          <w:szCs w:val="30"/>
        </w:rPr>
        <w:br/>
        <w:t>обремененного сервитутом, за весь срок сервитута;</w:t>
      </w:r>
      <w:proofErr w:type="gramEnd"/>
    </w:p>
    <w:p w:rsidP="00F263FD" w:rsidR="006B1CDD" w:rsidRDefault="006B1CD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>
        <w:rPr>
          <w:rStyle w:val="a4"/>
          <w:b w:val="false"/>
          <w:sz w:val="30"/>
          <w:szCs w:val="30"/>
        </w:rPr>
        <w:t>ПЛ</w:t>
      </w:r>
      <w:r w:rsidRPr="00B16685">
        <w:rPr>
          <w:rStyle w:val="a4"/>
          <w:b w:val="false"/>
          <w:sz w:val="30"/>
          <w:szCs w:val="30"/>
          <w:vertAlign w:val="subscript"/>
        </w:rPr>
        <w:t>з.у</w:t>
      </w:r>
      <w:proofErr w:type="spellEnd"/>
      <w:r w:rsidRPr="00B16685">
        <w:rPr>
          <w:rStyle w:val="a4"/>
          <w:b w:val="false"/>
          <w:sz w:val="30"/>
          <w:szCs w:val="30"/>
          <w:vertAlign w:val="subscript"/>
        </w:rPr>
        <w:t xml:space="preserve">. </w:t>
      </w:r>
      <w:r>
        <w:rPr>
          <w:rStyle w:val="a4"/>
          <w:b w:val="false"/>
          <w:sz w:val="30"/>
          <w:szCs w:val="30"/>
        </w:rPr>
        <w:t xml:space="preserve">– площадь земельного участка согласно выписке </w:t>
      </w:r>
      <w:proofErr w:type="gramStart"/>
      <w:r>
        <w:rPr>
          <w:rStyle w:val="a4"/>
          <w:b w:val="false"/>
          <w:sz w:val="30"/>
          <w:szCs w:val="30"/>
        </w:rPr>
        <w:t>из</w:t>
      </w:r>
      <w:proofErr w:type="gramEnd"/>
      <w:r>
        <w:rPr>
          <w:rStyle w:val="a4"/>
          <w:b w:val="false"/>
          <w:sz w:val="30"/>
          <w:szCs w:val="30"/>
        </w:rPr>
        <w:t xml:space="preserve"> Единого государственного реестра недвижимости, кв. м;</w:t>
      </w:r>
    </w:p>
    <w:p w:rsidP="00F263FD" w:rsidR="006B1CDD" w:rsidRDefault="006B1CD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>
        <w:rPr>
          <w:rStyle w:val="a4"/>
          <w:b w:val="false"/>
          <w:sz w:val="30"/>
          <w:szCs w:val="30"/>
        </w:rPr>
        <w:t>ПЛ</w:t>
      </w:r>
      <w:r w:rsidRPr="00B16685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br/>
        <w:t>сервитута), кв. м.</w:t>
      </w:r>
    </w:p>
    <w:p w:rsidP="00F263FD" w:rsidR="006B1CDD" w:rsidRDefault="006B1CDD">
      <w:pPr>
        <w:ind w:firstLine="709"/>
        <w:jc w:val="both"/>
      </w:pPr>
      <w:r>
        <w:rPr>
          <w:bCs/>
          <w:sz w:val="30"/>
          <w:szCs w:val="30"/>
        </w:rPr>
        <w:t>Размер платы за публичный сервитут представлен в таблице.</w:t>
      </w:r>
    </w:p>
    <w:p w:rsidP="00F263F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Таблица. Размер платы за публичный сервитут в отношении части земельного участка</w:t>
      </w:r>
      <w:r>
        <w:rPr>
          <w:rStyle w:val="a4"/>
          <w:b w:val="false"/>
          <w:sz w:val="30"/>
          <w:szCs w:val="30"/>
        </w:rPr>
        <w:t xml:space="preserve">, государственная собственность на которую </w:t>
      </w:r>
      <w:r>
        <w:rPr>
          <w:rStyle w:val="a4"/>
          <w:b w:val="false"/>
          <w:sz w:val="30"/>
          <w:szCs w:val="30"/>
        </w:rPr>
        <w:br/>
        <w:t>не разграничена</w:t>
      </w:r>
      <w:r>
        <w:rPr>
          <w:sz w:val="30"/>
          <w:szCs w:val="30"/>
        </w:rPr>
        <w:t>.</w:t>
      </w:r>
    </w:p>
    <w:p w:rsidP="00F263FD" w:rsidR="00F263FD" w:rsidRDefault="00F263FD">
      <w:pPr>
        <w:ind w:firstLine="709"/>
        <w:jc w:val="center"/>
        <w:rPr>
          <w:sz w:val="30"/>
          <w:szCs w:val="30"/>
        </w:rPr>
      </w:pPr>
    </w:p>
    <w:tbl>
      <w:tblPr>
        <w:tblW w:type="dxa" w:w="9465"/>
        <w:tblLayout w:type="fixed"/>
        <w:tblCellMar>
          <w:left w:type="dxa" w:w="10"/>
          <w:right w:type="dxa" w:w="10"/>
        </w:tblCellMar>
        <w:tblLook w:firstColumn="1" w:firstRow="1" w:lastColumn="0" w:lastRow="0" w:noHBand="0" w:noVBand="1" w:val="04A0"/>
      </w:tblPr>
      <w:tblGrid>
        <w:gridCol w:w="2376"/>
        <w:gridCol w:w="1561"/>
        <w:gridCol w:w="992"/>
        <w:gridCol w:w="1134"/>
        <w:gridCol w:w="992"/>
        <w:gridCol w:w="1276"/>
        <w:gridCol w:w="1134"/>
      </w:tblGrid>
      <w:tr w:rsidR="006B1CDD" w:rsidTr="00995F90">
        <w:trPr>
          <w:trHeight w:val="1833"/>
        </w:trPr>
        <w:tc>
          <w:tcPr>
            <w:tcW w:type="dxa" w:w="237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hideMark/>
          </w:tcPr>
          <w:p w:rsidP="00F263FD" w:rsidR="006B1CDD" w:rsidRDefault="006B1CDD">
            <w:pPr>
              <w:suppressAutoHyphens w:val="false"/>
              <w:spacing w:line="192" w:lineRule="auto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type="dxa" w:w="156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hideMark/>
          </w:tcPr>
          <w:p w:rsidP="00F263FD" w:rsidR="00F263FD" w:rsidRDefault="006B1CDD">
            <w:pPr>
              <w:suppressAutoHyphens w:val="false"/>
              <w:spacing w:line="192" w:lineRule="auto"/>
              <w:jc w:val="center"/>
            </w:pPr>
            <w:r>
              <w:t xml:space="preserve">Кадастровая стоимость земельного участка, </w:t>
            </w:r>
          </w:p>
          <w:p w:rsidP="00F263FD" w:rsidR="006B1CDD" w:rsidRDefault="006B1CDD">
            <w:pPr>
              <w:suppressAutoHyphens w:val="false"/>
              <w:spacing w:line="192" w:lineRule="auto"/>
              <w:jc w:val="center"/>
            </w:pPr>
            <w:r>
              <w:t>руб. (КСТ)</w:t>
            </w:r>
          </w:p>
        </w:tc>
        <w:tc>
          <w:tcPr>
            <w:tcW w:type="dxa" w:w="99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hideMark/>
          </w:tcPr>
          <w:p w:rsidP="00F263FD" w:rsidR="00F263FD" w:rsidRDefault="006B1CDD" w:rsidRPr="00F263FD">
            <w:pPr>
              <w:suppressAutoHyphens w:val="false"/>
              <w:spacing w:line="192" w:lineRule="auto"/>
              <w:jc w:val="center"/>
            </w:pPr>
            <w:r w:rsidRPr="00F263FD">
              <w:t>Пл</w:t>
            </w:r>
            <w:r w:rsidRPr="00F263FD">
              <w:t>о</w:t>
            </w:r>
            <w:r w:rsidRPr="00F263FD">
              <w:t xml:space="preserve">щадь </w:t>
            </w:r>
            <w:proofErr w:type="gramStart"/>
            <w:r w:rsidRPr="00F263FD">
              <w:t>земел</w:t>
            </w:r>
            <w:r w:rsidRPr="00F263FD">
              <w:t>ь</w:t>
            </w:r>
            <w:r w:rsidR="000E3261">
              <w:t>-</w:t>
            </w:r>
            <w:proofErr w:type="spellStart"/>
            <w:r w:rsidRPr="00F263FD">
              <w:t>ного</w:t>
            </w:r>
            <w:proofErr w:type="spellEnd"/>
            <w:proofErr w:type="gramEnd"/>
            <w:r w:rsidRPr="00F263FD">
              <w:t xml:space="preserve"> </w:t>
            </w:r>
            <w:proofErr w:type="spellStart"/>
            <w:r w:rsidRPr="00F263FD">
              <w:t>учас</w:t>
            </w:r>
            <w:r w:rsidRPr="00F263FD">
              <w:t>т</w:t>
            </w:r>
            <w:proofErr w:type="spellEnd"/>
            <w:r w:rsidR="000E3261">
              <w:t>-</w:t>
            </w:r>
            <w:r w:rsidRPr="00F263FD">
              <w:t xml:space="preserve">ка, </w:t>
            </w:r>
          </w:p>
          <w:p w:rsidP="00F263FD" w:rsidR="006B1CDD" w:rsidRDefault="006B1CDD" w:rsidRPr="00F263FD">
            <w:pPr>
              <w:suppressAutoHyphens w:val="false"/>
              <w:spacing w:line="192" w:lineRule="auto"/>
              <w:jc w:val="center"/>
            </w:pPr>
            <w:r w:rsidRPr="00F263FD">
              <w:t>кв. м (</w:t>
            </w:r>
            <w:proofErr w:type="spellStart"/>
            <w:r w:rsidR="00F263FD" w:rsidRPr="00F263FD">
              <w:rPr>
                <w:rStyle w:val="a4"/>
                <w:b w:val="false"/>
              </w:rPr>
              <w:t>ПЛ</w:t>
            </w:r>
            <w:r w:rsidR="00F263FD" w:rsidRPr="00F263FD">
              <w:rPr>
                <w:rStyle w:val="a4"/>
                <w:b w:val="false"/>
                <w:vertAlign w:val="subscript"/>
              </w:rPr>
              <w:t>з.у</w:t>
            </w:r>
            <w:proofErr w:type="spellEnd"/>
            <w:r w:rsidR="00F263FD" w:rsidRPr="00F263FD">
              <w:rPr>
                <w:rStyle w:val="a4"/>
                <w:b w:val="false"/>
                <w:vertAlign w:val="subscript"/>
              </w:rPr>
              <w:t>.</w:t>
            </w:r>
            <w:r w:rsidRPr="00F263FD">
              <w:rPr>
                <w:b/>
                <w:bCs/>
              </w:rPr>
              <w:fldChar w:fldCharType="begin"/>
            </w:r>
            <w:r w:rsidRPr="00F263FD">
              <w:rPr>
                <w:b/>
                <w:bCs/>
              </w:rPr>
              <w:instrText xml:space="preserve"> QUOTE </w:instrText>
            </w:r>
            <w:r w:rsidR="000E3261">
              <w:rPr>
                <w:position w:val="-9"/>
              </w:rPr>
              <w:pict>
                <v:shape equationxml="&lt;" id="_x0000_i1028" style="width:28.8pt;height:15.65pt" type="#_x0000_t75">
                  <v:imagedata chromakey="white" o:title="" r:id="rId9"/>
                </v:shape>
              </w:pict>
            </w:r>
            <w:r w:rsidRPr="00F263FD">
              <w:rPr>
                <w:b/>
                <w:bCs/>
              </w:rPr>
              <w:instrText xml:space="preserve"> </w:instrText>
            </w:r>
            <w:r w:rsidRPr="00F263FD">
              <w:rPr>
                <w:b/>
                <w:bCs/>
              </w:rPr>
              <w:fldChar w:fldCharType="end"/>
            </w:r>
            <w:r w:rsidRPr="00F263FD">
              <w:rPr>
                <w:b/>
                <w:bCs/>
              </w:rPr>
              <w:t>)</w:t>
            </w:r>
          </w:p>
        </w:tc>
        <w:tc>
          <w:tcPr>
            <w:tcW w:type="dxa" w:w="113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hideMark/>
          </w:tcPr>
          <w:p w:rsidP="00F263FD" w:rsidR="000E3261" w:rsidRDefault="006B1CDD">
            <w:pPr>
              <w:suppressAutoHyphens w:val="false"/>
              <w:spacing w:line="192" w:lineRule="auto"/>
              <w:jc w:val="center"/>
            </w:pPr>
            <w:r w:rsidRPr="00F263FD">
              <w:t>Пл</w:t>
            </w:r>
            <w:r w:rsidRPr="00F263FD">
              <w:t>о</w:t>
            </w:r>
            <w:r w:rsidRPr="00F263FD">
              <w:t xml:space="preserve">щадь </w:t>
            </w:r>
            <w:proofErr w:type="spellStart"/>
            <w:proofErr w:type="gramStart"/>
            <w:r w:rsidRPr="00F263FD">
              <w:t>публи</w:t>
            </w:r>
            <w:r w:rsidRPr="00F263FD">
              <w:t>ч</w:t>
            </w:r>
            <w:r w:rsidR="000E3261">
              <w:t>-</w:t>
            </w:r>
            <w:r w:rsidRPr="00F263FD">
              <w:t>ного</w:t>
            </w:r>
            <w:proofErr w:type="spellEnd"/>
            <w:proofErr w:type="gramEnd"/>
            <w:r w:rsidRPr="00F263FD">
              <w:t xml:space="preserve"> </w:t>
            </w:r>
            <w:proofErr w:type="spellStart"/>
            <w:r w:rsidRPr="00F263FD">
              <w:t>сервит</w:t>
            </w:r>
            <w:r w:rsidRPr="00F263FD">
              <w:t>у</w:t>
            </w:r>
            <w:proofErr w:type="spellEnd"/>
            <w:r w:rsidR="000E3261">
              <w:t>-</w:t>
            </w:r>
            <w:r w:rsidRPr="00F263FD">
              <w:t xml:space="preserve">та, </w:t>
            </w:r>
          </w:p>
          <w:p w:rsidP="00F263FD" w:rsidR="006B1CDD" w:rsidRDefault="006B1CDD" w:rsidRPr="00F263FD">
            <w:pPr>
              <w:suppressAutoHyphens w:val="false"/>
              <w:spacing w:line="192" w:lineRule="auto"/>
              <w:jc w:val="center"/>
            </w:pPr>
            <w:r w:rsidRPr="00F263FD">
              <w:t>кв. м (</w:t>
            </w:r>
            <w:proofErr w:type="spellStart"/>
            <w:r w:rsidR="00F263FD" w:rsidRPr="00F263FD">
              <w:rPr>
                <w:rStyle w:val="a4"/>
                <w:b w:val="false"/>
              </w:rPr>
              <w:t>ПЛ</w:t>
            </w:r>
            <w:r w:rsidR="00F263FD" w:rsidRPr="00F263FD">
              <w:rPr>
                <w:rStyle w:val="a4"/>
                <w:b w:val="false"/>
                <w:vertAlign w:val="subscript"/>
              </w:rPr>
              <w:t>серв</w:t>
            </w:r>
            <w:proofErr w:type="spellEnd"/>
            <w:r w:rsidRPr="00F263FD">
              <w:rPr>
                <w:b/>
                <w:bCs/>
              </w:rPr>
              <w:fldChar w:fldCharType="begin"/>
            </w:r>
            <w:r w:rsidRPr="00F263FD">
              <w:rPr>
                <w:b/>
                <w:bCs/>
              </w:rPr>
              <w:instrText xml:space="preserve"> QUOTE </w:instrText>
            </w:r>
            <w:r w:rsidR="000E3261">
              <w:rPr>
                <w:position w:val="-9"/>
              </w:rPr>
              <w:pict>
                <v:shape equationxml="&lt;" id="_x0000_i1029" style="width:33.8pt;height:15.65pt" type="#_x0000_t75">
                  <v:imagedata chromakey="white" o:title="" r:id="rId10"/>
                </v:shape>
              </w:pict>
            </w:r>
            <w:r w:rsidRPr="00F263FD">
              <w:rPr>
                <w:b/>
                <w:bCs/>
              </w:rPr>
              <w:instrText xml:space="preserve"> </w:instrText>
            </w:r>
            <w:r w:rsidRPr="00F263FD">
              <w:rPr>
                <w:b/>
                <w:bCs/>
              </w:rPr>
              <w:fldChar w:fldCharType="end"/>
            </w:r>
            <w:r w:rsidRPr="00F263FD">
              <w:rPr>
                <w:b/>
                <w:bCs/>
              </w:rPr>
              <w:t>)</w:t>
            </w:r>
          </w:p>
        </w:tc>
        <w:tc>
          <w:tcPr>
            <w:tcW w:type="dxa" w:w="99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hideMark/>
          </w:tcPr>
          <w:p w:rsidP="00F263FD" w:rsidR="006B1CDD" w:rsidRDefault="006B1CDD" w:rsidRPr="00F263FD">
            <w:pPr>
              <w:suppressAutoHyphens w:val="false"/>
              <w:spacing w:line="192" w:lineRule="auto"/>
              <w:jc w:val="center"/>
            </w:pPr>
            <w:r w:rsidRPr="00F263FD">
              <w:t>Коэфф</w:t>
            </w:r>
            <w:r w:rsidRPr="00F263FD">
              <w:t>и</w:t>
            </w:r>
            <w:r w:rsidRPr="00F263FD">
              <w:t>циент платы за публи</w:t>
            </w:r>
            <w:r w:rsidRPr="00F263FD">
              <w:t>ч</w:t>
            </w:r>
            <w:r w:rsidRPr="00F263FD">
              <w:t>ный се</w:t>
            </w:r>
            <w:r w:rsidRPr="00F263FD">
              <w:t>р</w:t>
            </w:r>
            <w:r w:rsidRPr="00F263FD">
              <w:t xml:space="preserve">витут, </w:t>
            </w:r>
          </w:p>
          <w:p w:rsidP="00F263FD" w:rsidR="006B1CDD" w:rsidRDefault="006B1CDD" w:rsidRPr="00F263FD">
            <w:pPr>
              <w:suppressAutoHyphens w:val="false"/>
              <w:spacing w:line="192" w:lineRule="auto"/>
              <w:jc w:val="center"/>
            </w:pPr>
            <w:r w:rsidRPr="00F263FD">
              <w:t>% (К)</w:t>
            </w:r>
          </w:p>
        </w:tc>
        <w:tc>
          <w:tcPr>
            <w:tcW w:type="dxa" w:w="127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263FD" w:rsidR="00F263FD" w:rsidRDefault="006B1CDD">
            <w:pPr>
              <w:suppressAutoHyphens w:val="false"/>
              <w:spacing w:line="192" w:lineRule="auto"/>
              <w:jc w:val="center"/>
            </w:pPr>
            <w:r>
              <w:t>Размер платы за публи</w:t>
            </w:r>
            <w:r>
              <w:t>ч</w:t>
            </w:r>
            <w:r>
              <w:t>ный се</w:t>
            </w:r>
            <w:r>
              <w:t>р</w:t>
            </w:r>
            <w:r>
              <w:t xml:space="preserve">витут </w:t>
            </w:r>
          </w:p>
          <w:p w:rsidP="00F263FD" w:rsidR="00F263FD" w:rsidRDefault="006B1CDD">
            <w:pPr>
              <w:suppressAutoHyphens w:val="false"/>
              <w:spacing w:line="192" w:lineRule="auto"/>
              <w:jc w:val="center"/>
            </w:pPr>
            <w:r>
              <w:t xml:space="preserve">в год, </w:t>
            </w:r>
          </w:p>
          <w:p w:rsidP="00F263FD" w:rsidR="006B1CDD" w:rsidRDefault="006B1CDD">
            <w:pPr>
              <w:suppressAutoHyphens w:val="false"/>
              <w:spacing w:line="192" w:lineRule="auto"/>
              <w:jc w:val="center"/>
            </w:pPr>
            <w:r>
              <w:t>руб. (Р</w:t>
            </w:r>
            <w:r>
              <w:rPr>
                <w:vertAlign w:val="subscript"/>
              </w:rPr>
              <w:t>П</w:t>
            </w:r>
            <w:r w:rsidR="000E3261">
              <w:t>)</w:t>
            </w:r>
            <w:r>
              <w:t xml:space="preserve"> </w:t>
            </w:r>
          </w:p>
          <w:p w:rsidP="00F263FD" w:rsidR="006B1CDD" w:rsidRDefault="006B1CDD">
            <w:pPr>
              <w:suppressAutoHyphens w:val="false"/>
              <w:spacing w:line="192" w:lineRule="auto"/>
              <w:jc w:val="center"/>
            </w:pPr>
          </w:p>
        </w:tc>
        <w:tc>
          <w:tcPr>
            <w:tcW w:type="dxa" w:w="113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F263FD" w:rsidR="006B1CDD" w:rsidRDefault="006B1CDD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F263FD" w:rsidR="006B1CDD" w:rsidRDefault="006B1CDD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F263FD" w:rsidR="00F263FD" w:rsidRDefault="006B1CDD">
            <w:pPr>
              <w:tabs>
                <w:tab w:pos="-10" w:val="left"/>
              </w:tabs>
              <w:suppressAutoHyphens w:val="false"/>
              <w:spacing w:line="192" w:lineRule="auto"/>
              <w:jc w:val="center"/>
            </w:pPr>
            <w:r>
              <w:t xml:space="preserve">за </w:t>
            </w:r>
            <w:proofErr w:type="spellStart"/>
            <w:proofErr w:type="gramStart"/>
            <w:r>
              <w:t>публич-ный</w:t>
            </w:r>
            <w:proofErr w:type="spellEnd"/>
            <w:proofErr w:type="gramEnd"/>
            <w:r>
              <w:t xml:space="preserve"> се</w:t>
            </w:r>
            <w:r>
              <w:t>р</w:t>
            </w:r>
            <w:r>
              <w:t xml:space="preserve">витут </w:t>
            </w:r>
          </w:p>
          <w:p w:rsidP="00F263FD" w:rsidR="006B1CDD" w:rsidRDefault="006B1CDD">
            <w:pPr>
              <w:tabs>
                <w:tab w:pos="-10" w:val="left"/>
              </w:tabs>
              <w:suppressAutoHyphens w:val="false"/>
              <w:spacing w:line="192" w:lineRule="auto"/>
              <w:jc w:val="center"/>
            </w:pPr>
            <w:r>
              <w:t>за весь период, руб. (Р</w:t>
            </w:r>
            <w:r w:rsidRPr="00F263FD">
              <w:rPr>
                <w:vertAlign w:val="subscript"/>
              </w:rPr>
              <w:t>П</w:t>
            </w:r>
            <w:r>
              <w:t>)</w:t>
            </w:r>
          </w:p>
        </w:tc>
      </w:tr>
      <w:tr w:rsidR="006B1CDD" w:rsidTr="00F263FD">
        <w:tc>
          <w:tcPr>
            <w:tcW w:type="dxa" w:w="237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  <w:hideMark/>
          </w:tcPr>
          <w:p w:rsidP="00F263FD" w:rsidR="006B1CDD" w:rsidRDefault="006B1CDD">
            <w:pPr>
              <w:suppressAutoHyphens w:val="false"/>
              <w:spacing w:line="228" w:lineRule="auto"/>
            </w:pPr>
            <w:r>
              <w:t>24:50:0300302:295</w:t>
            </w:r>
          </w:p>
        </w:tc>
        <w:tc>
          <w:tcPr>
            <w:tcW w:type="dxa" w:w="156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263FD" w:rsidR="006B1CDD" w:rsidRDefault="006B1CDD">
            <w:pPr>
              <w:suppressAutoHyphens w:val="false"/>
              <w:spacing w:line="228" w:lineRule="auto"/>
              <w:jc w:val="right"/>
            </w:pPr>
            <w:r>
              <w:t>1</w:t>
            </w:r>
            <w:r w:rsidR="00F263FD">
              <w:t xml:space="preserve"> </w:t>
            </w:r>
            <w:r>
              <w:t>796</w:t>
            </w:r>
            <w:r w:rsidR="00F263FD">
              <w:t xml:space="preserve"> </w:t>
            </w:r>
            <w:r>
              <w:t>795,33</w:t>
            </w:r>
          </w:p>
        </w:tc>
        <w:tc>
          <w:tcPr>
            <w:tcW w:type="dxa" w:w="99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F263FD" w:rsidR="006B1CDD" w:rsidRDefault="006B1CDD">
            <w:pPr>
              <w:suppressAutoHyphens w:val="false"/>
              <w:spacing w:line="228" w:lineRule="auto"/>
              <w:jc w:val="center"/>
            </w:pPr>
            <w:r>
              <w:t>1</w:t>
            </w:r>
            <w:r w:rsidR="00F263FD">
              <w:t xml:space="preserve"> </w:t>
            </w:r>
            <w:r>
              <w:t>669</w:t>
            </w:r>
          </w:p>
        </w:tc>
        <w:tc>
          <w:tcPr>
            <w:tcW w:type="dxa" w:w="113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F263FD" w:rsidR="006B1CDD" w:rsidRDefault="006B1CDD">
            <w:pPr>
              <w:suppressAutoHyphens w:val="false"/>
              <w:spacing w:line="228" w:lineRule="auto"/>
              <w:jc w:val="center"/>
            </w:pPr>
            <w:r>
              <w:t>60</w:t>
            </w:r>
          </w:p>
        </w:tc>
        <w:tc>
          <w:tcPr>
            <w:tcW w:type="dxa" w:w="99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  <w:hideMark/>
          </w:tcPr>
          <w:p w:rsidP="00F263FD" w:rsidR="006B1CDD" w:rsidRDefault="006B1CDD">
            <w:pPr>
              <w:suppressAutoHyphens w:val="false"/>
              <w:spacing w:line="228" w:lineRule="auto"/>
              <w:jc w:val="center"/>
            </w:pPr>
            <w:r>
              <w:t>0,1</w:t>
            </w:r>
          </w:p>
        </w:tc>
        <w:tc>
          <w:tcPr>
            <w:tcW w:type="dxa" w:w="127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P="00F263FD" w:rsidR="006B1CDD" w:rsidRDefault="006B1CDD">
            <w:pPr>
              <w:suppressAutoHyphens w:val="false"/>
              <w:spacing w:line="228" w:lineRule="auto"/>
              <w:jc w:val="right"/>
            </w:pPr>
            <w:r>
              <w:t>64,59</w:t>
            </w:r>
          </w:p>
        </w:tc>
        <w:tc>
          <w:tcPr>
            <w:tcW w:type="dxa" w:w="113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F263FD" w:rsidR="006B1CDD" w:rsidRDefault="006B1CDD">
            <w:pPr>
              <w:suppressAutoHyphens w:val="false"/>
              <w:spacing w:line="228" w:lineRule="auto"/>
              <w:jc w:val="right"/>
            </w:pPr>
            <w:r>
              <w:t>32,30</w:t>
            </w:r>
          </w:p>
        </w:tc>
      </w:tr>
    </w:tbl>
    <w:p w:rsidP="006B1CDD" w:rsidR="00F263FD" w:rsidRDefault="00F263FD">
      <w:pPr>
        <w:ind w:firstLine="709"/>
        <w:jc w:val="both"/>
        <w:rPr>
          <w:sz w:val="30"/>
          <w:szCs w:val="30"/>
        </w:rPr>
      </w:pPr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Банковские реквизиты для оплаты</w:t>
      </w:r>
      <w:bookmarkStart w:id="0" w:name="_GoBack"/>
      <w:r w:rsidRPr="000E3261">
        <w:rPr>
          <w:sz w:val="30"/>
          <w:szCs w:val="30"/>
        </w:rPr>
        <w:t>:</w:t>
      </w:r>
      <w:bookmarkEnd w:id="0"/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 Красноярска);</w:t>
      </w:r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2466010657/КПП 246601001, ОКТМО 04701000;</w:t>
      </w:r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расчетный счет № 03100643000000011900; </w:t>
      </w:r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 получателя: Отделение Красноярск Банка России//УФК             по Красноярскому краю, г. Красноярск, лицевой счет № 04193005680;  </w:t>
      </w:r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 к/с № 40102810245370000011;</w:t>
      </w:r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основной платеж – КБК 905 </w:t>
      </w:r>
      <w:r w:rsidRPr="00903FF4">
        <w:rPr>
          <w:sz w:val="30"/>
          <w:szCs w:val="30"/>
        </w:rPr>
        <w:t>111 05410 04</w:t>
      </w:r>
      <w:r>
        <w:rPr>
          <w:sz w:val="30"/>
          <w:szCs w:val="30"/>
        </w:rPr>
        <w:t xml:space="preserve"> 0000 120;</w:t>
      </w:r>
    </w:p>
    <w:p w:rsidP="006B1CDD" w:rsidR="006B1CDD" w:rsidRDefault="006B1CD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 КБК 905 1 16 07090 04 0000 140.</w:t>
      </w:r>
    </w:p>
    <w:p w:rsidP="009A26CE" w:rsidR="001C1600" w:rsidRDefault="00A27D59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F263FD" w:rsidR="00F263FD" w:rsidRDefault="00F263FD">
      <w:pPr>
        <w:suppressAutoHyphens w:val="false"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-20073</wp:posOffset>
                </wp:positionH>
                <wp:positionV relativeFrom="paragraph">
                  <wp:posOffset>228269</wp:posOffset>
                </wp:positionV>
                <wp:extent cx="5868063" cy="0"/>
                <wp:effectExtent b="19050" l="0" r="18415" t="0"/>
                <wp:wrapNone/>
                <wp:docPr id="1" name="Прямая соединительная линия 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0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-1.6pt,17.95pt" id="Прямая соединительная линия 1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0.45pt,17.95pt"/>
            </w:pict>
          </mc:Fallback>
        </mc:AlternateContent>
      </w:r>
    </w:p>
    <w:sectPr w:rsidR="00F263FD" w:rsidSect="000E3261">
      <w:headerReference r:id="rId11" w:type="default"/>
      <w:footerReference r:id="rId12" w:type="defaul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B0D1A" w:rsidRDefault="00AB0D1A">
      <w:r>
        <w:separator/>
      </w:r>
    </w:p>
  </w:endnote>
  <w:endnote w:type="continuationSeparator" w:id="0">
    <w:p w:rsidR="00AB0D1A" w:rsidRDefault="00AB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B0D1A" w:rsidRDefault="00AB0D1A">
      <w:r>
        <w:rPr>
          <w:color w:val="000000"/>
        </w:rPr>
        <w:separator/>
      </w:r>
    </w:p>
  </w:footnote>
  <w:footnote w:type="continuationSeparator" w:id="0">
    <w:p w:rsidR="00AB0D1A" w:rsidRDefault="00AB0D1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E3261">
      <w:rPr>
        <w:noProof/>
      </w:rPr>
      <w:t>7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A2556"/>
    <w:rsid w:val="000B2CE7"/>
    <w:rsid w:val="000C5EEB"/>
    <w:rsid w:val="000D7A1C"/>
    <w:rsid w:val="000E3261"/>
    <w:rsid w:val="000F2F26"/>
    <w:rsid w:val="00105CB4"/>
    <w:rsid w:val="00114E39"/>
    <w:rsid w:val="00124936"/>
    <w:rsid w:val="00131518"/>
    <w:rsid w:val="001334BB"/>
    <w:rsid w:val="00141D39"/>
    <w:rsid w:val="00155CAC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E2913"/>
    <w:rsid w:val="001E327B"/>
    <w:rsid w:val="001E7A22"/>
    <w:rsid w:val="001F0FFE"/>
    <w:rsid w:val="001F1C83"/>
    <w:rsid w:val="0022324C"/>
    <w:rsid w:val="00241FC2"/>
    <w:rsid w:val="00242329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7D24"/>
    <w:rsid w:val="003A1BE4"/>
    <w:rsid w:val="003A41F2"/>
    <w:rsid w:val="003A6109"/>
    <w:rsid w:val="003B49CC"/>
    <w:rsid w:val="003C077F"/>
    <w:rsid w:val="003C10E6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5F4F"/>
    <w:rsid w:val="00457D03"/>
    <w:rsid w:val="00483285"/>
    <w:rsid w:val="00491B3F"/>
    <w:rsid w:val="004A3127"/>
    <w:rsid w:val="004B2E82"/>
    <w:rsid w:val="004B317C"/>
    <w:rsid w:val="004B337F"/>
    <w:rsid w:val="004B7F5A"/>
    <w:rsid w:val="004C68F5"/>
    <w:rsid w:val="004E19C0"/>
    <w:rsid w:val="004E6DD6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B1CDD"/>
    <w:rsid w:val="006C3BE9"/>
    <w:rsid w:val="006C7522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1E5E"/>
    <w:rsid w:val="00823626"/>
    <w:rsid w:val="00831C72"/>
    <w:rsid w:val="008471B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95F90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80BDF"/>
    <w:rsid w:val="00A86E9B"/>
    <w:rsid w:val="00AB0D1A"/>
    <w:rsid w:val="00AB6165"/>
    <w:rsid w:val="00AC1DF5"/>
    <w:rsid w:val="00AD74D9"/>
    <w:rsid w:val="00AF42C1"/>
    <w:rsid w:val="00AF572D"/>
    <w:rsid w:val="00AF6465"/>
    <w:rsid w:val="00B07EB0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14C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25247"/>
    <w:rsid w:val="00F263FD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numbering" Target="numbering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29E9DBD1-4833-45B1-8012-8EB387999171}"/>
</file>

<file path=customXml/itemProps2.xml><?xml version="1.0" encoding="utf-8"?>
<ds:datastoreItem xmlns:ds="http://schemas.openxmlformats.org/officeDocument/2006/customXml" ds:itemID="{A3E82587-4A3D-4165-A28D-C774E811EC13}"/>
</file>

<file path=customXml/itemProps3.xml><?xml version="1.0" encoding="utf-8"?>
<ds:datastoreItem xmlns:ds="http://schemas.openxmlformats.org/officeDocument/2006/customXml" ds:itemID="{F59F0714-0E08-4679-8C04-7008E6A571C6}"/>
</file>

<file path=customXml/itemProps4.xml><?xml version="1.0" encoding="utf-8"?>
<ds:datastoreItem xmlns:ds="http://schemas.openxmlformats.org/officeDocument/2006/customXml" ds:itemID="{BEEE14A0-45A7-4DF9-811D-9C02734DC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Рассихина Елена Владимировна</cp:lastModifiedBy>
  <cp:revision>4</cp:revision>
  <cp:lastPrinted>2025-10-01T10:31:00Z</cp:lastPrinted>
  <dcterms:created xsi:type="dcterms:W3CDTF">2026-07-29T02:08:00Z</dcterms:created>
  <dcterms:modified xsi:type="dcterms:W3CDTF">2026-07-29T02:55:00Z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