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316E33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</w:p>
        <w:p w:rsidR="00EB46EB" w:rsidRDefault="00A854A9" w:rsidP="00316E33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316E33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316E33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="00316E33"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316E33">
      <w:pPr>
        <w:spacing w:after="0" w:line="240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316E3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16E33" w:rsidRDefault="00316E33" w:rsidP="00316E3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316E3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16E33" w:rsidRDefault="00316E33" w:rsidP="00316E3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16E33" w:rsidRPr="00E87893" w:rsidRDefault="00316E33" w:rsidP="00316E3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418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551"/>
        <w:gridCol w:w="2552"/>
      </w:tblGrid>
      <w:tr w:rsidR="00AA29A5" w:rsidRPr="00316E33" w:rsidTr="00316E33">
        <w:trPr>
          <w:trHeight w:val="649"/>
        </w:trPr>
        <w:tc>
          <w:tcPr>
            <w:tcW w:w="4315" w:type="dxa"/>
          </w:tcPr>
          <w:p w:rsidR="00EB46EB" w:rsidRPr="00316E33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316E33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5C5129" w:rsidRPr="00316E33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316E33" w:rsidRDefault="00AB56CE" w:rsidP="00AB56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Советский</w:t>
            </w:r>
            <w:r w:rsidR="003D79AC"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316E33" w:rsidTr="00316E33">
        <w:trPr>
          <w:trHeight w:val="113"/>
        </w:trPr>
        <w:tc>
          <w:tcPr>
            <w:tcW w:w="4315" w:type="dxa"/>
          </w:tcPr>
          <w:p w:rsidR="00AA29A5" w:rsidRPr="00316E33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AA29A5" w:rsidRPr="00316E33" w:rsidRDefault="00316E33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МСК-167</w:t>
            </w:r>
            <w:r w:rsidR="00AA29A5"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="00AA29A5" w:rsidRPr="00316E33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316E33" w:rsidTr="00316E33">
        <w:trPr>
          <w:trHeight w:val="113"/>
        </w:trPr>
        <w:tc>
          <w:tcPr>
            <w:tcW w:w="4315" w:type="dxa"/>
          </w:tcPr>
          <w:p w:rsidR="00AA29A5" w:rsidRPr="00316E33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AA29A5" w:rsidRPr="00316E33" w:rsidRDefault="00AB56CE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картометрический</w:t>
            </w:r>
            <w:r w:rsidR="00AA29A5"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316E33" w:rsidTr="00316E33">
        <w:trPr>
          <w:trHeight w:val="113"/>
        </w:trPr>
        <w:tc>
          <w:tcPr>
            <w:tcW w:w="4315" w:type="dxa"/>
            <w:shd w:val="clear" w:color="auto" w:fill="auto"/>
          </w:tcPr>
          <w:p w:rsidR="00AA29A5" w:rsidRPr="00316E33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316E3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A29A5" w:rsidRPr="00316E33" w:rsidRDefault="00AB56CE" w:rsidP="000348A3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316E3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308</w:t>
            </w:r>
            <w:r w:rsidR="003F7A81" w:rsidRPr="00316E3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316E3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316E33" w:rsidTr="00316E33">
        <w:trPr>
          <w:trHeight w:val="113"/>
        </w:trPr>
        <w:tc>
          <w:tcPr>
            <w:tcW w:w="4315" w:type="dxa"/>
          </w:tcPr>
          <w:p w:rsidR="00316E33" w:rsidRPr="00316E33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A29A5" w:rsidRPr="00316E33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характерной точки (</w:t>
            </w:r>
            <w:r w:rsidRPr="00316E3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AA29A5" w:rsidRPr="00316E33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316E33" w:rsidTr="00316E33">
        <w:trPr>
          <w:trHeight w:val="407"/>
        </w:trPr>
        <w:tc>
          <w:tcPr>
            <w:tcW w:w="4315" w:type="dxa"/>
            <w:vMerge w:val="restart"/>
          </w:tcPr>
          <w:p w:rsidR="006B41AE" w:rsidRPr="00316E33" w:rsidRDefault="00AA29A5" w:rsidP="00316E3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316E33" w:rsidRDefault="00AA29A5" w:rsidP="00316E3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</w:tcPr>
          <w:p w:rsidR="00AA29A5" w:rsidRPr="00316E33" w:rsidRDefault="00AA29A5" w:rsidP="00316E3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316E33" w:rsidTr="00316E33">
        <w:trPr>
          <w:trHeight w:val="398"/>
        </w:trPr>
        <w:tc>
          <w:tcPr>
            <w:tcW w:w="4315" w:type="dxa"/>
            <w:vMerge/>
          </w:tcPr>
          <w:p w:rsidR="00AA29A5" w:rsidRPr="00316E33" w:rsidRDefault="00AA29A5" w:rsidP="00316E3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</w:tcPr>
          <w:p w:rsidR="00AA29A5" w:rsidRPr="00316E33" w:rsidRDefault="00AA29A5" w:rsidP="00316E3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52" w:type="dxa"/>
          </w:tcPr>
          <w:p w:rsidR="00AA29A5" w:rsidRPr="00316E33" w:rsidRDefault="00AA29A5" w:rsidP="00316E3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A29A5" w:rsidRPr="00316E33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A29A5" w:rsidRPr="00316E33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2" w:type="dxa"/>
            <w:vAlign w:val="center"/>
          </w:tcPr>
          <w:p w:rsidR="00AA29A5" w:rsidRPr="00316E33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635480.37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101568.25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635483.31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101565.55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635483.11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101565.33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635533.03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101519.90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635529.51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101515.86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635526.35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101518.65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635527.29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101519.67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635506.69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101538.41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635505.55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101537.05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635500.25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101541.64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635501.55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101543.13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635477.45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101565.01</w:t>
            </w:r>
          </w:p>
        </w:tc>
      </w:tr>
      <w:tr w:rsidR="00AB56CE" w:rsidRPr="00316E33" w:rsidTr="00316E33">
        <w:trPr>
          <w:trHeight w:val="113"/>
        </w:trPr>
        <w:tc>
          <w:tcPr>
            <w:tcW w:w="4315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635480.37</w:t>
            </w:r>
          </w:p>
        </w:tc>
        <w:tc>
          <w:tcPr>
            <w:tcW w:w="2552" w:type="dxa"/>
            <w:vAlign w:val="center"/>
          </w:tcPr>
          <w:p w:rsidR="00AB56CE" w:rsidRPr="00316E33" w:rsidRDefault="00AB56CE" w:rsidP="0038201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6E33">
              <w:rPr>
                <w:rFonts w:ascii="Times New Roman" w:hAnsi="Times New Roman" w:cs="Times New Roman"/>
                <w:sz w:val="30"/>
                <w:szCs w:val="30"/>
              </w:rPr>
              <w:t>101568.25</w:t>
            </w:r>
          </w:p>
        </w:tc>
      </w:tr>
    </w:tbl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356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134"/>
            <w:gridCol w:w="8222"/>
          </w:tblGrid>
          <w:tr w:rsidR="00526743" w:rsidRPr="00E87893" w:rsidTr="00316E33">
            <w:tc>
              <w:tcPr>
                <w:tcW w:w="9356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AB56CE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72E5054" wp14:editId="66CC54D2">
                      <wp:extent cx="5710555" cy="5391785"/>
                      <wp:effectExtent l="0" t="0" r="4445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dfa6c4b-ab74-40e6-80a1-ea61cb6c17e9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0555" cy="539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47DEDFDE" wp14:editId="4C3F30D9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316E33">
            <w:tc>
              <w:tcPr>
                <w:tcW w:w="935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316E33" w:rsidRPr="00316E33" w:rsidRDefault="00316E33" w:rsidP="0013474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8"/>
                    <w:szCs w:val="8"/>
                    <w:lang w:eastAsia="ru-RU"/>
                  </w:rPr>
                </w:pPr>
                <w:bookmarkStart w:id="0" w:name="MP_USM_USL_PAGE"/>
              </w:p>
              <w:p w:rsidR="00526743" w:rsidRDefault="00551D5E" w:rsidP="0013474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C45921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134746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  <w:p w:rsidR="00316E33" w:rsidRPr="00316E33" w:rsidRDefault="00316E33" w:rsidP="0013474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8"/>
                    <w:szCs w:val="8"/>
                    <w:lang w:eastAsia="ru-RU"/>
                  </w:rPr>
                </w:pPr>
              </w:p>
            </w:tc>
          </w:tr>
          <w:tr w:rsidR="00F34438" w:rsidRPr="00334F2F" w:rsidTr="00316E33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449"/>
            </w:trPr>
            <w:tc>
              <w:tcPr>
                <w:tcW w:w="935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34438" w:rsidRPr="00316E33" w:rsidRDefault="00316E33" w:rsidP="00316E33">
                <w:pPr>
                  <w:spacing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noProof/>
                    <w:szCs w:val="30"/>
                    <w:lang w:eastAsia="ru-RU"/>
                  </w:rPr>
                  <w:drawing>
                    <wp:anchor distT="0" distB="0" distL="114300" distR="114300" simplePos="0" relativeHeight="251664384" behindDoc="0" locked="0" layoutInCell="1" allowOverlap="1" wp14:anchorId="2F41CF92" wp14:editId="0AC4EC9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313690</wp:posOffset>
                      </wp:positionV>
                      <wp:extent cx="542925" cy="285750"/>
                      <wp:effectExtent l="0" t="0" r="9525" b="0"/>
                      <wp:wrapNone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c76b191-034c-4cec-b42d-d82c61b2692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F34438"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Условные обозначения</w:t>
                </w:r>
                <w:r w:rsidR="00F34438">
                  <w:rPr>
                    <w:rFonts w:ascii="Times New Roman" w:hAnsi="Times New Roman" w:cs="Times New Roman"/>
                    <w:sz w:val="30"/>
                    <w:szCs w:val="30"/>
                  </w:rPr>
                  <w:t>:</w:t>
                </w:r>
              </w:p>
            </w:tc>
          </w:tr>
          <w:tr w:rsidR="00316E33" w:rsidRPr="00334F2F" w:rsidTr="00316E33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453"/>
            </w:trPr>
            <w:tc>
              <w:tcPr>
                <w:tcW w:w="113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316E33" w:rsidRPr="00130924" w:rsidRDefault="00316E33" w:rsidP="007F25F5">
                <w:pPr>
                  <w:spacing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8222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</w:tcPr>
              <w:p w:rsidR="00316E33" w:rsidRPr="00130924" w:rsidRDefault="00316E33" w:rsidP="00316E33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– испрашиваемая часть земельного участка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</w:t>
                </w:r>
              </w:p>
            </w:tc>
          </w:tr>
          <w:tr w:rsidR="00316E33" w:rsidRPr="00334F2F" w:rsidTr="00316E33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690"/>
            </w:trPr>
            <w:tc>
              <w:tcPr>
                <w:tcW w:w="113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316E33" w:rsidRPr="00130924" w:rsidRDefault="00316E33" w:rsidP="007F25F5">
                <w:pPr>
                  <w:spacing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63360" behindDoc="0" locked="0" layoutInCell="1" allowOverlap="1" wp14:anchorId="3FB5C49C" wp14:editId="3B44676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-57150</wp:posOffset>
                      </wp:positionV>
                      <wp:extent cx="542925" cy="285750"/>
                      <wp:effectExtent l="0" t="0" r="9525" b="0"/>
                      <wp:wrapNone/>
                      <wp:docPr id="43" name="Рисунок 4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06d709-9676-48bb-8932-15f9824ee97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8222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</w:tcPr>
              <w:p w:rsidR="00316E33" w:rsidRDefault="00316E33" w:rsidP="00316E33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– </w: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часть 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границы,</w: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сведения 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в</w: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ЕГРН о которой позволяют </w:t>
                </w:r>
              </w:p>
              <w:p w:rsidR="00316E33" w:rsidRPr="00130924" w:rsidRDefault="00316E33" w:rsidP="00316E33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однозначно определить </w:t>
                </w:r>
                <w:proofErr w:type="spellStart"/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ее</w:t>
                </w:r>
                <w:proofErr w:type="spellEnd"/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положение на местности;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   </w:t>
                </w:r>
              </w:p>
            </w:tc>
          </w:tr>
          <w:tr w:rsidR="00316E33" w:rsidRPr="00334F2F" w:rsidTr="00316E33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690"/>
            </w:trPr>
            <w:tc>
              <w:tcPr>
                <w:tcW w:w="113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:rsidR="00316E33" w:rsidRPr="00130924" w:rsidRDefault="00316E33" w:rsidP="007F25F5">
                <w:pPr>
                  <w:spacing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F81B79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anchor distT="0" distB="0" distL="114300" distR="114300" simplePos="0" relativeHeight="251662336" behindDoc="0" locked="0" layoutInCell="1" allowOverlap="1" wp14:anchorId="4A3F558C" wp14:editId="7AC1BD1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-143510</wp:posOffset>
                      </wp:positionV>
                      <wp:extent cx="540385" cy="286385"/>
                      <wp:effectExtent l="19050" t="19050" r="12065" b="18415"/>
                      <wp:wrapNone/>
                      <wp:docPr id="33" name="Рисунок 3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7fa328c-da44-44e8-8678-43907f0ebc8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822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316E33" w:rsidRPr="00316E33" w:rsidRDefault="00316E33" w:rsidP="00BE0CCC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sz w:val="30"/>
                    <w:szCs w:val="30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,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сведения о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 обозначение кадастрового квартала</w:t>
                </w:r>
                <w:r w:rsidR="00BE0CCC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075C57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316E33">
              <w:headerReference w:type="default" r:id="rId12"/>
              <w:type w:val="continuous"/>
              <w:pgSz w:w="11907" w:h="16840" w:code="9"/>
              <w:pgMar w:top="1134" w:right="567" w:bottom="1134" w:left="1985" w:header="567" w:footer="210" w:gutter="0"/>
              <w:pgNumType w:start="4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  <w:bookmarkStart w:id="1" w:name="_GoBack"/>
      <w:bookmarkEnd w:id="1"/>
    </w:p>
    <w:sectPr w:rsidR="004633BB" w:rsidRPr="00E87893" w:rsidSect="002E3931">
      <w:headerReference w:type="default" r:id="rId13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C57" w:rsidRDefault="00075C57" w:rsidP="00E51C66">
      <w:pPr>
        <w:spacing w:after="0" w:line="240" w:lineRule="auto"/>
      </w:pPr>
      <w:r>
        <w:separator/>
      </w:r>
    </w:p>
  </w:endnote>
  <w:endnote w:type="continuationSeparator" w:id="0">
    <w:p w:rsidR="00075C57" w:rsidRDefault="00075C57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C57" w:rsidRDefault="00075C57" w:rsidP="00E51C66">
      <w:pPr>
        <w:spacing w:after="0" w:line="240" w:lineRule="auto"/>
      </w:pPr>
      <w:r>
        <w:separator/>
      </w:r>
    </w:p>
  </w:footnote>
  <w:footnote w:type="continuationSeparator" w:id="0">
    <w:p w:rsidR="00075C57" w:rsidRDefault="00075C57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E0CCC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75C57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34746"/>
    <w:rsid w:val="00164E5F"/>
    <w:rsid w:val="001819A8"/>
    <w:rsid w:val="001874D2"/>
    <w:rsid w:val="001A3D04"/>
    <w:rsid w:val="001F1051"/>
    <w:rsid w:val="001F2551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16E33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1EBF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B56CE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E0CCC"/>
    <w:rsid w:val="00BF7506"/>
    <w:rsid w:val="00C063EA"/>
    <w:rsid w:val="00C06B86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A6275"/>
    <w:rsid w:val="00CB1105"/>
    <w:rsid w:val="00CB6493"/>
    <w:rsid w:val="00CC7D6E"/>
    <w:rsid w:val="00D038BF"/>
    <w:rsid w:val="00D13897"/>
    <w:rsid w:val="00D2001A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71EF1"/>
    <w:rsid w:val="00F831EE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</docTitle>
  </documentManagement>
</p:properties>
</file>

<file path=customXml/itemProps1.xml><?xml version="1.0" encoding="utf-8"?>
<ds:datastoreItem xmlns:ds="http://schemas.openxmlformats.org/officeDocument/2006/customXml" ds:itemID="{873800F7-B1B9-48B7-893A-0CC75C9CF87A}"/>
</file>

<file path=customXml/itemProps2.xml><?xml version="1.0" encoding="utf-8"?>
<ds:datastoreItem xmlns:ds="http://schemas.openxmlformats.org/officeDocument/2006/customXml" ds:itemID="{EEC154F4-1D65-48D0-B51D-7329E11B2710}"/>
</file>

<file path=customXml/itemProps3.xml><?xml version="1.0" encoding="utf-8"?>
<ds:datastoreItem xmlns:ds="http://schemas.openxmlformats.org/officeDocument/2006/customXml" ds:itemID="{2B1BAF84-90A4-4E5E-B15B-18267BAB8C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</dc:title>
  <dc:creator>Матушкина Галина Юрьевна</dc:creator>
  <cp:lastModifiedBy>Филимоненко Светлана Игоревна</cp:lastModifiedBy>
  <cp:revision>4</cp:revision>
  <cp:lastPrinted>2025-10-13T10:07:00Z</cp:lastPrinted>
  <dcterms:created xsi:type="dcterms:W3CDTF">2025-10-14T04:04:00Z</dcterms:created>
  <dcterms:modified xsi:type="dcterms:W3CDTF">2025-10-17T04:57:00Z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