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5549AD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5549AD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>
      <w:pPr>
        <w:jc w:val="center"/>
        <w:rPr>
          <w:rStyle w:val="a4"/>
          <w:b w:val="false"/>
          <w:sz w:val="30"/>
          <w:szCs w:val="30"/>
        </w:rPr>
      </w:pPr>
    </w:p>
    <w:p w:rsidP="00131518" w:rsidR="00324111" w:rsidRDefault="00324111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5549AD" w:rsidRDefault="005549AD" w:rsidRPr="00324111">
      <w:pPr>
        <w:jc w:val="center"/>
        <w:rPr>
          <w:rStyle w:val="a4"/>
          <w:b w:val="false"/>
          <w:sz w:val="20"/>
          <w:szCs w:val="30"/>
        </w:rPr>
      </w:pPr>
    </w:p>
    <w:p w:rsidP="00131518" w:rsidR="00324111" w:rsidRDefault="00324111" w:rsidRPr="00324111">
      <w:pPr>
        <w:jc w:val="center"/>
        <w:rPr>
          <w:rStyle w:val="a4"/>
          <w:b w:val="false"/>
          <w:sz w:val="20"/>
          <w:szCs w:val="30"/>
        </w:rPr>
      </w:pPr>
    </w:p>
    <w:p w:rsidP="005549AD" w:rsidR="00400076" w:rsidRDefault="00F94732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1</w:t>
      </w:r>
      <w:r w:rsidR="00400076">
        <w:rPr>
          <w:sz w:val="30"/>
          <w:szCs w:val="30"/>
        </w:rPr>
        <w:t xml:space="preserve">. </w:t>
      </w:r>
      <w:r w:rsidR="00400076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земельного участка, </w:t>
      </w:r>
      <w:r w:rsidR="00400076" w:rsidRPr="00FB036D">
        <w:rPr>
          <w:rStyle w:val="a4"/>
          <w:b w:val="false"/>
          <w:sz w:val="30"/>
          <w:szCs w:val="30"/>
        </w:rPr>
        <w:t>находящегося в муниципальной собственности,</w:t>
      </w:r>
      <w:r w:rsidR="00400076">
        <w:rPr>
          <w:rStyle w:val="a4"/>
          <w:b w:val="false"/>
          <w:sz w:val="30"/>
          <w:szCs w:val="30"/>
        </w:rPr>
        <w:t xml:space="preserve"> </w:t>
      </w:r>
      <w:r w:rsidR="00400076" w:rsidRPr="00D75A9B">
        <w:rPr>
          <w:rStyle w:val="a4"/>
          <w:b w:val="false"/>
          <w:sz w:val="30"/>
          <w:szCs w:val="30"/>
        </w:rPr>
        <w:t>исчисляется</w:t>
      </w:r>
      <w:r w:rsidR="00400076">
        <w:rPr>
          <w:rStyle w:val="a4"/>
          <w:b w:val="false"/>
          <w:sz w:val="30"/>
          <w:szCs w:val="30"/>
        </w:rPr>
        <w:t xml:space="preserve"> </w:t>
      </w:r>
      <w:r w:rsidR="00400076" w:rsidRPr="00D75A9B">
        <w:rPr>
          <w:rStyle w:val="a4"/>
          <w:b w:val="false"/>
          <w:sz w:val="30"/>
          <w:szCs w:val="30"/>
        </w:rPr>
        <w:t>по формуле:</w:t>
      </w:r>
    </w:p>
    <w:p w:rsidP="00400076" w:rsidR="00400076" w:rsidRDefault="00400076" w:rsidRPr="003947A4">
      <w:pPr>
        <w:widowControl w:val="false"/>
        <w:suppressAutoHyphens w:val="false"/>
        <w:ind w:firstLine="709"/>
        <w:jc w:val="both"/>
        <w:rPr>
          <w:rStyle w:val="a4"/>
          <w:b w:val="false"/>
          <w:sz w:val="32"/>
          <w:szCs w:val="30"/>
        </w:rPr>
      </w:pPr>
    </w:p>
    <w:p w:rsidP="00400076" w:rsidR="00400076" w:rsidRDefault="00400076">
      <w:pPr>
        <w:widowControl w:val="false"/>
        <w:suppressAutoHyphens w:val="false"/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F1934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2F1934">
        <w:rPr>
          <w:position w:val="-20"/>
          <w:sz w:val="30"/>
          <w:szCs w:val="30"/>
        </w:rPr>
        <w:pict>
          <v:shape equationxml="&lt;" id="_x0000_i1026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2F1934">
        <w:rPr>
          <w:position w:val="-20"/>
          <w:sz w:val="30"/>
          <w:szCs w:val="30"/>
        </w:rPr>
        <w:pict>
          <v:shape equationxml="&lt;" id="_x0000_i1027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400076" w:rsidR="00400076" w:rsidRDefault="00400076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5549AD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5549AD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5549AD" w:rsidRPr="005549AD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5549AD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5549AD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5549AD" w:rsidR="00400076" w:rsidRDefault="00400076">
      <w:pPr>
        <w:widowControl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5549AD">
        <w:rPr>
          <w:rStyle w:val="a4"/>
          <w:b w:val="false"/>
          <w:sz w:val="30"/>
          <w:szCs w:val="30"/>
        </w:rPr>
        <w:t xml:space="preserve">                                      </w:t>
      </w:r>
      <w:r>
        <w:rPr>
          <w:rStyle w:val="a4"/>
          <w:b w:val="false"/>
          <w:sz w:val="30"/>
          <w:szCs w:val="30"/>
        </w:rPr>
        <w:t>или муниципальной собственности и не обремененного правами третьих лиц, коэффициент платы равен 0,01% кадастровой стоимост</w:t>
      </w:r>
      <w:r w:rsidR="00F94732">
        <w:rPr>
          <w:rStyle w:val="a4"/>
          <w:b w:val="false"/>
          <w:sz w:val="30"/>
          <w:szCs w:val="30"/>
        </w:rPr>
        <w:t xml:space="preserve">и земельного участка </w:t>
      </w:r>
      <w:r>
        <w:rPr>
          <w:rStyle w:val="a4"/>
          <w:b w:val="false"/>
          <w:sz w:val="30"/>
          <w:szCs w:val="30"/>
        </w:rPr>
        <w:t xml:space="preserve">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F94732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за публичный сервитут, установленный на три года и более, не мож</w:t>
      </w:r>
      <w:r w:rsidR="00F94732">
        <w:rPr>
          <w:sz w:val="30"/>
          <w:szCs w:val="30"/>
        </w:rPr>
        <w:t xml:space="preserve">ет быть менее чем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5549AD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>.</w:t>
      </w:r>
      <w:r w:rsidRPr="005549AD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5549AD" w:rsidR="00400076" w:rsidRDefault="00400076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5549AD" w:rsidR="00400076" w:rsidRDefault="00400076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</w:t>
      </w:r>
      <w:r w:rsidR="005B58B7">
        <w:rPr>
          <w:bCs/>
          <w:sz w:val="30"/>
          <w:szCs w:val="30"/>
        </w:rPr>
        <w:t xml:space="preserve"> сервитут представлен в таблице</w:t>
      </w:r>
      <w:r>
        <w:rPr>
          <w:bCs/>
          <w:sz w:val="30"/>
          <w:szCs w:val="30"/>
        </w:rPr>
        <w:t>.</w:t>
      </w:r>
    </w:p>
    <w:p w:rsidP="005549AD" w:rsidR="00400076" w:rsidRDefault="005B58B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</w:t>
      </w:r>
      <w:r w:rsidR="00400076">
        <w:rPr>
          <w:sz w:val="30"/>
          <w:szCs w:val="30"/>
        </w:rPr>
        <w:t xml:space="preserve">. Размер платы за публичный сервитут в отношении части земельного участка, </w:t>
      </w:r>
      <w:r w:rsidR="00400076" w:rsidRPr="002C7301">
        <w:rPr>
          <w:sz w:val="30"/>
          <w:szCs w:val="30"/>
        </w:rPr>
        <w:t>находящегося в муниципальной собственности</w:t>
      </w:r>
      <w:r w:rsidR="00F94732">
        <w:rPr>
          <w:sz w:val="30"/>
          <w:szCs w:val="30"/>
        </w:rPr>
        <w:t>.</w:t>
      </w:r>
    </w:p>
    <w:p w:rsidP="005549AD" w:rsidR="00F94732" w:rsidRDefault="00F94732">
      <w:pPr>
        <w:widowControl w:val="false"/>
        <w:suppressAutoHyphens w:val="false"/>
        <w:jc w:val="both"/>
        <w:rPr>
          <w:sz w:val="30"/>
          <w:szCs w:val="30"/>
        </w:rPr>
      </w:pPr>
    </w:p>
    <w:tbl>
      <w:tblPr>
        <w:tblW w:type="dxa" w:w="9357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127"/>
        <w:gridCol w:w="1701"/>
        <w:gridCol w:w="1275"/>
        <w:gridCol w:w="1134"/>
        <w:gridCol w:w="993"/>
        <w:gridCol w:w="1134"/>
        <w:gridCol w:w="993"/>
      </w:tblGrid>
      <w:tr w:rsidR="00F94732" w:rsidTr="005549AD">
        <w:trPr>
          <w:trHeight w:val="1832"/>
        </w:trPr>
        <w:tc>
          <w:tcPr>
            <w:tcW w:type="dxa" w:w="2127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549AD" w:rsidR="005549AD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земельного участка,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275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Площадь земельн</w:t>
            </w:r>
            <w:r>
              <w:t>о</w:t>
            </w:r>
            <w:r>
              <w:t>го учас</w:t>
            </w:r>
            <w:r>
              <w:t>т</w:t>
            </w:r>
            <w:r>
              <w:t xml:space="preserve">ка,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B16685">
              <w:rPr>
                <w:rStyle w:val="a4"/>
                <w:b w:val="false"/>
                <w:vertAlign w:val="subscript"/>
              </w:rPr>
              <w:t>.</w:t>
            </w:r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публи</w:t>
            </w:r>
            <w:r>
              <w:t>ч</w:t>
            </w:r>
            <w:r>
              <w:t>ного сервит</w:t>
            </w:r>
            <w:r>
              <w:t>у</w:t>
            </w:r>
            <w:r w:rsidR="00F94732">
              <w:t>т</w:t>
            </w:r>
            <w:r w:rsidR="00324111">
              <w:t>а</w:t>
            </w:r>
            <w:r>
              <w:t xml:space="preserve">,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hideMark/>
          </w:tcPr>
          <w:p w:rsidP="005549AD" w:rsidR="005549AD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549AD" w:rsidR="005549AD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Размер платы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5549AD">
              <w:t>)</w:t>
            </w:r>
          </w:p>
          <w:p w:rsidP="005549AD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5549AD" w:rsidR="00400076" w:rsidRDefault="0040007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5549AD" w:rsidR="00400076" w:rsidRDefault="0040007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5549AD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</w:t>
            </w:r>
            <w:proofErr w:type="spellEnd"/>
            <w:r w:rsidR="005549AD">
              <w:t>-лич</w:t>
            </w:r>
            <w:r>
              <w:t>ный</w:t>
            </w:r>
            <w:proofErr w:type="gramEnd"/>
            <w:r>
              <w:t xml:space="preserve"> сервитут </w:t>
            </w:r>
          </w:p>
          <w:p w:rsidP="005549AD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период, </w:t>
            </w:r>
          </w:p>
          <w:p w:rsidP="005549AD" w:rsidR="00400076" w:rsidRDefault="005549AD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>
              <w:t>)</w:t>
            </w:r>
          </w:p>
        </w:tc>
      </w:tr>
      <w:tr w:rsidR="00F94732" w:rsidTr="00324111">
        <w:trPr>
          <w:trHeight w:val="341"/>
        </w:trPr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549AD" w:rsidR="00400076" w:rsidRDefault="00F94732" w:rsidRPr="00F94732">
            <w:pPr>
              <w:widowControl w:val="false"/>
              <w:suppressAutoHyphens w:val="false"/>
              <w:spacing w:line="228" w:lineRule="auto"/>
              <w:jc w:val="center"/>
            </w:pPr>
            <w:bookmarkStart w:colFirst="1" w:colLast="1" w:id="0" w:name="_GoBack"/>
            <w:r w:rsidRPr="00F94732">
              <w:t>24:11:0140104:97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24111" w:rsidR="00400076" w:rsidRDefault="00F94732" w:rsidRPr="00632DD0">
            <w:pPr>
              <w:widowControl w:val="false"/>
              <w:suppressAutoHyphens w:val="false"/>
              <w:spacing w:line="228" w:lineRule="auto"/>
              <w:jc w:val="right"/>
            </w:pPr>
            <w:r>
              <w:t>2 605 014,44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549AD" w:rsidR="00400076" w:rsidRDefault="00F94732" w:rsidRPr="00632DD0">
            <w:pPr>
              <w:widowControl w:val="false"/>
              <w:suppressAutoHyphens w:val="false"/>
              <w:spacing w:line="228" w:lineRule="auto"/>
              <w:jc w:val="center"/>
            </w:pPr>
            <w:r>
              <w:t>12 598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549AD" w:rsidR="00400076" w:rsidRDefault="00F94732">
            <w:pPr>
              <w:widowControl w:val="false"/>
              <w:suppressAutoHyphens w:val="false"/>
              <w:spacing w:line="228" w:lineRule="auto"/>
              <w:jc w:val="center"/>
            </w:pPr>
            <w:r>
              <w:t>439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5549AD" w:rsidR="00400076" w:rsidRDefault="00400076">
            <w:pPr>
              <w:widowControl w:val="false"/>
              <w:suppressAutoHyphens w:val="false"/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24111" w:rsidR="00400076" w:rsidRDefault="00F94732">
            <w:pPr>
              <w:widowControl w:val="false"/>
              <w:suppressAutoHyphens w:val="false"/>
              <w:spacing w:line="228" w:lineRule="auto"/>
              <w:jc w:val="right"/>
            </w:pPr>
            <w:r>
              <w:t>9,08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324111" w:rsidR="00400076" w:rsidRDefault="005B58B7">
            <w:pPr>
              <w:widowControl w:val="false"/>
              <w:suppressAutoHyphens w:val="false"/>
              <w:jc w:val="right"/>
            </w:pPr>
            <w:r>
              <w:t>444,81</w:t>
            </w:r>
          </w:p>
        </w:tc>
      </w:tr>
      <w:bookmarkEnd w:id="0"/>
    </w:tbl>
    <w:p w:rsidP="00400076" w:rsidR="00400076" w:rsidRDefault="00400076">
      <w:pPr>
        <w:ind w:firstLine="709"/>
        <w:jc w:val="both"/>
        <w:rPr>
          <w:sz w:val="4"/>
          <w:szCs w:val="4"/>
        </w:rPr>
      </w:pPr>
    </w:p>
    <w:p w:rsidP="005549AD" w:rsidR="00142578" w:rsidRDefault="00142578" w:rsidRPr="00142578">
      <w:pPr>
        <w:widowControl w:val="false"/>
        <w:ind w:firstLine="709"/>
        <w:jc w:val="both"/>
        <w:rPr>
          <w:sz w:val="30"/>
          <w:szCs w:val="30"/>
        </w:rPr>
      </w:pPr>
      <w:r w:rsidRPr="00142578">
        <w:rPr>
          <w:sz w:val="30"/>
          <w:szCs w:val="30"/>
        </w:rPr>
        <w:lastRenderedPageBreak/>
        <w:t>Банковские реквизиты для оплаты подлежат уточнению.</w:t>
      </w:r>
    </w:p>
    <w:p w:rsidP="005549AD" w:rsidR="00142578" w:rsidRDefault="00142578">
      <w:pPr>
        <w:widowControl w:val="false"/>
        <w:ind w:firstLine="709"/>
        <w:jc w:val="both"/>
        <w:rPr>
          <w:sz w:val="30"/>
          <w:szCs w:val="30"/>
        </w:rPr>
      </w:pPr>
      <w:r w:rsidRPr="00142578">
        <w:rPr>
          <w:sz w:val="30"/>
          <w:szCs w:val="30"/>
        </w:rPr>
        <w:t xml:space="preserve">Полномочия собственника в отношении собственности </w:t>
      </w:r>
      <w:r w:rsidR="005B58B7">
        <w:rPr>
          <w:sz w:val="30"/>
          <w:szCs w:val="30"/>
        </w:rPr>
        <w:t>муниципального образования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Элитовский</w:t>
      </w:r>
      <w:proofErr w:type="spellEnd"/>
      <w:r>
        <w:rPr>
          <w:sz w:val="30"/>
          <w:szCs w:val="30"/>
        </w:rPr>
        <w:t xml:space="preserve"> сельсовет </w:t>
      </w:r>
      <w:proofErr w:type="spellStart"/>
      <w:r>
        <w:rPr>
          <w:sz w:val="30"/>
          <w:szCs w:val="30"/>
        </w:rPr>
        <w:t>Емельяновского</w:t>
      </w:r>
      <w:proofErr w:type="spellEnd"/>
      <w:r>
        <w:rPr>
          <w:sz w:val="30"/>
          <w:szCs w:val="30"/>
        </w:rPr>
        <w:t xml:space="preserve"> района Красноярского края </w:t>
      </w:r>
      <w:r w:rsidRPr="00142578">
        <w:rPr>
          <w:sz w:val="30"/>
          <w:szCs w:val="30"/>
        </w:rPr>
        <w:t xml:space="preserve">осуществляет </w:t>
      </w:r>
      <w:r>
        <w:rPr>
          <w:sz w:val="30"/>
          <w:szCs w:val="30"/>
        </w:rPr>
        <w:t xml:space="preserve">администрация </w:t>
      </w:r>
      <w:proofErr w:type="spellStart"/>
      <w:r>
        <w:rPr>
          <w:sz w:val="30"/>
          <w:szCs w:val="30"/>
        </w:rPr>
        <w:t>Элитовского</w:t>
      </w:r>
      <w:proofErr w:type="spellEnd"/>
      <w:r>
        <w:rPr>
          <w:sz w:val="30"/>
          <w:szCs w:val="30"/>
        </w:rPr>
        <w:t xml:space="preserve"> сельсовета</w:t>
      </w:r>
      <w:r w:rsidRPr="00142578">
        <w:rPr>
          <w:sz w:val="30"/>
          <w:szCs w:val="30"/>
        </w:rPr>
        <w:t>.</w:t>
      </w:r>
    </w:p>
    <w:p w:rsidP="005549AD" w:rsidR="00C0101A" w:rsidRDefault="00F94732" w:rsidRPr="00305B92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5549AD" w:rsidR="00CD63D6" w:rsidRDefault="00CD63D6">
      <w:pPr>
        <w:pBdr>
          <w:bottom w:color="auto" w:space="1" w:sz="4" w:val="single"/>
        </w:pBd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5549AD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1934" w:rsidRDefault="002F1934">
      <w:r>
        <w:separator/>
      </w:r>
    </w:p>
  </w:endnote>
  <w:endnote w:type="continuationSeparator" w:id="0">
    <w:p w:rsidR="002F1934" w:rsidRDefault="002F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1934" w:rsidRDefault="002F1934">
      <w:r>
        <w:rPr>
          <w:color w:val="000000"/>
        </w:rPr>
        <w:separator/>
      </w:r>
    </w:p>
  </w:footnote>
  <w:footnote w:type="continuationSeparator" w:id="0">
    <w:p w:rsidR="002F1934" w:rsidRDefault="002F193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6139098"/>
      <w:docPartObj>
        <w:docPartGallery w:val="Page Numbers (Top of Page)"/>
        <w:docPartUnique/>
      </w:docPartObj>
    </w:sdtPr>
    <w:sdtEndPr/>
    <w:sdtContent>
      <w:p w:rsidR="005549AD" w:rsidRDefault="00554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11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42578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1934"/>
    <w:rsid w:val="002F5932"/>
    <w:rsid w:val="002F6C91"/>
    <w:rsid w:val="00300578"/>
    <w:rsid w:val="00304BA2"/>
    <w:rsid w:val="00305B92"/>
    <w:rsid w:val="00324111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076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49AD"/>
    <w:rsid w:val="00556005"/>
    <w:rsid w:val="00566892"/>
    <w:rsid w:val="00580A7E"/>
    <w:rsid w:val="00595CE5"/>
    <w:rsid w:val="005A4657"/>
    <w:rsid w:val="005A7437"/>
    <w:rsid w:val="005B55C5"/>
    <w:rsid w:val="005B58B7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C5A29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94732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DB4A46C8-BC43-48D0-9B2C-FD857D5BBC37}"/>
</file>

<file path=customXml/itemProps2.xml><?xml version="1.0" encoding="utf-8"?>
<ds:datastoreItem xmlns:ds="http://schemas.openxmlformats.org/officeDocument/2006/customXml" ds:itemID="{F599A914-FF7E-491A-BC22-D4884AA2C7F3}"/>
</file>

<file path=customXml/itemProps3.xml><?xml version="1.0" encoding="utf-8"?>
<ds:datastoreItem xmlns:ds="http://schemas.openxmlformats.org/officeDocument/2006/customXml" ds:itemID="{C93369DE-A5D5-456F-8D26-4BC5F6E321FF}"/>
</file>

<file path=customXml/itemProps4.xml><?xml version="1.0" encoding="utf-8"?>
<ds:datastoreItem xmlns:ds="http://schemas.openxmlformats.org/officeDocument/2006/customXml" ds:itemID="{1938553C-C416-45D5-8AA6-6BB178F4F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27</cp:revision>
  <cp:lastPrinted>2026-07-01T03:48:00Z</cp:lastPrinted>
  <dcterms:created xsi:type="dcterms:W3CDTF">2025-07-31T04:09:00Z</dcterms:created>
  <dcterms:modified xsi:type="dcterms:W3CDTF">2026-07-17T08:03:00Z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