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7E48" w:rsidRDefault="009F1409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9F1409" w:rsidRPr="00EB0FF3">
      <w:pPr>
        <w:pStyle w:val="BlankForLegalActs"/>
        <w:jc w:val="center"/>
        <w:rPr>
          <w:lang w:val="en-US"/>
        </w:rPr>
      </w:pPr>
    </w:p>
    <w:p w:rsidP="006433B2" w:rsidR="007C35C5" w:rsidRDefault="0091006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F1409" w:rsidRPr="002A7FEB">
      <w:pPr>
        <w:pStyle w:val="BlankForLegalActs"/>
        <w:jc w:val="center"/>
      </w:pPr>
    </w:p>
    <w:p w:rsidP="006433B2" w:rsidR="00CF3A4E" w:rsidRDefault="0091006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F1409" w:rsidRPr="00EE4AD4">
      <w:pPr>
        <w:pStyle w:val="BlankForLegalActs"/>
        <w:jc w:val="center"/>
        <w:rPr>
          <w:sz w:val="44"/>
        </w:rPr>
      </w:pPr>
    </w:p>
    <w:p w:rsidP="006433B2" w:rsidR="006E3468" w:rsidRDefault="009F140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1006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1006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1006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64E89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B1976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7752FD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</w:t>
      </w:r>
    </w:p>
    <w:p w:rsidP="00B64E89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B64E89" w:rsidR="00C90741" w:rsidRDefault="00C90741" w:rsidRPr="00D91433">
      <w:pPr>
        <w:tabs>
          <w:tab w:pos="3119" w:val="left"/>
          <w:tab w:pos="3261" w:val="left"/>
          <w:tab w:pos="3664" w:val="left"/>
        </w:tabs>
        <w:jc w:val="both"/>
        <w:rPr>
          <w:sz w:val="28"/>
          <w:szCs w:val="30"/>
        </w:rPr>
      </w:pPr>
    </w:p>
    <w:p w:rsidP="00152565" w:rsidR="00C808B6" w:rsidRDefault="00C808B6" w:rsidRPr="00D91433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8"/>
          <w:szCs w:val="30"/>
        </w:rPr>
      </w:pPr>
    </w:p>
    <w:p w:rsidP="00152565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Перечня муниципального имущества, необходимого для реализации мер по имущественной поддержке</w:t>
      </w:r>
      <w:r w:rsidR="00C808B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субъектов малого и среднего предпринимательства, физических лиц,</w:t>
      </w:r>
      <w:r w:rsidR="00C808B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не являющихся индивидуальными предпринимателями и применяющих специальный налоговый режим «Налог на профессиональный доход», </w:t>
      </w:r>
      <w:r w:rsidR="00C808B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 м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а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лого</w:t>
      </w:r>
      <w:r w:rsidR="00C808B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 утве</w:t>
      </w:r>
      <w:r w:rsidR="006B6215" w:rsidRPr="00116EAD">
        <w:rPr>
          <w:rFonts w:ascii="Times New Roman" w:cs="Times New Roman" w:hAnsi="Times New Roman"/>
          <w:sz w:val="30"/>
          <w:szCs w:val="30"/>
        </w:rPr>
        <w:t>р</w:t>
      </w:r>
      <w:r w:rsidR="006B6215" w:rsidRPr="00116EAD">
        <w:rPr>
          <w:rFonts w:ascii="Times New Roman" w:cs="Times New Roman" w:hAnsi="Times New Roman"/>
          <w:sz w:val="30"/>
          <w:szCs w:val="30"/>
        </w:rPr>
        <w:t>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первого заместителя Главы города от 30.01.2009</w:t>
      </w:r>
      <w:r w:rsidR="00C808B6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Главы города от 22.12.2006 № 270-р:</w:t>
      </w:r>
    </w:p>
    <w:p w:rsidP="00F84480" w:rsidR="00B13C8F" w:rsidRDefault="009C654A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7752FD">
        <w:rPr>
          <w:sz w:val="30"/>
          <w:szCs w:val="30"/>
        </w:rPr>
        <w:t xml:space="preserve">изменение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D42AD0">
        <w:rPr>
          <w:sz w:val="30"/>
          <w:szCs w:val="30"/>
        </w:rPr>
        <w:t>р</w:t>
      </w:r>
      <w:bookmarkStart w:id="0" w:name="_GoBack"/>
      <w:bookmarkEnd w:id="0"/>
      <w:r w:rsidR="002F548C" w:rsidRPr="00293445">
        <w:rPr>
          <w:sz w:val="30"/>
          <w:szCs w:val="30"/>
        </w:rPr>
        <w:t xml:space="preserve">аспоряжению заместителя Главы 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 xml:space="preserve">начальника департамента муниципального имущества </w:t>
      </w:r>
      <w:r w:rsidR="00C808B6">
        <w:rPr>
          <w:sz w:val="30"/>
          <w:szCs w:val="30"/>
        </w:rPr>
        <w:t xml:space="preserve">         </w:t>
      </w:r>
      <w:r w:rsidR="002F548C" w:rsidRPr="00293445">
        <w:rPr>
          <w:sz w:val="30"/>
          <w:szCs w:val="30"/>
        </w:rPr>
        <w:t xml:space="preserve">и земельных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>Об утверждении Перечня муниципального имущества, необходимого для реализации мер по имущественной поддержке субъектов малого и среднего предприн</w:t>
      </w:r>
      <w:r w:rsidR="00116EAD" w:rsidRPr="00293445">
        <w:rPr>
          <w:sz w:val="30"/>
          <w:szCs w:val="30"/>
        </w:rPr>
        <w:t>и</w:t>
      </w:r>
      <w:r w:rsidR="00116EAD" w:rsidRPr="00293445">
        <w:rPr>
          <w:sz w:val="30"/>
          <w:szCs w:val="30"/>
        </w:rPr>
        <w:t>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</w:t>
      </w:r>
      <w:r w:rsidR="00116EAD" w:rsidRPr="00116EAD">
        <w:rPr>
          <w:rFonts w:eastAsia="Calibri"/>
          <w:sz w:val="30"/>
          <w:szCs w:val="30"/>
        </w:rPr>
        <w:t>д</w:t>
      </w:r>
      <w:r w:rsidR="00116EAD" w:rsidRPr="00116EAD">
        <w:rPr>
          <w:rFonts w:eastAsia="Calibri"/>
          <w:sz w:val="30"/>
          <w:szCs w:val="30"/>
        </w:rPr>
        <w:t xml:space="preserve">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</w:t>
      </w:r>
      <w:r w:rsidR="00116EAD" w:rsidRPr="00116EAD">
        <w:rPr>
          <w:sz w:val="30"/>
          <w:szCs w:val="30"/>
        </w:rPr>
        <w:t>к</w:t>
      </w:r>
      <w:r w:rsidR="00116EAD" w:rsidRPr="00116EAD">
        <w:rPr>
          <w:sz w:val="30"/>
          <w:szCs w:val="30"/>
        </w:rPr>
        <w:t>туру поддержки субъектов малого и среднего предпринимательства</w:t>
      </w:r>
      <w:r w:rsidR="00C808B6">
        <w:rPr>
          <w:sz w:val="30"/>
          <w:szCs w:val="30"/>
        </w:rPr>
        <w:t xml:space="preserve">           </w:t>
      </w:r>
      <w:r w:rsidR="00116EAD" w:rsidRPr="00116EAD">
        <w:rPr>
          <w:sz w:val="30"/>
          <w:szCs w:val="30"/>
        </w:rPr>
        <w:t xml:space="preserve"> в городе Красноярске»</w:t>
      </w:r>
      <w:r w:rsidR="007752FD">
        <w:rPr>
          <w:sz w:val="30"/>
          <w:szCs w:val="30"/>
        </w:rPr>
        <w:t>, дополнив таблицу строкой 105</w:t>
      </w:r>
      <w:r w:rsidR="00D424B9">
        <w:rPr>
          <w:sz w:val="30"/>
          <w:szCs w:val="30"/>
        </w:rPr>
        <w:t xml:space="preserve"> </w:t>
      </w:r>
      <w:r w:rsidR="00B13C8F">
        <w:rPr>
          <w:sz w:val="30"/>
          <w:szCs w:val="30"/>
        </w:rPr>
        <w:t>следующе</w:t>
      </w:r>
      <w:r w:rsidR="009E267B">
        <w:rPr>
          <w:sz w:val="30"/>
          <w:szCs w:val="30"/>
        </w:rPr>
        <w:t>го</w:t>
      </w:r>
      <w:r w:rsidR="00B13C8F">
        <w:rPr>
          <w:sz w:val="30"/>
          <w:szCs w:val="30"/>
        </w:rPr>
        <w:t xml:space="preserve"> </w:t>
      </w:r>
      <w:r w:rsidR="009E267B">
        <w:rPr>
          <w:sz w:val="30"/>
          <w:szCs w:val="30"/>
        </w:rPr>
        <w:t>с</w:t>
      </w:r>
      <w:r w:rsidR="009E267B">
        <w:rPr>
          <w:sz w:val="30"/>
          <w:szCs w:val="30"/>
        </w:rPr>
        <w:t>о</w:t>
      </w:r>
      <w:r w:rsidR="009E267B">
        <w:rPr>
          <w:sz w:val="30"/>
          <w:szCs w:val="30"/>
        </w:rPr>
        <w:t>держания</w:t>
      </w:r>
      <w:r w:rsidR="00B13C8F" w:rsidRPr="00B13C8F">
        <w:rPr>
          <w:sz w:val="30"/>
          <w:szCs w:val="30"/>
        </w:rPr>
        <w:t>:</w:t>
      </w:r>
    </w:p>
    <w:p w:rsidP="00F84480" w:rsidR="009E267B" w:rsidRDefault="009E267B" w:rsidRPr="00D91433">
      <w:pPr>
        <w:autoSpaceDE w:val="false"/>
        <w:autoSpaceDN w:val="false"/>
        <w:adjustRightInd w:val="false"/>
        <w:ind w:firstLine="708"/>
        <w:jc w:val="both"/>
        <w:rPr>
          <w:szCs w:val="30"/>
        </w:rPr>
      </w:pPr>
    </w:p>
    <w:tbl>
      <w:tblPr>
        <w:tblW w:type="dxa" w:w="9072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1"/>
        <w:gridCol w:w="1984"/>
        <w:gridCol w:w="1701"/>
        <w:gridCol w:w="3402"/>
        <w:gridCol w:w="1134"/>
      </w:tblGrid>
      <w:tr w:rsidR="009E267B" w:rsidRPr="00DE0526" w:rsidTr="00C808B6">
        <w:trPr>
          <w:trHeight w:val="920"/>
        </w:trPr>
        <w:tc>
          <w:tcPr>
            <w:tcW w:type="dxa" w:w="851"/>
            <w:shd w:color="auto" w:fill="auto" w:val="clear"/>
          </w:tcPr>
          <w:p w:rsidP="0069783C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>«105</w:t>
            </w:r>
          </w:p>
        </w:tc>
        <w:tc>
          <w:tcPr>
            <w:tcW w:type="dxa" w:w="1984"/>
            <w:shd w:color="auto" w:fill="auto" w:val="clear"/>
          </w:tcPr>
          <w:p w:rsidP="009E267B" w:rsidR="009E267B" w:rsidRDefault="009E267B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Воронова</w:t>
            </w: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9E267B" w:rsidR="009E267B" w:rsidRDefault="009E267B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д.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14/3</w:t>
            </w: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9E267B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пом.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dxa" w:w="1701"/>
            <w:shd w:color="auto" w:fill="auto" w:val="clear"/>
          </w:tcPr>
          <w:p w:rsidP="0069783C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 xml:space="preserve">нежилое </w:t>
            </w:r>
          </w:p>
          <w:p w:rsidP="0069783C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sz w:val="30"/>
                <w:szCs w:val="30"/>
              </w:rPr>
              <w:t>помещение</w:t>
            </w:r>
          </w:p>
        </w:tc>
        <w:tc>
          <w:tcPr>
            <w:tcW w:type="dxa" w:w="3402"/>
            <w:shd w:color="auto" w:fill="auto" w:val="clear"/>
          </w:tcPr>
          <w:p w:rsidP="00C808B6" w:rsidR="00D91433" w:rsidRDefault="009E267B" w:rsidRPr="00D42AD0">
            <w:pPr>
              <w:pStyle w:val="ae"/>
              <w:tabs>
                <w:tab w:pos="993" w:val="left"/>
              </w:tabs>
              <w:ind w:firstLine="0" w:left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осуществление пре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принимательской </w:t>
            </w:r>
          </w:p>
          <w:p w:rsidP="00C808B6" w:rsidR="00D91433" w:rsidRDefault="009E267B" w:rsidRPr="00D42AD0">
            <w:pPr>
              <w:pStyle w:val="ae"/>
              <w:tabs>
                <w:tab w:pos="993" w:val="left"/>
              </w:tabs>
              <w:ind w:firstLine="0" w:left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и иной деятельности, </w:t>
            </w:r>
          </w:p>
          <w:p w:rsidP="00C808B6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не противоречащей де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й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ствующему законод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  <w:r w:rsidRPr="00DE052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тельству Российской Федерации»</w:t>
            </w:r>
          </w:p>
        </w:tc>
        <w:tc>
          <w:tcPr>
            <w:tcW w:type="dxa" w:w="1134"/>
            <w:shd w:color="auto" w:fill="auto" w:val="clear"/>
          </w:tcPr>
          <w:p w:rsidP="0069783C" w:rsidR="009E267B" w:rsidRDefault="009E267B" w:rsidRPr="00DE0526">
            <w:pPr>
              <w:pStyle w:val="ae"/>
              <w:tabs>
                <w:tab w:pos="993" w:val="left"/>
              </w:tabs>
              <w:ind w:firstLine="0" w:left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B13C8F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lastRenderedPageBreak/>
        <w:t>2.</w:t>
      </w:r>
      <w:r w:rsidR="001F3280">
        <w:rPr>
          <w:color w:val="000000"/>
          <w:sz w:val="30"/>
          <w:szCs w:val="30"/>
          <w:lang w:val="en-US"/>
        </w:rPr>
        <w:t> 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>в газете «Городские</w:t>
      </w:r>
      <w:r w:rsidR="001F3280" w:rsidRPr="001F3280">
        <w:rPr>
          <w:color w:val="000000"/>
          <w:sz w:val="30"/>
          <w:szCs w:val="30"/>
        </w:rPr>
        <w:t xml:space="preserve"> </w:t>
      </w:r>
      <w:r w:rsidRPr="000B1976">
        <w:rPr>
          <w:color w:val="000000"/>
          <w:sz w:val="30"/>
          <w:szCs w:val="30"/>
        </w:rPr>
        <w:t xml:space="preserve">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</w:t>
      </w:r>
      <w:r w:rsidR="00C808B6">
        <w:rPr>
          <w:color w:val="000000"/>
          <w:sz w:val="30"/>
          <w:szCs w:val="30"/>
        </w:rPr>
        <w:t xml:space="preserve"> Красноярска</w:t>
      </w:r>
      <w:r w:rsidRPr="000B1976">
        <w:rPr>
          <w:color w:val="000000"/>
          <w:sz w:val="30"/>
          <w:szCs w:val="30"/>
        </w:rPr>
        <w:t>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C808B6" w:rsidRDefault="00C808B6" w:rsidRPr="001F3280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D91433" w:rsidR="00D91433" w:rsidRDefault="00D91433" w:rsidRPr="001F3280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color w:val="000000"/>
          <w:sz w:val="30"/>
          <w:szCs w:val="30"/>
        </w:rPr>
      </w:pPr>
    </w:p>
    <w:p w:rsidP="00D91433" w:rsidR="00D91433" w:rsidRDefault="00D91433" w:rsidRPr="001F3280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color w:val="000000"/>
          <w:sz w:val="30"/>
          <w:szCs w:val="30"/>
        </w:rPr>
      </w:pPr>
    </w:p>
    <w:p w:rsidP="00B13C8F" w:rsidR="00C808B6" w:rsidRDefault="00B13C8F" w:rsidRPr="00C808B6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152565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152565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152565" w:rsidR="009C654A" w:rsidRDefault="002503DB" w:rsidRPr="00D42AD0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</w:t>
      </w:r>
      <w:r w:rsidR="00B64E89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="009E267B">
        <w:rPr>
          <w:sz w:val="30"/>
          <w:szCs w:val="30"/>
        </w:rPr>
        <w:t xml:space="preserve"> 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D91433" w:rsidRDefault="00D91433" w:rsidRPr="00D42AD0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D91433" w:rsidRPr="00D42AD0" w:rsidSect="00C808B6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1409" w:rsidP="00873375" w:rsidRDefault="009F1409">
      <w:r>
        <w:separator/>
      </w:r>
    </w:p>
  </w:endnote>
  <w:endnote w:type="continuationSeparator" w:id="0">
    <w:p w:rsidR="009F1409" w:rsidP="00873375" w:rsidRDefault="009F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1409" w:rsidP="00873375" w:rsidRDefault="009F1409">
      <w:r>
        <w:separator/>
      </w:r>
    </w:p>
  </w:footnote>
  <w:footnote w:type="continuationSeparator" w:id="0">
    <w:p w:rsidR="009F1409" w:rsidP="00873375" w:rsidRDefault="009F14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91433" w:rsidR="00BC6900" w:rsidP="00D91433" w:rsidRDefault="008C6AB5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42AD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280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2E61"/>
    <w:rsid w:val="006A41F7"/>
    <w:rsid w:val="006B1C89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52FD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006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267B"/>
    <w:rsid w:val="009E622B"/>
    <w:rsid w:val="009F1409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3D40"/>
    <w:rsid w:val="00B376AF"/>
    <w:rsid w:val="00B45AAB"/>
    <w:rsid w:val="00B505FB"/>
    <w:rsid w:val="00B50F48"/>
    <w:rsid w:val="00B541E0"/>
    <w:rsid w:val="00B568C3"/>
    <w:rsid w:val="00B573E0"/>
    <w:rsid w:val="00B57635"/>
    <w:rsid w:val="00B627C0"/>
    <w:rsid w:val="00B64E89"/>
    <w:rsid w:val="00B7287F"/>
    <w:rsid w:val="00B830A2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8B6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A7E48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6D1C"/>
    <w:rsid w:val="00D424B9"/>
    <w:rsid w:val="00D42AD0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1433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374-недв от 10.02.2026</docTitle>
  </documentManagement>
</p:properties>
</file>

<file path=customXml/itemProps1.xml><?xml version="1.0" encoding="utf-8"?>
<ds:datastoreItem xmlns:ds="http://schemas.openxmlformats.org/officeDocument/2006/customXml" ds:itemID="{87EBB7C7-80DE-4C0B-8D03-81C3458A6CCC}"/>
</file>

<file path=customXml/itemProps2.xml><?xml version="1.0" encoding="utf-8"?>
<ds:datastoreItem xmlns:ds="http://schemas.openxmlformats.org/officeDocument/2006/customXml" ds:itemID="{47E0F269-31CC-43AD-B6F2-CE0DC937EE4F}"/>
</file>

<file path=customXml/itemProps3.xml><?xml version="1.0" encoding="utf-8"?>
<ds:datastoreItem xmlns:ds="http://schemas.openxmlformats.org/officeDocument/2006/customXml" ds:itemID="{A3C959C7-8524-4F0D-8C92-111820B6B3B9}"/>
</file>

<file path=customXml/itemProps4.xml><?xml version="1.0" encoding="utf-8"?>
<ds:datastoreItem xmlns:ds="http://schemas.openxmlformats.org/officeDocument/2006/customXml" ds:itemID="{97E013CC-3030-4D57-9CD7-E25544C98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2385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374-недв от 10.02.2026</dc:title>
  <dc:creator>ConsultantPlus</dc:creator>
  <cp:lastModifiedBy>Рассихина Елена Владимировна</cp:lastModifiedBy>
  <cp:revision>11</cp:revision>
  <cp:lastPrinted>2025-06-24T10:33:00Z</cp:lastPrinted>
  <dcterms:created xsi:type="dcterms:W3CDTF">2025-09-08T09:24:00Z</dcterms:created>
  <dcterms:modified xsi:type="dcterms:W3CDTF">2026-02-09T08:32:00Z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