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Приложение </w:t>
          </w:r>
          <w:r w:rsidR="00953090">
            <w:rPr>
              <w:rFonts w:ascii="Times New Roman" w:hAnsi="Times New Roman" w:cs="Times New Roman"/>
              <w:sz w:val="30"/>
              <w:szCs w:val="30"/>
            </w:rPr>
            <w:t>1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1D6C14" w:rsidRDefault="00E87893" w:rsidP="00727AF6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</w:t>
          </w:r>
        </w:p>
        <w:p w:rsidR="00E87893" w:rsidRPr="00E87893" w:rsidRDefault="001D6C14" w:rsidP="00727AF6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города Красноярска</w:t>
          </w:r>
        </w:p>
        <w:p w:rsidR="00A854A9" w:rsidRPr="00E87893" w:rsidRDefault="00E87893" w:rsidP="00727AF6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Pr="00727AF6" w:rsidRDefault="006B41AE" w:rsidP="00727AF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27AF6" w:rsidRPr="00727AF6" w:rsidRDefault="00727AF6" w:rsidP="00727AF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727AF6" w:rsidRDefault="00E32DBE" w:rsidP="001D6C14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727AF6" w:rsidRPr="00727AF6" w:rsidRDefault="00727AF6" w:rsidP="00727AF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7"/>
        <w:gridCol w:w="2409"/>
        <w:gridCol w:w="2552"/>
      </w:tblGrid>
      <w:tr w:rsidR="00AA29A5" w:rsidRPr="006B41AE" w:rsidTr="001D6C14">
        <w:trPr>
          <w:trHeight w:val="113"/>
        </w:trPr>
        <w:tc>
          <w:tcPr>
            <w:tcW w:w="4457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961" w:type="dxa"/>
            <w:gridSpan w:val="2"/>
          </w:tcPr>
          <w:p w:rsidR="00AA29A5" w:rsidRPr="006B41AE" w:rsidRDefault="00AA29A5" w:rsidP="00953090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953090">
              <w:rPr>
                <w:rFonts w:ascii="Times New Roman" w:hAnsi="Times New Roman" w:cs="Times New Roman"/>
                <w:sz w:val="30"/>
                <w:szCs w:val="30"/>
              </w:rPr>
              <w:t>Советский</w:t>
            </w:r>
            <w:r w:rsidR="00517F22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  <w:r w:rsidR="00953090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953090">
              <w:rPr>
                <w:rFonts w:ascii="Times New Roman" w:hAnsi="Times New Roman" w:cs="Times New Roman"/>
                <w:sz w:val="30"/>
                <w:szCs w:val="30"/>
              </w:rPr>
              <w:br/>
              <w:t>Центральный район</w:t>
            </w:r>
          </w:p>
        </w:tc>
      </w:tr>
      <w:tr w:rsidR="00AA29A5" w:rsidRPr="006B41AE" w:rsidTr="001D6C14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961" w:type="dxa"/>
            <w:gridSpan w:val="2"/>
          </w:tcPr>
          <w:p w:rsidR="00AA29A5" w:rsidRPr="006B41AE" w:rsidRDefault="00727AF6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1D6C14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961" w:type="dxa"/>
            <w:gridSpan w:val="2"/>
          </w:tcPr>
          <w:p w:rsidR="00AA29A5" w:rsidRPr="006B41AE" w:rsidRDefault="00E56297" w:rsidP="00E56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1D6C14">
        <w:trPr>
          <w:trHeight w:val="113"/>
        </w:trPr>
        <w:tc>
          <w:tcPr>
            <w:tcW w:w="4457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961" w:type="dxa"/>
            <w:gridSpan w:val="2"/>
            <w:shd w:val="clear" w:color="auto" w:fill="auto"/>
          </w:tcPr>
          <w:p w:rsidR="00AA29A5" w:rsidRPr="006B41AE" w:rsidRDefault="00953090" w:rsidP="00276E4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2 045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кв. м</w:t>
            </w:r>
          </w:p>
        </w:tc>
      </w:tr>
      <w:tr w:rsidR="00AA29A5" w:rsidRPr="006B41AE" w:rsidTr="001D6C14">
        <w:trPr>
          <w:trHeight w:val="113"/>
        </w:trPr>
        <w:tc>
          <w:tcPr>
            <w:tcW w:w="4457" w:type="dxa"/>
            <w:tcBorders>
              <w:bottom w:val="single" w:sz="4" w:space="0" w:color="auto"/>
            </w:tcBorders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ность положения 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961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1D6C14">
        <w:trPr>
          <w:trHeight w:val="343"/>
        </w:trPr>
        <w:tc>
          <w:tcPr>
            <w:tcW w:w="4457" w:type="dxa"/>
            <w:vMerge w:val="restart"/>
            <w:tcBorders>
              <w:bottom w:val="nil"/>
            </w:tcBorders>
          </w:tcPr>
          <w:p w:rsidR="006B41AE" w:rsidRPr="006B41AE" w:rsidRDefault="00AA29A5" w:rsidP="00727A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727A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:rsidR="00AA29A5" w:rsidRPr="006B41AE" w:rsidRDefault="00AA29A5" w:rsidP="00727A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1D6C14">
        <w:trPr>
          <w:trHeight w:val="280"/>
        </w:trPr>
        <w:tc>
          <w:tcPr>
            <w:tcW w:w="4457" w:type="dxa"/>
            <w:vMerge/>
            <w:tcBorders>
              <w:bottom w:val="nil"/>
            </w:tcBorders>
          </w:tcPr>
          <w:p w:rsidR="00AA29A5" w:rsidRPr="006B41AE" w:rsidRDefault="00AA29A5" w:rsidP="00727A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AA29A5" w:rsidRPr="006B41AE" w:rsidRDefault="00AA29A5" w:rsidP="00727A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552" w:type="dxa"/>
            <w:tcBorders>
              <w:bottom w:val="nil"/>
            </w:tcBorders>
          </w:tcPr>
          <w:p w:rsidR="00AA29A5" w:rsidRPr="006B41AE" w:rsidRDefault="00AA29A5" w:rsidP="00727AF6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</w:tbl>
    <w:p w:rsidR="00727AF6" w:rsidRPr="00727AF6" w:rsidRDefault="00727AF6" w:rsidP="00727AF6">
      <w:pPr>
        <w:spacing w:after="0" w:line="120" w:lineRule="auto"/>
        <w:rPr>
          <w:rFonts w:ascii="Times New Roman" w:hAnsi="Times New Roman" w:cs="Times New Roman"/>
          <w:sz w:val="2"/>
          <w:szCs w:val="2"/>
        </w:rPr>
      </w:pPr>
    </w:p>
    <w:tbl>
      <w:tblPr>
        <w:tblStyle w:val="a3"/>
        <w:tblW w:w="9418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7"/>
        <w:gridCol w:w="2409"/>
        <w:gridCol w:w="2552"/>
      </w:tblGrid>
      <w:tr w:rsidR="00AA29A5" w:rsidRPr="006B41AE" w:rsidTr="001D6C14">
        <w:trPr>
          <w:trHeight w:val="113"/>
          <w:tblHeader/>
        </w:trPr>
        <w:tc>
          <w:tcPr>
            <w:tcW w:w="4457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09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552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634948.28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100241.82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634925.47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100241.87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634925.48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100240.21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634925.50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100233.80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634925.52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634900.07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634889.34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634889.39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100231.77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634881.43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100231.98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634881.19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634852.54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634841.81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100229.38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634841.78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100222.67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634821.03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100222.71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634820.99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100148.86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634814.15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100148.90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634814.18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100128.60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634814.24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100087.61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19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634814.25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100076.97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634818.33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100076.96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634818.31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100070.05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634824.32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100070.56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634824.10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100082.92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634820.19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100082.96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634820.19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100088.00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634820.20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100129.20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634820.20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100142.86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634827.10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100142.67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634826.99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100175.24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634829.47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100175.18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634829.57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100182.67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634826.99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100182.69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634826.99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100216.67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634847.90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100216.67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634847.78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634852.54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37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634900.15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100223.46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634931.56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100223.44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39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634931.53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100233.62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634931.52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100235.88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634942.32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100235.88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634942.31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100233.31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43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634942.29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100223.49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634942.96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100223.49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45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634954.64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46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634954.63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100222.37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47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634961.19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100222.40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48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634961.22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100223.39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634963.56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100223.43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50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634963.45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100229.43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634961.74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100229.40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52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634961.76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100231.48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53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634955.76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100231.53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54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634955.74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55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634948.32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100229.48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634948.31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100233.14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57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634948.28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100239.98</w:t>
            </w:r>
          </w:p>
        </w:tc>
      </w:tr>
      <w:tr w:rsidR="00953090" w:rsidRPr="002F67E3" w:rsidTr="001D6C14">
        <w:trPr>
          <w:trHeight w:val="113"/>
        </w:trPr>
        <w:tc>
          <w:tcPr>
            <w:tcW w:w="4457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09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634948.28</w:t>
            </w:r>
          </w:p>
        </w:tc>
        <w:tc>
          <w:tcPr>
            <w:tcW w:w="2552" w:type="dxa"/>
            <w:vAlign w:val="center"/>
          </w:tcPr>
          <w:p w:rsidR="00953090" w:rsidRPr="00953090" w:rsidRDefault="00953090" w:rsidP="00981E0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953090">
              <w:rPr>
                <w:rFonts w:ascii="Times New Roman" w:hAnsi="Times New Roman" w:cs="Times New Roman"/>
                <w:sz w:val="30"/>
                <w:szCs w:val="30"/>
              </w:rPr>
              <w:t>100241.82</w:t>
            </w:r>
          </w:p>
        </w:tc>
      </w:tr>
    </w:tbl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701"/>
            <w:gridCol w:w="7513"/>
          </w:tblGrid>
          <w:tr w:rsidR="00526743" w:rsidRPr="00E87893" w:rsidTr="009561CC">
            <w:trPr>
              <w:hidden/>
            </w:trPr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2A730A6E" wp14:editId="1A63FA93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    <w:pict>
                        <v:rect filled="f" id="IMAGE" o:spid="_x0000_s1026" stroked="f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o:lock aspectratio="t" selection="t" v:ext="edit"/>
                        </v:rect>
                      </w:pict>
                    </mc:Fallback>
                  </mc:AlternateContent>
                </w:r>
                <w:r w:rsidR="00953090">
                  <w:rPr>
                    <w:noProof/>
                    <w:lang w:eastAsia="ru-RU"/>
                  </w:rPr>
                  <w:drawing>
                    <wp:inline distT="0" distB="0" distL="0" distR="0" wp14:anchorId="0890A05D" wp14:editId="2F64C3C9">
                      <wp:extent cx="5581650" cy="5314950"/>
                      <wp:effectExtent l="0" t="0" r="0" b="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86b5e4d-08d4-4950-ab15-7f81fecdaf3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81650" cy="5314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E87893" w:rsidTr="009561CC">
            <w:trPr>
              <w:trHeight w:val="419"/>
            </w:trPr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EE56B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95309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</w:t>
                </w:r>
                <w:r w:rsidR="00FA59CC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</w:t>
                </w:r>
                <w:r w:rsidR="00EE56B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953090" w:rsidRPr="00E87893" w:rsidTr="009561CC">
            <w:trPr>
              <w:trHeight w:val="557"/>
            </w:trPr>
            <w:tc>
              <w:tcPr>
                <w:tcW w:w="921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:rsidR="00953090" w:rsidRPr="00EB46EB" w:rsidRDefault="00953090" w:rsidP="00727AF6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47B7D21B" wp14:editId="720438B6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7226300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5" name="Прямоугольник 5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    <w:pict>
                        <v:rect alt="Светлый диагональный 2" fillcolor="red" id="Прямоугольник 5" o:spid="_x0000_s1026" strokecolor="red" style="position:absolute;margin-left:113.15pt;margin-top:569pt;width:42.6pt;height:24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9" type="pattern"/>
                        </v:rect>
                      </w:pict>
                    </mc:Fallback>
                  </mc:AlternateContent>
                </w: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27009554" wp14:editId="5C6D910E">
                          <wp:simplePos x="0" y="0"/>
                          <wp:positionH relativeFrom="column">
                            <wp:posOffset>1437005</wp:posOffset>
                          </wp:positionH>
                          <wp:positionV relativeFrom="paragraph">
                            <wp:posOffset>7226300</wp:posOffset>
                          </wp:positionV>
                          <wp:extent cx="541020" cy="311785"/>
                          <wp:effectExtent l="5715" t="12065" r="5715" b="9525"/>
                          <wp:wrapNone/>
                          <wp:docPr id="4" name="Прямоугольник 4" descr="Светлый диагональный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541020" cy="311785"/>
                                  </a:xfrm>
                                  <a:prstGeom prst="rect">
                                    <a:avLst/>
                                  </a:prstGeom>
                                  <a:pattFill prst="ltUpDiag">
                                    <a:fgClr>
                                      <a:srgbClr val="FF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FF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sink="http://schemas.microsoft.com/ink/2010/main" xmlns:ns38="http://www.w3.org/1998/Math/MathML" xmlns:ns39="http://www.w3.org/2003/InkML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sl="http://schemas.openxmlformats.org/schemaLibrary/2006/main" xmlns:thm15="http://schemas.microsoft.com/office/thememl/2012/main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p15="http://schemas.microsoft.com/office/word/2012/wordprocessingDrawing" xmlns:xdr="http://schemas.openxmlformats.org/drawingml/2006/spreadsheetDrawing" xmlns:xvml="urn:schemas-microsoft-com:office:excel">
                      <w:pict>
                        <v:rect alt="Светлый диагональный 2" fillcolor="red" id="Прямоугольник 4" o:spid="_x0000_s1026" strokecolor="red" style="position:absolute;margin-left:113.15pt;margin-top:569pt;width:42.6pt;height:2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    <v:fill o:title="" r:id="rId9" type="pattern"/>
                        </v:rect>
                      </w:pict>
                    </mc:Fallback>
                  </mc:AlternateConten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727AF6" w:rsidRPr="00E87893" w:rsidTr="009561CC">
            <w:trPr>
              <w:trHeight w:val="574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727AF6" w:rsidRDefault="00727AF6" w:rsidP="009561C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7262A23F" wp14:editId="4CF734C3">
                      <wp:extent cx="543464" cy="301925"/>
                      <wp:effectExtent l="0" t="0" r="0" b="3175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8639" cy="304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727AF6" w:rsidRDefault="00727AF6" w:rsidP="001D6C14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t>–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27AF6" w:rsidRPr="00E87893" w:rsidTr="009561CC">
            <w:trPr>
              <w:trHeight w:val="570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727AF6" w:rsidRDefault="00727AF6" w:rsidP="009561C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45FBB62E" wp14:editId="6488D49B">
                      <wp:extent cx="897255" cy="267335"/>
                      <wp:effectExtent l="0" t="0" r="0" b="0"/>
                      <wp:docPr id="13" name="Рисунок 1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1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7255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727AF6" w:rsidRDefault="00727AF6" w:rsidP="001D6C14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обозначение кадастрового квартала;</w:t>
                </w:r>
              </w:p>
            </w:tc>
          </w:tr>
          <w:tr w:rsidR="00727AF6" w:rsidRPr="00E87893" w:rsidTr="009561CC">
            <w:trPr>
              <w:trHeight w:val="847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727AF6" w:rsidRDefault="00727AF6" w:rsidP="009561CC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ACF4539" wp14:editId="1C9F4BBD">
                      <wp:extent cx="540385" cy="286385"/>
                      <wp:effectExtent l="0" t="0" r="0" b="0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8eef64d-c468-4b24-8d73-8c1dd978f30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727AF6" w:rsidRDefault="00727AF6" w:rsidP="001D6C14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6E3DB9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 сведения о котором содержатся в ЕГРН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27AF6" w:rsidRPr="00E87893" w:rsidTr="009561CC">
            <w:trPr>
              <w:trHeight w:val="1128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727AF6" w:rsidRDefault="00727AF6" w:rsidP="009561CC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1686CBB" wp14:editId="7E201ACC">
                      <wp:extent cx="540877" cy="319178"/>
                      <wp:effectExtent l="0" t="0" r="0" b="5080"/>
                      <wp:docPr id="43" name="Рисунок 4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106d709-9676-48bb-8932-15f9824ee97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3203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727AF6" w:rsidRDefault="00727AF6" w:rsidP="001D6C14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с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уществующая часть границы, имеющиеся в ЕГРН сведения о которой достаточны для определения </w:t>
                </w:r>
                <w:r w:rsidR="001D6C1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          </w:t>
                </w:r>
                <w:proofErr w:type="spellStart"/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53375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местоположения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727AF6" w:rsidRPr="00E87893" w:rsidTr="009561CC">
            <w:trPr>
              <w:trHeight w:val="847"/>
            </w:trPr>
            <w:tc>
              <w:tcPr>
                <w:tcW w:w="170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:rsidR="00727AF6" w:rsidRDefault="00727AF6" w:rsidP="009561CC">
                <w:pPr>
                  <w:spacing w:after="0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3229FDBB" wp14:editId="0FF7B3F2">
                      <wp:extent cx="540385" cy="286385"/>
                      <wp:effectExtent l="0" t="0" r="0" b="0"/>
                      <wp:docPr id="47" name="Рисунок 4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69214f68-cd69-4768-9bc0-acbec120022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513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727AF6" w:rsidRDefault="00727AF6" w:rsidP="001D6C14">
                <w:pPr>
                  <w:spacing w:after="0" w:line="240" w:lineRule="auto"/>
                  <w:jc w:val="both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</w:t>
                </w:r>
                <w:r w:rsidR="001D6C1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 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и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нженерное сооружен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ие, в целях размещения </w:t>
                </w:r>
                <w:r w:rsidR="001D6C14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              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которого </w:t>
                </w:r>
                <w:r w:rsidRPr="00631102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</w:tbl>
        <w:p w:rsidR="002F541A" w:rsidRPr="00E87893" w:rsidRDefault="00D35E68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727AF6">
              <w:headerReference w:type="default" r:id="rId15"/>
              <w:type w:val="continuous"/>
              <w:pgSz w:w="11907" w:h="16840" w:code="9"/>
              <w:pgMar w:top="1134" w:right="567" w:bottom="1134" w:left="1985" w:header="720" w:footer="720" w:gutter="0"/>
              <w:pgNumType w:start="6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  <w:bookmarkStart w:id="1" w:name="_GoBack"/>
      <w:bookmarkEnd w:id="1"/>
    </w:p>
    <w:sectPr w:rsidR="004633BB" w:rsidRPr="00E87893" w:rsidSect="001E216C">
      <w:headerReference w:type="default" r:id="rId16"/>
      <w:type w:val="continuous"/>
      <w:pgSz w:w="11907" w:h="16840" w:code="9"/>
      <w:pgMar w:top="1134" w:right="567" w:bottom="1134" w:left="1985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E68" w:rsidRDefault="00D35E68" w:rsidP="00E51C66">
      <w:pPr>
        <w:spacing w:after="0" w:line="240" w:lineRule="auto"/>
      </w:pPr>
      <w:r>
        <w:separator/>
      </w:r>
    </w:p>
  </w:endnote>
  <w:endnote w:type="continuationSeparator" w:id="0">
    <w:p w:rsidR="00D35E68" w:rsidRDefault="00D35E68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E68" w:rsidRDefault="00D35E68" w:rsidP="00E51C66">
      <w:pPr>
        <w:spacing w:after="0" w:line="240" w:lineRule="auto"/>
      </w:pPr>
      <w:r>
        <w:separator/>
      </w:r>
    </w:p>
  </w:footnote>
  <w:footnote w:type="continuationSeparator" w:id="0">
    <w:p w:rsidR="00D35E68" w:rsidRDefault="00D35E68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D6C14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D6C14"/>
    <w:rsid w:val="001E216C"/>
    <w:rsid w:val="001F1051"/>
    <w:rsid w:val="001F2551"/>
    <w:rsid w:val="00215D11"/>
    <w:rsid w:val="002211B5"/>
    <w:rsid w:val="002431DB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410CB9"/>
    <w:rsid w:val="004206A7"/>
    <w:rsid w:val="004245C5"/>
    <w:rsid w:val="00424AA1"/>
    <w:rsid w:val="0043273B"/>
    <w:rsid w:val="004330E3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27AF6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43B5E"/>
    <w:rsid w:val="00953090"/>
    <w:rsid w:val="009561CC"/>
    <w:rsid w:val="00964F01"/>
    <w:rsid w:val="00986E87"/>
    <w:rsid w:val="009A7D12"/>
    <w:rsid w:val="009C2902"/>
    <w:rsid w:val="009E35DA"/>
    <w:rsid w:val="00A01588"/>
    <w:rsid w:val="00A14354"/>
    <w:rsid w:val="00A21AE9"/>
    <w:rsid w:val="00A33F72"/>
    <w:rsid w:val="00A54697"/>
    <w:rsid w:val="00A854A9"/>
    <w:rsid w:val="00AA29A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35E68"/>
    <w:rsid w:val="00D82A44"/>
    <w:rsid w:val="00D97EC8"/>
    <w:rsid w:val="00DA1E0F"/>
    <w:rsid w:val="00DE5C84"/>
    <w:rsid w:val="00E11BC5"/>
    <w:rsid w:val="00E1242D"/>
    <w:rsid w:val="00E32DBE"/>
    <w:rsid w:val="00E464E6"/>
    <w:rsid w:val="00E5051E"/>
    <w:rsid w:val="00E51C66"/>
    <w:rsid w:val="00E55DDC"/>
    <w:rsid w:val="00E56297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E56BE"/>
    <w:rsid w:val="00EF6031"/>
    <w:rsid w:val="00F063EE"/>
    <w:rsid w:val="00F51413"/>
    <w:rsid w:val="00F51BB8"/>
    <w:rsid w:val="00F535CC"/>
    <w:rsid w:val="00F831EE"/>
    <w:rsid w:val="00FA59CC"/>
    <w:rsid w:val="00FE5F2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B120BD92-30E7-4AB5-97B0-A0196C0364A9}"/>
</file>

<file path=customXml/itemProps2.xml><?xml version="1.0" encoding="utf-8"?>
<ds:datastoreItem xmlns:ds="http://schemas.openxmlformats.org/officeDocument/2006/customXml" ds:itemID="{0F2A1FD2-8A86-443C-935C-DFBE5ACA7EC5}"/>
</file>

<file path=customXml/itemProps3.xml><?xml version="1.0" encoding="utf-8"?>
<ds:datastoreItem xmlns:ds="http://schemas.openxmlformats.org/officeDocument/2006/customXml" ds:itemID="{677F31A4-4C3A-44BB-82C1-DDD8F909A18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Матушкина Галина Юрьевна</dc:creator>
  <cp:keywords/>
  <dc:description/>
  <cp:lastModifiedBy>Филимоненко Светлана Игоревна</cp:lastModifiedBy>
  <cp:revision>20</cp:revision>
  <cp:lastPrinted>2023-09-05T03:27:00Z</cp:lastPrinted>
  <dcterms:created xsi:type="dcterms:W3CDTF">2023-05-24T02:50:00Z</dcterms:created>
  <dcterms:modified xsi:type="dcterms:W3CDTF">2026-06-24T02:28:00Z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