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727B9" w:rsidRDefault="00DA26F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A26F6" w:rsidRPr="00EB0FF3">
      <w:pPr>
        <w:pStyle w:val="BlankForLegalActs"/>
        <w:jc w:val="center"/>
        <w:rPr>
          <w:lang w:val="en-US"/>
        </w:rPr>
      </w:pPr>
    </w:p>
    <w:p w:rsidP="006433B2" w:rsidR="007C35C5" w:rsidRDefault="00DA26F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A26F6" w:rsidRPr="002A7FEB">
      <w:pPr>
        <w:pStyle w:val="BlankForLegalActs"/>
        <w:jc w:val="center"/>
      </w:pPr>
    </w:p>
    <w:p w:rsidP="006433B2" w:rsidR="00CF3A4E" w:rsidRDefault="00DA26F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A26F6" w:rsidRPr="00EE4AD4">
      <w:pPr>
        <w:pStyle w:val="BlankForLegalActs"/>
        <w:jc w:val="center"/>
        <w:rPr>
          <w:sz w:val="44"/>
        </w:rPr>
      </w:pPr>
    </w:p>
    <w:p w:rsidP="006433B2" w:rsidR="006E3468" w:rsidRDefault="00DA26F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A26F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A26F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3419-недв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A26F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A6FC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3A6FC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D7566D" w:rsidR="002922E8" w:rsidRDefault="002922E8" w:rsidRPr="002F4DD5">
      <w:pPr>
        <w:pStyle w:val="Default"/>
        <w:widowControl w:val="false"/>
        <w:ind w:firstLine="709"/>
        <w:jc w:val="both"/>
        <w:rPr>
          <w:color w:val="auto"/>
          <w:sz w:val="26"/>
          <w:szCs w:val="26"/>
          <w:lang w:val="en-US"/>
        </w:rPr>
      </w:pPr>
    </w:p>
    <w:p w:rsidP="00D7566D" w:rsidR="003A6FCE" w:rsidRDefault="003A6FCE" w:rsidRPr="002F4DD5">
      <w:pPr>
        <w:pStyle w:val="Default"/>
        <w:widowControl w:val="false"/>
        <w:ind w:firstLine="709"/>
        <w:jc w:val="both"/>
        <w:rPr>
          <w:color w:val="auto"/>
          <w:sz w:val="26"/>
          <w:szCs w:val="26"/>
          <w:lang w:val="en-US"/>
        </w:rPr>
      </w:pPr>
    </w:p>
    <w:p w:rsidP="00D7566D" w:rsidR="003A6FCE" w:rsidRDefault="003A6FCE" w:rsidRPr="002F4DD5">
      <w:pPr>
        <w:pStyle w:val="Default"/>
        <w:widowControl w:val="false"/>
        <w:ind w:firstLine="709"/>
        <w:jc w:val="both"/>
        <w:rPr>
          <w:color w:val="auto"/>
          <w:sz w:val="26"/>
          <w:szCs w:val="26"/>
          <w:lang w:val="en-US"/>
        </w:rPr>
      </w:pPr>
    </w:p>
    <w:p w:rsidP="003A6FCE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1D3707">
        <w:rPr>
          <w:color w:val="auto"/>
          <w:sz w:val="30"/>
          <w:szCs w:val="30"/>
        </w:rPr>
        <w:t>28</w:t>
      </w:r>
      <w:r w:rsidR="00AB5C45">
        <w:rPr>
          <w:color w:val="auto"/>
          <w:sz w:val="30"/>
          <w:szCs w:val="30"/>
        </w:rPr>
        <w:t>.05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D3707">
        <w:rPr>
          <w:color w:val="auto"/>
          <w:sz w:val="30"/>
          <w:szCs w:val="30"/>
        </w:rPr>
        <w:t>11859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2F4DD5" w:rsidRPr="002F4DD5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3A6FCE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3A6FCE" w:rsidR="0050704F" w:rsidRDefault="0050704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3A6FCE" w:rsidR="001D3707" w:rsidRDefault="0050704F" w:rsidRPr="001D3707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1D3707" w:rsidRPr="001D3707">
        <w:rPr>
          <w:sz w:val="30"/>
          <w:szCs w:val="30"/>
        </w:rPr>
        <w:t xml:space="preserve">в отношении части земельного участка площадью 77 кв. м, </w:t>
      </w:r>
      <w:r w:rsidR="001D3707">
        <w:rPr>
          <w:sz w:val="30"/>
          <w:szCs w:val="30"/>
        </w:rPr>
        <w:br/>
      </w:r>
      <w:r w:rsidR="001D3707" w:rsidRPr="001D3707">
        <w:rPr>
          <w:sz w:val="30"/>
          <w:szCs w:val="30"/>
        </w:rPr>
        <w:t>входящей в границы земельного участка с кадастровым номером 24:50:</w:t>
      </w:r>
      <w:r w:rsidR="003A6FCE">
        <w:rPr>
          <w:sz w:val="30"/>
          <w:szCs w:val="30"/>
        </w:rPr>
        <w:t xml:space="preserve"> </w:t>
      </w:r>
      <w:r w:rsidR="001D3707" w:rsidRPr="001D3707">
        <w:rPr>
          <w:sz w:val="30"/>
          <w:szCs w:val="30"/>
        </w:rPr>
        <w:t xml:space="preserve">0000000:348308, расположенного по адресу: Красноярский край, </w:t>
      </w:r>
      <w:r w:rsidR="003A6FCE">
        <w:rPr>
          <w:sz w:val="30"/>
          <w:szCs w:val="30"/>
        </w:rPr>
        <w:t xml:space="preserve">                       </w:t>
      </w:r>
      <w:r w:rsidR="001D3707" w:rsidRPr="001D3707">
        <w:rPr>
          <w:sz w:val="30"/>
          <w:szCs w:val="30"/>
        </w:rPr>
        <w:t>г. Красноярск, Центральный район, автодорога по ул. Сосновского;</w:t>
      </w:r>
    </w:p>
    <w:p w:rsidP="003A6FCE" w:rsidR="001D3707" w:rsidRDefault="001D3707" w:rsidRPr="001D370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1D3707">
        <w:rPr>
          <w:sz w:val="30"/>
          <w:szCs w:val="30"/>
        </w:rPr>
        <w:t xml:space="preserve">2) в отношении части земельного участка площадью 83 кв. м, </w:t>
      </w:r>
      <w:r>
        <w:rPr>
          <w:sz w:val="30"/>
          <w:szCs w:val="30"/>
        </w:rPr>
        <w:br/>
      </w:r>
      <w:r w:rsidRPr="001D3707">
        <w:rPr>
          <w:sz w:val="30"/>
          <w:szCs w:val="30"/>
        </w:rPr>
        <w:t>входящей в границы земельного участка с кадастровым номером 24:50:</w:t>
      </w:r>
      <w:r w:rsidR="003A6FCE">
        <w:rPr>
          <w:sz w:val="30"/>
          <w:szCs w:val="30"/>
        </w:rPr>
        <w:t xml:space="preserve"> </w:t>
      </w:r>
      <w:r w:rsidRPr="001D3707">
        <w:rPr>
          <w:sz w:val="30"/>
          <w:szCs w:val="30"/>
        </w:rPr>
        <w:t xml:space="preserve">0000000:1725, расположенного по адресу: </w:t>
      </w:r>
      <w:r>
        <w:rPr>
          <w:sz w:val="30"/>
          <w:szCs w:val="30"/>
        </w:rPr>
        <w:t xml:space="preserve">Российская Федерация, </w:t>
      </w:r>
      <w:r w:rsidRPr="001D3707">
        <w:rPr>
          <w:sz w:val="30"/>
          <w:szCs w:val="30"/>
        </w:rPr>
        <w:t>Красноярский край, г</w:t>
      </w:r>
      <w:r>
        <w:rPr>
          <w:sz w:val="30"/>
          <w:szCs w:val="30"/>
        </w:rPr>
        <w:t>.</w:t>
      </w:r>
      <w:r w:rsidRPr="001D3707">
        <w:rPr>
          <w:sz w:val="30"/>
          <w:szCs w:val="30"/>
        </w:rPr>
        <w:t xml:space="preserve"> Красноярск, ул</w:t>
      </w:r>
      <w:r>
        <w:rPr>
          <w:sz w:val="30"/>
          <w:szCs w:val="30"/>
        </w:rPr>
        <w:t xml:space="preserve">ично-дорожная сеть </w:t>
      </w:r>
      <w:r w:rsidR="003A6FCE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>ул.</w:t>
      </w:r>
      <w:r w:rsidRPr="001D3707">
        <w:rPr>
          <w:sz w:val="30"/>
          <w:szCs w:val="30"/>
        </w:rPr>
        <w:t xml:space="preserve"> Офицерская;</w:t>
      </w:r>
    </w:p>
    <w:p w:rsidP="003A6FCE" w:rsidR="001D3707" w:rsidRDefault="001D370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1D3707">
        <w:rPr>
          <w:sz w:val="30"/>
          <w:szCs w:val="30"/>
        </w:rPr>
        <w:t xml:space="preserve">3) в отношении земель, государственная собственность на которые не разграничена, площадью 3 кв. м, расположенных в границах </w:t>
      </w:r>
      <w:r>
        <w:rPr>
          <w:sz w:val="30"/>
          <w:szCs w:val="30"/>
        </w:rPr>
        <w:br/>
      </w:r>
      <w:r w:rsidRPr="001D3707">
        <w:rPr>
          <w:sz w:val="30"/>
          <w:szCs w:val="30"/>
        </w:rPr>
        <w:t xml:space="preserve">кадастрового квартала 24:50:0300305 по адресу: Красноярский край, </w:t>
      </w:r>
      <w:r>
        <w:rPr>
          <w:sz w:val="30"/>
          <w:szCs w:val="30"/>
        </w:rPr>
        <w:br/>
      </w:r>
      <w:r w:rsidRPr="001D3707">
        <w:rPr>
          <w:sz w:val="30"/>
          <w:szCs w:val="30"/>
        </w:rPr>
        <w:t xml:space="preserve">г. Красноярск, Центральный район, </w:t>
      </w:r>
    </w:p>
    <w:p w:rsidP="003A6FCE" w:rsidR="00F17405" w:rsidRDefault="0050704F">
      <w:pPr>
        <w:pStyle w:val="Default"/>
        <w:widowControl w:val="false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в целях строительства и эксплуатации ПАО «РОССЕТИ СИБИРЬ» (ОГР</w:t>
      </w:r>
      <w:r w:rsidR="001D3707">
        <w:rPr>
          <w:sz w:val="30"/>
          <w:szCs w:val="30"/>
        </w:rPr>
        <w:t>Н 1052460054327, ИНН 2460069527</w:t>
      </w:r>
      <w:r w:rsidRPr="0050704F">
        <w:rPr>
          <w:sz w:val="30"/>
          <w:szCs w:val="30"/>
        </w:rPr>
        <w:t xml:space="preserve">) объектов электросетевого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lastRenderedPageBreak/>
        <w:t>хозяйства, необходимых 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3A6FCE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3A6FCE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3A6FCE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3A6FCE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2922E8">
        <w:rPr>
          <w:sz w:val="30"/>
          <w:szCs w:val="30"/>
        </w:rPr>
        <w:t xml:space="preserve">части земельных </w:t>
      </w:r>
      <w:r w:rsidR="002922E8">
        <w:rPr>
          <w:sz w:val="30"/>
          <w:szCs w:val="30"/>
        </w:rPr>
        <w:br/>
        <w:t>участков</w:t>
      </w:r>
      <w:r w:rsidR="00F17405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3A6FCE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3A6FCE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</w:t>
      </w:r>
      <w:proofErr w:type="spellStart"/>
      <w:r w:rsidRPr="00F46F47">
        <w:rPr>
          <w:sz w:val="30"/>
          <w:szCs w:val="30"/>
        </w:rPr>
        <w:t>учетом</w:t>
      </w:r>
      <w:proofErr w:type="spellEnd"/>
      <w:r w:rsidRPr="00F46F47">
        <w:rPr>
          <w:sz w:val="30"/>
          <w:szCs w:val="30"/>
        </w:rPr>
        <w:t xml:space="preserve">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E1A33">
        <w:rPr>
          <w:sz w:val="30"/>
          <w:szCs w:val="30"/>
        </w:rPr>
        <w:t>;</w:t>
      </w:r>
    </w:p>
    <w:p w:rsidP="003A6FCE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8F27F4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3A6FCE" w:rsidR="002922E8" w:rsidRDefault="002922E8">
      <w:pPr>
        <w:ind w:firstLine="709"/>
        <w:jc w:val="both"/>
        <w:rPr>
          <w:sz w:val="30"/>
          <w:szCs w:val="30"/>
        </w:rPr>
      </w:pPr>
      <w:r w:rsidRPr="002922E8">
        <w:rPr>
          <w:sz w:val="30"/>
          <w:szCs w:val="30"/>
        </w:rPr>
        <w:t xml:space="preserve">в границах третьего пояса зоны санитарной охраны </w:t>
      </w:r>
      <w:r>
        <w:rPr>
          <w:sz w:val="30"/>
          <w:szCs w:val="30"/>
        </w:rPr>
        <w:br/>
      </w:r>
      <w:r w:rsidRPr="002922E8">
        <w:rPr>
          <w:sz w:val="30"/>
          <w:szCs w:val="30"/>
        </w:rPr>
        <w:t>поверхностного водозабора на р. Енисей AO «</w:t>
      </w:r>
      <w:proofErr w:type="gramStart"/>
      <w:r w:rsidRPr="002922E8">
        <w:rPr>
          <w:sz w:val="30"/>
          <w:szCs w:val="30"/>
        </w:rPr>
        <w:t>Красноярская</w:t>
      </w:r>
      <w:proofErr w:type="gramEnd"/>
      <w:r w:rsidRPr="002922E8">
        <w:rPr>
          <w:sz w:val="30"/>
          <w:szCs w:val="30"/>
        </w:rPr>
        <w:t xml:space="preserve"> ТЭЦ-1» </w:t>
      </w:r>
      <w:r>
        <w:rPr>
          <w:sz w:val="30"/>
          <w:szCs w:val="30"/>
        </w:rPr>
        <w:br/>
      </w:r>
      <w:r w:rsidRPr="002922E8">
        <w:rPr>
          <w:sz w:val="30"/>
          <w:szCs w:val="30"/>
        </w:rPr>
        <w:t xml:space="preserve">в соответствии с приказом </w:t>
      </w:r>
      <w:r w:rsidR="003A6FCE">
        <w:rPr>
          <w:sz w:val="30"/>
          <w:szCs w:val="30"/>
        </w:rPr>
        <w:t>м</w:t>
      </w:r>
      <w:r w:rsidRPr="002922E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3A6FCE" w:rsidR="008F27F4" w:rsidRDefault="008F27F4" w:rsidRPr="008F27F4">
      <w:pPr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зоны санитарной охраны</w:t>
      </w:r>
      <w:r w:rsidR="00F17405"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 xml:space="preserve">подземного водозабора филиала «Красноярская ТЭЦ-3» АО </w:t>
      </w:r>
      <w:r w:rsidR="002F4DD5">
        <w:rPr>
          <w:sz w:val="30"/>
          <w:szCs w:val="30"/>
        </w:rPr>
        <w:t>«</w:t>
      </w:r>
      <w:r w:rsidRPr="008F27F4">
        <w:rPr>
          <w:sz w:val="30"/>
          <w:szCs w:val="30"/>
        </w:rPr>
        <w:t xml:space="preserve">Енисейская ТГК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>(ТГК-13)</w:t>
      </w:r>
      <w:r w:rsidR="002F4DD5">
        <w:rPr>
          <w:sz w:val="30"/>
          <w:szCs w:val="30"/>
        </w:rPr>
        <w:t>»</w:t>
      </w:r>
      <w:r w:rsidRPr="008F27F4">
        <w:rPr>
          <w:sz w:val="30"/>
          <w:szCs w:val="30"/>
        </w:rPr>
        <w:t xml:space="preserve">, расположенного на острове </w:t>
      </w:r>
      <w:proofErr w:type="spellStart"/>
      <w:r w:rsidRPr="008F27F4">
        <w:rPr>
          <w:sz w:val="30"/>
          <w:szCs w:val="30"/>
        </w:rPr>
        <w:t>Осиновск</w:t>
      </w:r>
      <w:r w:rsidR="003A6FCE">
        <w:rPr>
          <w:sz w:val="30"/>
          <w:szCs w:val="30"/>
        </w:rPr>
        <w:t>ом</w:t>
      </w:r>
      <w:proofErr w:type="spellEnd"/>
      <w:r w:rsidRPr="008F27F4">
        <w:rPr>
          <w:sz w:val="30"/>
          <w:szCs w:val="30"/>
        </w:rPr>
        <w:t xml:space="preserve"> реки Енисей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в 2</w:t>
      </w:r>
      <w:r w:rsidR="003A6FCE">
        <w:rPr>
          <w:sz w:val="30"/>
          <w:szCs w:val="30"/>
        </w:rPr>
        <w:t>–</w:t>
      </w:r>
      <w:r w:rsidRPr="008F27F4">
        <w:rPr>
          <w:sz w:val="30"/>
          <w:szCs w:val="30"/>
        </w:rPr>
        <w:t>2,5 км от площадки ТЭЦ-3 в г. Красноярске</w:t>
      </w:r>
      <w:r w:rsidR="002F4DD5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приказом </w:t>
      </w:r>
      <w:r w:rsidR="003A6FCE">
        <w:rPr>
          <w:sz w:val="30"/>
          <w:szCs w:val="30"/>
        </w:rPr>
        <w:t>м</w:t>
      </w:r>
      <w:r w:rsidRPr="008F27F4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3A6FCE" w:rsidR="00013432" w:rsidRDefault="008F27F4">
      <w:pPr>
        <w:ind w:firstLine="709"/>
        <w:jc w:val="both"/>
        <w:rPr>
          <w:sz w:val="30"/>
          <w:szCs w:val="30"/>
        </w:rPr>
      </w:pPr>
      <w:proofErr w:type="gramStart"/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санитарной охраны источника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питьевого и хозяйственно-бытового водоснабжения </w:t>
      </w:r>
      <w:r w:rsidR="003A6FCE">
        <w:rPr>
          <w:sz w:val="30"/>
          <w:szCs w:val="30"/>
        </w:rPr>
        <w:t>–</w:t>
      </w:r>
      <w:r w:rsidRPr="008F27F4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СанПиН 1.2.3685-21 «Гигиенические нормативы и требования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к обеспечению безопасности и (или) безвредности для человека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факторов среды</w:t>
      </w:r>
      <w:r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>обитания», СанПиН 2.1.3684-21 «Санитарно-эпидемиологические требования к</w:t>
      </w:r>
      <w:proofErr w:type="gramEnd"/>
      <w:r w:rsidRPr="008F27F4">
        <w:rPr>
          <w:sz w:val="30"/>
          <w:szCs w:val="30"/>
        </w:rPr>
        <w:t xml:space="preserve"> содержанию территорий городских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и сельских поселений, к водным объектам, питьевой воде и питьевому </w:t>
      </w:r>
      <w:r w:rsidRPr="008F27F4">
        <w:rPr>
          <w:sz w:val="30"/>
          <w:szCs w:val="30"/>
        </w:rPr>
        <w:lastRenderedPageBreak/>
        <w:t xml:space="preserve">водоснабжению, атмосферному воздуху, почвам, жилым помещениям, эксплуатации производственных, общественных помещений, </w:t>
      </w:r>
      <w:r w:rsidR="000535EE"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организации и проведению санитарно-противоэпидемических </w:t>
      </w:r>
      <w:r w:rsidR="000535EE">
        <w:rPr>
          <w:sz w:val="30"/>
          <w:szCs w:val="30"/>
        </w:rPr>
        <w:br/>
      </w:r>
      <w:r w:rsidR="00F17405">
        <w:rPr>
          <w:sz w:val="30"/>
          <w:szCs w:val="30"/>
        </w:rPr>
        <w:t>(профилактических) мероприятий»</w:t>
      </w:r>
      <w:r w:rsidR="002922E8">
        <w:rPr>
          <w:sz w:val="30"/>
          <w:szCs w:val="30"/>
        </w:rPr>
        <w:t>;</w:t>
      </w:r>
    </w:p>
    <w:p w:rsidP="003A6FCE" w:rsidR="002922E8" w:rsidRDefault="002922E8">
      <w:pPr>
        <w:ind w:firstLine="709"/>
        <w:jc w:val="both"/>
        <w:rPr>
          <w:sz w:val="30"/>
          <w:szCs w:val="30"/>
        </w:rPr>
      </w:pPr>
      <w:proofErr w:type="gramStart"/>
      <w:r w:rsidRPr="002922E8">
        <w:rPr>
          <w:sz w:val="30"/>
          <w:szCs w:val="30"/>
        </w:rPr>
        <w:t xml:space="preserve">в границах зоны регулирования застройки и хозяйственной </w:t>
      </w:r>
      <w:r>
        <w:rPr>
          <w:sz w:val="30"/>
          <w:szCs w:val="30"/>
        </w:rPr>
        <w:br/>
      </w:r>
      <w:r w:rsidRPr="002922E8">
        <w:rPr>
          <w:sz w:val="30"/>
          <w:szCs w:val="30"/>
        </w:rPr>
        <w:t xml:space="preserve">деятельности объекта культурного наследия федерального значения «Караульная башня – часовня </w:t>
      </w:r>
      <w:proofErr w:type="spellStart"/>
      <w:r w:rsidRPr="002922E8">
        <w:rPr>
          <w:sz w:val="30"/>
          <w:szCs w:val="30"/>
        </w:rPr>
        <w:t>Параскевы</w:t>
      </w:r>
      <w:proofErr w:type="spellEnd"/>
      <w:r w:rsidRPr="002922E8">
        <w:rPr>
          <w:sz w:val="30"/>
          <w:szCs w:val="30"/>
        </w:rPr>
        <w:t xml:space="preserve"> Пятницы», 1855 г.</w:t>
      </w:r>
      <w:r w:rsidR="002F4DD5">
        <w:rPr>
          <w:sz w:val="30"/>
          <w:szCs w:val="30"/>
        </w:rPr>
        <w:t>,</w:t>
      </w:r>
      <w:r w:rsidRPr="002922E8">
        <w:rPr>
          <w:sz w:val="30"/>
          <w:szCs w:val="30"/>
        </w:rPr>
        <w:t xml:space="preserve"> Караульная гора/ул. Степана Разина, 51а (зона Р-</w:t>
      </w:r>
      <w:r>
        <w:rPr>
          <w:sz w:val="30"/>
          <w:szCs w:val="30"/>
        </w:rPr>
        <w:t>4.17</w:t>
      </w:r>
      <w:r w:rsidRPr="002922E8">
        <w:rPr>
          <w:sz w:val="30"/>
          <w:szCs w:val="30"/>
        </w:rPr>
        <w:t>)</w:t>
      </w:r>
      <w:r w:rsidR="002F4DD5">
        <w:rPr>
          <w:sz w:val="30"/>
          <w:szCs w:val="30"/>
        </w:rPr>
        <w:t>,</w:t>
      </w:r>
      <w:r w:rsidRPr="002922E8">
        <w:rPr>
          <w:sz w:val="30"/>
          <w:szCs w:val="30"/>
        </w:rPr>
        <w:t xml:space="preserve"> в соответствии </w:t>
      </w:r>
      <w:r w:rsidR="003A6FCE">
        <w:rPr>
          <w:sz w:val="30"/>
          <w:szCs w:val="30"/>
        </w:rPr>
        <w:t xml:space="preserve">                                  </w:t>
      </w:r>
      <w:r w:rsidRPr="002922E8">
        <w:rPr>
          <w:sz w:val="30"/>
          <w:szCs w:val="30"/>
        </w:rPr>
        <w:t xml:space="preserve">с постановлением Правительства Красноярского края от 15.11.2016 </w:t>
      </w:r>
      <w:r w:rsidR="003A6FCE">
        <w:rPr>
          <w:sz w:val="30"/>
          <w:szCs w:val="30"/>
        </w:rPr>
        <w:t xml:space="preserve">               </w:t>
      </w:r>
      <w:r w:rsidRPr="002922E8">
        <w:rPr>
          <w:sz w:val="30"/>
          <w:szCs w:val="30"/>
        </w:rPr>
        <w:t>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</w:t>
      </w:r>
      <w:proofErr w:type="gramEnd"/>
      <w:r w:rsidRPr="002922E8">
        <w:rPr>
          <w:sz w:val="30"/>
          <w:szCs w:val="30"/>
        </w:rPr>
        <w:t xml:space="preserve"> земель и требований к градостроительным регламентам в границах данных зон охраны»</w:t>
      </w:r>
      <w:r>
        <w:rPr>
          <w:sz w:val="30"/>
          <w:szCs w:val="30"/>
        </w:rPr>
        <w:t>.</w:t>
      </w:r>
    </w:p>
    <w:p w:rsidP="003A6FCE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3A6FCE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3A6FCE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A6FCE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3A6FCE" w:rsidR="00F17405" w:rsidRDefault="00F17405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заключить соглашения об осуществлении публичного </w:t>
      </w:r>
      <w:r w:rsidRPr="002719FF">
        <w:rPr>
          <w:sz w:val="30"/>
          <w:szCs w:val="30"/>
        </w:rPr>
        <w:br/>
        <w:t xml:space="preserve">сервитута с </w:t>
      </w:r>
      <w:r>
        <w:rPr>
          <w:sz w:val="30"/>
          <w:szCs w:val="30"/>
        </w:rPr>
        <w:t>землепользователем</w:t>
      </w:r>
      <w:r w:rsidRPr="002719FF">
        <w:rPr>
          <w:sz w:val="30"/>
          <w:szCs w:val="30"/>
        </w:rPr>
        <w:t xml:space="preserve">  </w:t>
      </w:r>
      <w:r w:rsidR="002922E8">
        <w:rPr>
          <w:sz w:val="30"/>
          <w:szCs w:val="30"/>
        </w:rPr>
        <w:t>земельных участков</w:t>
      </w:r>
      <w:r>
        <w:rPr>
          <w:sz w:val="30"/>
          <w:szCs w:val="30"/>
        </w:rPr>
        <w:t xml:space="preserve"> с кадастровым</w:t>
      </w:r>
      <w:r w:rsidR="002922E8">
        <w:rPr>
          <w:sz w:val="30"/>
          <w:szCs w:val="30"/>
        </w:rPr>
        <w:t xml:space="preserve">и </w:t>
      </w:r>
      <w:r w:rsidR="002922E8">
        <w:rPr>
          <w:sz w:val="30"/>
          <w:szCs w:val="30"/>
        </w:rPr>
        <w:br/>
        <w:t>номерами</w:t>
      </w:r>
      <w:r w:rsidRPr="002719FF">
        <w:rPr>
          <w:sz w:val="30"/>
          <w:szCs w:val="30"/>
        </w:rPr>
        <w:t xml:space="preserve"> </w:t>
      </w:r>
      <w:r w:rsidRPr="0050704F">
        <w:rPr>
          <w:sz w:val="30"/>
          <w:szCs w:val="30"/>
        </w:rPr>
        <w:t>24:50:0000000:</w:t>
      </w:r>
      <w:r w:rsidR="002922E8">
        <w:rPr>
          <w:sz w:val="30"/>
          <w:szCs w:val="30"/>
        </w:rPr>
        <w:t xml:space="preserve">1725, </w:t>
      </w:r>
      <w:r w:rsidR="002922E8" w:rsidRPr="0050704F">
        <w:rPr>
          <w:sz w:val="30"/>
          <w:szCs w:val="30"/>
        </w:rPr>
        <w:t>24:50:0000000:</w:t>
      </w:r>
      <w:r w:rsidR="002922E8">
        <w:rPr>
          <w:sz w:val="30"/>
          <w:szCs w:val="30"/>
        </w:rPr>
        <w:t>348308</w:t>
      </w:r>
      <w:r w:rsidRPr="002719FF">
        <w:rPr>
          <w:sz w:val="30"/>
          <w:szCs w:val="30"/>
        </w:rPr>
        <w:t>;</w:t>
      </w:r>
    </w:p>
    <w:p w:rsidP="003A6FCE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3A6FCE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3A6FCE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 xml:space="preserve">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3A6FCE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3A6FC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3A6FCE">
        <w:rPr>
          <w:sz w:val="30"/>
          <w:szCs w:val="30"/>
        </w:rPr>
        <w:t xml:space="preserve"> Красноярска 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 xml:space="preserve">пунктом 7 статьи 39.43 Земельного кодекса Российской </w:t>
      </w:r>
      <w:r w:rsidR="002F4DD5">
        <w:rPr>
          <w:sz w:val="30"/>
          <w:szCs w:val="30"/>
        </w:rPr>
        <w:t xml:space="preserve">                   </w:t>
      </w:r>
      <w:r w:rsidR="000E4C0B" w:rsidRPr="00F46F47">
        <w:rPr>
          <w:sz w:val="30"/>
          <w:szCs w:val="30"/>
        </w:rPr>
        <w:t>Федерации.</w:t>
      </w:r>
    </w:p>
    <w:p w:rsidP="003A6FCE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3A6FC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</w:t>
      </w:r>
      <w:r w:rsidR="000E4C0B" w:rsidRPr="00F46F47">
        <w:rPr>
          <w:sz w:val="30"/>
          <w:szCs w:val="30"/>
        </w:rPr>
        <w:lastRenderedPageBreak/>
        <w:t xml:space="preserve">города </w:t>
      </w:r>
      <w:r w:rsidR="003A6FC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3A6FCE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3A6FCE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2F4DD5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3A6FCE" w:rsidR="00B72C6C" w:rsidRDefault="00B72C6C" w:rsidRPr="003A6FCE">
      <w:pPr>
        <w:jc w:val="both"/>
        <w:rPr>
          <w:sz w:val="30"/>
          <w:szCs w:val="30"/>
        </w:rPr>
      </w:pPr>
    </w:p>
    <w:p w:rsidP="00B72C6C" w:rsidR="00570566" w:rsidRDefault="00570566" w:rsidRPr="003A6FCE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B72C6C" w:rsidR="003A6FCE" w:rsidRDefault="003A6FCE" w:rsidRPr="003A6FCE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2F4DD5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7E1A33" w:rsidR="00BA6CF9" w:rsidRDefault="00BA6CF9" w:rsidRPr="003A6FCE">
      <w:pPr>
        <w:spacing w:line="192" w:lineRule="auto"/>
        <w:jc w:val="both"/>
        <w:rPr>
          <w:sz w:val="30"/>
          <w:szCs w:val="30"/>
        </w:rPr>
      </w:pPr>
    </w:p>
    <w:p w:rsidP="007E1A33" w:rsidR="003A6FCE" w:rsidRDefault="003A6FCE" w:rsidRPr="003A6FCE">
      <w:pPr>
        <w:spacing w:line="192" w:lineRule="auto"/>
        <w:jc w:val="both"/>
        <w:rPr>
          <w:sz w:val="30"/>
          <w:szCs w:val="30"/>
        </w:rPr>
      </w:pPr>
    </w:p>
    <w:p w:rsidP="007E1A33" w:rsidR="003A6FCE" w:rsidRDefault="003A6FCE" w:rsidRPr="003A6FCE">
      <w:pPr>
        <w:spacing w:line="192" w:lineRule="auto"/>
        <w:jc w:val="both"/>
        <w:rPr>
          <w:sz w:val="30"/>
          <w:szCs w:val="30"/>
        </w:rPr>
      </w:pPr>
    </w:p>
    <w:sectPr w:rsidR="003A6FCE" w:rsidRPr="003A6FCE" w:rsidSect="003A6FCE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A26F6" w:rsidRDefault="00DA26F6">
      <w:r>
        <w:separator/>
      </w:r>
    </w:p>
  </w:endnote>
  <w:endnote w:type="continuationSeparator" w:id="0">
    <w:p w:rsidR="00DA26F6" w:rsidRDefault="00DA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A26F6" w:rsidRDefault="00DA26F6">
      <w:r>
        <w:separator/>
      </w:r>
    </w:p>
  </w:footnote>
  <w:footnote w:type="continuationSeparator" w:id="0">
    <w:p w:rsidR="00DA26F6" w:rsidRDefault="00DA26F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F4DD5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3707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2E8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4DD5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6FCE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8D9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6F6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7B9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3419-недв от 22.06.2026</docTitle>
  </documentManagement>
</p:properties>
</file>

<file path=customXml/itemProps1.xml><?xml version="1.0" encoding="utf-8"?>
<ds:datastoreItem xmlns:ds="http://schemas.openxmlformats.org/officeDocument/2006/customXml" ds:itemID="{7D2F9C95-B78B-44BB-A492-C5FF6081F747}"/>
</file>

<file path=customXml/itemProps2.xml><?xml version="1.0" encoding="utf-8"?>
<ds:datastoreItem xmlns:ds="http://schemas.openxmlformats.org/officeDocument/2006/customXml" ds:itemID="{EE9E9638-CC94-4FDC-AB66-791BDDC781EE}"/>
</file>

<file path=customXml/itemProps3.xml><?xml version="1.0" encoding="utf-8"?>
<ds:datastoreItem xmlns:ds="http://schemas.openxmlformats.org/officeDocument/2006/customXml" ds:itemID="{FAA0EF64-788D-4BD8-9DF5-E5F6C6B9B98D}"/>
</file>

<file path=customXml/itemProps4.xml><?xml version="1.0" encoding="utf-8"?>
<ds:datastoreItem xmlns:ds="http://schemas.openxmlformats.org/officeDocument/2006/customXml" ds:itemID="{9D70E5FC-F041-442A-9B9A-90CB22387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3419-недв от 22.06.2026</dc:title>
  <dc:creator>WANDERER</dc:creator>
  <cp:lastModifiedBy>Филимоненко Светлана Игоревна</cp:lastModifiedBy>
  <cp:revision>44</cp:revision>
  <cp:lastPrinted>2025-12-15T09:59:00Z</cp:lastPrinted>
  <dcterms:created xsi:type="dcterms:W3CDTF">2025-04-24T09:16:00Z</dcterms:created>
  <dcterms:modified xsi:type="dcterms:W3CDTF">2026-06-19T09:10:00Z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