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8439F9" w:rsidR="00EB46EB" w:rsidRDefault="00A854A9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cs="Times New Roman" w:hAnsi="Times New Roman"/>
              <w:sz w:val="30"/>
              <w:szCs w:val="30"/>
            </w:rPr>
            <w:t>1</w:t>
          </w:r>
        </w:p>
        <w:p w:rsidP="008439F9" w:rsidR="00EB46EB" w:rsidRDefault="00A854A9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8439F9" w:rsidR="00E87893" w:rsidRDefault="00E87893" w:rsidRPr="00E87893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8439F9" w:rsidR="00A854A9" w:rsidRDefault="00E87893" w:rsidRPr="00E87893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="008439F9"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27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461"/>
      </w:tblGrid>
      <w:tr w:rsidR="00AA29A5" w:rsidRPr="006B41AE" w:rsidTr="00F65BB5">
        <w:trPr>
          <w:trHeight w:val="649"/>
        </w:trPr>
        <w:tc>
          <w:tcPr>
            <w:tcW w:type="dxa" w:w="431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012"/>
            <w:gridSpan w:val="2"/>
          </w:tcPr>
          <w:p w:rsidP="00D00FAF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D00FAF">
              <w:rPr>
                <w:rFonts w:ascii="Times New Roman" w:cs="Times New Roman" w:hAnsi="Times New Roman"/>
                <w:sz w:val="30"/>
                <w:szCs w:val="30"/>
              </w:rPr>
              <w:t>Центральный</w:t>
            </w:r>
            <w:r w:rsidR="0017072D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012"/>
            <w:gridSpan w:val="2"/>
            <w:shd w:color="auto" w:fill="auto" w:val="clear"/>
          </w:tcPr>
          <w:p w:rsidP="006E3DB9" w:rsidR="00AA29A5" w:rsidRDefault="0046184E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</w:t>
            </w:r>
            <w:r w:rsidR="00D00F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21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012"/>
            <w:gridSpan w:val="2"/>
            <w:vAlign w:val="center"/>
          </w:tcPr>
          <w:p w:rsidP="008439F9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8439F9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61"/>
            <w:vAlign w:val="center"/>
          </w:tcPr>
          <w:p w:rsidP="008439F9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6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631144.75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97037.06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631135.89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97037.78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631135.34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97030.06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631135.22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97030.06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631135.14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97029.30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631131.52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97028.98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631120.33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97031.55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631111.67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97033.61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631111.87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97038.04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631112.12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97043.63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631123.88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97094.56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631138.10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97146.11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631138.60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97145.99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631139.14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97147.96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631136.71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97148.56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631121.94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97095.03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631110.13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97043.92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631109.60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97032.04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631131.38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97026.96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631136.96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97027.46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631137.82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97035.63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631144.59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97035.44</w:t>
            </w:r>
          </w:p>
        </w:tc>
      </w:tr>
      <w:tr w:rsidR="0046184E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46184E" w:rsidRDefault="0046184E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631144.75</w:t>
            </w:r>
          </w:p>
        </w:tc>
        <w:tc>
          <w:tcPr>
            <w:tcW w:type="dxa" w:w="2461"/>
            <w:vAlign w:val="center"/>
          </w:tcPr>
          <w:p w:rsidP="00477E3C" w:rsidR="0046184E" w:rsidRDefault="0046184E" w:rsidRPr="0046184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46184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97037.06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214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134"/>
            <w:gridCol w:w="8080"/>
          </w:tblGrid>
          <w:tr w:rsidR="00526743" w:rsidRPr="00E87893" w:rsidTr="00D347AB">
            <w:tc>
              <w:tcPr>
                <w:tcW w:type="dxa" w:w="9214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46184E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732890" cy="4929808"/>
                      <wp:effectExtent b="4445" l="0" r="1270" t="0"/>
                      <wp:docPr descr="sheet" id="6" name="Рисунок 6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0aa7f99b-4ebc-4c29-946f-5c70ae32c4b1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 rotWithShape="true">
                              <a:blip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 b="1528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33275" cy="49301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631F2842" wp14:editId="3D585627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8439F9">
            <w:tc>
              <w:tcPr>
                <w:tcW w:type="dxa" w:w="9214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EB5BD5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0"/>
                <w:r w:rsidR="00D00FA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10</w:t>
                </w:r>
                <w:r w:rsidR="00EB5B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00</w:t>
                </w:r>
              </w:p>
            </w:tc>
          </w:tr>
          <w:tr w:rsidR="00F65BB5" w:rsidRPr="00E87893" w:rsidTr="008439F9">
            <w:trPr>
              <w:trHeight w:val="90"/>
            </w:trPr>
            <w:tc>
              <w:tcPr>
                <w:tcW w:type="dxa" w:w="9214"/>
                <w:gridSpan w:val="2"/>
                <w:tcBorders>
                  <w:top w:color="auto" w:space="0" w:sz="4" w:val="single"/>
                  <w:bottom w:val="nil"/>
                </w:tcBorders>
              </w:tcPr>
              <w:p w:rsidP="008439F9" w:rsidR="00F65BB5" w:rsidRDefault="00F65BB5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8439F9" w:rsidRPr="00E87893" w:rsidTr="008439F9">
            <w:trPr>
              <w:trHeight w:val="624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8439F9" w:rsidR="008439F9" w:rsidRDefault="008439F9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A906A0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19" name="Рисунок 19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56ac534c-ddbf-42e5-9922-32e2e6579edc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8439F9" w:rsidR="008439F9" w:rsidRDefault="008439F9" w:rsidRPr="00EB46EB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– х</w:t>
                </w:r>
                <w:r w:rsidRPr="00A906A0">
                  <w:rPr>
                    <w:rFonts w:ascii="Times New Roman" w:cs="Times New Roman" w:hAnsi="Times New Roman"/>
                    <w:sz w:val="30"/>
                    <w:szCs w:val="30"/>
                  </w:rPr>
                  <w:t>арактерная точка границы публичного сервитута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;</w:t>
                </w:r>
              </w:p>
            </w:tc>
          </w:tr>
          <w:tr w:rsidR="008439F9" w:rsidRPr="00E87893" w:rsidTr="008439F9">
            <w:trPr>
              <w:trHeight w:val="624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8439F9" w:rsidR="008439F9" w:rsidRDefault="008439F9" w:rsidRPr="00A906A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 w:rsidRPr="00A906A0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18" name="Рисунок 18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3e12a9e4-56f5-4dc0-9583-39af1cb8e155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8439F9" w:rsidR="008439F9" w:rsidRDefault="008439F9">
                <w:pPr>
                  <w:spacing w:after="0" w:line="240" w:lineRule="auto"/>
                  <w:jc w:val="both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– 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г</w:t>
                </w:r>
                <w:r w:rsidRPr="00A906A0">
                  <w:rPr>
                    <w:rFonts w:ascii="Times New Roman" w:cs="Times New Roman" w:hAnsi="Times New Roman"/>
                    <w:sz w:val="30"/>
                    <w:szCs w:val="30"/>
                  </w:rPr>
                  <w:t>раница публичного сервитута</w:t>
                </w:r>
              </w:p>
            </w:tc>
          </w:tr>
          <w:tr w:rsidR="008439F9" w:rsidRPr="00E87893" w:rsidTr="008439F9">
            <w:trPr>
              <w:trHeight w:val="624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8439F9" w:rsidR="008439F9" w:rsidRDefault="008439F9" w:rsidRPr="00A906A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 w:rsidRPr="0046184E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17" name="Рисунок 1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96091639-fced-4d34-b1d2-f4303460e0ab"/>
                              <pic:cNvPicPr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8439F9" w:rsidR="008439F9" w:rsidRDefault="008439F9">
                <w:pPr>
                  <w:spacing w:after="0" w:line="240" w:lineRule="auto"/>
                  <w:jc w:val="both"/>
                </w:pPr>
                <w:r w:rsidRPr="00A77EBB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и</w:t>
                </w:r>
                <w:r w:rsidRPr="00A906A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нженерное сооружение, в целях размещения которого устана</w:t>
                </w:r>
                <w:r w:rsidRPr="00A906A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в</w:t>
                </w:r>
                <w:r w:rsidRPr="00A906A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ливается публичный сервитут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439F9" w:rsidRPr="00E87893" w:rsidTr="008439F9">
            <w:trPr>
              <w:trHeight w:val="624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8439F9" w:rsidR="008439F9" w:rsidRDefault="008439F9" w:rsidRPr="00A906A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 w:rsidRPr="0046184E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16" name="Рисунок 16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502e2369-6f5f-4cd4-a397-2e298ddc0b4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8439F9" w:rsidR="008439F9" w:rsidRDefault="008439F9">
                <w:pPr>
                  <w:spacing w:after="0" w:line="240" w:lineRule="auto"/>
                  <w:jc w:val="both"/>
                </w:pPr>
                <w:r w:rsidRPr="00A77EBB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ч</w:t>
                </w:r>
                <w:r w:rsidRPr="00A906A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асть границы,  сведения  ЕГРН о которой позволяют о</w:t>
                </w:r>
                <w:r w:rsidRPr="00A906A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д</w:t>
                </w:r>
                <w:r w:rsidRPr="00A906A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нозна</w:t>
                </w:r>
                <w:r w:rsidRPr="00A906A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ч</w:t>
                </w:r>
                <w:r w:rsidRPr="00A906A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но определить ее полож</w:t>
                </w:r>
                <w:bookmarkStart w:id="1" w:name="_GoBack"/>
                <w:bookmarkEnd w:id="1"/>
                <w:r w:rsidRPr="00A906A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ение на местности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439F9" w:rsidRPr="00E87893" w:rsidTr="008439F9">
            <w:trPr>
              <w:trHeight w:val="624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8439F9" w:rsidR="008439F9" w:rsidRDefault="008439F9" w:rsidRPr="00A906A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 w:rsidRPr="0046184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:803</w:t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8439F9" w:rsidR="008439F9" w:rsidRDefault="008439F9">
                <w:pPr>
                  <w:spacing w:after="0" w:line="240" w:lineRule="auto"/>
                  <w:jc w:val="both"/>
                </w:pPr>
                <w:r w:rsidRPr="00A77EBB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</w:t>
                </w:r>
                <w:r w:rsidRPr="00A906A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439F9" w:rsidRPr="00E87893" w:rsidTr="008439F9">
            <w:trPr>
              <w:trHeight w:val="624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8439F9" w:rsidR="008439F9" w:rsidRDefault="008439F9" w:rsidRPr="0046184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A906A0">
                  <w:rPr>
                    <w:rFonts w:ascii="Times New Roman" w:cs="Times New Roman" w:eastAsia="Times New Roman" w:hAnsi="Times New Roman"/>
                    <w:color w:val="4C0FE3"/>
                    <w:sz w:val="30"/>
                    <w:szCs w:val="30"/>
                    <w:lang w:eastAsia="ru-RU"/>
                  </w:rPr>
                  <w:t>24:50:0200197</w:t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8439F9" w:rsidR="008439F9" w:rsidRDefault="008439F9" w:rsidRPr="00A77EBB">
                <w:pPr>
                  <w:spacing w:after="0" w:line="240" w:lineRule="auto"/>
                  <w:jc w:val="both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– 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о</w:t>
                </w:r>
                <w:r w:rsidRPr="00A906A0">
                  <w:rPr>
                    <w:rFonts w:ascii="Times New Roman" w:cs="Times New Roman" w:hAnsi="Times New Roman"/>
                    <w:sz w:val="30"/>
                    <w:szCs w:val="30"/>
                  </w:rPr>
                  <w:t>бозначение кадастрового квартала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;</w:t>
                </w:r>
              </w:p>
            </w:tc>
          </w:tr>
          <w:tr w:rsidR="008439F9" w:rsidRPr="00E87893" w:rsidTr="008439F9">
            <w:trPr>
              <w:trHeight w:val="624"/>
            </w:trPr>
            <w:tc>
              <w:tcPr>
                <w:tcW w:type="dxa" w:w="1134"/>
                <w:tcBorders>
                  <w:top w:val="nil"/>
                  <w:bottom w:color="auto" w:space="0" w:sz="4" w:val="single"/>
                  <w:right w:val="nil"/>
                </w:tcBorders>
              </w:tcPr>
              <w:p w:rsidP="008439F9" w:rsidR="008439F9" w:rsidRDefault="008439F9" w:rsidRPr="00A906A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color w:val="4C0FE3"/>
                    <w:sz w:val="30"/>
                    <w:szCs w:val="30"/>
                    <w:lang w:eastAsia="ru-RU"/>
                  </w:rPr>
                </w:pPr>
                <w:r w:rsidRPr="0046184E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15" name="Рисунок 15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b42b6c2-fee0-4f35-bd3f-b2b39f8538bf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color="auto" w:space="0" w:sz="4" w:val="single"/>
                </w:tcBorders>
              </w:tcPr>
              <w:p w:rsidP="008439F9" w:rsidR="008439F9" w:rsidRDefault="008439F9">
                <w:pPr>
                  <w:spacing w:after="0" w:line="240" w:lineRule="auto"/>
                  <w:jc w:val="both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</w:t>
                </w:r>
                <w:r w:rsidRPr="00A906A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P="002F541A" w:rsidR="002F541A" w:rsidRDefault="00F109A0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8439F9">
              <w:headerReference r:id="rId14" w:type="default"/>
              <w:type w:val="continuous"/>
              <w:pgSz w:code="9" w:h="16840" w:w="11907"/>
              <w:pgMar w:bottom="1134" w:footer="720" w:gutter="0" w:header="720" w:left="1985" w:right="567" w:top="1134"/>
              <w:pgNumType w:start="5"/>
              <w:cols w:space="708"/>
              <w:docGrid w:linePitch="360"/>
            </w:sectPr>
          </w:pPr>
        </w:p>
      </w:sdtContent>
    </w:sdt>
    <w:p w:rsidP="00B12DA4" w:rsidR="004633BB" w:rsidRDefault="004633BB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4633BB" w:rsidRPr="00E87893" w:rsidSect="002E3931">
      <w:headerReference r:id="rId15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109A0" w:rsidP="00E51C66" w:rsidRDefault="00F109A0">
      <w:pPr>
        <w:spacing w:after="0" w:line="240" w:lineRule="auto"/>
      </w:pPr>
      <w:r>
        <w:separator/>
      </w:r>
    </w:p>
  </w:endnote>
  <w:endnote w:type="continuationSeparator" w:id="0">
    <w:p w:rsidR="00F109A0" w:rsidP="00E51C66" w:rsidRDefault="00F1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109A0" w:rsidP="00E51C66" w:rsidRDefault="00F109A0">
      <w:pPr>
        <w:spacing w:after="0" w:line="240" w:lineRule="auto"/>
      </w:pPr>
      <w:r>
        <w:separator/>
      </w:r>
    </w:p>
  </w:footnote>
  <w:footnote w:type="continuationSeparator" w:id="0">
    <w:p w:rsidR="00F109A0" w:rsidP="00E51C66" w:rsidRDefault="00F1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40964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8439F9" w:rsidR="00E87893" w:rsidP="008439F9" w:rsidRDefault="008439F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3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3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3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43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072D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184E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39F9"/>
    <w:rsid w:val="00847637"/>
    <w:rsid w:val="0085202D"/>
    <w:rsid w:val="00870813"/>
    <w:rsid w:val="008A1727"/>
    <w:rsid w:val="008B1021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906A0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0FAF"/>
    <w:rsid w:val="00D038BF"/>
    <w:rsid w:val="00D13897"/>
    <w:rsid w:val="00D26A30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D02DD"/>
    <w:rsid w:val="00EF6031"/>
    <w:rsid w:val="00F063EE"/>
    <w:rsid w:val="00F109A0"/>
    <w:rsid w:val="00F2691C"/>
    <w:rsid w:val="00F51413"/>
    <w:rsid w:val="00F51BB8"/>
    <w:rsid w:val="00F535CC"/>
    <w:rsid w:val="00F65BB5"/>
    <w:rsid w:val="00F831EE"/>
    <w:rsid w:val="00F85405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46184E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styleId="ab" w:type="paragraph">
    <w:name w:val="No Spacing"/>
    <w:uiPriority w:val="1"/>
    <w:qFormat/>
    <w:rsid w:val="00461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3F61C4B7-AD66-49DC-80B3-B7CE72D2033C}"/>
</file>

<file path=customXml/itemProps2.xml><?xml version="1.0" encoding="utf-8"?>
<ds:datastoreItem xmlns:ds="http://schemas.openxmlformats.org/officeDocument/2006/customXml" ds:itemID="{D525EE99-38F1-422E-BC9F-0E8C61538D32}"/>
</file>

<file path=customXml/itemProps3.xml><?xml version="1.0" encoding="utf-8"?>
<ds:datastoreItem xmlns:ds="http://schemas.openxmlformats.org/officeDocument/2006/customXml" ds:itemID="{719DA0EC-22D8-414A-9684-8249278E1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15</cp:revision>
  <cp:lastPrinted>2023-07-05T05:27:00Z</cp:lastPrinted>
  <dcterms:created xsi:type="dcterms:W3CDTF">2023-07-24T03:34:00Z</dcterms:created>
  <dcterms:modified xsi:type="dcterms:W3CDTF">2025-07-29T02:56:00Z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