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06B3E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</w:t>
      </w:r>
    </w:p>
    <w:p w:rsidP="00E06B3E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распоряжению</w:t>
      </w:r>
    </w:p>
    <w:p w:rsidP="00E06B3E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администрации города</w:t>
      </w:r>
    </w:p>
    <w:p w:rsidP="00E06B3E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от________</w:t>
      </w:r>
      <w:r w:rsidR="00E06B3E">
        <w:rPr>
          <w:rFonts w:ascii="Times New Roman" w:hAnsi="Times New Roman"/>
          <w:sz w:val="30"/>
          <w:szCs w:val="30"/>
        </w:rPr>
        <w:t>_____</w:t>
      </w:r>
      <w:r w:rsidR="00AA3D1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№ _______</w:t>
      </w:r>
      <w:r w:rsidR="00AA3D11">
        <w:rPr>
          <w:rFonts w:ascii="Times New Roman" w:hAnsi="Times New Roman"/>
          <w:sz w:val="30"/>
          <w:szCs w:val="30"/>
        </w:rPr>
        <w:t>_</w:t>
      </w:r>
    </w:p>
    <w:p w:rsidR="006473DC" w:rsidRDefault="006473DC" w:rsidRPr="00074BB0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P="00F677B8" w:rsidR="00E06B3E" w:rsidRDefault="00E06B3E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E06B3E" w:rsidR="00E06B3E" w:rsidRDefault="00E06B3E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E06B3E" w:rsidR="00F677B8" w:rsidRDefault="00F677B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КАТАЛОГ</w:t>
      </w:r>
    </w:p>
    <w:p w:rsidP="002C1FD6" w:rsidR="00C46C52" w:rsidRDefault="00BC6C2C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  <w:r w:rsidRPr="00665599">
        <w:rPr>
          <w:rFonts w:ascii="Times New Roman" w:hAnsi="Times New Roman"/>
          <w:sz w:val="30"/>
          <w:szCs w:val="30"/>
        </w:rPr>
        <w:t xml:space="preserve">координат </w:t>
      </w:r>
      <w:r w:rsidR="00911162">
        <w:rPr>
          <w:rFonts w:ascii="Times New Roman" w:hAnsi="Times New Roman"/>
          <w:sz w:val="30"/>
          <w:szCs w:val="30"/>
        </w:rPr>
        <w:t>характерных точек внешнего контура</w:t>
      </w:r>
      <w:r w:rsidR="006A4E0F">
        <w:rPr>
          <w:rFonts w:ascii="Times New Roman" w:hAnsi="Times New Roman"/>
          <w:sz w:val="30"/>
          <w:szCs w:val="30"/>
        </w:rPr>
        <w:t xml:space="preserve"> </w:t>
      </w:r>
      <w:r w:rsidR="00911162">
        <w:rPr>
          <w:rFonts w:ascii="Times New Roman" w:hAnsi="Times New Roman"/>
          <w:sz w:val="30"/>
          <w:szCs w:val="30"/>
        </w:rPr>
        <w:t>самовольн</w:t>
      </w:r>
      <w:r w:rsidR="007C076C">
        <w:rPr>
          <w:rFonts w:ascii="Times New Roman" w:hAnsi="Times New Roman"/>
          <w:sz w:val="30"/>
          <w:szCs w:val="30"/>
        </w:rPr>
        <w:t>ой</w:t>
      </w:r>
      <w:r w:rsidR="00911162">
        <w:rPr>
          <w:rFonts w:ascii="Times New Roman" w:hAnsi="Times New Roman"/>
          <w:sz w:val="30"/>
          <w:szCs w:val="30"/>
        </w:rPr>
        <w:t xml:space="preserve"> постро</w:t>
      </w:r>
      <w:r w:rsidR="007C076C">
        <w:rPr>
          <w:rFonts w:ascii="Times New Roman" w:hAnsi="Times New Roman"/>
          <w:sz w:val="30"/>
          <w:szCs w:val="30"/>
        </w:rPr>
        <w:t>йки</w:t>
      </w:r>
      <w:r w:rsidR="0046668F">
        <w:rPr>
          <w:rFonts w:ascii="Times New Roman" w:hAnsi="Times New Roman"/>
          <w:sz w:val="30"/>
          <w:szCs w:val="30"/>
        </w:rPr>
        <w:t xml:space="preserve">, </w:t>
      </w:r>
      <w:r w:rsidR="0030436A">
        <w:rPr>
          <w:rFonts w:ascii="Times New Roman" w:hAnsi="Times New Roman"/>
          <w:sz w:val="30"/>
          <w:szCs w:val="30"/>
        </w:rPr>
        <w:t>расположенной на земельном участке,</w:t>
      </w:r>
      <w:r w:rsidR="0030436A" w:rsidRPr="00685A06">
        <w:rPr>
          <w:rFonts w:ascii="Times New Roman" w:hAnsi="Times New Roman"/>
          <w:sz w:val="30"/>
          <w:szCs w:val="30"/>
        </w:rPr>
        <w:t xml:space="preserve"> </w:t>
      </w:r>
      <w:r w:rsidR="0030436A">
        <w:rPr>
          <w:rFonts w:ascii="Times New Roman" w:hAnsi="Times New Roman"/>
          <w:sz w:val="30"/>
          <w:szCs w:val="30"/>
        </w:rPr>
        <w:t xml:space="preserve">государственная собственность на который не разграничена, в кадастровом квартале 24:50:0400051 по адресу: Красноярский край, </w:t>
      </w:r>
      <w:r w:rsidR="0030436A">
        <w:rPr>
          <w:rFonts w:ascii="Times New Roman" w:hAnsi="Times New Roman"/>
          <w:sz w:val="30"/>
          <w:szCs w:val="30"/>
        </w:rPr>
        <w:br/>
        <w:t xml:space="preserve">г. Красноярск, Советский район, ул. </w:t>
      </w:r>
      <w:proofErr w:type="spellStart"/>
      <w:r w:rsidR="0030436A">
        <w:rPr>
          <w:rFonts w:ascii="Times New Roman" w:hAnsi="Times New Roman"/>
          <w:sz w:val="30"/>
          <w:szCs w:val="30"/>
        </w:rPr>
        <w:t>Ястынская</w:t>
      </w:r>
      <w:proofErr w:type="spellEnd"/>
      <w:r w:rsidR="00D63963">
        <w:rPr>
          <w:rFonts w:ascii="Times New Roman" w:hAnsi="Times New Roman"/>
          <w:sz w:val="30"/>
          <w:szCs w:val="30"/>
        </w:rPr>
        <w:t>, 23/1</w:t>
      </w:r>
    </w:p>
    <w:p w:rsidP="00C90B83" w:rsidR="00E06B3E" w:rsidRDefault="00E06B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P="00C90B83" w:rsidR="00AA3D11" w:rsidRDefault="00AA3D11" w:rsidRPr="00074BB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type="auto" w:w="0"/>
        <w:jc w:val="center"/>
        <w:tblInd w:type="dxa" w:w="-34"/>
        <w:tblLook w:firstColumn="1" w:firstRow="1" w:lastColumn="0" w:lastRow="0" w:noHBand="0" w:noVBand="1" w:val="04A0"/>
      </w:tblPr>
      <w:tblGrid>
        <w:gridCol w:w="3665"/>
        <w:gridCol w:w="2695"/>
        <w:gridCol w:w="2696"/>
      </w:tblGrid>
      <w:tr w:rsidR="002C1FD6" w:rsidRPr="003446B2" w:rsidTr="0057789F">
        <w:trPr>
          <w:jc w:val="center"/>
        </w:trPr>
        <w:tc>
          <w:tcPr>
            <w:tcW w:type="dxa" w:w="9056"/>
            <w:gridSpan w:val="3"/>
            <w:vAlign w:val="center"/>
          </w:tcPr>
          <w:p w:rsidP="00D63963" w:rsidR="002C1FD6" w:rsidRDefault="002C1FD6" w:rsidRPr="003446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30436A">
              <w:rPr>
                <w:sz w:val="30"/>
                <w:szCs w:val="30"/>
              </w:rPr>
              <w:t xml:space="preserve">лощадь самовольной постройки </w:t>
            </w:r>
            <w:r w:rsidR="00D63963">
              <w:rPr>
                <w:sz w:val="30"/>
                <w:szCs w:val="30"/>
              </w:rPr>
              <w:t>228,6</w:t>
            </w:r>
            <w:r>
              <w:rPr>
                <w:sz w:val="30"/>
                <w:szCs w:val="30"/>
              </w:rPr>
              <w:t xml:space="preserve"> кв. м</w:t>
            </w:r>
          </w:p>
        </w:tc>
      </w:tr>
      <w:tr w:rsidR="002C1FD6" w:rsidRPr="003446B2" w:rsidTr="0057789F">
        <w:trPr>
          <w:jc w:val="center"/>
        </w:trPr>
        <w:tc>
          <w:tcPr>
            <w:tcW w:type="dxa" w:w="3665"/>
            <w:vMerge w:val="restart"/>
            <w:vAlign w:val="center"/>
          </w:tcPr>
          <w:p w:rsidP="0057789F" w:rsidR="002C1FD6" w:rsidRDefault="002C1FD6" w:rsidRPr="003446B2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Обозначение характерных точек</w:t>
            </w:r>
            <w:bookmarkStart w:id="0" w:name="_GoBack"/>
            <w:bookmarkEnd w:id="0"/>
          </w:p>
        </w:tc>
        <w:tc>
          <w:tcPr>
            <w:tcW w:type="dxa" w:w="5391"/>
            <w:gridSpan w:val="2"/>
            <w:vAlign w:val="center"/>
          </w:tcPr>
          <w:p w:rsidP="0057789F" w:rsidR="002C1FD6" w:rsidRDefault="002C1FD6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3446B2">
              <w:rPr>
                <w:sz w:val="30"/>
                <w:szCs w:val="30"/>
              </w:rPr>
              <w:t>м</w:t>
            </w:r>
            <w:proofErr w:type="gramEnd"/>
          </w:p>
        </w:tc>
      </w:tr>
      <w:tr w:rsidR="002C1FD6" w:rsidRPr="003446B2" w:rsidTr="0057789F">
        <w:trPr>
          <w:jc w:val="center"/>
        </w:trPr>
        <w:tc>
          <w:tcPr>
            <w:tcW w:type="dxa" w:w="3665"/>
            <w:vMerge/>
            <w:vAlign w:val="center"/>
          </w:tcPr>
          <w:p w:rsidP="0057789F" w:rsidR="002C1FD6" w:rsidRDefault="002C1FD6" w:rsidRPr="003446B2">
            <w:pPr>
              <w:rPr>
                <w:sz w:val="30"/>
                <w:szCs w:val="30"/>
              </w:rPr>
            </w:pPr>
          </w:p>
        </w:tc>
        <w:tc>
          <w:tcPr>
            <w:tcW w:type="dxa" w:w="2695"/>
            <w:vAlign w:val="center"/>
          </w:tcPr>
          <w:p w:rsidP="0057789F" w:rsidR="002C1FD6" w:rsidRDefault="002C1FD6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X</w:t>
            </w:r>
          </w:p>
        </w:tc>
        <w:tc>
          <w:tcPr>
            <w:tcW w:type="dxa" w:w="2696"/>
            <w:vAlign w:val="center"/>
          </w:tcPr>
          <w:p w:rsidP="0057789F" w:rsidR="002C1FD6" w:rsidRDefault="002C1FD6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Y</w:t>
            </w:r>
          </w:p>
        </w:tc>
      </w:tr>
      <w:tr w:rsidR="002C1FD6" w:rsidRPr="003446B2" w:rsidTr="0057789F">
        <w:trPr>
          <w:jc w:val="center"/>
        </w:trPr>
        <w:tc>
          <w:tcPr>
            <w:tcW w:type="dxa" w:w="3665"/>
            <w:vAlign w:val="center"/>
          </w:tcPr>
          <w:p w:rsidP="0057789F" w:rsidR="002C1FD6" w:rsidRDefault="002C1FD6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1</w:t>
            </w:r>
          </w:p>
        </w:tc>
        <w:tc>
          <w:tcPr>
            <w:tcW w:type="dxa" w:w="2695"/>
          </w:tcPr>
          <w:p w:rsidP="0057789F" w:rsidR="002C1FD6" w:rsidRDefault="00D63963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638129,23</w:t>
            </w:r>
          </w:p>
        </w:tc>
        <w:tc>
          <w:tcPr>
            <w:tcW w:type="dxa" w:w="2696"/>
          </w:tcPr>
          <w:p w:rsidP="0057789F" w:rsidR="002C1FD6" w:rsidRDefault="00D63963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104244,86</w:t>
            </w:r>
          </w:p>
        </w:tc>
      </w:tr>
      <w:tr w:rsidR="002C1FD6" w:rsidRPr="003446B2" w:rsidTr="0057789F">
        <w:trPr>
          <w:jc w:val="center"/>
        </w:trPr>
        <w:tc>
          <w:tcPr>
            <w:tcW w:type="dxa" w:w="3665"/>
            <w:vAlign w:val="center"/>
          </w:tcPr>
          <w:p w:rsidP="0057789F" w:rsidR="002C1FD6" w:rsidRDefault="002C1FD6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2</w:t>
            </w:r>
          </w:p>
        </w:tc>
        <w:tc>
          <w:tcPr>
            <w:tcW w:type="dxa" w:w="2695"/>
          </w:tcPr>
          <w:p w:rsidP="0057789F" w:rsidR="002C1FD6" w:rsidRDefault="00D63963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638129,93</w:t>
            </w:r>
          </w:p>
        </w:tc>
        <w:tc>
          <w:tcPr>
            <w:tcW w:type="dxa" w:w="2696"/>
          </w:tcPr>
          <w:p w:rsidP="0057789F" w:rsidR="002C1FD6" w:rsidRDefault="00D63963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104244,16</w:t>
            </w:r>
          </w:p>
        </w:tc>
      </w:tr>
      <w:tr w:rsidR="002C1FD6" w:rsidRPr="003446B2" w:rsidTr="0057789F">
        <w:trPr>
          <w:jc w:val="center"/>
        </w:trPr>
        <w:tc>
          <w:tcPr>
            <w:tcW w:type="dxa" w:w="3665"/>
            <w:vAlign w:val="center"/>
          </w:tcPr>
          <w:p w:rsidP="0057789F" w:rsidR="002C1FD6" w:rsidRDefault="002C1FD6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3</w:t>
            </w:r>
          </w:p>
        </w:tc>
        <w:tc>
          <w:tcPr>
            <w:tcW w:type="dxa" w:w="2695"/>
          </w:tcPr>
          <w:p w:rsidP="0057789F" w:rsidR="002C1FD6" w:rsidRDefault="00D63963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638126,99</w:t>
            </w:r>
          </w:p>
        </w:tc>
        <w:tc>
          <w:tcPr>
            <w:tcW w:type="dxa" w:w="2696"/>
          </w:tcPr>
          <w:p w:rsidP="0057789F" w:rsidR="002C1FD6" w:rsidRDefault="00D63963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104241,44</w:t>
            </w:r>
          </w:p>
        </w:tc>
      </w:tr>
      <w:tr w:rsidR="002C1FD6" w:rsidRPr="003446B2" w:rsidTr="0057789F">
        <w:trPr>
          <w:jc w:val="center"/>
        </w:trPr>
        <w:tc>
          <w:tcPr>
            <w:tcW w:type="dxa" w:w="3665"/>
            <w:vAlign w:val="center"/>
          </w:tcPr>
          <w:p w:rsidP="0057789F" w:rsidR="002C1FD6" w:rsidRDefault="002C1FD6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4</w:t>
            </w:r>
          </w:p>
        </w:tc>
        <w:tc>
          <w:tcPr>
            <w:tcW w:type="dxa" w:w="2695"/>
          </w:tcPr>
          <w:p w:rsidP="0057789F" w:rsidR="002C1FD6" w:rsidRDefault="00D63963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638134,35</w:t>
            </w:r>
          </w:p>
        </w:tc>
        <w:tc>
          <w:tcPr>
            <w:tcW w:type="dxa" w:w="2696"/>
          </w:tcPr>
          <w:p w:rsidP="0057789F" w:rsidR="002C1FD6" w:rsidRDefault="00D63963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104232,12</w:t>
            </w:r>
          </w:p>
        </w:tc>
      </w:tr>
      <w:tr w:rsidR="00D63963" w:rsidRPr="003446B2" w:rsidTr="0057789F">
        <w:trPr>
          <w:jc w:val="center"/>
        </w:trPr>
        <w:tc>
          <w:tcPr>
            <w:tcW w:type="dxa" w:w="3665"/>
            <w:vAlign w:val="center"/>
          </w:tcPr>
          <w:p w:rsidP="0057789F" w:rsidR="00D63963" w:rsidRDefault="00D63963" w:rsidRPr="003446B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type="dxa" w:w="2695"/>
          </w:tcPr>
          <w:p w:rsidP="0057789F" w:rsidR="00D63963" w:rsidRDefault="00D63963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638138,08</w:t>
            </w:r>
          </w:p>
        </w:tc>
        <w:tc>
          <w:tcPr>
            <w:tcW w:type="dxa" w:w="2696"/>
          </w:tcPr>
          <w:p w:rsidP="0057789F" w:rsidR="00D63963" w:rsidRDefault="00D63963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104235,35</w:t>
            </w:r>
          </w:p>
        </w:tc>
      </w:tr>
      <w:tr w:rsidR="00D63963" w:rsidRPr="003446B2" w:rsidTr="0057789F">
        <w:trPr>
          <w:jc w:val="center"/>
        </w:trPr>
        <w:tc>
          <w:tcPr>
            <w:tcW w:type="dxa" w:w="3665"/>
            <w:vAlign w:val="center"/>
          </w:tcPr>
          <w:p w:rsidP="0057789F" w:rsidR="00D63963" w:rsidRDefault="00D63963" w:rsidRPr="003446B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2695"/>
          </w:tcPr>
          <w:p w:rsidP="0057789F" w:rsidR="00D63963" w:rsidRDefault="00D63963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638147,98</w:t>
            </w:r>
          </w:p>
        </w:tc>
        <w:tc>
          <w:tcPr>
            <w:tcW w:type="dxa" w:w="2696"/>
          </w:tcPr>
          <w:p w:rsidP="0057789F" w:rsidR="00D63963" w:rsidRDefault="00D63963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104244,54</w:t>
            </w:r>
          </w:p>
        </w:tc>
      </w:tr>
      <w:tr w:rsidR="00D63963" w:rsidRPr="003446B2" w:rsidTr="0057789F">
        <w:trPr>
          <w:jc w:val="center"/>
        </w:trPr>
        <w:tc>
          <w:tcPr>
            <w:tcW w:type="dxa" w:w="3665"/>
            <w:vAlign w:val="center"/>
          </w:tcPr>
          <w:p w:rsidP="0057789F" w:rsidR="00D63963" w:rsidRDefault="00D63963" w:rsidRPr="003446B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type="dxa" w:w="2695"/>
          </w:tcPr>
          <w:p w:rsidP="0057789F" w:rsidR="00D63963" w:rsidRDefault="00D63963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638139,12</w:t>
            </w:r>
          </w:p>
        </w:tc>
        <w:tc>
          <w:tcPr>
            <w:tcW w:type="dxa" w:w="2696"/>
          </w:tcPr>
          <w:p w:rsidP="0057789F" w:rsidR="00D63963" w:rsidRDefault="00D63963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104254,06</w:t>
            </w:r>
          </w:p>
        </w:tc>
      </w:tr>
      <w:tr w:rsidR="002C1FD6" w:rsidRPr="003446B2" w:rsidTr="0057789F">
        <w:trPr>
          <w:jc w:val="center"/>
        </w:trPr>
        <w:tc>
          <w:tcPr>
            <w:tcW w:type="dxa" w:w="9056"/>
            <w:gridSpan w:val="3"/>
            <w:vAlign w:val="center"/>
          </w:tcPr>
          <w:p w:rsidP="0057789F" w:rsidR="002C1FD6" w:rsidRDefault="002C1FD6">
            <w:pPr>
              <w:widowControl w:val="false"/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Система координат: </w:t>
            </w:r>
            <w:proofErr w:type="gramStart"/>
            <w:r>
              <w:rPr>
                <w:sz w:val="30"/>
                <w:szCs w:val="30"/>
              </w:rPr>
              <w:t>М</w:t>
            </w:r>
            <w:r w:rsidRPr="003446B2">
              <w:rPr>
                <w:sz w:val="30"/>
                <w:szCs w:val="30"/>
              </w:rPr>
              <w:t>СК</w:t>
            </w:r>
            <w:proofErr w:type="gramEnd"/>
            <w:r w:rsidRPr="003446B2">
              <w:rPr>
                <w:sz w:val="30"/>
                <w:szCs w:val="30"/>
              </w:rPr>
              <w:t xml:space="preserve"> 167</w:t>
            </w:r>
          </w:p>
        </w:tc>
      </w:tr>
    </w:tbl>
    <w:p w:rsidP="00074BB0" w:rsidR="00B66D47" w:rsidRDefault="00B66D47" w:rsidRPr="00074BB0">
      <w:pPr>
        <w:spacing w:after="0" w:line="192" w:lineRule="auto"/>
        <w:rPr>
          <w:rFonts w:ascii="Times New Roman" w:hAnsi="Times New Roman"/>
          <w:sz w:val="16"/>
          <w:szCs w:val="16"/>
        </w:rPr>
      </w:pPr>
    </w:p>
    <w:sectPr w:rsidR="00B66D47" w:rsidRPr="00074BB0" w:rsidSect="0093671E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pgSz w:h="16838" w:w="11906"/>
      <w:pgMar w:bottom="1134" w:footer="720" w:gutter="0" w:header="720" w:left="1985" w:right="567" w:top="1134"/>
      <w:pgNumType w:start="3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D65C6" w:rsidRDefault="002D65C6">
      <w:pPr>
        <w:spacing w:after="0"/>
      </w:pPr>
      <w:r>
        <w:separator/>
      </w:r>
    </w:p>
  </w:endnote>
  <w:endnote w:type="continuationSeparator" w:id="0">
    <w:p w:rsidR="002D65C6" w:rsidRDefault="002D65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74218" w:rsidRDefault="00474218">
    <w:pPr>
      <w:pStyle w:val="a9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74218" w:rsidRDefault="00474218">
    <w:pPr>
      <w:pStyle w:val="a9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74218" w:rsidRDefault="00474218">
    <w:pPr>
      <w:pStyle w:val="a9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D65C6" w:rsidRDefault="002D65C6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2D65C6" w:rsidRDefault="002D65C6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74218" w:rsidRDefault="00474218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385729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E06B3E" w:rsidR="00E06B3E" w:rsidP="00E06B3E" w:rsidRDefault="00E06B3E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E06B3E">
          <w:rPr>
            <w:rFonts w:ascii="Times New Roman" w:hAnsi="Times New Roman"/>
            <w:sz w:val="24"/>
            <w:szCs w:val="24"/>
          </w:rPr>
          <w:fldChar w:fldCharType="begin"/>
        </w:r>
        <w:r w:rsidRPr="00E06B3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06B3E">
          <w:rPr>
            <w:rFonts w:ascii="Times New Roman" w:hAnsi="Times New Roman"/>
            <w:sz w:val="24"/>
            <w:szCs w:val="24"/>
          </w:rPr>
          <w:fldChar w:fldCharType="separate"/>
        </w:r>
        <w:r w:rsidR="0093671E">
          <w:rPr>
            <w:rFonts w:ascii="Times New Roman" w:hAnsi="Times New Roman"/>
            <w:noProof/>
            <w:sz w:val="24"/>
            <w:szCs w:val="24"/>
          </w:rPr>
          <w:t>3</w:t>
        </w:r>
        <w:r w:rsidRPr="00E06B3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74218" w:rsidRDefault="00474218">
    <w:pPr>
      <w:pStyle w:val="a7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21"/>
    <w:rsid w:val="00074BB0"/>
    <w:rsid w:val="0009054A"/>
    <w:rsid w:val="000979C8"/>
    <w:rsid w:val="000B10B3"/>
    <w:rsid w:val="000B6565"/>
    <w:rsid w:val="000C11FA"/>
    <w:rsid w:val="000D2BE0"/>
    <w:rsid w:val="000D2D0B"/>
    <w:rsid w:val="000D49F7"/>
    <w:rsid w:val="001039D1"/>
    <w:rsid w:val="00105008"/>
    <w:rsid w:val="001301A9"/>
    <w:rsid w:val="00140DD9"/>
    <w:rsid w:val="00155771"/>
    <w:rsid w:val="001969E2"/>
    <w:rsid w:val="001A6508"/>
    <w:rsid w:val="001B6BAC"/>
    <w:rsid w:val="001C40DF"/>
    <w:rsid w:val="001E0EB4"/>
    <w:rsid w:val="002105F0"/>
    <w:rsid w:val="00211673"/>
    <w:rsid w:val="00224679"/>
    <w:rsid w:val="00271ADB"/>
    <w:rsid w:val="002A3D04"/>
    <w:rsid w:val="002C1FD6"/>
    <w:rsid w:val="002C6364"/>
    <w:rsid w:val="002C7914"/>
    <w:rsid w:val="002D3B87"/>
    <w:rsid w:val="002D65C6"/>
    <w:rsid w:val="002F7BE7"/>
    <w:rsid w:val="0030436A"/>
    <w:rsid w:val="00312F3B"/>
    <w:rsid w:val="00363ABD"/>
    <w:rsid w:val="00393679"/>
    <w:rsid w:val="00396261"/>
    <w:rsid w:val="003B1AEC"/>
    <w:rsid w:val="003D1217"/>
    <w:rsid w:val="00406595"/>
    <w:rsid w:val="0043688C"/>
    <w:rsid w:val="00445835"/>
    <w:rsid w:val="004473CD"/>
    <w:rsid w:val="004602D0"/>
    <w:rsid w:val="0046668F"/>
    <w:rsid w:val="00472B38"/>
    <w:rsid w:val="00474218"/>
    <w:rsid w:val="004767F2"/>
    <w:rsid w:val="004D0819"/>
    <w:rsid w:val="004D350F"/>
    <w:rsid w:val="004E07A2"/>
    <w:rsid w:val="004F5C40"/>
    <w:rsid w:val="00531F97"/>
    <w:rsid w:val="0056303C"/>
    <w:rsid w:val="00567BCE"/>
    <w:rsid w:val="00574C37"/>
    <w:rsid w:val="00585815"/>
    <w:rsid w:val="00591355"/>
    <w:rsid w:val="005B0711"/>
    <w:rsid w:val="005F21A9"/>
    <w:rsid w:val="006159BB"/>
    <w:rsid w:val="00622622"/>
    <w:rsid w:val="00647010"/>
    <w:rsid w:val="006473DC"/>
    <w:rsid w:val="00655987"/>
    <w:rsid w:val="00663F3C"/>
    <w:rsid w:val="00665599"/>
    <w:rsid w:val="00683F3E"/>
    <w:rsid w:val="00690269"/>
    <w:rsid w:val="006A4E0F"/>
    <w:rsid w:val="006E61D2"/>
    <w:rsid w:val="0075611B"/>
    <w:rsid w:val="00796E1D"/>
    <w:rsid w:val="007B1E4B"/>
    <w:rsid w:val="007C064B"/>
    <w:rsid w:val="007C076C"/>
    <w:rsid w:val="007D135A"/>
    <w:rsid w:val="007E7F4A"/>
    <w:rsid w:val="007E7F7A"/>
    <w:rsid w:val="007F2192"/>
    <w:rsid w:val="00802CBC"/>
    <w:rsid w:val="00803D6F"/>
    <w:rsid w:val="0080648B"/>
    <w:rsid w:val="00830244"/>
    <w:rsid w:val="00834B21"/>
    <w:rsid w:val="00845DB1"/>
    <w:rsid w:val="00862241"/>
    <w:rsid w:val="00863518"/>
    <w:rsid w:val="008649E0"/>
    <w:rsid w:val="00890B08"/>
    <w:rsid w:val="008A1DB5"/>
    <w:rsid w:val="008A4956"/>
    <w:rsid w:val="008D300B"/>
    <w:rsid w:val="008D5D1E"/>
    <w:rsid w:val="008F74CC"/>
    <w:rsid w:val="00911162"/>
    <w:rsid w:val="00922D10"/>
    <w:rsid w:val="0092539A"/>
    <w:rsid w:val="0093671E"/>
    <w:rsid w:val="009372C7"/>
    <w:rsid w:val="009520CE"/>
    <w:rsid w:val="009631F0"/>
    <w:rsid w:val="0097161F"/>
    <w:rsid w:val="00971FD0"/>
    <w:rsid w:val="009953F4"/>
    <w:rsid w:val="009C0596"/>
    <w:rsid w:val="009D599B"/>
    <w:rsid w:val="009D6153"/>
    <w:rsid w:val="009F7C5F"/>
    <w:rsid w:val="00A029CA"/>
    <w:rsid w:val="00A07F88"/>
    <w:rsid w:val="00A1571A"/>
    <w:rsid w:val="00A407DC"/>
    <w:rsid w:val="00A42C59"/>
    <w:rsid w:val="00A46B65"/>
    <w:rsid w:val="00A50253"/>
    <w:rsid w:val="00A53805"/>
    <w:rsid w:val="00A75AB7"/>
    <w:rsid w:val="00A9461D"/>
    <w:rsid w:val="00AA3D11"/>
    <w:rsid w:val="00AB1D05"/>
    <w:rsid w:val="00AF46C3"/>
    <w:rsid w:val="00AF74EB"/>
    <w:rsid w:val="00B12CE4"/>
    <w:rsid w:val="00B2556F"/>
    <w:rsid w:val="00B279D2"/>
    <w:rsid w:val="00B66D47"/>
    <w:rsid w:val="00BC6C2C"/>
    <w:rsid w:val="00BD2C56"/>
    <w:rsid w:val="00BE0013"/>
    <w:rsid w:val="00BF0E7E"/>
    <w:rsid w:val="00C052F7"/>
    <w:rsid w:val="00C46C52"/>
    <w:rsid w:val="00C50C97"/>
    <w:rsid w:val="00C54100"/>
    <w:rsid w:val="00C90B83"/>
    <w:rsid w:val="00C95457"/>
    <w:rsid w:val="00CB0AAB"/>
    <w:rsid w:val="00CE4EE1"/>
    <w:rsid w:val="00CF0077"/>
    <w:rsid w:val="00D13B66"/>
    <w:rsid w:val="00D16D96"/>
    <w:rsid w:val="00D44A08"/>
    <w:rsid w:val="00D63963"/>
    <w:rsid w:val="00D76747"/>
    <w:rsid w:val="00D8586B"/>
    <w:rsid w:val="00D868D1"/>
    <w:rsid w:val="00DA07A7"/>
    <w:rsid w:val="00DE434A"/>
    <w:rsid w:val="00E06B3E"/>
    <w:rsid w:val="00E268CE"/>
    <w:rsid w:val="00E65D67"/>
    <w:rsid w:val="00EA02E8"/>
    <w:rsid w:val="00EB2319"/>
    <w:rsid w:val="00EB4A6B"/>
    <w:rsid w:val="00EC46E2"/>
    <w:rsid w:val="00ED114E"/>
    <w:rsid w:val="00ED4DE8"/>
    <w:rsid w:val="00F146CF"/>
    <w:rsid w:val="00F16CC5"/>
    <w:rsid w:val="00F677B8"/>
    <w:rsid w:val="00F73F7B"/>
    <w:rsid w:val="00F87A87"/>
    <w:rsid w:val="00F96E56"/>
    <w:rsid w:val="00F9755F"/>
    <w:rsid w:val="00FC0D38"/>
    <w:rsid w:val="00FC1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autoSpaceDN w:val="false"/>
        <w:spacing w:after="160"/>
        <w:textAlignment w:val="baselin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</w:p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PreformattedText" w:customStyle="true">
    <w:name w:val="Preformatted Text"/>
    <w:basedOn w:val="a"/>
    <w:pPr>
      <w:widowControl w:val="false"/>
      <w:spacing w:after="0"/>
    </w:pPr>
    <w:rPr>
      <w:rFonts w:ascii="Courier New" w:hAnsi="Courier New" w:eastAsia="NSimSun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630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hAnsi="Times New Roman"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header"/>
    <w:basedOn w:val="a"/>
    <w:link w:val="a8"/>
    <w:uiPriority w:val="99"/>
    <w:unhideWhenUsed/>
    <w:rsid w:val="00E06B3E"/>
    <w:pPr>
      <w:tabs>
        <w:tab w:val="center" w:pos="4677"/>
        <w:tab w:val="right" w:pos="9355"/>
      </w:tabs>
      <w:spacing w:after="0"/>
    </w:pPr>
  </w:style>
  <w:style w:type="character" w:styleId="a8" w:customStyle="true">
    <w:name w:val="Верхний колонтитул Знак"/>
    <w:basedOn w:val="a0"/>
    <w:link w:val="a7"/>
    <w:uiPriority w:val="99"/>
    <w:rsid w:val="00E06B3E"/>
  </w:style>
  <w:style w:type="paragraph" w:styleId="a9">
    <w:name w:val="footer"/>
    <w:basedOn w:val="a"/>
    <w:link w:val="aa"/>
    <w:uiPriority w:val="99"/>
    <w:unhideWhenUsed/>
    <w:rsid w:val="00E06B3E"/>
    <w:pPr>
      <w:tabs>
        <w:tab w:val="center" w:pos="4677"/>
        <w:tab w:val="right" w:pos="9355"/>
      </w:tabs>
      <w:spacing w:after="0"/>
    </w:pPr>
  </w:style>
  <w:style w:type="character" w:styleId="aa" w:customStyle="true">
    <w:name w:val="Нижний колонтитул Знак"/>
    <w:basedOn w:val="a0"/>
    <w:link w:val="a9"/>
    <w:uiPriority w:val="99"/>
    <w:rsid w:val="00E06B3E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sz w:val="22"/>
        <w:szCs w:val="22"/>
        <w:lang w:bidi="ar-SA" w:eastAsia="en-US" w:val="ru-RU"/>
      </w:rPr>
    </w:rPrDefault>
    <w:pPrDefault>
      <w:pPr>
        <w:autoSpaceDN w:val="0"/>
        <w:spacing w:after="16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PreformattedText" w:type="paragraph">
    <w:name w:val="Preformatted Text"/>
    <w:basedOn w:val="a"/>
    <w:pPr>
      <w:widowControl w:val="0"/>
      <w:spacing w:after="0"/>
    </w:pPr>
    <w:rPr>
      <w:rFonts w:ascii="Courier New" w:cs="Courier New" w:eastAsia="NSimSun" w:hAnsi="Courier New"/>
      <w:kern w:val="3"/>
      <w:sz w:val="20"/>
      <w:szCs w:val="20"/>
      <w:lang w:bidi="hi-IN" w:eastAsia="zh-CN"/>
    </w:rPr>
  </w:style>
  <w:style w:styleId="a3" w:type="character">
    <w:name w:val="Hyperlink"/>
    <w:basedOn w:val="a0"/>
    <w:rPr>
      <w:color w:val="0563C1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6303C"/>
    <w:rPr>
      <w:rFonts w:ascii="Tahoma" w:cs="Tahoma" w:hAnsi="Tahoma"/>
      <w:sz w:val="16"/>
      <w:szCs w:val="16"/>
    </w:rPr>
  </w:style>
  <w:style w:styleId="a6" w:type="table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header"/>
    <w:basedOn w:val="a"/>
    <w:link w:val="a8"/>
    <w:uiPriority w:val="99"/>
    <w:unhideWhenUsed/>
    <w:rsid w:val="00E06B3E"/>
    <w:pPr>
      <w:tabs>
        <w:tab w:pos="4677" w:val="center"/>
        <w:tab w:pos="9355" w:val="right"/>
      </w:tabs>
      <w:spacing w:after="0"/>
    </w:pPr>
  </w:style>
  <w:style w:customStyle="1" w:styleId="a8" w:type="character">
    <w:name w:val="Верхний колонтитул Знак"/>
    <w:basedOn w:val="a0"/>
    <w:link w:val="a7"/>
    <w:uiPriority w:val="99"/>
    <w:rsid w:val="00E06B3E"/>
  </w:style>
  <w:style w:styleId="a9" w:type="paragraph">
    <w:name w:val="footer"/>
    <w:basedOn w:val="a"/>
    <w:link w:val="aa"/>
    <w:uiPriority w:val="99"/>
    <w:unhideWhenUsed/>
    <w:rsid w:val="00E06B3E"/>
    <w:pPr>
      <w:tabs>
        <w:tab w:pos="4677" w:val="center"/>
        <w:tab w:pos="9355" w:val="right"/>
      </w:tabs>
      <w:spacing w:after="0"/>
    </w:pPr>
  </w:style>
  <w:style w:customStyle="1" w:styleId="aa" w:type="character">
    <w:name w:val="Нижний колонтитул Знак"/>
    <w:basedOn w:val="a0"/>
    <w:link w:val="a9"/>
    <w:uiPriority w:val="99"/>
    <w:rsid w:val="00E06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D192D134-F303-42B5-9BBE-7A8CC78592F8}"/>
</file>

<file path=customXml/itemProps2.xml><?xml version="1.0" encoding="utf-8"?>
<ds:datastoreItem xmlns:ds="http://schemas.openxmlformats.org/officeDocument/2006/customXml" ds:itemID="{E6C741C8-3D73-4AC9-8137-407CB962E6B3}"/>
</file>

<file path=customXml/itemProps3.xml><?xml version="1.0" encoding="utf-8"?>
<ds:datastoreItem xmlns:ds="http://schemas.openxmlformats.org/officeDocument/2006/customXml" ds:itemID="{95D71C3E-E848-4963-8EE4-C93AD20A9B94}"/>
</file>

<file path=customXml/itemProps4.xml><?xml version="1.0" encoding="utf-8"?>
<ds:datastoreItem xmlns:ds="http://schemas.openxmlformats.org/officeDocument/2006/customXml" ds:itemID="{A0A0566E-0C16-4F0E-8584-CB5688C017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геокад</dc:creator>
  <cp:lastModifiedBy>Сайгашкина Евгения Николаевна</cp:lastModifiedBy>
  <cp:revision>45</cp:revision>
  <cp:lastPrinted>2025-07-11T03:57:00Z</cp:lastPrinted>
  <dcterms:created xsi:type="dcterms:W3CDTF">2021-06-01T08:46:00Z</dcterms:created>
  <dcterms:modified xsi:type="dcterms:W3CDTF">2025-12-29T07:39:00Z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