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  <w:r w:rsidR="00F85405">
            <w:rPr>
              <w:rFonts w:ascii="Times New Roman" w:cs="Times New Roman" w:hAnsi="Times New Roman"/>
              <w:sz w:val="30"/>
              <w:szCs w:val="30"/>
            </w:rPr>
            <w:t>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>
        <w:rPr>
          <w:rFonts w:eastAsia="Times New Roman"/>
          <w:lang w:eastAsia="ru-RU"/>
        </w:rPr>
      </w:sdtEndPr>
      <w:sdtContent>
        <w:tbl>
          <w:tblPr>
            <w:tblStyle w:val="a3"/>
            <w:tblW w:type="dxa" w:w="9327"/>
            <w:tblInd w:type="dxa" w:w="-5"/>
            <w:tblLayout w:type="fixed"/>
            <w:tblCellMar>
              <w:left w:type="dxa" w:w="57"/>
              <w:right w:type="dxa" w:w="57"/>
            </w:tblCellMar>
            <w:tblLook w:firstColumn="1" w:firstRow="1" w:lastColumn="0" w:lastRow="0" w:noHBand="0" w:noVBand="1" w:val="04A0"/>
          </w:tblPr>
          <w:tblGrid>
            <w:gridCol w:w="4315"/>
            <w:gridCol w:w="2551"/>
            <w:gridCol w:w="2461"/>
          </w:tblGrid>
          <w:tr w:rsidR="00AA29A5" w:rsidRPr="006B41AE" w:rsidTr="00F65BB5">
            <w:trPr>
              <w:trHeight w:val="649"/>
            </w:trPr>
            <w:tc>
              <w:tcPr>
                <w:tcW w:type="dxa" w:w="4315"/>
              </w:tcPr>
              <w:p w:rsidP="006B41AE" w:rsidR="00EB46EB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Местоположение границ </w:t>
                </w:r>
              </w:p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публичного сервитута</w:t>
                </w:r>
              </w:p>
            </w:tc>
            <w:tc>
              <w:tcPr>
                <w:tcW w:type="dxa" w:w="5012"/>
                <w:gridSpan w:val="2"/>
              </w:tcPr>
              <w:p w:rsidP="00233181" w:rsidR="00AA29A5" w:rsidRDefault="006E3DB9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E3DB9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Красноярский край, г. Красноярск, </w:t>
                </w:r>
                <w:r w:rsidR="00233181">
                  <w:rPr>
                    <w:rFonts w:ascii="Times New Roman" w:cs="Times New Roman" w:hAnsi="Times New Roman"/>
                    <w:sz w:val="30"/>
                    <w:szCs w:val="30"/>
                  </w:rPr>
                  <w:t>Советский</w:t>
                </w:r>
                <w:r w:rsidR="0017072D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</w:t>
                </w:r>
                <w:r w:rsidR="003D79AC">
                  <w:rPr>
                    <w:rFonts w:ascii="Times New Roman" w:cs="Times New Roman" w:hAnsi="Times New Roman"/>
                    <w:sz w:val="30"/>
                    <w:szCs w:val="30"/>
                  </w:rPr>
                  <w:t>район</w:t>
                </w:r>
              </w:p>
            </w:tc>
          </w:tr>
          <w:tr w:rsidR="00AA29A5" w:rsidRPr="006B41AE" w:rsidTr="006E3DB9">
            <w:trPr>
              <w:trHeight w:val="113"/>
            </w:trPr>
            <w:tc>
              <w:tcPr>
                <w:tcW w:type="dxa" w:w="4315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Система координат</w:t>
                </w:r>
              </w:p>
            </w:tc>
            <w:tc>
              <w:tcPr>
                <w:tcW w:type="dxa" w:w="5012"/>
                <w:gridSpan w:val="2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МСК-167, зона 4</w:t>
                </w:r>
              </w:p>
            </w:tc>
          </w:tr>
          <w:tr w:rsidR="00AA29A5" w:rsidRPr="006B41AE" w:rsidTr="006E3DB9">
            <w:trPr>
              <w:trHeight w:val="113"/>
            </w:trPr>
            <w:tc>
              <w:tcPr>
                <w:tcW w:type="dxa" w:w="4315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Метод определения координат</w:t>
                </w:r>
              </w:p>
            </w:tc>
            <w:tc>
              <w:tcPr>
                <w:tcW w:type="dxa" w:w="5012"/>
                <w:gridSpan w:val="2"/>
              </w:tcPr>
              <w:p w:rsidP="006B41AE" w:rsidR="00AA29A5" w:rsidRDefault="00EB46EB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а</w:t>
                </w:r>
                <w:r w:rsidR="00AA29A5"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налитический метод</w:t>
                </w:r>
              </w:p>
            </w:tc>
          </w:tr>
          <w:tr w:rsidR="00AA29A5" w:rsidRPr="006B41AE" w:rsidTr="006E3DB9">
            <w:trPr>
              <w:trHeight w:val="113"/>
            </w:trPr>
            <w:tc>
              <w:tcPr>
                <w:tcW w:type="dxa" w:w="4315"/>
                <w:shd w:color="auto" w:fill="auto" w:val="clear"/>
              </w:tcPr>
              <w:p w:rsidP="006B41AE" w:rsidR="00AA29A5" w:rsidRDefault="00AA29A5" w:rsidRPr="006B41AE">
                <w:pP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6B41A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Площадь земельного участка</w:t>
                </w:r>
              </w:p>
            </w:tc>
            <w:tc>
              <w:tcPr>
                <w:tcW w:type="dxa" w:w="5012"/>
                <w:gridSpan w:val="2"/>
                <w:shd w:color="auto" w:fill="auto" w:val="clear"/>
              </w:tcPr>
              <w:p w:rsidP="006E3DB9" w:rsidR="00AA29A5" w:rsidRDefault="00233181" w:rsidRPr="006B41AE">
                <w:pP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333</w:t>
                </w:r>
                <w:r w:rsidR="003F7A81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AA29A5" w:rsidRPr="006B41A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кв. м</w:t>
                </w:r>
              </w:p>
            </w:tc>
          </w:tr>
          <w:tr w:rsidR="00AA29A5" w:rsidRPr="006B41AE" w:rsidTr="006E3DB9">
            <w:trPr>
              <w:trHeight w:val="113"/>
            </w:trPr>
            <w:tc>
              <w:tcPr>
                <w:tcW w:type="dxa" w:w="4315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Средняя </w:t>
                </w:r>
                <w:proofErr w:type="spellStart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квадратическая</w:t>
                </w:r>
                <w:proofErr w:type="spellEnd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</w:t>
                </w:r>
                <w:r w:rsidR="006E3DB9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                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погрешность положения хара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к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терной точки (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  <w:lang w:val="en-US"/>
                  </w:rPr>
                  <w:t>Mt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), м</w:t>
                </w:r>
              </w:p>
            </w:tc>
            <w:tc>
              <w:tcPr>
                <w:tcW w:type="dxa" w:w="5012"/>
                <w:gridSpan w:val="2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0,1</w:t>
                </w:r>
              </w:p>
            </w:tc>
          </w:tr>
          <w:tr w:rsidR="00AA29A5" w:rsidRPr="006B41AE" w:rsidTr="006E3DB9">
            <w:trPr>
              <w:trHeight w:val="113"/>
            </w:trPr>
            <w:tc>
              <w:tcPr>
                <w:tcW w:type="dxa" w:w="4315"/>
                <w:vMerge w:val="restart"/>
                <w:vAlign w:val="center"/>
              </w:tcPr>
              <w:p w:rsidP="006B41AE" w:rsidR="006B41AE" w:rsidRDefault="00AA29A5" w:rsidRPr="006B41AE">
                <w:pPr>
                  <w:spacing w:line="192" w:lineRule="auto"/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Обозначение </w:t>
                </w:r>
                <w:proofErr w:type="gramStart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характерных</w:t>
                </w:r>
                <w:proofErr w:type="gramEnd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</w:t>
                </w:r>
              </w:p>
              <w:p w:rsidP="006B41AE" w:rsidR="00AA29A5" w:rsidRDefault="00AA29A5" w:rsidRPr="006B41AE">
                <w:pPr>
                  <w:spacing w:line="192" w:lineRule="auto"/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точек границ</w:t>
                </w:r>
              </w:p>
            </w:tc>
            <w:tc>
              <w:tcPr>
                <w:tcW w:type="dxa" w:w="5012"/>
                <w:gridSpan w:val="2"/>
                <w:vAlign w:val="center"/>
              </w:tcPr>
              <w:p w:rsidP="00E553E7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Координаты, </w:t>
                </w:r>
                <w:proofErr w:type="gramStart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м</w:t>
                </w:r>
                <w:proofErr w:type="gramEnd"/>
              </w:p>
            </w:tc>
          </w:tr>
          <w:tr w:rsidR="00AA29A5" w:rsidRPr="006B41AE" w:rsidTr="006E3DB9">
            <w:trPr>
              <w:trHeight w:val="113"/>
            </w:trPr>
            <w:tc>
              <w:tcPr>
                <w:tcW w:type="dxa" w:w="4315"/>
                <w:vMerge/>
                <w:vAlign w:val="center"/>
              </w:tcPr>
              <w:p w:rsidP="006B41AE" w:rsidR="00AA29A5" w:rsidRDefault="00AA29A5" w:rsidRPr="006B41AE">
                <w:pPr>
                  <w:spacing w:line="192" w:lineRule="auto"/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</w:p>
            </w:tc>
            <w:tc>
              <w:tcPr>
                <w:tcW w:type="dxa" w:w="2551"/>
                <w:vAlign w:val="center"/>
              </w:tcPr>
              <w:p w:rsidP="00E553E7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Х</w:t>
                </w:r>
              </w:p>
            </w:tc>
            <w:tc>
              <w:tcPr>
                <w:tcW w:type="dxa" w:w="2461"/>
                <w:vAlign w:val="center"/>
              </w:tcPr>
              <w:p w:rsidP="00E553E7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Y</w:t>
                </w:r>
              </w:p>
            </w:tc>
          </w:tr>
          <w:tr w:rsidR="00AA29A5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6B41AE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type="dxa" w:w="2551"/>
                <w:vAlign w:val="center"/>
              </w:tcPr>
              <w:p w:rsidP="006B41AE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type="dxa" w:w="2461"/>
                <w:vAlign w:val="center"/>
              </w:tcPr>
              <w:p w:rsidP="006B41AE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3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638280.99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102731.09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2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638282.04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102732.84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3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638235.97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102775.78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4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638171.59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102700.71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5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638173.30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102699.05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638174.69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102700.48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7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638174.33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102700.83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8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638236.13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102772.90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638280.99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102731.09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B97E6B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</w:p>
            </w:tc>
            <w:tc>
              <w:tcPr>
                <w:tcW w:type="dxa" w:w="2551"/>
                <w:vAlign w:val="center"/>
              </w:tcPr>
              <w:p w:rsidP="00B97E6B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</w:p>
            </w:tc>
            <w:tc>
              <w:tcPr>
                <w:tcW w:type="dxa" w:w="2461"/>
                <w:vAlign w:val="center"/>
              </w:tcPr>
              <w:p w:rsidP="00B97E6B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9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638295.72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102704.40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638293.90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102702.36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11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638297.11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102699.68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12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638298.45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102701.32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13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638295.82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102703.80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14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638296.08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102704.09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9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638295.72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102704.40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</w:pP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</w:pP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</w:pP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15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638291.50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102724.02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16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638292.73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102720.54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17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638293.83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102721.85</w:t>
                </w:r>
              </w:p>
            </w:tc>
          </w:tr>
          <w:tr w:rsidR="00233181" w:rsidRPr="006B41AE" w:rsidTr="006E3DB9">
            <w:trPr>
              <w:trHeight w:val="113"/>
            </w:trPr>
            <w:tc>
              <w:tcPr>
                <w:tcW w:type="dxa" w:w="4315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15</w:t>
                </w:r>
              </w:p>
            </w:tc>
            <w:tc>
              <w:tcPr>
                <w:tcW w:type="dxa" w:w="255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638291.50</w:t>
                </w:r>
              </w:p>
            </w:tc>
            <w:tc>
              <w:tcPr>
                <w:tcW w:type="dxa" w:w="2461"/>
                <w:vAlign w:val="center"/>
              </w:tcPr>
              <w:p w:rsidP="00E752F0" w:rsidR="00233181" w:rsidRDefault="00233181" w:rsidRPr="00233181">
                <w:pPr>
                  <w:keepLines/>
                  <w:pBdr>
                    <w:top w:color="000000" w:space="0" w:sz="4" w:val="none"/>
                    <w:left w:color="000000" w:space="0" w:sz="4" w:val="none"/>
                    <w:bottom w:color="000000" w:space="0" w:sz="4" w:val="none"/>
                    <w:right w:color="000000" w:space="0" w:sz="4" w:val="none"/>
                  </w:pBd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233181">
                  <w:rPr>
                    <w:rFonts w:ascii="Times New Roman" w:cs="Times New Roman" w:eastAsia="Times New Roman" w:hAnsi="Times New Roman"/>
                    <w:color w:val="000000"/>
                    <w:sz w:val="30"/>
                    <w:szCs w:val="30"/>
                  </w:rPr>
                  <w:t>102724.02</w:t>
                </w:r>
              </w:p>
            </w:tc>
          </w:tr>
        </w:tbl>
        <w:tbl>
          <w:tblPr>
            <w:tblW w:type="dxa" w:w="9214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134"/>
            <w:gridCol w:w="8080"/>
          </w:tblGrid>
          <w:tr w:rsidR="00526743" w:rsidRPr="00E87893" w:rsidTr="00D347AB">
            <w:tc>
              <w:tcPr>
                <w:tcW w:type="dxa" w:w="9214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233181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lastRenderedPageBreak/>
                  <w:drawing>
                    <wp:inline distB="0" distL="0" distR="0" distT="0">
                      <wp:extent cx="5481155" cy="5756744"/>
                      <wp:effectExtent b="0" l="0" r="5715" t="0"/>
                      <wp:docPr id="1" name="Рисунок 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1375645571" name=""/>
                              <pic:cNvPicPr>
                                <a:picLocks noChangeAspect="true"/>
                              </pic:cNvPicPr>
                            </pic:nvPicPr>
                            <pic:blipFill>
                              <a:blip r:embed="rId8"/>
                              <a:srcRect l="4499" r="384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85517" cy="57613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6F0227E6" wp14:editId="40C199D7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E553E7">
            <w:tc>
              <w:tcPr>
                <w:tcW w:type="dxa" w:w="9214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EB5BD5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0"/>
                <w:r w:rsidR="00D00FA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10</w:t>
                </w:r>
                <w:r w:rsidR="00EB5B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00</w:t>
                </w:r>
              </w:p>
            </w:tc>
          </w:tr>
          <w:tr w:rsidR="00F65BB5" w:rsidRPr="00E87893" w:rsidTr="00E553E7">
            <w:trPr>
              <w:trHeight w:val="485"/>
            </w:trPr>
            <w:tc>
              <w:tcPr>
                <w:tcW w:type="dxa" w:w="9214"/>
                <w:gridSpan w:val="2"/>
                <w:tcBorders>
                  <w:top w:color="auto" w:space="0" w:sz="4" w:val="single"/>
                  <w:bottom w:val="nil"/>
                </w:tcBorders>
              </w:tcPr>
              <w:p w:rsidP="00E553E7" w:rsidR="00F65BB5" w:rsidRDefault="00F65BB5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E553E7" w:rsidRPr="00E87893" w:rsidTr="00E553E7">
            <w:trPr>
              <w:trHeight w:val="567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E553E7" w:rsidR="00E553E7" w:rsidRDefault="00E553E7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1" w:name="_GoBack"/>
                <w:r>
                  <w:rPr>
                    <w:noProof/>
                    <w:szCs w:val="24"/>
                    <w:lang w:eastAsia="ru-RU"/>
                  </w:rPr>
                  <w:drawing>
                    <wp:inline distB="0" distL="0" distR="0" distT="0">
                      <wp:extent cx="539750" cy="288290"/>
                      <wp:effectExtent b="0" l="0" r="0" t="0"/>
                      <wp:docPr id="4" name="_x0000_i1078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1839088879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9748" cy="288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E553E7" w:rsidR="00E553E7" w:rsidRDefault="00E553E7">
                <w:pPr>
                  <w:spacing w:after="0" w:line="240" w:lineRule="auto"/>
                </w:pPr>
                <w:r w:rsidRPr="001A276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D00FA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граница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E553E7" w:rsidRPr="00E87893" w:rsidTr="00E553E7">
            <w:trPr>
              <w:trHeight w:val="567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E553E7" w:rsidR="00E553E7" w:rsidRDefault="00E553E7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2290" cy="286385"/>
                      <wp:effectExtent b="0" l="0" r="0" t="0"/>
                      <wp:docPr id="2" name="Рисунок 2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2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63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E553E7" w:rsidR="00E553E7" w:rsidRDefault="00E553E7">
                <w:pPr>
                  <w:spacing w:after="0" w:line="240" w:lineRule="auto"/>
                </w:pPr>
                <w:r w:rsidRPr="001A276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х</w:t>
                </w:r>
                <w:r w:rsidRPr="006A593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арактерная точка границы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E553E7" w:rsidRPr="00E87893" w:rsidTr="00E553E7">
            <w:trPr>
              <w:trHeight w:val="567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E553E7" w:rsidR="00E553E7" w:rsidRDefault="00E553E7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0" t="0"/>
                      <wp:docPr id="8" name="Рисунок 8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876092663" name=""/>
                              <pic:cNvPicPr>
                                <a:picLocks noChangeAspect="true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E553E7" w:rsidR="00E553E7" w:rsidRDefault="00E553E7">
                <w:pPr>
                  <w:spacing w:after="0" w:line="240" w:lineRule="auto"/>
                </w:pPr>
                <w:r w:rsidRPr="001A276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EB5B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существующая ч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асть границы, имеющиеся в ЕГРН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которой достаточны для определения ее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местополож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E553E7" w:rsidRPr="00E87893" w:rsidTr="00E553E7">
            <w:trPr>
              <w:trHeight w:val="567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E553E7" w:rsidR="00E553E7" w:rsidRDefault="00E553E7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7" name="Рисунок 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8eef64d-c468-4b24-8d73-8c1dd978f30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E553E7" w:rsidR="00E553E7" w:rsidRDefault="00E553E7">
                <w:pPr>
                  <w:spacing w:after="0" w:line="240" w:lineRule="auto"/>
                </w:pPr>
                <w:r w:rsidRPr="001A276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 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E553E7" w:rsidRPr="00E87893" w:rsidTr="00E553E7">
            <w:trPr>
              <w:trHeight w:val="567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E553E7" w:rsidR="00E553E7" w:rsidRDefault="00E553E7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0" t="0"/>
                      <wp:docPr id="3" name="Рисунок 3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262708571" name=""/>
                              <pic:cNvPicPr>
                                <a:picLocks noChangeAspect="true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E553E7" w:rsidR="00E553E7" w:rsidRDefault="00E553E7">
                <w:pPr>
                  <w:spacing w:after="0" w:line="240" w:lineRule="auto"/>
                </w:pPr>
                <w:r w:rsidRPr="001A276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E553E7" w:rsidRPr="00E87893" w:rsidTr="00E553E7">
            <w:trPr>
              <w:trHeight w:val="567"/>
            </w:trPr>
            <w:tc>
              <w:tcPr>
                <w:tcW w:type="dxa" w:w="1134"/>
                <w:tcBorders>
                  <w:top w:val="nil"/>
                  <w:bottom w:color="auto" w:space="0" w:sz="4" w:val="single"/>
                  <w:right w:val="nil"/>
                </w:tcBorders>
              </w:tcPr>
              <w:p w:rsidP="00E553E7" w:rsidR="00E553E7" w:rsidRDefault="00E553E7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0" t="0"/>
                      <wp:docPr id="5" name="Рисунок 5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804229138" name=""/>
                              <pic:cNvPicPr>
                                <a:picLocks noChangeAspect="true"/>
                              </pic:cNvPicPr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color="auto" w:space="0" w:sz="4" w:val="single"/>
                </w:tcBorders>
              </w:tcPr>
              <w:p w:rsidP="00E553E7" w:rsidR="00E553E7" w:rsidRDefault="00E553E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</w:t>
                </w:r>
                <w:r w:rsidRPr="005C4B10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  <w:bookmarkEnd w:id="1"/>
        </w:tbl>
      </w:sdtContent>
    </w:sdt>
    <w:p w:rsidP="00B12DA4" w:rsidR="004633BB" w:rsidRDefault="004633BB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4633BB" w:rsidRPr="00E87893" w:rsidSect="00E553E7">
      <w:headerReference r:id="rId15" w:type="default"/>
      <w:type w:val="continuous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451C7" w:rsidP="00E51C66" w:rsidRDefault="007451C7">
      <w:pPr>
        <w:spacing w:after="0" w:line="240" w:lineRule="auto"/>
      </w:pPr>
      <w:r>
        <w:separator/>
      </w:r>
    </w:p>
  </w:endnote>
  <w:endnote w:type="continuationSeparator" w:id="0">
    <w:p w:rsidR="007451C7" w:rsidP="00E51C66" w:rsidRDefault="0074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451C7" w:rsidP="00E51C66" w:rsidRDefault="007451C7">
      <w:pPr>
        <w:spacing w:after="0" w:line="240" w:lineRule="auto"/>
      </w:pPr>
      <w:r>
        <w:separator/>
      </w:r>
    </w:p>
  </w:footnote>
  <w:footnote w:type="continuationSeparator" w:id="0">
    <w:p w:rsidR="007451C7" w:rsidP="00E51C66" w:rsidRDefault="0074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9094223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E553E7" w:rsidR="00964F01" w:rsidP="00E553E7" w:rsidRDefault="00E553E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53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53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53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553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BA8"/>
    <w:multiLevelType w:val="hybridMultilevel"/>
    <w:tmpl w:val="E0BAFE56"/>
    <w:lvl w:ilvl="0" w:tplc="E34A0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F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F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7072D"/>
    <w:rsid w:val="001819A8"/>
    <w:rsid w:val="001A3D04"/>
    <w:rsid w:val="001F1051"/>
    <w:rsid w:val="001F2551"/>
    <w:rsid w:val="00215D11"/>
    <w:rsid w:val="0023318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4B10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451C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8B1021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0FAF"/>
    <w:rsid w:val="00D038BF"/>
    <w:rsid w:val="00D13897"/>
    <w:rsid w:val="00D26A30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3E7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B5BD5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85405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ACFDD173-48FF-430D-A386-1DE947817C84}"/>
</file>

<file path=customXml/itemProps2.xml><?xml version="1.0" encoding="utf-8"?>
<ds:datastoreItem xmlns:ds="http://schemas.openxmlformats.org/officeDocument/2006/customXml" ds:itemID="{32CB7420-E5CC-4A77-B040-38335EFBA03A}"/>
</file>

<file path=customXml/itemProps3.xml><?xml version="1.0" encoding="utf-8"?>
<ds:datastoreItem xmlns:ds="http://schemas.openxmlformats.org/officeDocument/2006/customXml" ds:itemID="{D052CFF9-E6EA-4115-AE66-3742C98B6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16</cp:revision>
  <cp:lastPrinted>2025-07-29T03:04:00Z</cp:lastPrinted>
  <dcterms:created xsi:type="dcterms:W3CDTF">2023-07-24T03:34:00Z</dcterms:created>
  <dcterms:modified xsi:type="dcterms:W3CDTF">2025-07-29T03:04:00Z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