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F6407" w:rsidRPr="004F6407" w:rsidRDefault="004F6407" w:rsidP="004F6407">
      <w:pPr>
        <w:spacing w:after="0" w:line="192" w:lineRule="auto"/>
        <w:ind w:firstLine="5387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4F6407">
        <w:rPr>
          <w:rFonts w:ascii="Times New Roman" w:eastAsia="Times New Roman" w:hAnsi="Times New Roman" w:cs="Times New Roman"/>
          <w:sz w:val="30"/>
          <w:szCs w:val="30"/>
          <w:lang w:eastAsia="ru-RU"/>
        </w:rPr>
        <w:t>Приложение</w:t>
      </w:r>
    </w:p>
    <w:p w:rsidR="004F6407" w:rsidRPr="004F6407" w:rsidRDefault="004F6407" w:rsidP="004F6407">
      <w:pPr>
        <w:spacing w:after="0" w:line="192" w:lineRule="auto"/>
        <w:ind w:firstLine="5387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4F6407">
        <w:rPr>
          <w:rFonts w:ascii="Times New Roman" w:eastAsia="Times New Roman" w:hAnsi="Times New Roman" w:cs="Times New Roman"/>
          <w:sz w:val="30"/>
          <w:szCs w:val="30"/>
          <w:lang w:eastAsia="ru-RU"/>
        </w:rPr>
        <w:t>к распоряжению</w:t>
      </w:r>
    </w:p>
    <w:p w:rsidR="004F6407" w:rsidRPr="004F6407" w:rsidRDefault="004F6407" w:rsidP="004F6407">
      <w:pPr>
        <w:tabs>
          <w:tab w:val="right" w:pos="9354"/>
        </w:tabs>
        <w:spacing w:after="0" w:line="192" w:lineRule="auto"/>
        <w:ind w:firstLine="5387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4F6407">
        <w:rPr>
          <w:rFonts w:ascii="Times New Roman" w:eastAsia="Times New Roman" w:hAnsi="Times New Roman" w:cs="Times New Roman"/>
          <w:sz w:val="30"/>
          <w:szCs w:val="30"/>
          <w:lang w:eastAsia="ru-RU"/>
        </w:rPr>
        <w:t>администрации города</w:t>
      </w:r>
      <w:r w:rsidRPr="004F6407">
        <w:rPr>
          <w:rFonts w:ascii="Times New Roman" w:eastAsia="Times New Roman" w:hAnsi="Times New Roman" w:cs="Times New Roman"/>
          <w:sz w:val="30"/>
          <w:szCs w:val="30"/>
          <w:lang w:eastAsia="ru-RU"/>
        </w:rPr>
        <w:tab/>
      </w:r>
    </w:p>
    <w:p w:rsidR="004F6407" w:rsidRPr="004F6407" w:rsidRDefault="004F6407" w:rsidP="004F6407">
      <w:pPr>
        <w:spacing w:after="0" w:line="192" w:lineRule="auto"/>
        <w:ind w:firstLine="5387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4F6407">
        <w:rPr>
          <w:rFonts w:ascii="Times New Roman" w:eastAsia="Times New Roman" w:hAnsi="Times New Roman" w:cs="Times New Roman"/>
          <w:sz w:val="30"/>
          <w:szCs w:val="30"/>
          <w:lang w:eastAsia="ru-RU"/>
        </w:rPr>
        <w:t>от ____________ № _________</w:t>
      </w:r>
    </w:p>
    <w:p w:rsidR="006B41AE" w:rsidRDefault="006B41AE" w:rsidP="004F6407">
      <w:pPr>
        <w:spacing w:after="0" w:line="240" w:lineRule="auto"/>
        <w:jc w:val="center"/>
        <w:rPr>
          <w:rFonts w:ascii="Times New Roman" w:hAnsi="Times New Roman" w:cs="Times New Roman"/>
          <w:sz w:val="30"/>
          <w:szCs w:val="30"/>
        </w:rPr>
      </w:pPr>
    </w:p>
    <w:p w:rsidR="004F6407" w:rsidRDefault="004F6407" w:rsidP="004F6407">
      <w:pPr>
        <w:spacing w:after="0" w:line="240" w:lineRule="auto"/>
        <w:jc w:val="center"/>
        <w:rPr>
          <w:rFonts w:ascii="Times New Roman" w:hAnsi="Times New Roman" w:cs="Times New Roman"/>
          <w:sz w:val="30"/>
          <w:szCs w:val="30"/>
        </w:rPr>
      </w:pPr>
    </w:p>
    <w:p w:rsidR="004F6407" w:rsidRDefault="004F6407" w:rsidP="00EB46EB">
      <w:pPr>
        <w:spacing w:after="0" w:line="192" w:lineRule="auto"/>
        <w:jc w:val="center"/>
        <w:rPr>
          <w:rFonts w:ascii="Times New Roman" w:hAnsi="Times New Roman" w:cs="Times New Roman"/>
          <w:sz w:val="30"/>
          <w:szCs w:val="30"/>
        </w:rPr>
      </w:pPr>
    </w:p>
    <w:p w:rsidR="00EB46EB" w:rsidRDefault="00CB6493" w:rsidP="00EB46EB">
      <w:pPr>
        <w:spacing w:after="0" w:line="192" w:lineRule="auto"/>
        <w:jc w:val="center"/>
        <w:rPr>
          <w:rFonts w:ascii="Times New Roman" w:hAnsi="Times New Roman" w:cs="Times New Roman"/>
          <w:sz w:val="30"/>
          <w:szCs w:val="30"/>
        </w:rPr>
      </w:pPr>
      <w:r w:rsidRPr="00E87893">
        <w:rPr>
          <w:rFonts w:ascii="Times New Roman" w:hAnsi="Times New Roman" w:cs="Times New Roman"/>
          <w:sz w:val="30"/>
          <w:szCs w:val="30"/>
        </w:rPr>
        <w:t xml:space="preserve">СВЕДЕНИЯ </w:t>
      </w:r>
    </w:p>
    <w:p w:rsidR="00964F01" w:rsidRPr="00E87893" w:rsidRDefault="00EB46EB" w:rsidP="00EB46EB">
      <w:pPr>
        <w:spacing w:after="0" w:line="192" w:lineRule="auto"/>
        <w:jc w:val="center"/>
        <w:rPr>
          <w:rFonts w:ascii="Times New Roman" w:hAnsi="Times New Roman" w:cs="Times New Roman"/>
          <w:sz w:val="30"/>
          <w:szCs w:val="30"/>
        </w:rPr>
      </w:pPr>
      <w:r w:rsidRPr="00E87893">
        <w:rPr>
          <w:rFonts w:ascii="Times New Roman" w:hAnsi="Times New Roman" w:cs="Times New Roman"/>
          <w:sz w:val="30"/>
          <w:szCs w:val="30"/>
        </w:rPr>
        <w:t>о границах публичного сервитута</w:t>
      </w:r>
    </w:p>
    <w:p w:rsidR="00E32DBE" w:rsidRDefault="00E32DBE" w:rsidP="004F6407">
      <w:pPr>
        <w:spacing w:after="0" w:line="240" w:lineRule="auto"/>
        <w:jc w:val="center"/>
        <w:rPr>
          <w:rFonts w:ascii="Times New Roman" w:hAnsi="Times New Roman" w:cs="Times New Roman"/>
          <w:sz w:val="30"/>
          <w:szCs w:val="30"/>
        </w:rPr>
      </w:pPr>
    </w:p>
    <w:p w:rsidR="004F6407" w:rsidRDefault="004F6407" w:rsidP="004F6407">
      <w:pPr>
        <w:spacing w:after="0" w:line="240" w:lineRule="auto"/>
        <w:jc w:val="center"/>
        <w:rPr>
          <w:rFonts w:ascii="Times New Roman" w:hAnsi="Times New Roman" w:cs="Times New Roman"/>
          <w:sz w:val="30"/>
          <w:szCs w:val="30"/>
        </w:rPr>
      </w:pPr>
    </w:p>
    <w:p w:rsidR="004F6407" w:rsidRPr="00E87893" w:rsidRDefault="004F6407" w:rsidP="004F6407">
      <w:pPr>
        <w:spacing w:after="0" w:line="240" w:lineRule="auto"/>
        <w:jc w:val="center"/>
        <w:rPr>
          <w:rFonts w:ascii="Times New Roman" w:hAnsi="Times New Roman" w:cs="Times New Roman"/>
          <w:sz w:val="30"/>
          <w:szCs w:val="30"/>
        </w:rPr>
      </w:pPr>
    </w:p>
    <w:tbl>
      <w:tblPr>
        <w:tblStyle w:val="a3"/>
        <w:tblW w:w="9418" w:type="dxa"/>
        <w:tblInd w:w="-5" w:type="dxa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457"/>
        <w:gridCol w:w="2551"/>
        <w:gridCol w:w="2410"/>
      </w:tblGrid>
      <w:tr w:rsidR="00AA29A5" w:rsidRPr="006B41AE" w:rsidTr="004F6407">
        <w:trPr>
          <w:trHeight w:val="113"/>
        </w:trPr>
        <w:tc>
          <w:tcPr>
            <w:tcW w:w="4457" w:type="dxa"/>
          </w:tcPr>
          <w:p w:rsidR="00EB46EB" w:rsidRPr="006B41AE" w:rsidRDefault="00AA29A5" w:rsidP="006B41AE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 w:rsidRPr="006B41AE">
              <w:rPr>
                <w:rFonts w:ascii="Times New Roman" w:hAnsi="Times New Roman" w:cs="Times New Roman"/>
                <w:sz w:val="30"/>
                <w:szCs w:val="30"/>
              </w:rPr>
              <w:t xml:space="preserve">Местоположение границ </w:t>
            </w:r>
          </w:p>
          <w:p w:rsidR="00AA29A5" w:rsidRPr="006B41AE" w:rsidRDefault="00AA29A5" w:rsidP="006B41AE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 w:rsidRPr="006B41AE">
              <w:rPr>
                <w:rFonts w:ascii="Times New Roman" w:hAnsi="Times New Roman" w:cs="Times New Roman"/>
                <w:sz w:val="30"/>
                <w:szCs w:val="30"/>
              </w:rPr>
              <w:t>публичного сервитута</w:t>
            </w:r>
          </w:p>
        </w:tc>
        <w:tc>
          <w:tcPr>
            <w:tcW w:w="4961" w:type="dxa"/>
            <w:gridSpan w:val="2"/>
          </w:tcPr>
          <w:p w:rsidR="00AA29A5" w:rsidRPr="006B41AE" w:rsidRDefault="00AA29A5" w:rsidP="0025506A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 w:rsidRPr="006B41AE">
              <w:rPr>
                <w:rFonts w:ascii="Times New Roman" w:hAnsi="Times New Roman" w:cs="Times New Roman"/>
                <w:sz w:val="30"/>
                <w:szCs w:val="30"/>
              </w:rPr>
              <w:t xml:space="preserve">Красноярский край, г. Красноярск, </w:t>
            </w:r>
            <w:r w:rsidR="0025506A">
              <w:rPr>
                <w:rFonts w:ascii="Times New Roman" w:hAnsi="Times New Roman" w:cs="Times New Roman"/>
                <w:sz w:val="30"/>
                <w:szCs w:val="30"/>
              </w:rPr>
              <w:t>Свердловский</w:t>
            </w:r>
            <w:r w:rsidR="00FC7A87">
              <w:rPr>
                <w:rFonts w:ascii="Times New Roman" w:hAnsi="Times New Roman" w:cs="Times New Roman"/>
                <w:sz w:val="30"/>
                <w:szCs w:val="30"/>
              </w:rPr>
              <w:t xml:space="preserve"> район</w:t>
            </w:r>
          </w:p>
        </w:tc>
      </w:tr>
      <w:tr w:rsidR="00AA29A5" w:rsidRPr="006B41AE" w:rsidTr="004F6407">
        <w:trPr>
          <w:trHeight w:val="113"/>
        </w:trPr>
        <w:tc>
          <w:tcPr>
            <w:tcW w:w="4457" w:type="dxa"/>
          </w:tcPr>
          <w:p w:rsidR="00AA29A5" w:rsidRPr="006B41AE" w:rsidRDefault="00AA29A5" w:rsidP="006B41AE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 w:rsidRPr="006B41AE">
              <w:rPr>
                <w:rFonts w:ascii="Times New Roman" w:hAnsi="Times New Roman" w:cs="Times New Roman"/>
                <w:sz w:val="30"/>
                <w:szCs w:val="30"/>
              </w:rPr>
              <w:t>Система координат</w:t>
            </w:r>
          </w:p>
        </w:tc>
        <w:tc>
          <w:tcPr>
            <w:tcW w:w="4961" w:type="dxa"/>
            <w:gridSpan w:val="2"/>
          </w:tcPr>
          <w:p w:rsidR="00AA29A5" w:rsidRPr="006B41AE" w:rsidRDefault="004F6407" w:rsidP="006B41AE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МСК-167 (</w:t>
            </w:r>
            <w:r w:rsidR="00AA29A5" w:rsidRPr="006B41AE">
              <w:rPr>
                <w:rFonts w:ascii="Times New Roman" w:hAnsi="Times New Roman" w:cs="Times New Roman"/>
                <w:sz w:val="30"/>
                <w:szCs w:val="30"/>
              </w:rPr>
              <w:t>зона 4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t>)</w:t>
            </w:r>
          </w:p>
        </w:tc>
      </w:tr>
      <w:tr w:rsidR="00AA29A5" w:rsidRPr="006B41AE" w:rsidTr="004F6407">
        <w:trPr>
          <w:trHeight w:val="113"/>
        </w:trPr>
        <w:tc>
          <w:tcPr>
            <w:tcW w:w="4457" w:type="dxa"/>
          </w:tcPr>
          <w:p w:rsidR="00AA29A5" w:rsidRPr="006B41AE" w:rsidRDefault="00AA29A5" w:rsidP="006B41AE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 w:rsidRPr="006B41AE">
              <w:rPr>
                <w:rFonts w:ascii="Times New Roman" w:hAnsi="Times New Roman" w:cs="Times New Roman"/>
                <w:sz w:val="30"/>
                <w:szCs w:val="30"/>
              </w:rPr>
              <w:t>Метод определения координат</w:t>
            </w:r>
          </w:p>
        </w:tc>
        <w:tc>
          <w:tcPr>
            <w:tcW w:w="4961" w:type="dxa"/>
            <w:gridSpan w:val="2"/>
          </w:tcPr>
          <w:p w:rsidR="00AA29A5" w:rsidRPr="006B41AE" w:rsidRDefault="00B302D4" w:rsidP="006B41AE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картометрический</w:t>
            </w:r>
            <w:r w:rsidR="00AA29A5" w:rsidRPr="006B41AE">
              <w:rPr>
                <w:rFonts w:ascii="Times New Roman" w:hAnsi="Times New Roman" w:cs="Times New Roman"/>
                <w:sz w:val="30"/>
                <w:szCs w:val="30"/>
              </w:rPr>
              <w:t xml:space="preserve"> метод</w:t>
            </w:r>
          </w:p>
        </w:tc>
      </w:tr>
      <w:tr w:rsidR="00AA29A5" w:rsidRPr="006B41AE" w:rsidTr="004F6407">
        <w:trPr>
          <w:trHeight w:val="113"/>
        </w:trPr>
        <w:tc>
          <w:tcPr>
            <w:tcW w:w="4457" w:type="dxa"/>
            <w:shd w:val="clear" w:color="auto" w:fill="auto"/>
          </w:tcPr>
          <w:p w:rsidR="00AA29A5" w:rsidRPr="006B41AE" w:rsidRDefault="00AA29A5" w:rsidP="006B41AE">
            <w:pPr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6B41AE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Площадь земельного участка</w:t>
            </w:r>
          </w:p>
        </w:tc>
        <w:tc>
          <w:tcPr>
            <w:tcW w:w="4961" w:type="dxa"/>
            <w:gridSpan w:val="2"/>
            <w:shd w:val="clear" w:color="auto" w:fill="auto"/>
          </w:tcPr>
          <w:p w:rsidR="00AA29A5" w:rsidRPr="006B41AE" w:rsidRDefault="0025506A" w:rsidP="00AE48A8">
            <w:pPr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38</w:t>
            </w:r>
            <w:r w:rsidR="00AE48A8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 xml:space="preserve"> </w:t>
            </w:r>
            <w:r w:rsidR="00AA29A5" w:rsidRPr="006B41AE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кв. м</w:t>
            </w:r>
          </w:p>
        </w:tc>
      </w:tr>
      <w:tr w:rsidR="00AA29A5" w:rsidRPr="006B41AE" w:rsidTr="004F6407">
        <w:trPr>
          <w:trHeight w:val="113"/>
        </w:trPr>
        <w:tc>
          <w:tcPr>
            <w:tcW w:w="4457" w:type="dxa"/>
          </w:tcPr>
          <w:p w:rsidR="00AA29A5" w:rsidRPr="006B41AE" w:rsidRDefault="00AA29A5" w:rsidP="006B41AE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 w:rsidRPr="006B41AE">
              <w:rPr>
                <w:rFonts w:ascii="Times New Roman" w:hAnsi="Times New Roman" w:cs="Times New Roman"/>
                <w:sz w:val="30"/>
                <w:szCs w:val="30"/>
              </w:rPr>
              <w:t xml:space="preserve">Средняя </w:t>
            </w:r>
            <w:proofErr w:type="spellStart"/>
            <w:r w:rsidRPr="006B41AE">
              <w:rPr>
                <w:rFonts w:ascii="Times New Roman" w:hAnsi="Times New Roman" w:cs="Times New Roman"/>
                <w:sz w:val="30"/>
                <w:szCs w:val="30"/>
              </w:rPr>
              <w:t>квадратическая</w:t>
            </w:r>
            <w:proofErr w:type="spellEnd"/>
            <w:r w:rsidRPr="006B41AE">
              <w:rPr>
                <w:rFonts w:ascii="Times New Roman" w:hAnsi="Times New Roman" w:cs="Times New Roman"/>
                <w:sz w:val="30"/>
                <w:szCs w:val="30"/>
              </w:rPr>
              <w:t xml:space="preserve"> погре</w:t>
            </w:r>
            <w:r w:rsidRPr="006B41AE">
              <w:rPr>
                <w:rFonts w:ascii="Times New Roman" w:hAnsi="Times New Roman" w:cs="Times New Roman"/>
                <w:sz w:val="30"/>
                <w:szCs w:val="30"/>
              </w:rPr>
              <w:t>ш</w:t>
            </w:r>
            <w:r w:rsidRPr="006B41AE">
              <w:rPr>
                <w:rFonts w:ascii="Times New Roman" w:hAnsi="Times New Roman" w:cs="Times New Roman"/>
                <w:sz w:val="30"/>
                <w:szCs w:val="30"/>
              </w:rPr>
              <w:t>ность положения характерной точки (</w:t>
            </w:r>
            <w:r w:rsidRPr="006B41AE">
              <w:rPr>
                <w:rFonts w:ascii="Times New Roman" w:hAnsi="Times New Roman" w:cs="Times New Roman"/>
                <w:sz w:val="30"/>
                <w:szCs w:val="30"/>
                <w:lang w:val="en-US"/>
              </w:rPr>
              <w:t>Mt</w:t>
            </w:r>
            <w:r w:rsidRPr="006B41AE">
              <w:rPr>
                <w:rFonts w:ascii="Times New Roman" w:hAnsi="Times New Roman" w:cs="Times New Roman"/>
                <w:sz w:val="30"/>
                <w:szCs w:val="30"/>
              </w:rPr>
              <w:t>), м</w:t>
            </w:r>
          </w:p>
        </w:tc>
        <w:tc>
          <w:tcPr>
            <w:tcW w:w="4961" w:type="dxa"/>
            <w:gridSpan w:val="2"/>
          </w:tcPr>
          <w:p w:rsidR="00AA29A5" w:rsidRPr="006B41AE" w:rsidRDefault="00AA29A5" w:rsidP="006B41AE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 w:rsidRPr="006B41AE">
              <w:rPr>
                <w:rFonts w:ascii="Times New Roman" w:hAnsi="Times New Roman" w:cs="Times New Roman"/>
                <w:sz w:val="30"/>
                <w:szCs w:val="30"/>
              </w:rPr>
              <w:t>0,1</w:t>
            </w:r>
          </w:p>
        </w:tc>
      </w:tr>
      <w:tr w:rsidR="00AA29A5" w:rsidRPr="006B41AE" w:rsidTr="004F6407">
        <w:trPr>
          <w:trHeight w:val="433"/>
        </w:trPr>
        <w:tc>
          <w:tcPr>
            <w:tcW w:w="4457" w:type="dxa"/>
            <w:vMerge w:val="restart"/>
          </w:tcPr>
          <w:p w:rsidR="006B41AE" w:rsidRPr="006B41AE" w:rsidRDefault="00AA29A5" w:rsidP="004F6407">
            <w:pPr>
              <w:spacing w:line="192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6B41AE">
              <w:rPr>
                <w:rFonts w:ascii="Times New Roman" w:hAnsi="Times New Roman" w:cs="Times New Roman"/>
                <w:sz w:val="30"/>
                <w:szCs w:val="30"/>
              </w:rPr>
              <w:t xml:space="preserve">Обозначение </w:t>
            </w:r>
            <w:proofErr w:type="gramStart"/>
            <w:r w:rsidRPr="006B41AE">
              <w:rPr>
                <w:rFonts w:ascii="Times New Roman" w:hAnsi="Times New Roman" w:cs="Times New Roman"/>
                <w:sz w:val="30"/>
                <w:szCs w:val="30"/>
              </w:rPr>
              <w:t>характерных</w:t>
            </w:r>
            <w:proofErr w:type="gramEnd"/>
          </w:p>
          <w:p w:rsidR="00AA29A5" w:rsidRPr="006B41AE" w:rsidRDefault="00AA29A5" w:rsidP="004F6407">
            <w:pPr>
              <w:spacing w:line="192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6B41AE">
              <w:rPr>
                <w:rFonts w:ascii="Times New Roman" w:hAnsi="Times New Roman" w:cs="Times New Roman"/>
                <w:sz w:val="30"/>
                <w:szCs w:val="30"/>
              </w:rPr>
              <w:t>точек границ</w:t>
            </w:r>
          </w:p>
        </w:tc>
        <w:tc>
          <w:tcPr>
            <w:tcW w:w="4961" w:type="dxa"/>
            <w:gridSpan w:val="2"/>
          </w:tcPr>
          <w:p w:rsidR="00AA29A5" w:rsidRPr="006B41AE" w:rsidRDefault="00AA29A5" w:rsidP="004F6407">
            <w:pPr>
              <w:spacing w:line="192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6B41AE">
              <w:rPr>
                <w:rFonts w:ascii="Times New Roman" w:hAnsi="Times New Roman" w:cs="Times New Roman"/>
                <w:sz w:val="30"/>
                <w:szCs w:val="30"/>
              </w:rPr>
              <w:t xml:space="preserve">Координаты, </w:t>
            </w:r>
            <w:proofErr w:type="gramStart"/>
            <w:r w:rsidRPr="006B41AE">
              <w:rPr>
                <w:rFonts w:ascii="Times New Roman" w:hAnsi="Times New Roman" w:cs="Times New Roman"/>
                <w:sz w:val="30"/>
                <w:szCs w:val="30"/>
              </w:rPr>
              <w:t>м</w:t>
            </w:r>
            <w:proofErr w:type="gramEnd"/>
          </w:p>
        </w:tc>
      </w:tr>
      <w:tr w:rsidR="00AA29A5" w:rsidRPr="006B41AE" w:rsidTr="004F6407">
        <w:trPr>
          <w:trHeight w:val="423"/>
        </w:trPr>
        <w:tc>
          <w:tcPr>
            <w:tcW w:w="4457" w:type="dxa"/>
            <w:vMerge/>
          </w:tcPr>
          <w:p w:rsidR="00AA29A5" w:rsidRPr="006B41AE" w:rsidRDefault="00AA29A5" w:rsidP="004F6407">
            <w:pPr>
              <w:spacing w:line="192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2551" w:type="dxa"/>
          </w:tcPr>
          <w:p w:rsidR="00AA29A5" w:rsidRPr="006B41AE" w:rsidRDefault="00AA29A5" w:rsidP="004F6407">
            <w:pPr>
              <w:spacing w:line="192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6B41AE">
              <w:rPr>
                <w:rFonts w:ascii="Times New Roman" w:hAnsi="Times New Roman" w:cs="Times New Roman"/>
                <w:sz w:val="30"/>
                <w:szCs w:val="30"/>
              </w:rPr>
              <w:t>Х</w:t>
            </w:r>
          </w:p>
        </w:tc>
        <w:tc>
          <w:tcPr>
            <w:tcW w:w="2410" w:type="dxa"/>
          </w:tcPr>
          <w:p w:rsidR="00AA29A5" w:rsidRPr="006B41AE" w:rsidRDefault="00AA29A5" w:rsidP="004F6407">
            <w:pPr>
              <w:spacing w:line="192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6B41AE">
              <w:rPr>
                <w:rFonts w:ascii="Times New Roman" w:hAnsi="Times New Roman" w:cs="Times New Roman"/>
                <w:sz w:val="30"/>
                <w:szCs w:val="30"/>
              </w:rPr>
              <w:t>Y</w:t>
            </w:r>
          </w:p>
        </w:tc>
      </w:tr>
      <w:tr w:rsidR="00AA29A5" w:rsidRPr="006B41AE" w:rsidTr="004F6407">
        <w:trPr>
          <w:trHeight w:val="113"/>
        </w:trPr>
        <w:tc>
          <w:tcPr>
            <w:tcW w:w="4457" w:type="dxa"/>
            <w:vAlign w:val="center"/>
          </w:tcPr>
          <w:p w:rsidR="00AA29A5" w:rsidRPr="006B41AE" w:rsidRDefault="00AA29A5" w:rsidP="006B41AE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6B41AE">
              <w:rPr>
                <w:rFonts w:ascii="Times New Roman" w:hAnsi="Times New Roman" w:cs="Times New Roman"/>
                <w:sz w:val="30"/>
                <w:szCs w:val="30"/>
              </w:rPr>
              <w:t>1</w:t>
            </w:r>
          </w:p>
        </w:tc>
        <w:tc>
          <w:tcPr>
            <w:tcW w:w="2551" w:type="dxa"/>
            <w:vAlign w:val="center"/>
          </w:tcPr>
          <w:p w:rsidR="00AA29A5" w:rsidRPr="006B41AE" w:rsidRDefault="00AA29A5" w:rsidP="006B41AE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6B41AE">
              <w:rPr>
                <w:rFonts w:ascii="Times New Roman" w:hAnsi="Times New Roman" w:cs="Times New Roman"/>
                <w:sz w:val="30"/>
                <w:szCs w:val="30"/>
              </w:rPr>
              <w:t>2</w:t>
            </w:r>
          </w:p>
        </w:tc>
        <w:tc>
          <w:tcPr>
            <w:tcW w:w="2410" w:type="dxa"/>
            <w:vAlign w:val="center"/>
          </w:tcPr>
          <w:p w:rsidR="00AA29A5" w:rsidRPr="006B41AE" w:rsidRDefault="00AA29A5" w:rsidP="006B41AE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6B41AE">
              <w:rPr>
                <w:rFonts w:ascii="Times New Roman" w:hAnsi="Times New Roman" w:cs="Times New Roman"/>
                <w:sz w:val="30"/>
                <w:szCs w:val="30"/>
              </w:rPr>
              <w:t>3</w:t>
            </w:r>
          </w:p>
        </w:tc>
      </w:tr>
      <w:tr w:rsidR="0025506A" w:rsidRPr="002F67E3" w:rsidTr="004F6407">
        <w:trPr>
          <w:trHeight w:val="113"/>
        </w:trPr>
        <w:tc>
          <w:tcPr>
            <w:tcW w:w="4457" w:type="dxa"/>
            <w:vAlign w:val="center"/>
          </w:tcPr>
          <w:p w:rsidR="0025506A" w:rsidRPr="0025506A" w:rsidRDefault="0025506A" w:rsidP="000224A9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25506A">
              <w:rPr>
                <w:rFonts w:ascii="Times New Roman" w:hAnsi="Times New Roman" w:cs="Times New Roman"/>
                <w:sz w:val="30"/>
                <w:szCs w:val="30"/>
              </w:rPr>
              <w:t>1</w:t>
            </w:r>
          </w:p>
        </w:tc>
        <w:tc>
          <w:tcPr>
            <w:tcW w:w="2551" w:type="dxa"/>
            <w:vAlign w:val="center"/>
          </w:tcPr>
          <w:p w:rsidR="0025506A" w:rsidRPr="0025506A" w:rsidRDefault="0025506A" w:rsidP="000224A9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25506A">
              <w:rPr>
                <w:rFonts w:ascii="Times New Roman" w:hAnsi="Times New Roman" w:cs="Times New Roman"/>
                <w:sz w:val="30"/>
                <w:szCs w:val="30"/>
              </w:rPr>
              <w:t>627347.05</w:t>
            </w:r>
          </w:p>
        </w:tc>
        <w:tc>
          <w:tcPr>
            <w:tcW w:w="2410" w:type="dxa"/>
            <w:vAlign w:val="center"/>
          </w:tcPr>
          <w:p w:rsidR="0025506A" w:rsidRPr="0025506A" w:rsidRDefault="0025506A" w:rsidP="000224A9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25506A">
              <w:rPr>
                <w:rFonts w:ascii="Times New Roman" w:hAnsi="Times New Roman" w:cs="Times New Roman"/>
                <w:sz w:val="30"/>
                <w:szCs w:val="30"/>
              </w:rPr>
              <w:t>102910.48</w:t>
            </w:r>
          </w:p>
        </w:tc>
      </w:tr>
      <w:tr w:rsidR="0025506A" w:rsidRPr="002F67E3" w:rsidTr="004F6407">
        <w:trPr>
          <w:trHeight w:val="113"/>
        </w:trPr>
        <w:tc>
          <w:tcPr>
            <w:tcW w:w="4457" w:type="dxa"/>
            <w:vAlign w:val="center"/>
          </w:tcPr>
          <w:p w:rsidR="0025506A" w:rsidRPr="0025506A" w:rsidRDefault="0025506A" w:rsidP="000224A9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25506A">
              <w:rPr>
                <w:rFonts w:ascii="Times New Roman" w:hAnsi="Times New Roman" w:cs="Times New Roman"/>
                <w:sz w:val="30"/>
                <w:szCs w:val="30"/>
              </w:rPr>
              <w:t>2</w:t>
            </w:r>
          </w:p>
        </w:tc>
        <w:tc>
          <w:tcPr>
            <w:tcW w:w="2551" w:type="dxa"/>
            <w:vAlign w:val="center"/>
          </w:tcPr>
          <w:p w:rsidR="0025506A" w:rsidRPr="0025506A" w:rsidRDefault="0025506A" w:rsidP="000224A9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25506A">
              <w:rPr>
                <w:rFonts w:ascii="Times New Roman" w:hAnsi="Times New Roman" w:cs="Times New Roman"/>
                <w:sz w:val="30"/>
                <w:szCs w:val="30"/>
              </w:rPr>
              <w:t>627347.24</w:t>
            </w:r>
          </w:p>
        </w:tc>
        <w:tc>
          <w:tcPr>
            <w:tcW w:w="2410" w:type="dxa"/>
            <w:vAlign w:val="center"/>
          </w:tcPr>
          <w:p w:rsidR="0025506A" w:rsidRPr="0025506A" w:rsidRDefault="0025506A" w:rsidP="000224A9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25506A">
              <w:rPr>
                <w:rFonts w:ascii="Times New Roman" w:hAnsi="Times New Roman" w:cs="Times New Roman"/>
                <w:sz w:val="30"/>
                <w:szCs w:val="30"/>
              </w:rPr>
              <w:t>102911.88</w:t>
            </w:r>
          </w:p>
        </w:tc>
      </w:tr>
      <w:tr w:rsidR="0025506A" w:rsidRPr="002F67E3" w:rsidTr="004F6407">
        <w:trPr>
          <w:trHeight w:val="113"/>
        </w:trPr>
        <w:tc>
          <w:tcPr>
            <w:tcW w:w="4457" w:type="dxa"/>
            <w:vAlign w:val="center"/>
          </w:tcPr>
          <w:p w:rsidR="0025506A" w:rsidRPr="0025506A" w:rsidRDefault="0025506A" w:rsidP="000224A9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25506A">
              <w:rPr>
                <w:rFonts w:ascii="Times New Roman" w:hAnsi="Times New Roman" w:cs="Times New Roman"/>
                <w:sz w:val="30"/>
                <w:szCs w:val="30"/>
              </w:rPr>
              <w:t>3</w:t>
            </w:r>
          </w:p>
        </w:tc>
        <w:tc>
          <w:tcPr>
            <w:tcW w:w="2551" w:type="dxa"/>
            <w:vAlign w:val="center"/>
          </w:tcPr>
          <w:p w:rsidR="0025506A" w:rsidRPr="0025506A" w:rsidRDefault="0025506A" w:rsidP="000224A9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25506A">
              <w:rPr>
                <w:rFonts w:ascii="Times New Roman" w:hAnsi="Times New Roman" w:cs="Times New Roman"/>
                <w:sz w:val="30"/>
                <w:szCs w:val="30"/>
              </w:rPr>
              <w:t>627343.41</w:t>
            </w:r>
          </w:p>
        </w:tc>
        <w:tc>
          <w:tcPr>
            <w:tcW w:w="2410" w:type="dxa"/>
            <w:vAlign w:val="center"/>
          </w:tcPr>
          <w:p w:rsidR="0025506A" w:rsidRPr="0025506A" w:rsidRDefault="0025506A" w:rsidP="000224A9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25506A">
              <w:rPr>
                <w:rFonts w:ascii="Times New Roman" w:hAnsi="Times New Roman" w:cs="Times New Roman"/>
                <w:sz w:val="30"/>
                <w:szCs w:val="30"/>
              </w:rPr>
              <w:t>102912.77</w:t>
            </w:r>
          </w:p>
        </w:tc>
      </w:tr>
      <w:tr w:rsidR="0025506A" w:rsidRPr="002F67E3" w:rsidTr="004F6407">
        <w:trPr>
          <w:trHeight w:val="113"/>
        </w:trPr>
        <w:tc>
          <w:tcPr>
            <w:tcW w:w="4457" w:type="dxa"/>
            <w:vAlign w:val="center"/>
          </w:tcPr>
          <w:p w:rsidR="0025506A" w:rsidRPr="0025506A" w:rsidRDefault="0025506A" w:rsidP="000224A9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25506A">
              <w:rPr>
                <w:rFonts w:ascii="Times New Roman" w:hAnsi="Times New Roman" w:cs="Times New Roman"/>
                <w:sz w:val="30"/>
                <w:szCs w:val="30"/>
              </w:rPr>
              <w:t>4</w:t>
            </w:r>
          </w:p>
        </w:tc>
        <w:tc>
          <w:tcPr>
            <w:tcW w:w="2551" w:type="dxa"/>
            <w:vAlign w:val="center"/>
          </w:tcPr>
          <w:p w:rsidR="0025506A" w:rsidRPr="0025506A" w:rsidRDefault="0025506A" w:rsidP="000224A9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25506A">
              <w:rPr>
                <w:rFonts w:ascii="Times New Roman" w:hAnsi="Times New Roman" w:cs="Times New Roman"/>
                <w:sz w:val="30"/>
                <w:szCs w:val="30"/>
              </w:rPr>
              <w:t>627340.97</w:t>
            </w:r>
          </w:p>
        </w:tc>
        <w:tc>
          <w:tcPr>
            <w:tcW w:w="2410" w:type="dxa"/>
            <w:vAlign w:val="center"/>
          </w:tcPr>
          <w:p w:rsidR="0025506A" w:rsidRPr="0025506A" w:rsidRDefault="0025506A" w:rsidP="000224A9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25506A">
              <w:rPr>
                <w:rFonts w:ascii="Times New Roman" w:hAnsi="Times New Roman" w:cs="Times New Roman"/>
                <w:sz w:val="30"/>
                <w:szCs w:val="30"/>
              </w:rPr>
              <w:t>102913.35</w:t>
            </w:r>
          </w:p>
        </w:tc>
      </w:tr>
      <w:tr w:rsidR="0025506A" w:rsidRPr="002F67E3" w:rsidTr="004F6407">
        <w:trPr>
          <w:trHeight w:val="113"/>
        </w:trPr>
        <w:tc>
          <w:tcPr>
            <w:tcW w:w="4457" w:type="dxa"/>
            <w:vAlign w:val="center"/>
          </w:tcPr>
          <w:p w:rsidR="0025506A" w:rsidRPr="0025506A" w:rsidRDefault="0025506A" w:rsidP="000224A9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25506A">
              <w:rPr>
                <w:rFonts w:ascii="Times New Roman" w:hAnsi="Times New Roman" w:cs="Times New Roman"/>
                <w:sz w:val="30"/>
                <w:szCs w:val="30"/>
              </w:rPr>
              <w:t>5</w:t>
            </w:r>
          </w:p>
        </w:tc>
        <w:tc>
          <w:tcPr>
            <w:tcW w:w="2551" w:type="dxa"/>
            <w:vAlign w:val="center"/>
          </w:tcPr>
          <w:p w:rsidR="0025506A" w:rsidRPr="0025506A" w:rsidRDefault="0025506A" w:rsidP="000224A9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25506A">
              <w:rPr>
                <w:rFonts w:ascii="Times New Roman" w:hAnsi="Times New Roman" w:cs="Times New Roman"/>
                <w:sz w:val="30"/>
                <w:szCs w:val="30"/>
              </w:rPr>
              <w:t>627340.07</w:t>
            </w:r>
          </w:p>
        </w:tc>
        <w:tc>
          <w:tcPr>
            <w:tcW w:w="2410" w:type="dxa"/>
            <w:vAlign w:val="center"/>
          </w:tcPr>
          <w:p w:rsidR="0025506A" w:rsidRPr="0025506A" w:rsidRDefault="0025506A" w:rsidP="000224A9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25506A">
              <w:rPr>
                <w:rFonts w:ascii="Times New Roman" w:hAnsi="Times New Roman" w:cs="Times New Roman"/>
                <w:sz w:val="30"/>
                <w:szCs w:val="30"/>
              </w:rPr>
              <w:t>102913.55</w:t>
            </w:r>
          </w:p>
        </w:tc>
      </w:tr>
      <w:tr w:rsidR="0025506A" w:rsidRPr="002F67E3" w:rsidTr="004F6407">
        <w:trPr>
          <w:trHeight w:val="113"/>
        </w:trPr>
        <w:tc>
          <w:tcPr>
            <w:tcW w:w="4457" w:type="dxa"/>
            <w:vAlign w:val="center"/>
          </w:tcPr>
          <w:p w:rsidR="0025506A" w:rsidRPr="0025506A" w:rsidRDefault="0025506A" w:rsidP="000224A9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25506A">
              <w:rPr>
                <w:rFonts w:ascii="Times New Roman" w:hAnsi="Times New Roman" w:cs="Times New Roman"/>
                <w:sz w:val="30"/>
                <w:szCs w:val="30"/>
              </w:rPr>
              <w:t>6</w:t>
            </w:r>
          </w:p>
        </w:tc>
        <w:tc>
          <w:tcPr>
            <w:tcW w:w="2551" w:type="dxa"/>
            <w:vAlign w:val="center"/>
          </w:tcPr>
          <w:p w:rsidR="0025506A" w:rsidRPr="0025506A" w:rsidRDefault="0025506A" w:rsidP="000224A9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25506A">
              <w:rPr>
                <w:rFonts w:ascii="Times New Roman" w:hAnsi="Times New Roman" w:cs="Times New Roman"/>
                <w:sz w:val="30"/>
                <w:szCs w:val="30"/>
              </w:rPr>
              <w:t>627345.76</w:t>
            </w:r>
          </w:p>
        </w:tc>
        <w:tc>
          <w:tcPr>
            <w:tcW w:w="2410" w:type="dxa"/>
            <w:vAlign w:val="center"/>
          </w:tcPr>
          <w:p w:rsidR="0025506A" w:rsidRPr="0025506A" w:rsidRDefault="0025506A" w:rsidP="000224A9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25506A">
              <w:rPr>
                <w:rFonts w:ascii="Times New Roman" w:hAnsi="Times New Roman" w:cs="Times New Roman"/>
                <w:sz w:val="30"/>
                <w:szCs w:val="30"/>
              </w:rPr>
              <w:t>102901.85</w:t>
            </w:r>
          </w:p>
        </w:tc>
      </w:tr>
      <w:tr w:rsidR="0025506A" w:rsidRPr="002F67E3" w:rsidTr="004F6407">
        <w:trPr>
          <w:trHeight w:val="113"/>
        </w:trPr>
        <w:tc>
          <w:tcPr>
            <w:tcW w:w="4457" w:type="dxa"/>
            <w:vAlign w:val="center"/>
          </w:tcPr>
          <w:p w:rsidR="0025506A" w:rsidRPr="0025506A" w:rsidRDefault="0025506A" w:rsidP="000224A9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25506A">
              <w:rPr>
                <w:rFonts w:ascii="Times New Roman" w:hAnsi="Times New Roman" w:cs="Times New Roman"/>
                <w:sz w:val="30"/>
                <w:szCs w:val="30"/>
              </w:rPr>
              <w:t>7</w:t>
            </w:r>
          </w:p>
        </w:tc>
        <w:tc>
          <w:tcPr>
            <w:tcW w:w="2551" w:type="dxa"/>
            <w:vAlign w:val="center"/>
          </w:tcPr>
          <w:p w:rsidR="0025506A" w:rsidRPr="0025506A" w:rsidRDefault="0025506A" w:rsidP="000224A9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25506A">
              <w:rPr>
                <w:rFonts w:ascii="Times New Roman" w:hAnsi="Times New Roman" w:cs="Times New Roman"/>
                <w:sz w:val="30"/>
                <w:szCs w:val="30"/>
              </w:rPr>
              <w:t>627345.94</w:t>
            </w:r>
          </w:p>
        </w:tc>
        <w:tc>
          <w:tcPr>
            <w:tcW w:w="2410" w:type="dxa"/>
            <w:vAlign w:val="center"/>
          </w:tcPr>
          <w:p w:rsidR="0025506A" w:rsidRPr="0025506A" w:rsidRDefault="0025506A" w:rsidP="000224A9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25506A">
              <w:rPr>
                <w:rFonts w:ascii="Times New Roman" w:hAnsi="Times New Roman" w:cs="Times New Roman"/>
                <w:sz w:val="30"/>
                <w:szCs w:val="30"/>
              </w:rPr>
              <w:t>102901.81</w:t>
            </w:r>
          </w:p>
        </w:tc>
      </w:tr>
      <w:tr w:rsidR="0025506A" w:rsidRPr="002F67E3" w:rsidTr="004F6407">
        <w:trPr>
          <w:trHeight w:val="113"/>
        </w:trPr>
        <w:tc>
          <w:tcPr>
            <w:tcW w:w="4457" w:type="dxa"/>
            <w:vAlign w:val="center"/>
          </w:tcPr>
          <w:p w:rsidR="0025506A" w:rsidRPr="0025506A" w:rsidRDefault="0025506A" w:rsidP="000224A9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25506A">
              <w:rPr>
                <w:rFonts w:ascii="Times New Roman" w:hAnsi="Times New Roman" w:cs="Times New Roman"/>
                <w:sz w:val="30"/>
                <w:szCs w:val="30"/>
              </w:rPr>
              <w:t>1</w:t>
            </w:r>
          </w:p>
        </w:tc>
        <w:tc>
          <w:tcPr>
            <w:tcW w:w="2551" w:type="dxa"/>
            <w:vAlign w:val="center"/>
          </w:tcPr>
          <w:p w:rsidR="0025506A" w:rsidRPr="0025506A" w:rsidRDefault="0025506A" w:rsidP="000224A9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25506A">
              <w:rPr>
                <w:rFonts w:ascii="Times New Roman" w:hAnsi="Times New Roman" w:cs="Times New Roman"/>
                <w:sz w:val="30"/>
                <w:szCs w:val="30"/>
              </w:rPr>
              <w:t>627347.05</w:t>
            </w:r>
          </w:p>
        </w:tc>
        <w:tc>
          <w:tcPr>
            <w:tcW w:w="2410" w:type="dxa"/>
            <w:vAlign w:val="center"/>
          </w:tcPr>
          <w:p w:rsidR="0025506A" w:rsidRPr="0025506A" w:rsidRDefault="0025506A" w:rsidP="000224A9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25506A">
              <w:rPr>
                <w:rFonts w:ascii="Times New Roman" w:hAnsi="Times New Roman" w:cs="Times New Roman"/>
                <w:sz w:val="30"/>
                <w:szCs w:val="30"/>
              </w:rPr>
              <w:t>102910.48</w:t>
            </w:r>
          </w:p>
        </w:tc>
      </w:tr>
    </w:tbl>
    <w:sdt>
      <w:sdtPr>
        <w:rPr>
          <w:rFonts w:ascii="Times New Roman" w:hAnsi="Times New Roman" w:cs="Times New Roman"/>
          <w:vanish/>
          <w:sz w:val="30"/>
          <w:szCs w:val="30"/>
          <w:highlight w:val="yellow"/>
        </w:rPr>
        <w:id w:val="-605810115"/>
        <w:docPartObj>
          <w:docPartGallery w:val="Page Numbers (Top of Page)"/>
          <w:docPartUnique/>
        </w:docPartObj>
      </w:sdtPr>
      <w:sdtEndPr/>
      <w:sdtContent>
        <w:tbl>
          <w:tblPr>
            <w:tblW w:w="9264" w:type="dxa"/>
            <w:tblInd w:w="108" w:type="dxa"/>
            <w:tbl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nil"/>
              <w:insideV w:val="nil"/>
            </w:tblBorders>
            <w:tblLayout w:type="fixed"/>
            <w:tblLook w:val="0000" w:firstRow="0" w:lastRow="0" w:firstColumn="0" w:lastColumn="0" w:noHBand="0" w:noVBand="0"/>
          </w:tblPr>
          <w:tblGrid>
            <w:gridCol w:w="1276"/>
            <w:gridCol w:w="7988"/>
          </w:tblGrid>
          <w:tr w:rsidR="00526743" w:rsidRPr="00E87893" w:rsidTr="00D0646A">
            <w:trPr>
              <w:trHeight w:val="6495"/>
              <w:hidden/>
            </w:trPr>
            <w:tc>
              <w:tcPr>
                <w:tcW w:w="9264" w:type="dxa"/>
                <w:gridSpan w:val="2"/>
                <w:tcBorders>
                  <w:top w:val="single" w:sz="4" w:space="0" w:color="auto"/>
                </w:tcBorders>
                <w:vAlign w:val="center"/>
              </w:tcPr>
              <w:p w:rsidR="00526743" w:rsidRPr="00E87893" w:rsidRDefault="00526743" w:rsidP="00526743">
                <w:pPr>
                  <w:spacing w:after="0" w:line="240" w:lineRule="auto"/>
                  <w:jc w:val="center"/>
                  <w:rPr>
                    <w:rFonts w:ascii="Times New Roman" w:eastAsia="Times New Roman" w:hAnsi="Times New Roman" w:cs="Times New Roman"/>
                    <w:sz w:val="30"/>
                    <w:szCs w:val="30"/>
                    <w:lang w:eastAsia="ru-RU"/>
                  </w:rPr>
                </w:pPr>
                <w:r w:rsidRPr="00E87893">
                  <w:rPr>
                    <w:rFonts w:ascii="Times New Roman" w:eastAsia="Times New Roman" w:hAnsi="Times New Roman" w:cs="Times New Roman"/>
                    <w:noProof/>
                    <w:sz w:val="30"/>
                    <w:szCs w:val="30"/>
                    <w:lang w:eastAsia="ru-RU"/>
                  </w:rPr>
                  <mc:AlternateContent>
                    <mc:Choice Requires="wps">
                      <w:drawing>
                        <wp:anchor distT="0" distB="0" distL="114300" distR="114300" simplePos="0" relativeHeight="251661312" behindDoc="0" locked="0" layoutInCell="1" allowOverlap="1" wp14:anchorId="4C637B97" wp14:editId="1F891BC3">
                          <wp:simplePos x="0" y="0"/>
                          <wp:positionH relativeFrom="column">
                            <wp:posOffset>0</wp:posOffset>
                          </wp:positionH>
                          <wp:positionV relativeFrom="paragraph">
                            <wp:posOffset>0</wp:posOffset>
                          </wp:positionV>
                          <wp:extent cx="635000" cy="635000"/>
                          <wp:effectExtent l="0" t="0" r="3175" b="3175"/>
                          <wp:wrapNone/>
                          <wp:docPr id="10" name="IMAGE" hidden="1"/>
                          <wp:cNvGraphicFramePr>
                            <a:graphicFrameLocks xmlns:a="http://schemas.openxmlformats.org/drawingml/2006/main" noSelect="1" noChangeAspect="1"/>
                          </wp:cNvGraphicFramePr>
                          <a:graphic xmlns:a="http://schemas.openxmlformats.org/drawingml/2006/main">
                            <a:graphicData uri="http://schemas.microsoft.com/office/word/2010/wordprocessingShape">
                              <wps:wsp>
                                <wps:cNvSpPr>
                                  <a:spLocks noSelect="1" noChangeAspect="1" noChangeArrowheads="1"/>
                                </wps:cNvSpPr>
                                <wps:spPr bwMode="auto">
                                  <a:xfrm>
                                    <a:off x="0" y="0"/>
                                    <a:ext cx="635000" cy="635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</a:graphicData>
                          </a:graphic>
                          <wp14:sizeRelH relativeFrom="page">
                            <wp14:pctWidth>0</wp14:pctWidth>
                          </wp14:sizeRelH>
                          <wp14:sizeRelV relativeFrom="page">
                            <wp14:pctHeight>0</wp14:pctHeight>
                          </wp14:sizeRelV>
                        </wp:anchor>
                      </w:drawing>
                    </mc:Choice>
                    <mc:Fallback xmlns:a="http://schemas.openxmlformats.org/drawingml/2006/main" xmlns:a13cmd="http://schemas.microsoft.com/office/drawing/2013/main/command" xmlns:a14="http://schemas.microsoft.com/office/drawing/2010/main" xmlns:a15="http://schemas.microsoft.com/office/drawing/2012/main" xmlns:a16="http://schemas.microsoft.com/office/drawing/2014/main" xmlns:a1611="http://schemas.microsoft.com/office/drawing/2016/11/main" xmlns:a16svg="http://schemas.microsoft.com/office/drawing/2016/SVG/main" xmlns:a18hc="http://schemas.microsoft.com/office/drawing/2018/hyperlinkcolor" xmlns:adec="http://schemas.microsoft.com/office/drawing/2017/decorative" xmlns:am3d="http://schemas.microsoft.com/office/drawing/2017/model3d" xmlns:an18="http://schemas.microsoft.com/office/drawing/2018/animation" xmlns:anam3d="http://schemas.microsoft.com/office/drawing/2018/animation/model3d" xmlns:b="http://schemas.openxmlformats.org/officeDocument/2006/bibliography" xmlns:c="http://schemas.openxmlformats.org/drawingml/2006/chart" xmlns:c14="http://schemas.microsoft.com/office/drawing/2007/8/2/chart" xmlns:c15="http://schemas.microsoft.com/office/drawing/2012/chart" xmlns:c16="http://schemas.microsoft.com/office/drawing/2014/chart" xmlns:c16ac="http://schemas.microsoft.com/office/drawing/2014/chart/ac" xmlns:c173="http://schemas.microsoft.com/office/drawing/2017/03/chart" xmlns:cdr="http://schemas.openxmlformats.org/drawingml/2006/chartDrawing" xmlns:cdr14="http://schemas.microsoft.com/office/drawing/2010/chartDrawing" xmlns:comp="http://schemas.openxmlformats.org/drawingml/2006/compatibility" xmlns:cppr="http://schemas.microsoft.com/office/2006/coverPageProps" xmlns:cs="http://schemas.microsoft.com/office/drawing/2012/chartStyle" xmlns:cx="http://schemas.microsoft.com/office/drawing/2014/chartex" xmlns:dgm="http://schemas.openxmlformats.org/drawingml/2006/diagram" xmlns:dgm14="http://schemas.microsoft.com/office/drawing/2010/diagram" xmlns:dgm1611="http://schemas.microsoft.com/office/drawing/2016/11/diagram" xmlns:dgm1612="http://schemas.microsoft.com/office/drawing/2016/12/diagram" xmlns:dsp="http://schemas.microsoft.com/office/drawing/2008/diagram" xmlns:iact="http://schemas.microsoft.com/office/powerpoint/2014/inkAction" xmlns:lc="http://schemas.openxmlformats.org/drawingml/2006/lockedCanvas" xmlns:msink="http://schemas.microsoft.com/ink/2010/main" xmlns:ns38="http://www.w3.org/1998/Math/MathML" xmlns:ns39="http://www.w3.org/2003/InkML" xmlns:oda="http://opendope.org/answers" xmlns:odc="http://opendope.org/conditions" xmlns:odgm="http://opendope.org/SmartArt/DataHierarchy" xmlns:odi="http://opendope.org/components" xmlns:odq="http://opendope.org/questions" xmlns:odx="http://opendope.org/xpaths" xmlns:pic="http://schemas.openxmlformats.org/drawingml/2006/picture" xmlns:pic14="http://schemas.microsoft.com/office/drawing/2010/picture" xmlns:pvml="urn:schemas-microsoft-com:office:powerpoint" xmlns:sl="http://schemas.openxmlformats.org/schemaLibrary/2006/main" xmlns:thm15="http://schemas.microsoft.com/office/thememl/2012/main" xmlns:w15="http://schemas.microsoft.com/office/word/2012/wordml" xmlns:w16cid="http://schemas.microsoft.com/office/word/2016/wordml/cid" xmlns:w16se="http://schemas.microsoft.com/office/word/2015/wordml/symex" xmlns:we="http://schemas.microsoft.com/office/webextensions/webextension/2010/11" xmlns:wetp="http://schemas.microsoft.com/office/webextensions/taskpanes/2010/11" xmlns:wp15="http://schemas.microsoft.com/office/word/2012/wordprocessingDrawing" xmlns:xdr="http://schemas.openxmlformats.org/drawingml/2006/spreadsheetDrawing" xmlns:xvml="urn:schemas-microsoft-com:office:excel">
                      <w:pict>
                        <v:rect filled="f" id="IMAGE" o:spid="_x0000_s1026" stroked="f" style="position:absolute;margin-left:0;margin-top:0;width:50pt;height:50pt;z-index:251661312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>
                          <o:lock aspectratio="t" selection="t" v:ext="edit"/>
                        </v:rect>
                      </w:pict>
                    </mc:Fallback>
                  </mc:AlternateContent>
                </w:r>
                <w:r w:rsidR="0025506A">
                  <w:rPr>
                    <w:noProof/>
                    <w:lang w:eastAsia="ru-RU"/>
                  </w:rPr>
                  <w:drawing>
                    <wp:inline distT="0" distB="0" distL="0" distR="0" wp14:anchorId="69FABB63" wp14:editId="52F3C3F8">
                      <wp:extent cx="5730949" cy="5571460"/>
                      <wp:effectExtent l="0" t="0" r="3175" b="0"/>
                      <wp:docPr id="2" name="Рисунок 2" descr="sheet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6a14c977-dc1f-4893-9adf-027f678abeff" descr="sheet"/>
                              <pic:cNvPicPr preferRelativeResize="0">
                                <a:picLocks noChangeArrowheads="1"/>
                              </pic:cNvPicPr>
                            </pic:nvPicPr>
                            <pic:blipFill>
                              <a:blip r:embed="rId8" cstate="print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5731157" cy="5571662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</w:tr>
          <w:tr w:rsidR="00526743" w:rsidRPr="00E87893" w:rsidTr="004F6407">
            <w:trPr>
              <w:trHeight w:val="435"/>
            </w:trPr>
            <w:tc>
              <w:tcPr>
                <w:tcW w:w="9264" w:type="dxa"/>
                <w:gridSpan w:val="2"/>
                <w:tcBorders>
                  <w:bottom w:val="single" w:sz="4" w:space="0" w:color="auto"/>
                </w:tcBorders>
                <w:vAlign w:val="center"/>
              </w:tcPr>
              <w:p w:rsidR="00526743" w:rsidRPr="00EB46EB" w:rsidRDefault="00551D5E" w:rsidP="00B302D4">
                <w:pPr>
                  <w:spacing w:after="0" w:line="240" w:lineRule="auto"/>
                  <w:jc w:val="center"/>
                  <w:rPr>
                    <w:rFonts w:ascii="Times New Roman" w:eastAsia="Times New Roman" w:hAnsi="Times New Roman" w:cs="Times New Roman"/>
                    <w:sz w:val="30"/>
                    <w:szCs w:val="30"/>
                    <w:lang w:eastAsia="ru-RU"/>
                  </w:rPr>
                </w:pPr>
                <w:bookmarkStart w:id="0" w:name="MP_USM_USL_PAGE"/>
                <w:r>
                  <w:rPr>
                    <w:rFonts w:ascii="Times New Roman" w:eastAsia="Times New Roman" w:hAnsi="Times New Roman" w:cs="Times New Roman"/>
                    <w:sz w:val="30"/>
                    <w:szCs w:val="30"/>
                    <w:lang w:eastAsia="ru-RU"/>
                  </w:rPr>
                  <w:t>Масштаб 1:</w:t>
                </w:r>
                <w:r w:rsidR="0025506A">
                  <w:rPr>
                    <w:rFonts w:ascii="Times New Roman" w:eastAsia="Times New Roman" w:hAnsi="Times New Roman" w:cs="Times New Roman"/>
                    <w:sz w:val="30"/>
                    <w:szCs w:val="30"/>
                    <w:lang w:eastAsia="ru-RU"/>
                  </w:rPr>
                  <w:t>5</w:t>
                </w:r>
                <w:r w:rsidR="00740917">
                  <w:rPr>
                    <w:rFonts w:ascii="Times New Roman" w:eastAsia="Times New Roman" w:hAnsi="Times New Roman" w:cs="Times New Roman"/>
                    <w:sz w:val="30"/>
                    <w:szCs w:val="30"/>
                    <w:lang w:eastAsia="ru-RU"/>
                  </w:rPr>
                  <w:t>0</w:t>
                </w:r>
                <w:r w:rsidR="00526743" w:rsidRPr="00EB46EB">
                  <w:rPr>
                    <w:rFonts w:ascii="Times New Roman" w:eastAsia="Times New Roman" w:hAnsi="Times New Roman" w:cs="Times New Roman"/>
                    <w:sz w:val="30"/>
                    <w:szCs w:val="30"/>
                    <w:lang w:eastAsia="ru-RU"/>
                  </w:rPr>
                  <w:t>0</w:t>
                </w:r>
                <w:bookmarkEnd w:id="0"/>
              </w:p>
            </w:tc>
          </w:tr>
          <w:tr w:rsidR="00FD4519" w:rsidRPr="00E87893" w:rsidTr="004F6407">
            <w:trPr>
              <w:trHeight w:val="276"/>
            </w:trPr>
            <w:tc>
              <w:tcPr>
                <w:tcW w:w="9264" w:type="dxa"/>
                <w:gridSpan w:val="2"/>
                <w:tcBorders>
                  <w:top w:val="single" w:sz="4" w:space="0" w:color="auto"/>
                  <w:left w:val="single" w:sz="4" w:space="0" w:color="auto"/>
                  <w:bottom w:val="nil"/>
                  <w:right w:val="single" w:sz="4" w:space="0" w:color="auto"/>
                </w:tcBorders>
              </w:tcPr>
              <w:p w:rsidR="004F6407" w:rsidRPr="00EB46EB" w:rsidRDefault="00FD4519" w:rsidP="004F6407">
                <w:pPr>
                  <w:spacing w:after="0" w:line="240" w:lineRule="auto"/>
                  <w:rPr>
                    <w:rFonts w:ascii="Times New Roman" w:eastAsia="Times New Roman" w:hAnsi="Times New Roman" w:cs="Times New Roman"/>
                    <w:sz w:val="30"/>
                    <w:szCs w:val="30"/>
                    <w:lang w:eastAsia="ru-RU"/>
                  </w:rPr>
                </w:pPr>
                <w:r w:rsidRPr="00EB46EB">
                  <w:rPr>
                    <w:rFonts w:ascii="Times New Roman" w:eastAsia="Times New Roman" w:hAnsi="Times New Roman" w:cs="Times New Roman"/>
                    <w:sz w:val="30"/>
                    <w:szCs w:val="30"/>
                    <w:lang w:eastAsia="ru-RU"/>
                  </w:rPr>
                  <w:t>Условные обозначения:</w:t>
                </w:r>
              </w:p>
              <w:p w:rsidR="00FD4519" w:rsidRPr="004F6407" w:rsidRDefault="00FD4519" w:rsidP="004F6407">
                <w:pPr>
                  <w:spacing w:before="2" w:after="2" w:line="240" w:lineRule="auto"/>
                  <w:rPr>
                    <w:rFonts w:ascii="Times New Roman" w:eastAsia="Times New Roman" w:hAnsi="Times New Roman" w:cs="Times New Roman"/>
                    <w:sz w:val="8"/>
                    <w:szCs w:val="8"/>
                    <w:lang w:eastAsia="ru-RU"/>
                  </w:rPr>
                </w:pPr>
              </w:p>
            </w:tc>
          </w:tr>
          <w:tr w:rsidR="004F6407" w:rsidRPr="00E87893" w:rsidTr="004F6407">
            <w:trPr>
              <w:trHeight w:val="817"/>
            </w:trPr>
            <w:tc>
              <w:tcPr>
                <w:tcW w:w="1276" w:type="dxa"/>
                <w:tcBorders>
                  <w:top w:val="nil"/>
                  <w:left w:val="single" w:sz="4" w:space="0" w:color="auto"/>
                  <w:bottom w:val="nil"/>
                  <w:right w:val="nil"/>
                </w:tcBorders>
              </w:tcPr>
              <w:p w:rsidR="004F6407" w:rsidRPr="00EB46EB" w:rsidRDefault="004F6407" w:rsidP="003E14E5">
                <w:pPr>
                  <w:spacing w:after="0" w:line="240" w:lineRule="auto"/>
                  <w:rPr>
                    <w:rFonts w:ascii="Times New Roman" w:eastAsia="Times New Roman" w:hAnsi="Times New Roman" w:cs="Times New Roman"/>
                    <w:sz w:val="30"/>
                    <w:szCs w:val="30"/>
                    <w:lang w:eastAsia="ru-RU"/>
                  </w:rPr>
                </w:pPr>
                <w:r w:rsidRPr="00F81B79">
                  <w:rPr>
                    <w:rFonts w:ascii="Times New Roman" w:hAnsi="Times New Roman" w:cs="Times New Roman"/>
                    <w:noProof/>
                    <w:sz w:val="30"/>
                    <w:szCs w:val="30"/>
                    <w:lang w:eastAsia="ru-RU"/>
                  </w:rPr>
                  <w:drawing>
                    <wp:inline distT="0" distB="0" distL="0" distR="0" wp14:anchorId="702A27A8" wp14:editId="1C404727">
                      <wp:extent cx="540385" cy="286385"/>
                      <wp:effectExtent l="0" t="0" r="0" b="0"/>
                      <wp:docPr id="33" name="Рисунок 33" descr="sheet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17fa328c-da44-44e8-8678-43907f0ebc8a" descr="sheet"/>
                              <pic:cNvPicPr preferRelativeResize="0">
                                <a:picLocks noChangeArrowheads="1"/>
                              </pic:cNvPicPr>
                            </pic:nvPicPr>
                            <pic:blipFill>
                              <a:blip r:embed="rId9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540385" cy="28638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  <w:tc>
              <w:tcPr>
                <w:tcW w:w="7988" w:type="dxa"/>
                <w:tcBorders>
                  <w:top w:val="nil"/>
                  <w:left w:val="nil"/>
                  <w:bottom w:val="nil"/>
                  <w:right w:val="single" w:sz="4" w:space="0" w:color="auto"/>
                </w:tcBorders>
              </w:tcPr>
              <w:p w:rsidR="004F6407" w:rsidRDefault="004F6407" w:rsidP="004F6407">
                <w:pPr>
                  <w:spacing w:after="0" w:line="240" w:lineRule="auto"/>
                  <w:rPr>
                    <w:rFonts w:ascii="Times New Roman" w:eastAsia="Times New Roman" w:hAnsi="Times New Roman" w:cs="Times New Roman"/>
                    <w:sz w:val="30"/>
                    <w:szCs w:val="30"/>
                    <w:lang w:eastAsia="ru-RU"/>
                  </w:rPr>
                </w:pPr>
                <w:r>
                  <w:rPr>
                    <w:rFonts w:ascii="Times New Roman" w:eastAsia="Times New Roman" w:hAnsi="Times New Roman" w:cs="Times New Roman"/>
                    <w:sz w:val="30"/>
                    <w:szCs w:val="30"/>
                    <w:lang w:eastAsia="ru-RU"/>
                  </w:rPr>
                  <w:t>– к</w:t>
                </w:r>
                <w:r w:rsidRPr="00DB01B7">
                  <w:rPr>
                    <w:rFonts w:ascii="Times New Roman" w:eastAsia="Times New Roman" w:hAnsi="Times New Roman" w:cs="Times New Roman"/>
                    <w:sz w:val="30"/>
                    <w:szCs w:val="30"/>
                    <w:lang w:eastAsia="ru-RU"/>
                  </w:rPr>
                  <w:t>адастровый номер земельного участка, сведения</w:t>
                </w:r>
                <w:r>
                  <w:rPr>
                    <w:rFonts w:ascii="Times New Roman" w:eastAsia="Times New Roman" w:hAnsi="Times New Roman" w:cs="Times New Roman"/>
                    <w:sz w:val="30"/>
                    <w:szCs w:val="30"/>
                    <w:lang w:eastAsia="ru-RU"/>
                  </w:rPr>
                  <w:t xml:space="preserve"> </w:t>
                </w:r>
                <w:r w:rsidRPr="00DB01B7">
                  <w:rPr>
                    <w:rFonts w:ascii="Times New Roman" w:eastAsia="Times New Roman" w:hAnsi="Times New Roman" w:cs="Times New Roman"/>
                    <w:sz w:val="30"/>
                    <w:szCs w:val="30"/>
                    <w:lang w:eastAsia="ru-RU"/>
                  </w:rPr>
                  <w:t>о</w:t>
                </w:r>
                <w:r>
                  <w:rPr>
                    <w:rFonts w:ascii="Times New Roman" w:eastAsia="Times New Roman" w:hAnsi="Times New Roman" w:cs="Times New Roman"/>
                    <w:sz w:val="30"/>
                    <w:szCs w:val="30"/>
                    <w:lang w:eastAsia="ru-RU"/>
                  </w:rPr>
                  <w:t xml:space="preserve"> </w:t>
                </w:r>
                <w:r w:rsidRPr="00DB01B7">
                  <w:rPr>
                    <w:rFonts w:ascii="Times New Roman" w:eastAsia="Times New Roman" w:hAnsi="Times New Roman" w:cs="Times New Roman"/>
                    <w:sz w:val="30"/>
                    <w:szCs w:val="30"/>
                    <w:lang w:eastAsia="ru-RU"/>
                  </w:rPr>
                  <w:t>кото</w:t>
                </w:r>
                <w:r>
                  <w:rPr>
                    <w:rFonts w:ascii="Times New Roman" w:eastAsia="Times New Roman" w:hAnsi="Times New Roman" w:cs="Times New Roman"/>
                    <w:sz w:val="30"/>
                    <w:szCs w:val="30"/>
                    <w:lang w:eastAsia="ru-RU"/>
                  </w:rPr>
                  <w:t>-</w:t>
                </w:r>
              </w:p>
              <w:p w:rsidR="004F6407" w:rsidRPr="00EB46EB" w:rsidRDefault="004F6407" w:rsidP="003E14E5">
                <w:pPr>
                  <w:spacing w:after="0" w:line="240" w:lineRule="auto"/>
                  <w:rPr>
                    <w:rFonts w:ascii="Times New Roman" w:eastAsia="Times New Roman" w:hAnsi="Times New Roman" w:cs="Times New Roman"/>
                    <w:sz w:val="30"/>
                    <w:szCs w:val="30"/>
                    <w:lang w:eastAsia="ru-RU"/>
                  </w:rPr>
                </w:pPr>
                <w:r w:rsidRPr="00DB01B7">
                  <w:rPr>
                    <w:rFonts w:ascii="Times New Roman" w:eastAsia="Times New Roman" w:hAnsi="Times New Roman" w:cs="Times New Roman"/>
                    <w:sz w:val="30"/>
                    <w:szCs w:val="30"/>
                    <w:lang w:eastAsia="ru-RU"/>
                  </w:rPr>
                  <w:t xml:space="preserve">ром </w:t>
                </w:r>
                <w:proofErr w:type="gramStart"/>
                <w:r w:rsidRPr="00DB01B7">
                  <w:rPr>
                    <w:rFonts w:ascii="Times New Roman" w:eastAsia="Times New Roman" w:hAnsi="Times New Roman" w:cs="Times New Roman"/>
                    <w:sz w:val="30"/>
                    <w:szCs w:val="30"/>
                    <w:lang w:eastAsia="ru-RU"/>
                  </w:rPr>
                  <w:t>внесены</w:t>
                </w:r>
                <w:proofErr w:type="gramEnd"/>
                <w:r w:rsidRPr="00DB01B7">
                  <w:rPr>
                    <w:rFonts w:ascii="Times New Roman" w:eastAsia="Times New Roman" w:hAnsi="Times New Roman" w:cs="Times New Roman"/>
                    <w:sz w:val="30"/>
                    <w:szCs w:val="30"/>
                    <w:lang w:eastAsia="ru-RU"/>
                  </w:rPr>
                  <w:t xml:space="preserve"> в ЕГРН</w:t>
                </w:r>
                <w:r>
                  <w:rPr>
                    <w:rFonts w:ascii="Times New Roman" w:eastAsia="Times New Roman" w:hAnsi="Times New Roman" w:cs="Times New Roman"/>
                    <w:sz w:val="30"/>
                    <w:szCs w:val="30"/>
                    <w:lang w:eastAsia="ru-RU"/>
                  </w:rPr>
                  <w:t xml:space="preserve">; обозначение кадастрового квартала;                                               </w:t>
                </w:r>
                <w:r w:rsidRPr="00DB01B7">
                  <w:rPr>
                    <w:rFonts w:ascii="Times New Roman" w:eastAsia="Times New Roman" w:hAnsi="Times New Roman" w:cs="Times New Roman"/>
                    <w:sz w:val="30"/>
                    <w:szCs w:val="30"/>
                    <w:lang w:eastAsia="ru-RU"/>
                  </w:rPr>
                  <w:t xml:space="preserve"> </w:t>
                </w:r>
                <w:r>
                  <w:rPr>
                    <w:rFonts w:ascii="Times New Roman" w:eastAsia="Times New Roman" w:hAnsi="Times New Roman" w:cs="Times New Roman"/>
                    <w:sz w:val="30"/>
                    <w:szCs w:val="30"/>
                    <w:lang w:eastAsia="ru-RU"/>
                  </w:rPr>
                  <w:t xml:space="preserve">                     </w:t>
                </w:r>
              </w:p>
            </w:tc>
          </w:tr>
          <w:tr w:rsidR="004F6407" w:rsidRPr="00E87893" w:rsidTr="004F6407">
            <w:trPr>
              <w:trHeight w:val="556"/>
            </w:trPr>
            <w:tc>
              <w:tcPr>
                <w:tcW w:w="1276" w:type="dxa"/>
                <w:tcBorders>
                  <w:top w:val="nil"/>
                  <w:left w:val="single" w:sz="4" w:space="0" w:color="auto"/>
                  <w:bottom w:val="nil"/>
                  <w:right w:val="nil"/>
                </w:tcBorders>
              </w:tcPr>
              <w:p w:rsidR="004F6407" w:rsidRPr="00EB46EB" w:rsidRDefault="004F6407" w:rsidP="003E14E5">
                <w:pPr>
                  <w:spacing w:after="0" w:line="240" w:lineRule="auto"/>
                  <w:rPr>
                    <w:rFonts w:ascii="Times New Roman" w:eastAsia="Times New Roman" w:hAnsi="Times New Roman" w:cs="Times New Roman"/>
                    <w:sz w:val="30"/>
                    <w:szCs w:val="30"/>
                    <w:lang w:eastAsia="ru-RU"/>
                  </w:rPr>
                </w:pPr>
                <w:r>
                  <w:rPr>
                    <w:noProof/>
                    <w:szCs w:val="30"/>
                    <w:lang w:eastAsia="ru-RU"/>
                  </w:rPr>
                  <w:drawing>
                    <wp:inline distT="0" distB="0" distL="0" distR="0" wp14:anchorId="58A32296" wp14:editId="0572BD3F">
                      <wp:extent cx="542925" cy="285750"/>
                      <wp:effectExtent l="0" t="0" r="9525" b="0"/>
                      <wp:docPr id="4" name="Рисунок 4" descr="sheet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7c76b191-034c-4cec-b42d-d82c61b26921" descr="sheet"/>
                              <pic:cNvPicPr preferRelativeResize="0">
                                <a:picLocks noChangeArrowheads="1"/>
                              </pic:cNvPicPr>
                            </pic:nvPicPr>
                            <pic:blipFill>
                              <a:blip r:embed="rId10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542925" cy="2857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  <w:tc>
              <w:tcPr>
                <w:tcW w:w="7988" w:type="dxa"/>
                <w:tcBorders>
                  <w:top w:val="nil"/>
                  <w:left w:val="nil"/>
                  <w:bottom w:val="nil"/>
                  <w:right w:val="single" w:sz="4" w:space="0" w:color="auto"/>
                </w:tcBorders>
              </w:tcPr>
              <w:p w:rsidR="004F6407" w:rsidRDefault="004F6407" w:rsidP="004F6407">
                <w:pPr>
                  <w:spacing w:after="0" w:line="240" w:lineRule="auto"/>
                  <w:rPr>
                    <w:rFonts w:ascii="Times New Roman" w:eastAsia="Times New Roman" w:hAnsi="Times New Roman" w:cs="Times New Roman"/>
                    <w:sz w:val="30"/>
                    <w:szCs w:val="30"/>
                    <w:lang w:eastAsia="ru-RU"/>
                  </w:rPr>
                </w:pPr>
                <w:r>
                  <w:rPr>
                    <w:rFonts w:ascii="Times New Roman" w:eastAsia="Times New Roman" w:hAnsi="Times New Roman" w:cs="Times New Roman"/>
                    <w:sz w:val="30"/>
                    <w:szCs w:val="30"/>
                    <w:lang w:eastAsia="ru-RU"/>
                  </w:rPr>
                  <w:t>– г</w:t>
                </w:r>
                <w:r w:rsidRPr="00EB46EB">
                  <w:rPr>
                    <w:rFonts w:ascii="Times New Roman" w:eastAsia="Times New Roman" w:hAnsi="Times New Roman" w:cs="Times New Roman"/>
                    <w:sz w:val="30"/>
                    <w:szCs w:val="30"/>
                    <w:lang w:eastAsia="ru-RU"/>
                  </w:rPr>
                  <w:t>раницы публичного сервитута</w:t>
                </w:r>
                <w:r>
                  <w:rPr>
                    <w:rFonts w:ascii="Times New Roman" w:eastAsia="Times New Roman" w:hAnsi="Times New Roman" w:cs="Times New Roman"/>
                    <w:sz w:val="30"/>
                    <w:szCs w:val="30"/>
                    <w:lang w:eastAsia="ru-RU"/>
                  </w:rPr>
                  <w:t>;</w:t>
                </w:r>
              </w:p>
            </w:tc>
          </w:tr>
          <w:tr w:rsidR="004F6407" w:rsidRPr="00E87893" w:rsidTr="004F6407">
            <w:trPr>
              <w:trHeight w:val="1148"/>
            </w:trPr>
            <w:tc>
              <w:tcPr>
                <w:tcW w:w="1276" w:type="dxa"/>
                <w:tcBorders>
                  <w:top w:val="nil"/>
                  <w:left w:val="single" w:sz="4" w:space="0" w:color="auto"/>
                  <w:bottom w:val="nil"/>
                  <w:right w:val="nil"/>
                </w:tcBorders>
              </w:tcPr>
              <w:p w:rsidR="004F6407" w:rsidRPr="00EB46EB" w:rsidRDefault="004F6407" w:rsidP="003E14E5">
                <w:pPr>
                  <w:spacing w:after="0" w:line="240" w:lineRule="auto"/>
                  <w:rPr>
                    <w:rFonts w:ascii="Times New Roman" w:eastAsia="Times New Roman" w:hAnsi="Times New Roman" w:cs="Times New Roman"/>
                    <w:sz w:val="30"/>
                    <w:szCs w:val="30"/>
                    <w:lang w:eastAsia="ru-RU"/>
                  </w:rPr>
                </w:pPr>
                <w:r>
                  <w:rPr>
                    <w:noProof/>
                    <w:szCs w:val="30"/>
                    <w:lang w:eastAsia="ru-RU"/>
                  </w:rPr>
                  <w:drawing>
                    <wp:inline distT="0" distB="0" distL="0" distR="0" wp14:anchorId="51CC7799" wp14:editId="2C150545">
                      <wp:extent cx="542290" cy="287020"/>
                      <wp:effectExtent l="0" t="0" r="0" b="0"/>
                      <wp:docPr id="5" name="Рисунок 5" descr="sheet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d0128ac1-3571-4b01-a88c-a31b8065f918" descr="sheet"/>
                              <pic:cNvPicPr preferRelativeResize="0">
                                <a:picLocks noChangeArrowheads="1"/>
                              </pic:cNvPicPr>
                            </pic:nvPicPr>
                            <pic:blipFill>
                              <a:blip r:embed="rId11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542290" cy="2870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  <w:tc>
              <w:tcPr>
                <w:tcW w:w="7988" w:type="dxa"/>
                <w:tcBorders>
                  <w:top w:val="nil"/>
                  <w:left w:val="nil"/>
                  <w:bottom w:val="nil"/>
                  <w:right w:val="single" w:sz="4" w:space="0" w:color="auto"/>
                </w:tcBorders>
              </w:tcPr>
              <w:p w:rsidR="004F6407" w:rsidRDefault="004F6407" w:rsidP="004F6407">
                <w:pPr>
                  <w:spacing w:before="2" w:after="2" w:line="240" w:lineRule="auto"/>
                  <w:rPr>
                    <w:rFonts w:ascii="Times New Roman" w:hAnsi="Times New Roman" w:cs="Times New Roman"/>
                    <w:sz w:val="30"/>
                    <w:szCs w:val="30"/>
                  </w:rPr>
                </w:pPr>
                <w:r>
                  <w:rPr>
                    <w:rFonts w:ascii="Times New Roman" w:eastAsia="Times New Roman" w:hAnsi="Times New Roman" w:cs="Times New Roman"/>
                    <w:sz w:val="30"/>
                    <w:szCs w:val="30"/>
                    <w:lang w:eastAsia="ru-RU"/>
                  </w:rPr>
                  <w:t xml:space="preserve">– существующая </w:t>
                </w:r>
                <w:r>
                  <w:rPr>
                    <w:rFonts w:ascii="Times New Roman" w:hAnsi="Times New Roman" w:cs="Times New Roman"/>
                    <w:sz w:val="30"/>
                    <w:szCs w:val="30"/>
                  </w:rPr>
                  <w:t>ч</w:t>
                </w:r>
                <w:r w:rsidRPr="00F81B79">
                  <w:rPr>
                    <w:rFonts w:ascii="Times New Roman" w:hAnsi="Times New Roman" w:cs="Times New Roman"/>
                    <w:sz w:val="30"/>
                    <w:szCs w:val="30"/>
                  </w:rPr>
                  <w:t xml:space="preserve">асть границы, сведения ЕГРН о которой </w:t>
                </w:r>
                <w:r>
                  <w:rPr>
                    <w:rFonts w:ascii="Times New Roman" w:hAnsi="Times New Roman" w:cs="Times New Roman"/>
                    <w:sz w:val="30"/>
                    <w:szCs w:val="30"/>
                  </w:rPr>
                  <w:t xml:space="preserve">   </w:t>
                </w:r>
              </w:p>
              <w:p w:rsidR="004F6407" w:rsidRPr="004F6407" w:rsidRDefault="004F6407" w:rsidP="004F6407">
                <w:pPr>
                  <w:spacing w:before="2" w:after="2" w:line="240" w:lineRule="auto"/>
                  <w:rPr>
                    <w:rFonts w:ascii="Times New Roman" w:hAnsi="Times New Roman" w:cs="Times New Roman"/>
                    <w:sz w:val="30"/>
                    <w:szCs w:val="30"/>
                  </w:rPr>
                </w:pPr>
                <w:r w:rsidRPr="00F81B79">
                  <w:rPr>
                    <w:rFonts w:ascii="Times New Roman" w:hAnsi="Times New Roman" w:cs="Times New Roman"/>
                    <w:sz w:val="30"/>
                    <w:szCs w:val="30"/>
                  </w:rPr>
                  <w:t xml:space="preserve">позволяют однозначно определить </w:t>
                </w:r>
                <w:proofErr w:type="spellStart"/>
                <w:r w:rsidRPr="00F81B79">
                  <w:rPr>
                    <w:rFonts w:ascii="Times New Roman" w:hAnsi="Times New Roman" w:cs="Times New Roman"/>
                    <w:sz w:val="30"/>
                    <w:szCs w:val="30"/>
                  </w:rPr>
                  <w:t>ее</w:t>
                </w:r>
                <w:proofErr w:type="spellEnd"/>
                <w:r w:rsidRPr="00F81B79">
                  <w:rPr>
                    <w:rFonts w:ascii="Times New Roman" w:hAnsi="Times New Roman" w:cs="Times New Roman"/>
                    <w:sz w:val="30"/>
                    <w:szCs w:val="30"/>
                  </w:rPr>
                  <w:t xml:space="preserve"> положение на </w:t>
                </w:r>
                <w:proofErr w:type="gramStart"/>
                <w:r w:rsidRPr="00F81B79">
                  <w:rPr>
                    <w:rFonts w:ascii="Times New Roman" w:hAnsi="Times New Roman" w:cs="Times New Roman"/>
                    <w:sz w:val="30"/>
                    <w:szCs w:val="30"/>
                  </w:rPr>
                  <w:t>мест</w:t>
                </w:r>
                <w:r>
                  <w:rPr>
                    <w:rFonts w:ascii="Times New Roman" w:hAnsi="Times New Roman" w:cs="Times New Roman"/>
                    <w:sz w:val="30"/>
                    <w:szCs w:val="30"/>
                  </w:rPr>
                  <w:t>-</w:t>
                </w:r>
                <w:proofErr w:type="spellStart"/>
                <w:r w:rsidRPr="00F81B79">
                  <w:rPr>
                    <w:rFonts w:ascii="Times New Roman" w:hAnsi="Times New Roman" w:cs="Times New Roman"/>
                    <w:sz w:val="30"/>
                    <w:szCs w:val="30"/>
                  </w:rPr>
                  <w:t>ности</w:t>
                </w:r>
                <w:proofErr w:type="spellEnd"/>
                <w:proofErr w:type="gramEnd"/>
                <w:r>
                  <w:rPr>
                    <w:rFonts w:ascii="Times New Roman" w:hAnsi="Times New Roman" w:cs="Times New Roman"/>
                    <w:sz w:val="30"/>
                    <w:szCs w:val="30"/>
                  </w:rPr>
                  <w:t xml:space="preserve">;  </w:t>
                </w:r>
              </w:p>
            </w:tc>
          </w:tr>
          <w:tr w:rsidR="004F6407" w:rsidRPr="00E87893" w:rsidTr="004F6407">
            <w:trPr>
              <w:trHeight w:val="556"/>
            </w:trPr>
            <w:tc>
              <w:tcPr>
                <w:tcW w:w="1276" w:type="dxa"/>
                <w:tcBorders>
                  <w:top w:val="nil"/>
                  <w:left w:val="single" w:sz="4" w:space="0" w:color="auto"/>
                  <w:bottom w:val="single" w:sz="4" w:space="0" w:color="auto"/>
                  <w:right w:val="nil"/>
                </w:tcBorders>
              </w:tcPr>
              <w:p w:rsidR="004F6407" w:rsidRPr="00EB46EB" w:rsidRDefault="004F6407" w:rsidP="003E14E5">
                <w:pPr>
                  <w:spacing w:after="0" w:line="240" w:lineRule="auto"/>
                  <w:rPr>
                    <w:rFonts w:ascii="Times New Roman" w:eastAsia="Times New Roman" w:hAnsi="Times New Roman" w:cs="Times New Roman"/>
                    <w:sz w:val="30"/>
                    <w:szCs w:val="30"/>
                    <w:lang w:eastAsia="ru-RU"/>
                  </w:rPr>
                </w:pPr>
                <w:r>
                  <w:rPr>
                    <w:rFonts w:ascii="Times New Roman" w:hAnsi="Times New Roman" w:cs="Times New Roman"/>
                    <w:noProof/>
                    <w:lang w:eastAsia="ru-RU"/>
                  </w:rPr>
                  <w:drawing>
                    <wp:inline distT="0" distB="0" distL="0" distR="0" wp14:anchorId="3289AB00" wp14:editId="6671DAB7">
                      <wp:extent cx="542925" cy="285750"/>
                      <wp:effectExtent l="0" t="0" r="9525" b="0"/>
                      <wp:docPr id="21" name="Рисунок 21" descr="sheet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7b42b6c2-fee0-4f35-bd3f-b2b39f8538bf" descr="sheet"/>
                              <pic:cNvPicPr preferRelativeResize="0">
                                <a:picLocks noChangeArrowheads="1"/>
                              </pic:cNvPicPr>
                            </pic:nvPicPr>
                            <pic:blipFill>
                              <a:blip r:embed="rId12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542925" cy="2857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  <w:tc>
              <w:tcPr>
                <w:tcW w:w="7988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</w:tcPr>
              <w:p w:rsidR="004F6407" w:rsidRDefault="004F6407" w:rsidP="00FF19CB">
                <w:pPr>
                  <w:spacing w:before="2" w:after="2" w:line="240" w:lineRule="auto"/>
                  <w:rPr>
                    <w:rFonts w:ascii="Times New Roman" w:eastAsia="Times New Roman" w:hAnsi="Times New Roman" w:cs="Times New Roman"/>
                    <w:sz w:val="30"/>
                    <w:szCs w:val="30"/>
                    <w:lang w:eastAsia="ru-RU"/>
                  </w:rPr>
                </w:pPr>
                <w:r>
                  <w:rPr>
                    <w:rFonts w:ascii="Times New Roman" w:eastAsia="Times New Roman" w:hAnsi="Times New Roman" w:cs="Times New Roman"/>
                    <w:sz w:val="30"/>
                    <w:szCs w:val="30"/>
                    <w:lang w:eastAsia="ru-RU"/>
                  </w:rPr>
                  <w:t>– г</w:t>
                </w:r>
                <w:r w:rsidRPr="0000129F">
                  <w:rPr>
                    <w:rFonts w:ascii="Times New Roman" w:eastAsia="Times New Roman" w:hAnsi="Times New Roman" w:cs="Times New Roman"/>
                    <w:sz w:val="30"/>
                    <w:szCs w:val="30"/>
                    <w:lang w:eastAsia="ru-RU"/>
                  </w:rPr>
                  <w:t>раница кадастрового квартала</w:t>
                </w:r>
                <w:r w:rsidR="00FF19CB">
                  <w:rPr>
                    <w:rFonts w:ascii="Times New Roman" w:eastAsia="Times New Roman" w:hAnsi="Times New Roman" w:cs="Times New Roman"/>
                    <w:sz w:val="30"/>
                    <w:szCs w:val="30"/>
                    <w:lang w:eastAsia="ru-RU"/>
                  </w:rPr>
                  <w:t>.</w:t>
                </w:r>
              </w:p>
            </w:tc>
          </w:tr>
        </w:tbl>
        <w:p w:rsidR="002F541A" w:rsidRPr="00E87893" w:rsidRDefault="00731C63" w:rsidP="002F541A">
          <w:pPr>
            <w:rPr>
              <w:rFonts w:ascii="Times New Roman" w:hAnsi="Times New Roman" w:cs="Times New Roman"/>
              <w:sz w:val="30"/>
              <w:szCs w:val="30"/>
            </w:rPr>
            <w:sectPr w:rsidR="002F541A" w:rsidRPr="00E87893" w:rsidSect="00FF19CB">
              <w:headerReference w:type="default" r:id="rId13"/>
              <w:type w:val="continuous"/>
              <w:pgSz w:w="11907" w:h="16840" w:code="9"/>
              <w:pgMar w:top="1134" w:right="567" w:bottom="1134" w:left="1985" w:header="720" w:footer="720" w:gutter="0"/>
              <w:pgNumType w:start="3"/>
              <w:cols w:space="708"/>
              <w:docGrid w:linePitch="360"/>
            </w:sectPr>
          </w:pPr>
        </w:p>
      </w:sdtContent>
    </w:sdt>
    <w:p w:rsidR="00704044" w:rsidRPr="00E87893" w:rsidRDefault="00704044" w:rsidP="00D0646A">
      <w:pPr>
        <w:pStyle w:val="a6"/>
        <w:rPr>
          <w:rFonts w:ascii="Times New Roman" w:hAnsi="Times New Roman" w:cs="Times New Roman"/>
          <w:sz w:val="30"/>
          <w:szCs w:val="30"/>
        </w:rPr>
      </w:pPr>
      <w:bookmarkStart w:id="1" w:name="_GoBack"/>
      <w:bookmarkEnd w:id="1"/>
    </w:p>
    <w:sectPr w:rsidR="00704044" w:rsidRPr="00E87893" w:rsidSect="002E3931">
      <w:headerReference w:type="default" r:id="rId14"/>
      <w:type w:val="continuous"/>
      <w:pgSz w:w="11907" w:h="16840" w:code="9"/>
      <w:pgMar w:top="567" w:right="567" w:bottom="284" w:left="1134" w:header="567" w:footer="21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31C63" w:rsidRDefault="00731C63" w:rsidP="00E51C66">
      <w:pPr>
        <w:spacing w:after="0" w:line="240" w:lineRule="auto"/>
      </w:pPr>
      <w:r>
        <w:separator/>
      </w:r>
    </w:p>
  </w:endnote>
  <w:endnote w:type="continuationSeparator" w:id="0">
    <w:p w:rsidR="00731C63" w:rsidRDefault="00731C63" w:rsidP="00E51C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31C63" w:rsidRDefault="00731C63" w:rsidP="00E51C66">
      <w:pPr>
        <w:spacing w:after="0" w:line="240" w:lineRule="auto"/>
      </w:pPr>
      <w:r>
        <w:separator/>
      </w:r>
    </w:p>
  </w:footnote>
  <w:footnote w:type="continuationSeparator" w:id="0">
    <w:p w:rsidR="00731C63" w:rsidRDefault="00731C63" w:rsidP="00E51C6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vanish/>
        <w:highlight w:val="yellow"/>
      </w:rPr>
      <w:id w:val="-1795662808"/>
      <w:docPartObj>
        <w:docPartGallery w:val="Page Numbers (Top of Page)"/>
        <w:docPartUnique/>
      </w:docPartObj>
    </w:sdtPr>
    <w:sdtEndPr/>
    <w:sdtContent>
      <w:p w:rsidR="00E87893" w:rsidRDefault="00E87893">
        <w:pPr>
          <w:pStyle w:val="a6"/>
          <w:jc w:val="center"/>
        </w:pPr>
        <w:r w:rsidRPr="00B54784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B54784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B54784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FF19CB">
          <w:rPr>
            <w:rFonts w:ascii="Times New Roman" w:hAnsi="Times New Roman" w:cs="Times New Roman"/>
            <w:noProof/>
            <w:sz w:val="24"/>
            <w:szCs w:val="24"/>
          </w:rPr>
          <w:t>4</w:t>
        </w:r>
        <w:r w:rsidRPr="00B54784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64F01" w:rsidRPr="006B41AE" w:rsidRDefault="00964F01" w:rsidP="006B41AE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style="width:56.25pt;height:29.25pt;visibility:visible;mso-wrap-style:square" o:bordertopcolor="red" o:borderleftcolor="red" o:borderbottomcolor="red" o:borderrightcolor="red" o:bullet="t">
        <v:imagedata r:id="rId1" o:title="пс"/>
        <w10:bordertop type="single" width="6"/>
        <w10:borderleft type="single" width="6"/>
        <w10:borderbottom type="single" width="6"/>
        <w10:borderright type="single" width="6"/>
      </v:shape>
    </w:pict>
  </w:numPicBullet>
  <w:numPicBullet w:numPicBulletId="1">
    <w:pict>
      <v:shape id="_x0000_i1029" type="#_x0000_t75" style="width:47.25pt;height:30pt;visibility:visible;mso-wrap-style:square" o:bordertopcolor="#558ed5" o:borderleftcolor="#558ed5" o:borderbottomcolor="#558ed5" o:borderrightcolor="#558ed5" o:bullet="t">
        <v:imagedata r:id="rId2" o:title="егрн"/>
        <w10:bordertop type="single" width="6"/>
        <w10:borderleft type="single" width="6"/>
        <w10:borderbottom type="single" width="6"/>
        <w10:borderright type="single" width="6"/>
      </v:shape>
    </w:pict>
  </w:numPicBullet>
  <w:abstractNum w:abstractNumId="0">
    <w:nsid w:val="467C48E1"/>
    <w:multiLevelType w:val="hybridMultilevel"/>
    <w:tmpl w:val="3AB45DBE"/>
    <w:lvl w:ilvl="0" w:tplc="775C7F3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148E4"/>
    <w:rsid w:val="0000228E"/>
    <w:rsid w:val="00056714"/>
    <w:rsid w:val="00061361"/>
    <w:rsid w:val="000655B4"/>
    <w:rsid w:val="00066A3E"/>
    <w:rsid w:val="00080D79"/>
    <w:rsid w:val="0009181F"/>
    <w:rsid w:val="000A0DC6"/>
    <w:rsid w:val="000B6C93"/>
    <w:rsid w:val="000C3CE9"/>
    <w:rsid w:val="000C6769"/>
    <w:rsid w:val="000D27AE"/>
    <w:rsid w:val="00116222"/>
    <w:rsid w:val="00164E5F"/>
    <w:rsid w:val="001819A8"/>
    <w:rsid w:val="001A3D04"/>
    <w:rsid w:val="001F0B5C"/>
    <w:rsid w:val="001F1051"/>
    <w:rsid w:val="001F2551"/>
    <w:rsid w:val="00215D11"/>
    <w:rsid w:val="002211B5"/>
    <w:rsid w:val="002431DB"/>
    <w:rsid w:val="0025506A"/>
    <w:rsid w:val="00256CD6"/>
    <w:rsid w:val="00257E47"/>
    <w:rsid w:val="002608AC"/>
    <w:rsid w:val="00263FF7"/>
    <w:rsid w:val="002704B8"/>
    <w:rsid w:val="00274FA2"/>
    <w:rsid w:val="00282697"/>
    <w:rsid w:val="002A1C5F"/>
    <w:rsid w:val="002C2047"/>
    <w:rsid w:val="002C4782"/>
    <w:rsid w:val="002E17B3"/>
    <w:rsid w:val="002E3931"/>
    <w:rsid w:val="002F4627"/>
    <w:rsid w:val="002F541A"/>
    <w:rsid w:val="002F67E3"/>
    <w:rsid w:val="002F729B"/>
    <w:rsid w:val="0031503F"/>
    <w:rsid w:val="00315538"/>
    <w:rsid w:val="00323E2D"/>
    <w:rsid w:val="0034166F"/>
    <w:rsid w:val="003648CE"/>
    <w:rsid w:val="00381653"/>
    <w:rsid w:val="003B440F"/>
    <w:rsid w:val="003D1CC7"/>
    <w:rsid w:val="003D5A14"/>
    <w:rsid w:val="003E14E5"/>
    <w:rsid w:val="004066E2"/>
    <w:rsid w:val="00410CB9"/>
    <w:rsid w:val="004206A7"/>
    <w:rsid w:val="004245C5"/>
    <w:rsid w:val="00441748"/>
    <w:rsid w:val="00446725"/>
    <w:rsid w:val="004617E2"/>
    <w:rsid w:val="004633BB"/>
    <w:rsid w:val="00481FD8"/>
    <w:rsid w:val="00493F31"/>
    <w:rsid w:val="004B22A3"/>
    <w:rsid w:val="004C6064"/>
    <w:rsid w:val="004D0F91"/>
    <w:rsid w:val="004F0DE5"/>
    <w:rsid w:val="004F6407"/>
    <w:rsid w:val="0050250C"/>
    <w:rsid w:val="0051174D"/>
    <w:rsid w:val="005148E4"/>
    <w:rsid w:val="00526743"/>
    <w:rsid w:val="005316C6"/>
    <w:rsid w:val="00542F9D"/>
    <w:rsid w:val="00551D5E"/>
    <w:rsid w:val="00566D5B"/>
    <w:rsid w:val="00572A16"/>
    <w:rsid w:val="00582342"/>
    <w:rsid w:val="005C64C2"/>
    <w:rsid w:val="005C7DA8"/>
    <w:rsid w:val="005E703D"/>
    <w:rsid w:val="005E7FD5"/>
    <w:rsid w:val="006066ED"/>
    <w:rsid w:val="0062230A"/>
    <w:rsid w:val="0062657A"/>
    <w:rsid w:val="00653BEC"/>
    <w:rsid w:val="00656F00"/>
    <w:rsid w:val="0066247B"/>
    <w:rsid w:val="006651CA"/>
    <w:rsid w:val="00681DA4"/>
    <w:rsid w:val="006829B0"/>
    <w:rsid w:val="00685641"/>
    <w:rsid w:val="00687EB8"/>
    <w:rsid w:val="006B41AE"/>
    <w:rsid w:val="006C27B2"/>
    <w:rsid w:val="006D22D1"/>
    <w:rsid w:val="006E194E"/>
    <w:rsid w:val="0070013D"/>
    <w:rsid w:val="00704044"/>
    <w:rsid w:val="00731C63"/>
    <w:rsid w:val="007369BF"/>
    <w:rsid w:val="00740917"/>
    <w:rsid w:val="00776FB0"/>
    <w:rsid w:val="0078033C"/>
    <w:rsid w:val="007869C7"/>
    <w:rsid w:val="007A485C"/>
    <w:rsid w:val="007A5193"/>
    <w:rsid w:val="007C46E3"/>
    <w:rsid w:val="007D7AC9"/>
    <w:rsid w:val="007F7DE7"/>
    <w:rsid w:val="00807178"/>
    <w:rsid w:val="008134FC"/>
    <w:rsid w:val="00821BE7"/>
    <w:rsid w:val="008359FD"/>
    <w:rsid w:val="00847637"/>
    <w:rsid w:val="0085202D"/>
    <w:rsid w:val="00870813"/>
    <w:rsid w:val="009018E7"/>
    <w:rsid w:val="00903944"/>
    <w:rsid w:val="0091192D"/>
    <w:rsid w:val="00925DCE"/>
    <w:rsid w:val="00935342"/>
    <w:rsid w:val="00943B5E"/>
    <w:rsid w:val="00964F01"/>
    <w:rsid w:val="00986E87"/>
    <w:rsid w:val="009A7D12"/>
    <w:rsid w:val="009C2902"/>
    <w:rsid w:val="009E35DA"/>
    <w:rsid w:val="00A01588"/>
    <w:rsid w:val="00A21AE9"/>
    <w:rsid w:val="00A33F72"/>
    <w:rsid w:val="00A54697"/>
    <w:rsid w:val="00A854A9"/>
    <w:rsid w:val="00AA29A5"/>
    <w:rsid w:val="00AD3199"/>
    <w:rsid w:val="00AE48A8"/>
    <w:rsid w:val="00AE7133"/>
    <w:rsid w:val="00B07A2F"/>
    <w:rsid w:val="00B12DA4"/>
    <w:rsid w:val="00B21015"/>
    <w:rsid w:val="00B22677"/>
    <w:rsid w:val="00B302D4"/>
    <w:rsid w:val="00B3076E"/>
    <w:rsid w:val="00B308AA"/>
    <w:rsid w:val="00B30D48"/>
    <w:rsid w:val="00B3127F"/>
    <w:rsid w:val="00B54784"/>
    <w:rsid w:val="00B63399"/>
    <w:rsid w:val="00B70EF9"/>
    <w:rsid w:val="00B72BD9"/>
    <w:rsid w:val="00BB3C77"/>
    <w:rsid w:val="00BD70B6"/>
    <w:rsid w:val="00BF7506"/>
    <w:rsid w:val="00C06B86"/>
    <w:rsid w:val="00C1496D"/>
    <w:rsid w:val="00C16626"/>
    <w:rsid w:val="00C32345"/>
    <w:rsid w:val="00C41906"/>
    <w:rsid w:val="00C41FCF"/>
    <w:rsid w:val="00C61A60"/>
    <w:rsid w:val="00C81D69"/>
    <w:rsid w:val="00CB1105"/>
    <w:rsid w:val="00CB6460"/>
    <w:rsid w:val="00CB6493"/>
    <w:rsid w:val="00CC7D6E"/>
    <w:rsid w:val="00D038BF"/>
    <w:rsid w:val="00D0646A"/>
    <w:rsid w:val="00D13897"/>
    <w:rsid w:val="00D26A30"/>
    <w:rsid w:val="00D46B2B"/>
    <w:rsid w:val="00D74963"/>
    <w:rsid w:val="00D82A44"/>
    <w:rsid w:val="00D97EC8"/>
    <w:rsid w:val="00DA1E0F"/>
    <w:rsid w:val="00E11BC5"/>
    <w:rsid w:val="00E1242D"/>
    <w:rsid w:val="00E32DBE"/>
    <w:rsid w:val="00E464E6"/>
    <w:rsid w:val="00E5051E"/>
    <w:rsid w:val="00E51C66"/>
    <w:rsid w:val="00E55DDC"/>
    <w:rsid w:val="00E80573"/>
    <w:rsid w:val="00E81EF2"/>
    <w:rsid w:val="00E87893"/>
    <w:rsid w:val="00E9037D"/>
    <w:rsid w:val="00E91658"/>
    <w:rsid w:val="00E96A51"/>
    <w:rsid w:val="00EA0297"/>
    <w:rsid w:val="00EA56CD"/>
    <w:rsid w:val="00EB46EB"/>
    <w:rsid w:val="00EB4858"/>
    <w:rsid w:val="00ED02DD"/>
    <w:rsid w:val="00EF6031"/>
    <w:rsid w:val="00F063EE"/>
    <w:rsid w:val="00F51413"/>
    <w:rsid w:val="00F51BB8"/>
    <w:rsid w:val="00F535CC"/>
    <w:rsid w:val="00F6050E"/>
    <w:rsid w:val="00F831EE"/>
    <w:rsid w:val="00FC7A87"/>
    <w:rsid w:val="00FD4519"/>
    <w:rsid w:val="00FF19CB"/>
    <w:rsid w:val="00FF744C"/>
    <w:rsid w:val="00FF7D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148E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E51C6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51C66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E51C6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E51C66"/>
  </w:style>
  <w:style w:type="paragraph" w:styleId="a8">
    <w:name w:val="footer"/>
    <w:basedOn w:val="a"/>
    <w:link w:val="a9"/>
    <w:uiPriority w:val="99"/>
    <w:unhideWhenUsed/>
    <w:rsid w:val="00E51C6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E51C66"/>
  </w:style>
  <w:style w:type="paragraph" w:styleId="aa">
    <w:name w:val="List Paragraph"/>
    <w:basedOn w:val="a"/>
    <w:uiPriority w:val="34"/>
    <w:qFormat/>
    <w:rsid w:val="009A7D12"/>
    <w:pPr>
      <w:ind w:left="720"/>
      <w:contextualSpacing/>
    </w:pPr>
  </w:style>
  <w:style w:type="paragraph" w:customStyle="1" w:styleId="ab">
    <w:name w:val="Содержимое таблицы"/>
    <w:basedOn w:val="a"/>
    <w:rsid w:val="002211B5"/>
    <w:pPr>
      <w:suppressLineNumbers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148E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E51C6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51C66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E51C6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E51C66"/>
  </w:style>
  <w:style w:type="paragraph" w:styleId="a8">
    <w:name w:val="footer"/>
    <w:basedOn w:val="a"/>
    <w:link w:val="a9"/>
    <w:uiPriority w:val="99"/>
    <w:unhideWhenUsed/>
    <w:rsid w:val="00E51C6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E51C66"/>
  </w:style>
  <w:style w:type="paragraph" w:styleId="aa">
    <w:name w:val="List Paragraph"/>
    <w:basedOn w:val="a"/>
    <w:uiPriority w:val="34"/>
    <w:qFormat/>
    <w:rsid w:val="009A7D12"/>
    <w:pPr>
      <w:ind w:left="720"/>
      <w:contextualSpacing/>
    </w:pPr>
  </w:style>
  <w:style w:type="paragraph" w:customStyle="1" w:styleId="ab">
    <w:name w:val="Содержимое таблицы"/>
    <w:basedOn w:val="a"/>
    <w:rsid w:val="002211B5"/>
    <w:pPr>
      <w:suppressLineNumbers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header" Target="header1.xml"/><Relationship Id="rId18" Type="http://schemas.openxmlformats.org/officeDocument/2006/relationships/customXml" Target="../customXml/item2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image" Target="media/image7.jpeg"/><Relationship Id="rId17" Type="http://schemas.openxmlformats.org/officeDocument/2006/relationships/customXml" Target="../customXml/item1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6.jpe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jpeg"/><Relationship Id="rId19" Type="http://schemas.openxmlformats.org/officeDocument/2006/relationships/customXml" Target="../customXml/item3.xml"/><Relationship Id="rId4" Type="http://schemas.openxmlformats.org/officeDocument/2006/relationships/settings" Target="settings.xml"/><Relationship Id="rId9" Type="http://schemas.openxmlformats.org/officeDocument/2006/relationships/image" Target="media/image4.jpeg"/><Relationship Id="rId14" Type="http://schemas.openxmlformats.org/officeDocument/2006/relationships/header" Target="header2.xml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488AD186181D11468798CE2B5654E719" ma:contentTypeVersion="41" ma:contentTypeDescription="Создание документа." ma:contentTypeScope="" ma:versionID="e7a3f65f3c0a50fb268f2eaf9890aa03">
  <xsd:schema xmlns:xsd="http://www.w3.org/2001/XMLSchema" xmlns:xs="http://www.w3.org/2001/XMLSchema" xmlns:p="http://schemas.microsoft.com/office/2006/metadata/properties" xmlns:ns2="b525490f-2126-496a-b642-d7eb3eca8844" xmlns:ns3="71932cde-1c9d-43c1-b19a-a67d245dfdde" targetNamespace="http://schemas.microsoft.com/office/2006/metadata/properties" ma:root="true" ma:fieldsID="21c38d7876186144dd2f4f85f1ed4ef1" ns2:_="" ns3:_="">
    <xsd:import namespace="b525490f-2126-496a-b642-d7eb3eca8844"/>
    <xsd:import namespace="71932cde-1c9d-43c1-b19a-a67d245dfdde"/>
    <xsd:element name="properties">
      <xsd:complexType>
        <xsd:sequence>
          <xsd:element name="documentManagement">
            <xsd:complexType>
              <xsd:all>
                <xsd:element ref="ns2:docTitle" minOccurs="0"/>
                <xsd:element ref="ns3:pageLink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25490f-2126-496a-b642-d7eb3eca8844" elementFormDefault="qualified">
    <xsd:import namespace="http://schemas.microsoft.com/office/2006/documentManagement/types"/>
    <xsd:import namespace="http://schemas.microsoft.com/office/infopath/2007/PartnerControls"/>
    <xsd:element name="docTitle" ma:index="8" nillable="true" ma:displayName="Полное название" ma:description="Заголовок ПА, полное название документа" ma:internalName="docTitl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932cde-1c9d-43c1-b19a-a67d245dfdde" elementFormDefault="qualified">
    <xsd:import namespace="http://schemas.microsoft.com/office/2006/documentManagement/types"/>
    <xsd:import namespace="http://schemas.microsoft.com/office/infopath/2007/PartnerControls"/>
    <xsd:element name="pageLink" ma:index="9" nillable="true" ma:displayName="pageLink" ma:internalName="pageLink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ageLink xmlns="71932cde-1c9d-43c1-b19a-a67d245dfdde" xsi:nil="true"/>
    <docTitle xmlns="b525490f-2126-496a-b642-d7eb3eca8844">Приложение</docTitle>
  </documentManagement>
</p:properties>
</file>

<file path=customXml/itemProps1.xml><?xml version="1.0" encoding="utf-8"?>
<ds:datastoreItem xmlns:ds="http://schemas.openxmlformats.org/officeDocument/2006/customXml" ds:itemID="{32B200AA-9A33-4E29-8BB6-D4C82971639E}"/>
</file>

<file path=customXml/itemProps2.xml><?xml version="1.0" encoding="utf-8"?>
<ds:datastoreItem xmlns:ds="http://schemas.openxmlformats.org/officeDocument/2006/customXml" ds:itemID="{D8093627-29DD-4A06-9BEF-A7A4ADAE1736}"/>
</file>

<file path=customXml/itemProps3.xml><?xml version="1.0" encoding="utf-8"?>
<ds:datastoreItem xmlns:ds="http://schemas.openxmlformats.org/officeDocument/2006/customXml" ds:itemID="{E4011603-D61D-47D2-A53B-5F982052230E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163</Words>
  <Characters>934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МРСК</Company>
  <LinksUpToDate>false</LinksUpToDate>
  <CharactersWithSpaces>1095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</dc:title>
  <dc:creator>Матушкина Галина Юрьевна</dc:creator>
  <cp:lastModifiedBy>Филимоненко Светлана Игоревна</cp:lastModifiedBy>
  <cp:revision>6</cp:revision>
  <cp:lastPrinted>2023-09-05T03:27:00Z</cp:lastPrinted>
  <dcterms:created xsi:type="dcterms:W3CDTF">2025-04-28T08:21:00Z</dcterms:created>
  <dcterms:modified xsi:type="dcterms:W3CDTF">2026-01-30T03:20:00Z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0x010100488AD186181D11468798CE2B5654E719</vt:lpwstr>
  </property>
</Properties>
</file>