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85AFD" w:rsidRDefault="00C22E5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22E5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22E5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22E5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22E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22E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22E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22E5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22E5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214-гх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22E5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F7A79" w:rsidR="004F7A79" w:rsidRDefault="004F7A79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4F7A79" w:rsidR="004F7A79" w:rsidRDefault="004F7A79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4F7A79" w:rsidR="004F7A79" w:rsidRDefault="004F7A79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4F7A79" w:rsidR="004F7A79" w:rsidRDefault="004F7A79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4F7A79" w:rsidR="004F7A79" w:rsidRDefault="004F7A79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4F7A79" w:rsidR="00324887" w:rsidRDefault="004F7A79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 признании жилых </w:t>
      </w:r>
      <w:r w:rsidR="00324887" w:rsidRPr="00B53F8E">
        <w:rPr>
          <w:rFonts w:ascii="Times New Roman" w:cs="Times New Roman" w:hAnsi="Times New Roman"/>
          <w:sz w:val="30"/>
          <w:szCs w:val="30"/>
        </w:rPr>
        <w:t>помещений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324887" w:rsidRPr="00B53F8E">
        <w:rPr>
          <w:rFonts w:ascii="Times New Roman" w:cs="Times New Roman" w:hAnsi="Times New Roman"/>
          <w:sz w:val="30"/>
          <w:szCs w:val="30"/>
        </w:rPr>
        <w:t>пригодными</w:t>
      </w:r>
      <w:proofErr w:type="gramEnd"/>
      <w:r w:rsidR="00324887"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324887" w:rsidR="00324887" w:rsidRDefault="0032488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24887" w:rsidR="004F7A79" w:rsidRDefault="004F7A79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24887" w:rsidR="00C9193B" w:rsidRDefault="00C9193B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24887" w:rsidR="00324887" w:rsidRDefault="00324887" w:rsidRPr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В связи с обращениями собственников жилых помещений о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пр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знании пригодными для проживания жилых помещений в г. Красноя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р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ске, в соответствии с Положением о признании помещения жилым </w:t>
      </w:r>
      <w:r w:rsidR="00C9193B">
        <w:rPr>
          <w:rFonts w:ascii="Times New Roman" w:cs="Times New Roman" w:hAnsi="Times New Roman"/>
          <w:color w:val="000000"/>
          <w:sz w:val="30"/>
          <w:szCs w:val="30"/>
        </w:rPr>
        <w:t xml:space="preserve">          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помещением, жилого помещения непригодным для проживания и мн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гоквартирного дома аварийным и подлежащим сносу или реконстру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ции, садового дома жилым домом и жилого дома садовым домом, утвержденным постановлением Правительства Российской Федерации от 28.01.2006 № 47, Федеральны</w:t>
      </w:r>
      <w:r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закон</w:t>
      </w:r>
      <w:r>
        <w:rPr>
          <w:rFonts w:ascii="Times New Roman" w:cs="Times New Roman" w:hAnsi="Times New Roman"/>
          <w:color w:val="000000"/>
          <w:sz w:val="30"/>
          <w:szCs w:val="30"/>
        </w:rPr>
        <w:t>ом от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29.12.2006 №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256-ФЗ</w:t>
      </w:r>
      <w:r w:rsidR="00C9193B">
        <w:rPr>
          <w:rFonts w:ascii="Times New Roman" w:cs="Times New Roman" w:hAnsi="Times New Roman"/>
          <w:color w:val="000000"/>
          <w:sz w:val="30"/>
          <w:szCs w:val="30"/>
        </w:rPr>
        <w:t xml:space="preserve">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«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О дополнительных мерах государственной поддержки семей, име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ю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щих детей», статьями 45, 58, 59 Устава города Красноярска, распоряж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нием Главы города  от 22.12.2006 № 270-р:  </w:t>
      </w:r>
    </w:p>
    <w:p w:rsidP="00324887" w:rsidR="00324887" w:rsidRDefault="00324887" w:rsidRPr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24887">
        <w:rPr>
          <w:rFonts w:ascii="Times New Roman" w:cs="Times New Roman" w:hAnsi="Times New Roman"/>
          <w:color w:val="000000"/>
          <w:sz w:val="30"/>
          <w:szCs w:val="30"/>
        </w:rPr>
        <w:t>1. Признать соответствующими требованиям, предъявляемым                  к жилым помещениям, и пригодными для проживания жилые помещ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ния по следующим адресам:</w:t>
      </w:r>
    </w:p>
    <w:p w:rsidP="00BF255F" w:rsidR="00BF255F" w:rsidRDefault="00BF255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507F42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spellStart"/>
      <w:r w:rsidR="00507F42">
        <w:rPr>
          <w:rFonts w:ascii="Times New Roman" w:cs="Times New Roman" w:hAnsi="Times New Roman"/>
          <w:color w:val="000000"/>
          <w:sz w:val="30"/>
          <w:szCs w:val="30"/>
        </w:rPr>
        <w:t>Пировская</w:t>
      </w:r>
      <w:proofErr w:type="spellEnd"/>
      <w:r w:rsidR="00507F42">
        <w:rPr>
          <w:rFonts w:ascii="Times New Roman" w:cs="Times New Roman" w:hAnsi="Times New Roman"/>
          <w:color w:val="000000"/>
          <w:sz w:val="30"/>
          <w:szCs w:val="30"/>
        </w:rPr>
        <w:t xml:space="preserve">, д. 13 </w:t>
      </w:r>
      <w:r w:rsidR="00324887" w:rsidRPr="00324887">
        <w:rPr>
          <w:rFonts w:ascii="Times New Roman" w:cs="Times New Roman" w:hAnsi="Times New Roman"/>
          <w:color w:val="000000"/>
          <w:sz w:val="30"/>
          <w:szCs w:val="30"/>
        </w:rPr>
        <w:t>(заключени</w:t>
      </w:r>
      <w:r w:rsidR="00795BC6">
        <w:rPr>
          <w:rFonts w:ascii="Times New Roman" w:cs="Times New Roman" w:hAnsi="Times New Roman"/>
          <w:color w:val="000000"/>
          <w:sz w:val="30"/>
          <w:szCs w:val="30"/>
        </w:rPr>
        <w:t>е межведомстве</w:t>
      </w:r>
      <w:r w:rsidR="00795BC6">
        <w:rPr>
          <w:rFonts w:ascii="Times New Roman" w:cs="Times New Roman" w:hAnsi="Times New Roman"/>
          <w:color w:val="000000"/>
          <w:sz w:val="30"/>
          <w:szCs w:val="30"/>
        </w:rPr>
        <w:t>н</w:t>
      </w:r>
      <w:r w:rsidR="00795BC6">
        <w:rPr>
          <w:rFonts w:ascii="Times New Roman" w:cs="Times New Roman" w:hAnsi="Times New Roman"/>
          <w:color w:val="000000"/>
          <w:sz w:val="30"/>
          <w:szCs w:val="30"/>
        </w:rPr>
        <w:t xml:space="preserve">ной комиссии от </w:t>
      </w:r>
      <w:r w:rsidR="00507F42">
        <w:rPr>
          <w:rFonts w:ascii="Times New Roman" w:cs="Times New Roman" w:hAnsi="Times New Roman"/>
          <w:color w:val="000000"/>
          <w:sz w:val="30"/>
          <w:szCs w:val="30"/>
        </w:rPr>
        <w:t xml:space="preserve">25.09.2025 </w:t>
      </w:r>
      <w:r w:rsidR="00D52FB3">
        <w:rPr>
          <w:rFonts w:ascii="Times New Roman" w:cs="Times New Roman" w:hAnsi="Times New Roman"/>
          <w:color w:val="000000"/>
          <w:sz w:val="30"/>
          <w:szCs w:val="30"/>
        </w:rPr>
        <w:t>№ 24</w:t>
      </w:r>
      <w:r w:rsidR="00507F42">
        <w:rPr>
          <w:rFonts w:ascii="Times New Roman" w:cs="Times New Roman" w:hAnsi="Times New Roman"/>
          <w:color w:val="000000"/>
          <w:sz w:val="30"/>
          <w:szCs w:val="30"/>
        </w:rPr>
        <w:t>59</w:t>
      </w:r>
      <w:r w:rsidR="00D52FB3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B67327">
        <w:rPr>
          <w:rFonts w:ascii="Times New Roman" w:cs="Times New Roman" w:hAnsi="Times New Roman"/>
          <w:color w:val="000000"/>
          <w:sz w:val="30"/>
          <w:szCs w:val="30"/>
        </w:rPr>
        <w:t>;</w:t>
      </w:r>
      <w:r w:rsidRPr="00BF25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324887" w:rsidR="00324887" w:rsidRDefault="00BF255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507F42">
        <w:rPr>
          <w:rFonts w:ascii="Times New Roman" w:cs="Times New Roman" w:hAnsi="Times New Roman"/>
          <w:color w:val="000000"/>
          <w:sz w:val="30"/>
          <w:szCs w:val="30"/>
        </w:rPr>
        <w:t xml:space="preserve">Говорова, д. 27, кв. 1 </w:t>
      </w:r>
      <w:r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аключение межведо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ственной комиссии от </w:t>
      </w:r>
      <w:r w:rsidR="00507F42">
        <w:rPr>
          <w:rFonts w:ascii="Times New Roman" w:cs="Times New Roman" w:hAnsi="Times New Roman"/>
          <w:color w:val="000000"/>
          <w:sz w:val="30"/>
          <w:szCs w:val="30"/>
        </w:rPr>
        <w:t>25.09.2025 № 2429</w:t>
      </w:r>
      <w:r w:rsidR="00D52FB3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324887" w:rsidR="00D52FB3" w:rsidRDefault="00D52FB3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spellStart"/>
      <w:r w:rsidR="00507F42">
        <w:rPr>
          <w:rFonts w:ascii="Times New Roman" w:cs="Times New Roman" w:hAnsi="Times New Roman"/>
          <w:color w:val="000000"/>
          <w:sz w:val="30"/>
          <w:szCs w:val="30"/>
        </w:rPr>
        <w:t>Окаемная</w:t>
      </w:r>
      <w:proofErr w:type="spellEnd"/>
      <w:r w:rsidR="00507F42">
        <w:rPr>
          <w:rFonts w:ascii="Times New Roman" w:cs="Times New Roman" w:hAnsi="Times New Roman"/>
          <w:color w:val="000000"/>
          <w:sz w:val="30"/>
          <w:szCs w:val="30"/>
        </w:rPr>
        <w:t xml:space="preserve">, д. 45 </w:t>
      </w:r>
      <w:r>
        <w:rPr>
          <w:rFonts w:ascii="Times New Roman" w:cs="Times New Roman" w:hAnsi="Times New Roman"/>
          <w:color w:val="000000"/>
          <w:sz w:val="30"/>
          <w:szCs w:val="30"/>
        </w:rPr>
        <w:t>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ключение межведомственной комиссии от </w:t>
      </w:r>
      <w:r w:rsidR="00507F42">
        <w:rPr>
          <w:rFonts w:ascii="Times New Roman" w:cs="Times New Roman" w:hAnsi="Times New Roman"/>
          <w:color w:val="000000"/>
          <w:sz w:val="30"/>
          <w:szCs w:val="30"/>
        </w:rPr>
        <w:t>25.09.2025 № 2430</w:t>
      </w:r>
      <w:r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507F42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507F42" w:rsidR="00507F42" w:rsidRDefault="00507F4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Путиловская, д. 17, кв. 2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межв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2431);</w:t>
      </w:r>
    </w:p>
    <w:p w:rsidP="00324887" w:rsidR="00507F42" w:rsidRDefault="006E644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="00507F42"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. Красноярск, ул. </w:t>
      </w:r>
      <w:r w:rsidR="00507F42">
        <w:rPr>
          <w:rFonts w:ascii="Times New Roman" w:cs="Times New Roman" w:hAnsi="Times New Roman"/>
          <w:color w:val="000000"/>
          <w:sz w:val="30"/>
          <w:szCs w:val="30"/>
        </w:rPr>
        <w:t>Благодатная, д. 35 (за</w:t>
      </w:r>
      <w:r w:rsidR="00507F42"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межведомстве</w:t>
      </w:r>
      <w:r w:rsidR="00507F42" w:rsidRPr="00324887">
        <w:rPr>
          <w:rFonts w:ascii="Times New Roman" w:cs="Times New Roman" w:hAnsi="Times New Roman"/>
          <w:color w:val="000000"/>
          <w:sz w:val="30"/>
          <w:szCs w:val="30"/>
        </w:rPr>
        <w:t>н</w:t>
      </w:r>
      <w:proofErr w:type="gramEnd"/>
      <w:r w:rsidR="00507F42"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ной комиссии от </w:t>
      </w:r>
      <w:r w:rsidR="00507F42">
        <w:rPr>
          <w:rFonts w:ascii="Times New Roman" w:cs="Times New Roman" w:hAnsi="Times New Roman"/>
          <w:color w:val="000000"/>
          <w:sz w:val="30"/>
          <w:szCs w:val="30"/>
        </w:rPr>
        <w:t>25.09.2025 № 2432).</w:t>
      </w:r>
    </w:p>
    <w:p w:rsidP="00324887" w:rsidR="00324887" w:rsidRDefault="00324887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lastRenderedPageBreak/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324887" w:rsidR="00324887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324887" w:rsidR="00324887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324887" w:rsidR="004F7A79" w:rsidRDefault="004F7A7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4F7A79" w:rsidR="00324887" w:rsidRDefault="00C31D0F" w:rsidRPr="004F7A79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4F7A79">
        <w:rPr>
          <w:rFonts w:ascii="Times New Roman" w:cs="Times New Roman" w:eastAsia="Calibri" w:hAnsi="Times New Roman"/>
          <w:sz w:val="30"/>
          <w:szCs w:val="30"/>
        </w:rPr>
        <w:t>З</w:t>
      </w:r>
      <w:r w:rsidR="00BF255F" w:rsidRPr="004F7A79">
        <w:rPr>
          <w:rFonts w:ascii="Times New Roman" w:cs="Times New Roman" w:eastAsia="Calibri" w:hAnsi="Times New Roman"/>
          <w:sz w:val="30"/>
          <w:szCs w:val="30"/>
        </w:rPr>
        <w:t>аместител</w:t>
      </w:r>
      <w:r w:rsidRPr="004F7A79">
        <w:rPr>
          <w:rFonts w:ascii="Times New Roman" w:cs="Times New Roman" w:eastAsia="Calibri" w:hAnsi="Times New Roman"/>
          <w:sz w:val="30"/>
          <w:szCs w:val="30"/>
        </w:rPr>
        <w:t>ь</w:t>
      </w:r>
      <w:r w:rsidR="00BF255F" w:rsidRPr="004F7A79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324887" w:rsidRPr="004F7A79">
        <w:rPr>
          <w:rFonts w:ascii="Times New Roman" w:cs="Times New Roman" w:eastAsia="Calibri" w:hAnsi="Times New Roman"/>
          <w:sz w:val="30"/>
          <w:szCs w:val="30"/>
        </w:rPr>
        <w:t>Главы города –</w:t>
      </w:r>
    </w:p>
    <w:p w:rsidP="004F7A79" w:rsidR="00324887" w:rsidRDefault="00324887" w:rsidRPr="004F7A79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4F7A79"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C31D0F" w:rsidRPr="004F7A79">
        <w:rPr>
          <w:rFonts w:ascii="Times New Roman" w:cs="Times New Roman" w:eastAsia="Calibri" w:hAnsi="Times New Roman"/>
          <w:sz w:val="30"/>
          <w:szCs w:val="30"/>
        </w:rPr>
        <w:t>ь</w:t>
      </w:r>
      <w:r w:rsidRPr="004F7A79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4F7A79" w:rsidR="00C9193B" w:rsidRDefault="00324887" w:rsidRPr="004F7A79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4F7A79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4F7A79" w:rsidR="00324887" w:rsidRDefault="00324887" w:rsidRPr="004F7A79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4F7A79">
        <w:rPr>
          <w:rFonts w:ascii="Times New Roman" w:cs="Times New Roman" w:eastAsia="Calibri" w:hAnsi="Times New Roman"/>
          <w:sz w:val="30"/>
          <w:szCs w:val="30"/>
        </w:rPr>
        <w:t>и транспорта</w:t>
      </w:r>
      <w:r w:rsidRPr="004F7A79">
        <w:rPr>
          <w:rFonts w:ascii="Times New Roman" w:cs="Times New Roman" w:eastAsia="Calibri" w:hAnsi="Times New Roman"/>
          <w:sz w:val="30"/>
          <w:szCs w:val="30"/>
        </w:rPr>
        <w:tab/>
      </w:r>
      <w:r w:rsidRPr="004F7A79">
        <w:rPr>
          <w:rFonts w:ascii="Times New Roman" w:cs="Times New Roman" w:eastAsia="Calibri" w:hAnsi="Times New Roman"/>
          <w:sz w:val="30"/>
          <w:szCs w:val="30"/>
        </w:rPr>
        <w:tab/>
      </w:r>
      <w:r w:rsidRPr="004F7A79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Pr="004F7A79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="00C9193B" w:rsidRPr="004F7A79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</w:t>
      </w:r>
      <w:r w:rsidRPr="004F7A79">
        <w:rPr>
          <w:rFonts w:ascii="Times New Roman" w:cs="Times New Roman" w:eastAsia="Calibri" w:hAnsi="Times New Roman"/>
          <w:sz w:val="30"/>
          <w:szCs w:val="30"/>
        </w:rPr>
        <w:t xml:space="preserve">    </w:t>
      </w:r>
      <w:r w:rsidR="00C31D0F" w:rsidRPr="004F7A79">
        <w:rPr>
          <w:rFonts w:ascii="Times New Roman" w:cs="Times New Roman" w:eastAsia="Calibri" w:hAnsi="Times New Roman"/>
          <w:sz w:val="30"/>
          <w:szCs w:val="30"/>
        </w:rPr>
        <w:t xml:space="preserve">Д.Н. </w:t>
      </w:r>
      <w:proofErr w:type="gramStart"/>
      <w:r w:rsidR="00C31D0F" w:rsidRPr="004F7A79">
        <w:rPr>
          <w:rFonts w:ascii="Times New Roman" w:cs="Times New Roman" w:eastAsia="Calibri" w:hAnsi="Times New Roman"/>
          <w:sz w:val="30"/>
          <w:szCs w:val="30"/>
        </w:rPr>
        <w:t>Безруких</w:t>
      </w:r>
      <w:proofErr w:type="gramEnd"/>
    </w:p>
    <w:p w:rsidP="004F7A79" w:rsidR="00C9193B" w:rsidRDefault="00C9193B" w:rsidRPr="004F7A79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C9193B" w:rsidRPr="004F7A79" w:rsidSect="00C9193B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22E55" w:rsidRDefault="00C22E55">
      <w:r>
        <w:separator/>
      </w:r>
    </w:p>
  </w:endnote>
  <w:endnote w:type="continuationSeparator" w:id="0">
    <w:p w:rsidR="00C22E55" w:rsidRDefault="00C2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22E55" w:rsidRDefault="00C22E55">
      <w:r>
        <w:separator/>
      </w:r>
    </w:p>
  </w:footnote>
  <w:footnote w:type="continuationSeparator" w:id="0">
    <w:p w:rsidR="00C22E55" w:rsidRDefault="00C22E5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F7A79" w:rsidR="006753D5" w:rsidP="004F7A79" w:rsidRDefault="0032488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7A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87"/>
    <w:rsid w:val="00085AFD"/>
    <w:rsid w:val="002A6C89"/>
    <w:rsid w:val="00324887"/>
    <w:rsid w:val="004F7A79"/>
    <w:rsid w:val="00507F42"/>
    <w:rsid w:val="006E644F"/>
    <w:rsid w:val="007171C7"/>
    <w:rsid w:val="00795BC6"/>
    <w:rsid w:val="009F0E7F"/>
    <w:rsid w:val="00B67327"/>
    <w:rsid w:val="00BF255F"/>
    <w:rsid w:val="00C22E55"/>
    <w:rsid w:val="00C31D0F"/>
    <w:rsid w:val="00C9193B"/>
    <w:rsid w:val="00D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488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887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32488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4F7A79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4F7A79"/>
    <w:rPr>
      <w:rFonts w:ascii="Tahoma" w:hAnsi="Tahoma" w:eastAsia="Times New Roman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4F7A79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4F7A79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48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24887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32488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4F7A79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4F7A79"/>
    <w:rPr>
      <w:rFonts w:ascii="Tahoma" w:cs="Tahoma" w:eastAsia="Times New Roman" w:hAnsi="Tahoma"/>
      <w:sz w:val="16"/>
      <w:szCs w:val="16"/>
      <w:lang w:eastAsia="ru-RU"/>
    </w:rPr>
  </w:style>
  <w:style w:styleId="a7" w:type="paragraph">
    <w:name w:val="footer"/>
    <w:basedOn w:val="a"/>
    <w:link w:val="a8"/>
    <w:uiPriority w:val="99"/>
    <w:unhideWhenUsed/>
    <w:rsid w:val="004F7A79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4F7A79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214-гх от 01.10.2025</docTitle>
  </documentManagement>
</p:properties>
</file>

<file path=customXml/itemProps1.xml><?xml version="1.0" encoding="utf-8"?>
<ds:datastoreItem xmlns:ds="http://schemas.openxmlformats.org/officeDocument/2006/customXml" ds:itemID="{69EF36AA-1814-40D1-B740-67FC3879FED4}"/>
</file>

<file path=customXml/itemProps2.xml><?xml version="1.0" encoding="utf-8"?>
<ds:datastoreItem xmlns:ds="http://schemas.openxmlformats.org/officeDocument/2006/customXml" ds:itemID="{2356CC8D-2E55-458B-839A-E8A07F5B644F}"/>
</file>

<file path=customXml/itemProps3.xml><?xml version="1.0" encoding="utf-8"?>
<ds:datastoreItem xmlns:ds="http://schemas.openxmlformats.org/officeDocument/2006/customXml" ds:itemID="{63097841-ADAF-4C50-9775-B2E27A79F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214-гх от 01.10.2025</dc:title>
  <dc:creator>Белослудова Юлия Александровна</dc:creator>
  <cp:lastModifiedBy>Рассихина Елена Владимировна</cp:lastModifiedBy>
  <cp:revision>9</cp:revision>
  <dcterms:created xsi:type="dcterms:W3CDTF">2025-04-02T09:44:00Z</dcterms:created>
  <dcterms:modified xsi:type="dcterms:W3CDTF">2025-09-29T10:10:00Z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