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720E12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720E12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234BF1" w:rsidR="00131518" w:rsidRDefault="00131518" w:rsidRPr="00720E12">
      <w:pPr>
        <w:jc w:val="center"/>
        <w:rPr>
          <w:rStyle w:val="a4"/>
          <w:b w:val="false"/>
          <w:sz w:val="26"/>
          <w:szCs w:val="26"/>
        </w:rPr>
      </w:pPr>
    </w:p>
    <w:p w:rsidP="00234BF1" w:rsidR="00234BF1" w:rsidRDefault="00234BF1" w:rsidRPr="00720E12">
      <w:pPr>
        <w:jc w:val="center"/>
        <w:rPr>
          <w:rStyle w:val="a4"/>
          <w:b w:val="false"/>
          <w:sz w:val="26"/>
          <w:szCs w:val="26"/>
        </w:rPr>
      </w:pPr>
    </w:p>
    <w:p w:rsidP="00234BF1" w:rsidR="00B73342" w:rsidRDefault="00B73342" w:rsidRPr="00720E12">
      <w:pPr>
        <w:jc w:val="center"/>
        <w:rPr>
          <w:rStyle w:val="a4"/>
          <w:b w:val="false"/>
          <w:sz w:val="26"/>
          <w:szCs w:val="26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 w:rsidRPr="00720E12">
      <w:pPr>
        <w:jc w:val="center"/>
        <w:rPr>
          <w:rStyle w:val="a4"/>
          <w:b w:val="false"/>
          <w:sz w:val="26"/>
          <w:szCs w:val="26"/>
        </w:rPr>
      </w:pPr>
    </w:p>
    <w:p w:rsidP="00131518" w:rsidR="00234BF1" w:rsidRDefault="00234BF1" w:rsidRPr="00720E12">
      <w:pPr>
        <w:jc w:val="center"/>
        <w:rPr>
          <w:rStyle w:val="a4"/>
          <w:b w:val="false"/>
          <w:sz w:val="26"/>
          <w:szCs w:val="26"/>
        </w:rPr>
      </w:pPr>
    </w:p>
    <w:p w:rsidP="00234BF1" w:rsidR="00234BF1" w:rsidRDefault="00234BF1" w:rsidRPr="00720E12">
      <w:pPr>
        <w:suppressLineNumbers/>
        <w:jc w:val="center"/>
        <w:rPr>
          <w:rStyle w:val="a4"/>
          <w:b w:val="false"/>
          <w:sz w:val="26"/>
          <w:szCs w:val="26"/>
        </w:rPr>
      </w:pPr>
    </w:p>
    <w:p w:rsidP="00234BF1" w:rsidR="00DE30C1" w:rsidRDefault="00CC5E0D">
      <w:pPr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234BF1" w:rsidR="00780A77" w:rsidRDefault="00780A77" w:rsidRPr="008F6791">
      <w:pPr>
        <w:suppressLineNumbers/>
        <w:ind w:firstLine="709"/>
        <w:jc w:val="both"/>
        <w:rPr>
          <w:rStyle w:val="a4"/>
          <w:b w:val="false"/>
          <w:sz w:val="30"/>
          <w:szCs w:val="30"/>
        </w:rPr>
      </w:pPr>
    </w:p>
    <w:p w:rsidP="00234BF1" w:rsidR="00DE30C1" w:rsidRDefault="00DE30C1">
      <w:pPr>
        <w:suppressLineNumbers/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234BF1">
        <w:rPr>
          <w:rStyle w:val="a4"/>
          <w:b w:val="false"/>
          <w:bCs w:val="false"/>
          <w:sz w:val="30"/>
          <w:szCs w:val="30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234BF1" w:rsidR="00780A77" w:rsidRDefault="00780A77" w:rsidRPr="008F6791">
      <w:pPr>
        <w:suppressLineNumbers/>
        <w:jc w:val="center"/>
        <w:rPr>
          <w:rStyle w:val="a4"/>
          <w:b w:val="false"/>
          <w:bCs w:val="false"/>
          <w:sz w:val="30"/>
          <w:szCs w:val="30"/>
        </w:rPr>
      </w:pPr>
    </w:p>
    <w:p w:rsidP="00234BF1" w:rsidR="00DE30C1" w:rsidRDefault="00DE30C1" w:rsidRPr="008F6791">
      <w:pPr>
        <w:suppressLineNumbers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234BF1" w:rsidR="00DE30C1" w:rsidRDefault="00DE30C1" w:rsidRPr="008F6791">
      <w:pPr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234BF1" w:rsidR="00DE30C1" w:rsidRDefault="00DE30C1" w:rsidRPr="008F6791">
      <w:pPr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234BF1" w:rsidR="00DE30C1" w:rsidRDefault="00780A77" w:rsidRPr="008F6791">
      <w:pPr>
        <w:suppressLineNumbers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234BF1">
        <w:rPr>
          <w:rStyle w:val="a4"/>
          <w:b w:val="false"/>
          <w:sz w:val="30"/>
          <w:szCs w:val="30"/>
        </w:rPr>
        <w:t xml:space="preserve">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</w:t>
      </w:r>
      <w:r w:rsidR="00720E12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proofErr w:type="spellStart"/>
      <w:r w:rsidR="00DE30C1" w:rsidRPr="008F6791">
        <w:rPr>
          <w:sz w:val="30"/>
          <w:szCs w:val="30"/>
        </w:rPr>
        <w:t>обремененного</w:t>
      </w:r>
      <w:proofErr w:type="spellEnd"/>
      <w:r w:rsidR="00DE30C1" w:rsidRPr="008F6791">
        <w:rPr>
          <w:sz w:val="30"/>
          <w:szCs w:val="30"/>
        </w:rPr>
        <w:t xml:space="preserve"> сервитутом, за весь срок сервитута;</w:t>
      </w:r>
      <w:proofErr w:type="gramEnd"/>
    </w:p>
    <w:p w:rsidP="00234BF1" w:rsidR="00DE30C1" w:rsidRDefault="00DE30C1" w:rsidRPr="008F6791">
      <w:pPr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234BF1">
        <w:rPr>
          <w:rStyle w:val="a4"/>
          <w:b w:val="false"/>
          <w:sz w:val="30"/>
          <w:szCs w:val="30"/>
        </w:rPr>
        <w:t xml:space="preserve">                </w:t>
      </w:r>
      <w:r w:rsidR="00780A77"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234BF1" w:rsidR="00DE30C1" w:rsidRDefault="00DE30C1">
      <w:pPr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CC5E0D">
        <w:rPr>
          <w:rStyle w:val="a4"/>
          <w:b w:val="false"/>
          <w:sz w:val="30"/>
          <w:szCs w:val="30"/>
        </w:rPr>
        <w:t>1</w:t>
      </w:r>
      <w:r w:rsidRPr="008F6791">
        <w:rPr>
          <w:rStyle w:val="a4"/>
          <w:b w:val="false"/>
          <w:sz w:val="30"/>
          <w:szCs w:val="30"/>
        </w:rPr>
        <w:t>.</w:t>
      </w:r>
    </w:p>
    <w:p w:rsidP="00234BF1" w:rsidR="00234BF1" w:rsidRDefault="00234BF1">
      <w:pPr>
        <w:suppressLineNumbers/>
        <w:ind w:firstLine="709"/>
        <w:jc w:val="both"/>
        <w:rPr>
          <w:rStyle w:val="a4"/>
          <w:b w:val="false"/>
          <w:sz w:val="30"/>
          <w:szCs w:val="30"/>
        </w:rPr>
      </w:pPr>
    </w:p>
    <w:p w:rsidP="00234BF1" w:rsidR="00DE30C1" w:rsidRDefault="00DE30C1">
      <w:pPr>
        <w:suppressLineNumbers/>
        <w:spacing w:line="192" w:lineRule="auto"/>
        <w:jc w:val="center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</w:t>
      </w:r>
      <w:r w:rsidR="00234BF1">
        <w:rPr>
          <w:rStyle w:val="a4"/>
          <w:b w:val="false"/>
          <w:sz w:val="30"/>
          <w:szCs w:val="30"/>
        </w:rPr>
        <w:t>ость на которые не разграничена</w:t>
      </w:r>
    </w:p>
    <w:p w:rsidP="00780A77" w:rsidR="00234BF1" w:rsidRDefault="00234BF1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1134"/>
        <w:gridCol w:w="1134"/>
        <w:gridCol w:w="1276"/>
      </w:tblGrid>
      <w:tr w:rsidR="00FA1908" w:rsidRPr="008F6791" w:rsidTr="00234BF1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234BF1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234BF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по сегментам объектов </w:t>
            </w:r>
          </w:p>
          <w:p w:rsidP="00EA2614" w:rsidR="00234BF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недвижимости,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234BF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6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234BF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234BF1">
        <w:trPr>
          <w:trHeight w:val="27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00076" w:rsidR="00C81FDA" w:rsidRDefault="005B61FE" w:rsidRPr="00FA1908">
            <w:pPr>
              <w:keepLines/>
            </w:pPr>
            <w:r w:rsidRPr="005B61FE">
              <w:t>24:50:0</w:t>
            </w:r>
            <w:r w:rsidR="00400076">
              <w:t>500434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34BF1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34BF1" w:rsidR="00DE30C1" w:rsidRDefault="00400076" w:rsidRPr="00D53E4E">
            <w:pPr>
              <w:jc w:val="center"/>
            </w:pPr>
            <w:r>
              <w:t>27</w:t>
            </w:r>
          </w:p>
        </w:tc>
        <w:tc>
          <w:tcPr>
            <w:tcW w:type="pct" w:w="6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234BF1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234BF1" w:rsidR="00DD3926" w:rsidRDefault="00400076" w:rsidRPr="009423E0">
            <w:pPr>
              <w:jc w:val="right"/>
            </w:pPr>
            <w:r>
              <w:t>2,70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234BF1" w:rsidR="00DD3926" w:rsidRDefault="00400076" w:rsidRPr="009423E0">
            <w:pPr>
              <w:ind w:left="-57" w:right="85"/>
              <w:jc w:val="right"/>
            </w:pPr>
            <w:r>
              <w:t>132,30</w:t>
            </w:r>
          </w:p>
        </w:tc>
      </w:tr>
    </w:tbl>
    <w:p w:rsidP="00234BF1" w:rsidR="00C0101A" w:rsidRDefault="00C0101A" w:rsidRPr="00F64E68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234BF1" w:rsidR="00C0101A" w:rsidRDefault="00C0101A" w:rsidRPr="00260013">
      <w:pPr>
        <w:suppressLineNumbers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234BF1" w:rsidR="00C0101A" w:rsidRDefault="00C0101A" w:rsidRPr="00260013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234BF1" w:rsidR="00C0101A" w:rsidRDefault="00C0101A" w:rsidRPr="00260013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234BF1" w:rsidR="00C0101A" w:rsidRDefault="00C0101A" w:rsidRPr="00260013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234BF1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234BF1" w:rsidR="00C0101A" w:rsidRDefault="00C0101A" w:rsidRPr="00260013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234BF1" w:rsidR="00C0101A" w:rsidRDefault="00C0101A" w:rsidRPr="00260013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234BF1" w:rsidR="00C0101A" w:rsidRDefault="00C0101A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234BF1" w:rsidR="00400076" w:rsidRDefault="00400076">
      <w:pPr>
        <w:widowControl w:val="false"/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части земельного участка, </w:t>
      </w:r>
      <w:r w:rsidRPr="00FB036D">
        <w:rPr>
          <w:rStyle w:val="a4"/>
          <w:b w:val="false"/>
          <w:sz w:val="30"/>
          <w:szCs w:val="30"/>
        </w:rPr>
        <w:t>находящегося в муниципальной собственности,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исчисляется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по формуле:</w:t>
      </w:r>
    </w:p>
    <w:p w:rsidP="00234BF1" w:rsidR="00400076" w:rsidRDefault="00400076" w:rsidRPr="003947A4">
      <w:pPr>
        <w:widowControl w:val="false"/>
        <w:suppressLineNumbers/>
        <w:ind w:firstLine="709"/>
        <w:jc w:val="both"/>
        <w:rPr>
          <w:rStyle w:val="a4"/>
          <w:b w:val="false"/>
          <w:sz w:val="32"/>
          <w:szCs w:val="30"/>
        </w:rPr>
      </w:pPr>
    </w:p>
    <w:p w:rsidP="00234BF1" w:rsidR="00234BF1" w:rsidRDefault="006E2217" w:rsidRPr="00234BF1">
      <w:pPr>
        <w:suppressAutoHyphens w:val="false"/>
        <w:autoSpaceDN/>
        <w:spacing w:line="192" w:lineRule="auto"/>
        <w:jc w:val="both"/>
        <w:textAlignment w:val="auto"/>
        <w:rPr>
          <w:rFonts w:ascii="Cambria Math" w:hAnsi="Cambria Math"/>
          <w:sz w:val="30"/>
          <w:szCs w:val="30"/>
          <w:oMath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Р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П</m:t>
              </m:r>
            </m:sub>
          </m:sSub>
          <m:r>
            <m:rPr>
              <m:nor/>
            </m:rPr>
            <w:rPr>
              <w:sz w:val="30"/>
              <w:szCs w:val="3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d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КСТ × К</m:t>
                  </m:r>
                </m:e>
              </m:d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m:rPr>
                      <m:nor/>
                    </m:rPr>
                    <w:rPr>
                      <w:sz w:val="30"/>
                      <w:szCs w:val="30"/>
                    </w:rPr>
                    <m:t>ПЛ</m:t>
                  </m:r>
                </m:e>
                <m:sub>
                  <m:r>
                    <m:rPr>
                      <m:nor/>
                    </m:rPr>
                    <w:rPr>
                      <w:sz w:val="30"/>
                      <w:szCs w:val="30"/>
                    </w:rPr>
                    <m:t xml:space="preserve">з.у. </m:t>
                  </m:r>
                </m:sub>
              </m:sSub>
              <m:r>
                <m:rPr>
                  <m:nor/>
                </m:rPr>
                <w:rPr>
                  <w:sz w:val="30"/>
                  <w:szCs w:val="30"/>
                </w:rPr>
                <m:t xml:space="preserve"> </m:t>
              </m:r>
            </m:den>
          </m:f>
          <m:r>
            <m:rPr>
              <m:nor/>
            </m:rPr>
            <w:rPr>
              <w:sz w:val="30"/>
              <w:szCs w:val="30"/>
            </w:rPr>
            <m:t xml:space="preserve"> × </m:t>
          </m:r>
          <m:sSub>
            <m:sSub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sSubPr>
            <m:e>
              <m:r>
                <m:rPr>
                  <m:nor/>
                </m:rPr>
                <w:rPr>
                  <w:sz w:val="30"/>
                  <w:szCs w:val="30"/>
                </w:rPr>
                <m:t>ПЛ</m:t>
              </m:r>
            </m:e>
            <m:sub>
              <m:r>
                <m:rPr>
                  <m:nor/>
                </m:rPr>
                <w:rPr>
                  <w:sz w:val="30"/>
                  <w:szCs w:val="30"/>
                </w:rPr>
                <m:t>серв</m:t>
              </m:r>
            </m:sub>
          </m:sSub>
          <m:r>
            <m:rPr>
              <m:nor/>
            </m:rPr>
            <w:rPr>
              <w:sz w:val="30"/>
              <w:szCs w:val="30"/>
            </w:rPr>
            <m:t>,</m:t>
          </m:r>
        </m:oMath>
      </m:oMathPara>
    </w:p>
    <w:p w:rsidP="00234BF1" w:rsidR="00234BF1" w:rsidRDefault="00234BF1">
      <w:pPr>
        <w:widowControl w:val="false"/>
        <w:suppressLineNumbers/>
        <w:ind w:firstLine="709"/>
        <w:jc w:val="both"/>
        <w:rPr>
          <w:rStyle w:val="a4"/>
          <w:b w:val="false"/>
          <w:sz w:val="30"/>
          <w:szCs w:val="30"/>
        </w:rPr>
      </w:pPr>
    </w:p>
    <w:p w:rsidP="00234BF1" w:rsidR="00400076" w:rsidRDefault="00400076">
      <w:pPr>
        <w:widowControl w:val="false"/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234BF1" w:rsidR="00400076" w:rsidRDefault="00400076">
      <w:pPr>
        <w:widowControl w:val="false"/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720E12" w:rsidRPr="00720E12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234BF1" w:rsidR="00400076" w:rsidRDefault="00400076">
      <w:pPr>
        <w:widowControl w:val="false"/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720E12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выписке из Единого государственного реестра недвижимости, рублей;</w:t>
      </w:r>
    </w:p>
    <w:p w:rsidP="00234BF1" w:rsidR="00400076" w:rsidRDefault="00400076">
      <w:pPr>
        <w:widowControl w:val="false"/>
        <w:suppressLineNumbers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или муниципальной собственности и не обремененного правами третьих лиц, коэффициент платы равен 0,01% кадастровой стоимости земельного участка 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720E12">
        <w:rPr>
          <w:sz w:val="30"/>
          <w:szCs w:val="30"/>
        </w:rPr>
        <w:t xml:space="preserve">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сервитута;</w:t>
      </w:r>
      <w:proofErr w:type="gramEnd"/>
    </w:p>
    <w:p w:rsidP="00234BF1" w:rsidR="00400076" w:rsidRDefault="00400076">
      <w:pPr>
        <w:widowControl w:val="false"/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>.</w:t>
      </w:r>
      <w:r w:rsidRPr="00720E12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234BF1" w:rsidR="00400076" w:rsidRDefault="00400076">
      <w:pPr>
        <w:widowControl w:val="false"/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сервитута), кв. м.</w:t>
      </w:r>
    </w:p>
    <w:p w:rsidP="00234BF1" w:rsidR="00400076" w:rsidRDefault="00400076">
      <w:pPr>
        <w:widowControl w:val="false"/>
        <w:suppressLineNumbers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R="00234BF1" w:rsidRDefault="00234BF1">
      <w:pPr>
        <w:suppressAutoHyphens w:val="false"/>
        <w:autoSpaceDN/>
        <w:textAlignment w:val="auto"/>
      </w:pPr>
      <w:r>
        <w:br w:type="page"/>
      </w:r>
    </w:p>
    <w:p w:rsidP="00234BF1" w:rsidR="00234BF1" w:rsidRDefault="00400076">
      <w:pPr>
        <w:widowControl w:val="false"/>
        <w:suppressLineNumber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Таблица 2. Размер платы за публичный сервитут в отношении</w:t>
      </w:r>
    </w:p>
    <w:p w:rsidP="00234BF1" w:rsidR="00400076" w:rsidRDefault="00400076">
      <w:pPr>
        <w:widowControl w:val="false"/>
        <w:suppressLineNumbers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части земельного участка, </w:t>
      </w:r>
      <w:r w:rsidRPr="002C7301">
        <w:rPr>
          <w:sz w:val="30"/>
          <w:szCs w:val="30"/>
        </w:rPr>
        <w:t>находящегося в муниципальной собственности</w:t>
      </w:r>
    </w:p>
    <w:p w:rsidP="00234BF1" w:rsidR="00234BF1" w:rsidRDefault="00234BF1">
      <w:pPr>
        <w:widowControl w:val="false"/>
        <w:suppressLineNumbers/>
        <w:spacing w:line="192" w:lineRule="auto"/>
        <w:jc w:val="center"/>
        <w:rPr>
          <w:sz w:val="30"/>
          <w:szCs w:val="30"/>
        </w:rPr>
      </w:pPr>
    </w:p>
    <w:tbl>
      <w:tblPr>
        <w:tblW w:type="dxa" w:w="9357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68"/>
        <w:gridCol w:w="1560"/>
        <w:gridCol w:w="993"/>
        <w:gridCol w:w="1134"/>
        <w:gridCol w:w="992"/>
        <w:gridCol w:w="1276"/>
        <w:gridCol w:w="1134"/>
      </w:tblGrid>
      <w:tr w:rsidR="00400076" w:rsidTr="00234BF1">
        <w:trPr>
          <w:trHeight w:val="1832"/>
        </w:trPr>
        <w:tc>
          <w:tcPr>
            <w:tcW w:type="dxa" w:w="2268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560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Кадастровая стоимость земельного участка,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земел</w:t>
            </w:r>
            <w:proofErr w:type="gramStart"/>
            <w:r>
              <w:t>ь</w:t>
            </w:r>
            <w:r w:rsidR="00720E12">
              <w:t>-</w:t>
            </w:r>
            <w:proofErr w:type="gramEnd"/>
            <w:r w:rsidR="00720E12"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учас</w:t>
            </w:r>
            <w:r>
              <w:t>т</w:t>
            </w:r>
            <w:r>
              <w:t xml:space="preserve">ка,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B16685">
              <w:rPr>
                <w:rStyle w:val="a4"/>
                <w:b w:val="false"/>
                <w:vertAlign w:val="subscript"/>
              </w:rPr>
              <w:t>.</w:t>
            </w:r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 xml:space="preserve">щадь </w:t>
            </w:r>
            <w:proofErr w:type="gramStart"/>
            <w:r>
              <w:t>публи</w:t>
            </w:r>
            <w:r>
              <w:t>ч</w:t>
            </w:r>
            <w:r>
              <w:t>ного</w:t>
            </w:r>
            <w:proofErr w:type="gramEnd"/>
            <w:r>
              <w:t xml:space="preserve"> </w:t>
            </w:r>
            <w:proofErr w:type="spellStart"/>
            <w:r>
              <w:t>серви</w:t>
            </w:r>
            <w:proofErr w:type="spellEnd"/>
            <w:r w:rsidR="00234BF1">
              <w:t>-</w:t>
            </w:r>
            <w:r>
              <w:t xml:space="preserve">тута,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hideMark/>
          </w:tcPr>
          <w:p w:rsidP="0028417C" w:rsidR="00234BF1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 xml:space="preserve">циент платы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сервитут,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417C" w:rsidR="00234BF1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Размер платы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сервитут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в год,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720E12">
              <w:t>)</w:t>
            </w:r>
            <w:r>
              <w:t xml:space="preserve"> </w:t>
            </w:r>
          </w:p>
          <w:p w:rsidP="0028417C" w:rsidR="00400076" w:rsidRDefault="00400076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</w:tcPr>
          <w:p w:rsidP="0028417C" w:rsidR="00400076" w:rsidRDefault="00400076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28417C" w:rsidR="00400076" w:rsidRDefault="00400076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28417C" w:rsidR="00400076" w:rsidRDefault="00400076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</w:t>
            </w:r>
            <w:r>
              <w:t>р</w:t>
            </w:r>
            <w:r>
              <w:t xml:space="preserve">витут </w:t>
            </w:r>
          </w:p>
          <w:p w:rsidP="0028417C" w:rsidR="00400076" w:rsidRDefault="00400076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весь период, </w:t>
            </w:r>
          </w:p>
          <w:p w:rsidP="0028417C" w:rsidR="00400076" w:rsidRDefault="00400076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</w:t>
            </w:r>
            <w:r w:rsidRPr="00234BF1">
              <w:rPr>
                <w:vertAlign w:val="subscript"/>
              </w:rPr>
              <w:t>П</w:t>
            </w:r>
            <w:r>
              <w:t>)</w:t>
            </w:r>
          </w:p>
        </w:tc>
      </w:tr>
      <w:tr w:rsidR="00400076" w:rsidTr="00234BF1">
        <w:trPr>
          <w:trHeight w:val="341"/>
        </w:trPr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34BF1" w:rsidR="00400076" w:rsidRDefault="00400076" w:rsidRPr="00632DD0">
            <w:pPr>
              <w:spacing w:line="228" w:lineRule="auto"/>
              <w:jc w:val="center"/>
            </w:pPr>
            <w:r>
              <w:t>24:50:0500434:1519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34BF1" w:rsidR="00400076" w:rsidRDefault="00400076" w:rsidRPr="00632DD0">
            <w:pPr>
              <w:spacing w:line="228" w:lineRule="auto"/>
              <w:jc w:val="right"/>
            </w:pPr>
            <w:r>
              <w:t>118 990,96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20E12" w:rsidR="00400076" w:rsidRDefault="00400076" w:rsidRPr="00632DD0">
            <w:pPr>
              <w:spacing w:line="228" w:lineRule="auto"/>
              <w:jc w:val="center"/>
            </w:pPr>
            <w:r>
              <w:t>184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234BF1" w:rsidR="00400076" w:rsidRDefault="00400076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34BF1" w:rsidR="00400076" w:rsidRDefault="00400076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34BF1" w:rsidR="00400076" w:rsidRDefault="00400076">
            <w:pPr>
              <w:spacing w:line="228" w:lineRule="auto"/>
              <w:jc w:val="right"/>
            </w:pPr>
            <w:r>
              <w:t>0,13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BF1" w:rsidR="00400076" w:rsidRDefault="00400076">
            <w:pPr>
              <w:ind w:right="85"/>
              <w:jc w:val="right"/>
            </w:pPr>
            <w:r>
              <w:t>6,37</w:t>
            </w:r>
          </w:p>
        </w:tc>
      </w:tr>
    </w:tbl>
    <w:p w:rsidP="00400076" w:rsidR="00400076" w:rsidRDefault="00400076">
      <w:pPr>
        <w:ind w:firstLine="709"/>
        <w:jc w:val="both"/>
        <w:rPr>
          <w:sz w:val="4"/>
          <w:szCs w:val="4"/>
        </w:rPr>
      </w:pPr>
    </w:p>
    <w:p w:rsidP="00234BF1" w:rsidR="00234BF1" w:rsidRDefault="00234BF1">
      <w:pPr>
        <w:suppressLineNumbers/>
        <w:ind w:firstLine="709"/>
        <w:jc w:val="both"/>
        <w:rPr>
          <w:sz w:val="30"/>
          <w:szCs w:val="30"/>
        </w:rPr>
      </w:pPr>
    </w:p>
    <w:p w:rsidP="00234BF1" w:rsidR="00400076" w:rsidRDefault="00400076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720E12">
        <w:rPr>
          <w:sz w:val="30"/>
          <w:szCs w:val="30"/>
        </w:rPr>
        <w:t>:</w:t>
      </w:r>
    </w:p>
    <w:p w:rsidP="00234BF1" w:rsidR="00400076" w:rsidRDefault="00400076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  <w:bookmarkStart w:id="0" w:name="_GoBack"/>
      <w:bookmarkEnd w:id="0"/>
    </w:p>
    <w:p w:rsidP="00234BF1" w:rsidR="00400076" w:rsidRDefault="00400076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234BF1" w:rsidR="00400076" w:rsidRDefault="00400076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234BF1" w:rsidR="00400076" w:rsidRDefault="00400076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Отд</w:t>
      </w:r>
      <w:r w:rsidR="00234BF1">
        <w:rPr>
          <w:sz w:val="30"/>
          <w:szCs w:val="30"/>
        </w:rPr>
        <w:t>еление Красноярск Банка России/</w:t>
      </w:r>
      <w:r>
        <w:rPr>
          <w:sz w:val="30"/>
          <w:szCs w:val="30"/>
        </w:rPr>
        <w:t xml:space="preserve">УФК             по Красноярскому краю, г. Красноярск, лицевой счет № 04193005680;  </w:t>
      </w:r>
    </w:p>
    <w:p w:rsidP="00234BF1" w:rsidR="00400076" w:rsidRDefault="00400076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234BF1" w:rsidR="00400076" w:rsidRDefault="00400076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C25E86">
        <w:rPr>
          <w:sz w:val="30"/>
          <w:szCs w:val="30"/>
        </w:rPr>
        <w:t>05420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234BF1" w:rsidR="00400076" w:rsidRDefault="00400076">
      <w:pPr>
        <w:suppressLineNumber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234BF1" w:rsidR="00C0101A" w:rsidRDefault="00400076" w:rsidRPr="00305B92">
      <w:pPr>
        <w:suppressLineNumbers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234BF1" w:rsidR="00C0101A" w:rsidRDefault="00C0101A">
      <w:pPr>
        <w:suppressLineNumbers/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234BF1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E2217" w:rsidRDefault="006E2217">
      <w:r>
        <w:separator/>
      </w:r>
    </w:p>
  </w:endnote>
  <w:endnote w:type="continuationSeparator" w:id="0">
    <w:p w:rsidR="006E2217" w:rsidRDefault="006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E2217" w:rsidRDefault="006E2217">
      <w:r>
        <w:rPr>
          <w:color w:val="000000"/>
        </w:rPr>
        <w:separator/>
      </w:r>
    </w:p>
  </w:footnote>
  <w:footnote w:type="continuationSeparator" w:id="0">
    <w:p w:rsidR="006E2217" w:rsidRDefault="006E221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83357756"/>
      <w:docPartObj>
        <w:docPartGallery w:val="Page Numbers (Top of Page)"/>
        <w:docPartUnique/>
      </w:docPartObj>
    </w:sdtPr>
    <w:sdtEndPr/>
    <w:sdtContent>
      <w:p w:rsidRPr="000D7A1C" w:rsidR="00F64E68" w:rsidP="00234BF1" w:rsidRDefault="00234B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E1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34BF1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3058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076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B61FE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573A5"/>
    <w:rsid w:val="00666C10"/>
    <w:rsid w:val="00672722"/>
    <w:rsid w:val="0067402F"/>
    <w:rsid w:val="00675273"/>
    <w:rsid w:val="00684865"/>
    <w:rsid w:val="006879E9"/>
    <w:rsid w:val="00693B3A"/>
    <w:rsid w:val="006E2217"/>
    <w:rsid w:val="006E3F3C"/>
    <w:rsid w:val="006F2914"/>
    <w:rsid w:val="006F6046"/>
    <w:rsid w:val="00710BA9"/>
    <w:rsid w:val="00720E12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50E77BF8-5790-4D0E-A8A8-82723860EF4E}"/>
</file>

<file path=customXml/itemProps2.xml><?xml version="1.0" encoding="utf-8"?>
<ds:datastoreItem xmlns:ds="http://schemas.openxmlformats.org/officeDocument/2006/customXml" ds:itemID="{6633C607-20C8-4FAF-95B9-7C1681D3ABAB}"/>
</file>

<file path=customXml/itemProps3.xml><?xml version="1.0" encoding="utf-8"?>
<ds:datastoreItem xmlns:ds="http://schemas.openxmlformats.org/officeDocument/2006/customXml" ds:itemID="{F5160B2B-C6DA-4ABB-B5C6-BC980C7FB514}"/>
</file>

<file path=customXml/itemProps4.xml><?xml version="1.0" encoding="utf-8"?>
<ds:datastoreItem xmlns:ds="http://schemas.openxmlformats.org/officeDocument/2006/customXml" ds:itemID="{DC7C5C94-4099-4F0D-8D87-4154B47A7F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25</cp:revision>
  <cp:lastPrinted>2026-04-27T05:44:00Z</cp:lastPrinted>
  <dcterms:created xsi:type="dcterms:W3CDTF">2025-07-31T04:09:00Z</dcterms:created>
  <dcterms:modified xsi:type="dcterms:W3CDTF">2026-04-30T02:32:00Z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