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bookmarkStart w:displacedByCustomXml="next" w:id="0" w:name="_GoBack"/>
    <w:bookmarkEnd w:displacedByCustomXml="next" w:id="0"/>
    <w:sdt>
      <w:sdtPr>
        <w:rPr>
          <w:rFonts w:ascii="Times New Roman" w:cs="Times New Roman" w:hAnsi="Times New Roman"/>
          <w:sz w:val="30"/>
          <w:szCs w:val="30"/>
        </w:rPr>
        <w:id w:val="-9847034"/>
        <w:docPartObj>
          <w:docPartGallery w:val="Page Numbers (Top of Page)"/>
          <w:docPartUnique/>
        </w:docPartObj>
      </w:sdtPr>
      <w:sdtEndPr/>
      <w:sdtContent>
        <w:p w:rsidP="009D24C6" w:rsidR="009D24C6" w:rsidRDefault="009D24C6" w:rsidRPr="00AB5040">
          <w:pPr>
            <w:pStyle w:val="a6"/>
            <w:spacing w:line="192" w:lineRule="auto"/>
            <w:ind w:left="5783"/>
            <w:rPr>
              <w:rFonts w:ascii="Times New Roman" w:cs="Times New Roman" w:hAnsi="Times New Roman"/>
              <w:sz w:val="30"/>
              <w:szCs w:val="30"/>
            </w:rPr>
          </w:pPr>
          <w:r w:rsidRPr="00AB5040">
            <w:rPr>
              <w:rFonts w:ascii="Times New Roman" w:cs="Times New Roman" w:hAnsi="Times New Roman"/>
              <w:sz w:val="30"/>
              <w:szCs w:val="30"/>
            </w:rPr>
            <w:t xml:space="preserve">Приложение 1 </w:t>
          </w:r>
        </w:p>
        <w:p w:rsidP="009D24C6" w:rsidR="009D24C6" w:rsidRDefault="009D24C6" w:rsidRPr="00AB5040">
          <w:pPr>
            <w:pStyle w:val="a6"/>
            <w:spacing w:line="192" w:lineRule="auto"/>
            <w:ind w:left="5783"/>
            <w:rPr>
              <w:rFonts w:ascii="Times New Roman" w:cs="Times New Roman" w:hAnsi="Times New Roman"/>
              <w:sz w:val="30"/>
              <w:szCs w:val="30"/>
            </w:rPr>
          </w:pPr>
          <w:r w:rsidRPr="00AB5040">
            <w:rPr>
              <w:rFonts w:ascii="Times New Roman" w:cs="Times New Roman" w:hAnsi="Times New Roman"/>
              <w:sz w:val="30"/>
              <w:szCs w:val="30"/>
            </w:rPr>
            <w:t>к распоряжению</w:t>
          </w:r>
        </w:p>
        <w:p w:rsidP="009D24C6" w:rsidR="009D24C6" w:rsidRDefault="009D24C6" w:rsidRPr="00AB5040">
          <w:pPr>
            <w:pStyle w:val="a6"/>
            <w:spacing w:line="192" w:lineRule="auto"/>
            <w:ind w:left="5783"/>
            <w:rPr>
              <w:rFonts w:ascii="Times New Roman" w:cs="Times New Roman" w:hAnsi="Times New Roman"/>
              <w:sz w:val="30"/>
              <w:szCs w:val="30"/>
            </w:rPr>
          </w:pPr>
          <w:r w:rsidRPr="00AB5040">
            <w:rPr>
              <w:rFonts w:ascii="Times New Roman" w:cs="Times New Roman" w:hAnsi="Times New Roman"/>
              <w:sz w:val="30"/>
              <w:szCs w:val="30"/>
            </w:rPr>
            <w:t>администрации города</w:t>
          </w:r>
        </w:p>
        <w:p w:rsidP="009D24C6" w:rsidR="009D24C6" w:rsidRDefault="009D24C6" w:rsidRPr="00AB5040">
          <w:pPr>
            <w:pStyle w:val="a6"/>
            <w:spacing w:line="192" w:lineRule="auto"/>
            <w:ind w:left="5783"/>
            <w:rPr>
              <w:rFonts w:ascii="Times New Roman" w:cs="Times New Roman" w:hAnsi="Times New Roman"/>
              <w:sz w:val="30"/>
              <w:szCs w:val="30"/>
            </w:rPr>
          </w:pPr>
          <w:r w:rsidRPr="00AB5040">
            <w:rPr>
              <w:rFonts w:ascii="Times New Roman" w:cs="Times New Roman" w:hAnsi="Times New Roman"/>
              <w:sz w:val="30"/>
              <w:szCs w:val="30"/>
            </w:rPr>
            <w:t>от ___________№ ________</w:t>
          </w:r>
        </w:p>
        <w:p w:rsidP="004F0B67" w:rsidR="009D24C6" w:rsidRDefault="008B3FCB" w:rsidRPr="00AB5040">
          <w:pPr>
            <w:pStyle w:val="a6"/>
            <w:spacing w:line="192" w:lineRule="auto"/>
            <w:rPr>
              <w:rFonts w:ascii="Times New Roman" w:cs="Times New Roman" w:hAnsi="Times New Roman"/>
              <w:sz w:val="30"/>
              <w:szCs w:val="30"/>
            </w:rPr>
          </w:pPr>
        </w:p>
      </w:sdtContent>
    </w:sdt>
    <w:p w:rsidP="004F0B67" w:rsidR="004F0B67" w:rsidRDefault="004F0B67" w:rsidRPr="00AB5040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4F0B67" w:rsidRDefault="004F0B67" w:rsidRPr="00AB5040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9D24C6" w:rsidRDefault="009D24C6" w:rsidRPr="00AB5040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AB5040">
        <w:rPr>
          <w:rFonts w:ascii="Times New Roman" w:cs="Times New Roman" w:hAnsi="Times New Roman"/>
          <w:sz w:val="30"/>
          <w:szCs w:val="30"/>
        </w:rPr>
        <w:t>ОПИСАНИЕ</w:t>
      </w:r>
    </w:p>
    <w:p w:rsidP="004F0B67" w:rsidR="009D24C6" w:rsidRDefault="009D24C6" w:rsidRPr="00AB5040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AB5040">
        <w:rPr>
          <w:rFonts w:ascii="Times New Roman" w:cs="Times New Roman" w:hAnsi="Times New Roman"/>
          <w:sz w:val="30"/>
          <w:szCs w:val="30"/>
        </w:rPr>
        <w:t>границ публичного сервитута</w:t>
      </w:r>
    </w:p>
    <w:p w:rsidP="004F0B67" w:rsidR="009D24C6" w:rsidRDefault="009D24C6" w:rsidRPr="00AB5040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4F0B67" w:rsidRDefault="004F0B67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F0B67" w:rsidR="00AB5040" w:rsidRDefault="00AB5040" w:rsidRPr="00AB5040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356"/>
        <w:tblInd w:type="dxa" w:w="57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253"/>
        <w:gridCol w:w="2551"/>
        <w:gridCol w:w="2552"/>
      </w:tblGrid>
      <w:tr w:rsidR="006C16A8" w:rsidRPr="00AB5040" w:rsidTr="00AB5040">
        <w:trPr>
          <w:trHeight w:val="649"/>
        </w:trPr>
        <w:tc>
          <w:tcPr>
            <w:tcW w:type="dxa" w:w="4253"/>
          </w:tcPr>
          <w:p w:rsidP="00050709" w:rsidR="006C16A8" w:rsidRDefault="006C16A8" w:rsidRPr="00AB5040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050709" w:rsidR="006C16A8" w:rsidRDefault="006C16A8" w:rsidRPr="00AB5040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5103"/>
            <w:gridSpan w:val="2"/>
          </w:tcPr>
          <w:p w:rsidP="00050709" w:rsidR="006C16A8" w:rsidRDefault="006C16A8" w:rsidRPr="00AB5040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Красноярский край, г. Красноярск</w:t>
            </w:r>
          </w:p>
        </w:tc>
      </w:tr>
      <w:tr w:rsidR="006C16A8" w:rsidRPr="00AB5040" w:rsidTr="00AB5040">
        <w:trPr>
          <w:trHeight w:val="113"/>
        </w:trPr>
        <w:tc>
          <w:tcPr>
            <w:tcW w:type="dxa" w:w="4253"/>
          </w:tcPr>
          <w:p w:rsidP="00050709" w:rsidR="006C16A8" w:rsidRDefault="006C16A8" w:rsidRPr="00AB5040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5103"/>
            <w:gridSpan w:val="2"/>
          </w:tcPr>
          <w:p w:rsidP="00050709" w:rsidR="006C16A8" w:rsidRDefault="006C16A8" w:rsidRPr="00AB5040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6C16A8" w:rsidRPr="00AB5040" w:rsidTr="00AB5040">
        <w:trPr>
          <w:trHeight w:val="113"/>
        </w:trPr>
        <w:tc>
          <w:tcPr>
            <w:tcW w:type="dxa" w:w="4253"/>
          </w:tcPr>
          <w:p w:rsidP="00050709" w:rsidR="006C16A8" w:rsidRDefault="006C16A8" w:rsidRPr="00AB5040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5103"/>
            <w:gridSpan w:val="2"/>
          </w:tcPr>
          <w:p w:rsidP="00050709" w:rsidR="006C16A8" w:rsidRDefault="006C16A8" w:rsidRPr="00AB5040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аналитический метод</w:t>
            </w:r>
          </w:p>
        </w:tc>
      </w:tr>
      <w:tr w:rsidR="006C16A8" w:rsidRPr="00AB5040" w:rsidTr="00AB5040">
        <w:trPr>
          <w:trHeight w:val="113"/>
        </w:trPr>
        <w:tc>
          <w:tcPr>
            <w:tcW w:type="dxa" w:w="4253"/>
            <w:shd w:color="auto" w:fill="auto" w:val="clear"/>
          </w:tcPr>
          <w:p w:rsidP="00050709" w:rsidR="006C16A8" w:rsidRDefault="006C16A8" w:rsidRPr="00AB5040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AB504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5103"/>
            <w:gridSpan w:val="2"/>
            <w:shd w:color="auto" w:fill="auto" w:val="clear"/>
          </w:tcPr>
          <w:p w:rsidP="00050709" w:rsidR="006C16A8" w:rsidRDefault="001D233E" w:rsidRPr="00AB5040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AB504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31</w:t>
            </w:r>
            <w:r w:rsidR="00583187" w:rsidRPr="00AB504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6C16A8" w:rsidRPr="00AB504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6C16A8" w:rsidRPr="00AB5040" w:rsidTr="00AB5040">
        <w:trPr>
          <w:trHeight w:val="113"/>
        </w:trPr>
        <w:tc>
          <w:tcPr>
            <w:tcW w:type="dxa" w:w="4253"/>
          </w:tcPr>
          <w:p w:rsidP="00050709" w:rsidR="006C16A8" w:rsidRDefault="006C16A8" w:rsidRPr="00AB5040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AB5040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 погрешность положения хара</w:t>
            </w: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AB5040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5103"/>
            <w:gridSpan w:val="2"/>
          </w:tcPr>
          <w:p w:rsidP="00050709" w:rsidR="006C16A8" w:rsidRDefault="006C16A8" w:rsidRPr="00AB5040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6C16A8" w:rsidRPr="00AB5040" w:rsidTr="00AB5040">
        <w:trPr>
          <w:trHeight w:val="113"/>
        </w:trPr>
        <w:tc>
          <w:tcPr>
            <w:tcW w:type="dxa" w:w="4253"/>
            <w:vMerge w:val="restart"/>
          </w:tcPr>
          <w:p w:rsidP="00AB5040" w:rsidR="006C16A8" w:rsidRDefault="006C16A8" w:rsidRPr="00AB5040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</w:p>
          <w:p w:rsidP="00AB5040" w:rsidR="006C16A8" w:rsidRDefault="006C16A8" w:rsidRPr="00AB5040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5103"/>
            <w:gridSpan w:val="2"/>
            <w:vAlign w:val="center"/>
          </w:tcPr>
          <w:p w:rsidP="00AB5040" w:rsidR="006C16A8" w:rsidRDefault="006C16A8" w:rsidRPr="00AB5040">
            <w:pPr>
              <w:widowControl w:val="false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6C16A8" w:rsidRPr="00AB5040" w:rsidTr="00AB5040">
        <w:trPr>
          <w:trHeight w:val="113"/>
        </w:trPr>
        <w:tc>
          <w:tcPr>
            <w:tcW w:type="dxa" w:w="4253"/>
            <w:vMerge/>
            <w:vAlign w:val="center"/>
          </w:tcPr>
          <w:p w:rsidP="00050709" w:rsidR="006C16A8" w:rsidRDefault="006C16A8" w:rsidRPr="00AB5040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51"/>
            <w:vAlign w:val="center"/>
          </w:tcPr>
          <w:p w:rsidP="00AB5040" w:rsidR="006C16A8" w:rsidRDefault="006C16A8" w:rsidRPr="00AB5040">
            <w:pPr>
              <w:widowControl w:val="false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552"/>
            <w:vAlign w:val="center"/>
          </w:tcPr>
          <w:p w:rsidP="00AB5040" w:rsidR="006C16A8" w:rsidRDefault="006C16A8" w:rsidRPr="00AB5040">
            <w:pPr>
              <w:widowControl w:val="false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6C16A8" w:rsidRPr="00AB5040" w:rsidTr="00AB5040">
        <w:trPr>
          <w:trHeight w:val="113"/>
        </w:trPr>
        <w:tc>
          <w:tcPr>
            <w:tcW w:type="dxa" w:w="4253"/>
            <w:vAlign w:val="center"/>
          </w:tcPr>
          <w:p w:rsidP="00050709" w:rsidR="006C16A8" w:rsidRDefault="006C16A8" w:rsidRPr="00AB5040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050709" w:rsidR="006C16A8" w:rsidRDefault="006C16A8" w:rsidRPr="00AB5040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2"/>
            <w:vAlign w:val="center"/>
          </w:tcPr>
          <w:p w:rsidP="00050709" w:rsidR="006C16A8" w:rsidRDefault="006C16A8" w:rsidRPr="00AB5040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1D233E" w:rsidRPr="00AB5040" w:rsidTr="00AB5040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1D233E" w:rsidRDefault="001D233E" w:rsidRPr="00AB5040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7027DA" w:rsidR="001D233E" w:rsidRDefault="001D233E" w:rsidRPr="00AB5040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AB504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632010.85</w:t>
            </w:r>
          </w:p>
        </w:tc>
        <w:tc>
          <w:tcPr>
            <w:tcW w:type="dxa" w:w="2552"/>
            <w:vAlign w:val="center"/>
          </w:tcPr>
          <w:p w:rsidP="007027DA" w:rsidR="001D233E" w:rsidRDefault="001D233E" w:rsidRPr="00AB5040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AB504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99170.77</w:t>
            </w:r>
          </w:p>
        </w:tc>
      </w:tr>
      <w:tr w:rsidR="001D233E" w:rsidRPr="00AB5040" w:rsidTr="00AB5040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1D233E" w:rsidRDefault="001D233E" w:rsidRPr="00AB5040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1"/>
            <w:vAlign w:val="center"/>
          </w:tcPr>
          <w:p w:rsidP="007027DA" w:rsidR="001D233E" w:rsidRDefault="001D233E" w:rsidRPr="00AB5040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AB504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632011.26</w:t>
            </w:r>
          </w:p>
        </w:tc>
        <w:tc>
          <w:tcPr>
            <w:tcW w:type="dxa" w:w="2552"/>
            <w:vAlign w:val="center"/>
          </w:tcPr>
          <w:p w:rsidP="007027DA" w:rsidR="001D233E" w:rsidRDefault="001D233E" w:rsidRPr="00AB5040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AB504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99177.19</w:t>
            </w:r>
          </w:p>
        </w:tc>
      </w:tr>
      <w:tr w:rsidR="001D233E" w:rsidRPr="00AB5040" w:rsidTr="00AB5040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1D233E" w:rsidRDefault="001D233E" w:rsidRPr="00AB5040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551"/>
            <w:vAlign w:val="center"/>
          </w:tcPr>
          <w:p w:rsidP="007027DA" w:rsidR="001D233E" w:rsidRDefault="001D233E" w:rsidRPr="00AB5040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AB504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632015.21</w:t>
            </w:r>
          </w:p>
        </w:tc>
        <w:tc>
          <w:tcPr>
            <w:tcW w:type="dxa" w:w="2552"/>
            <w:vAlign w:val="center"/>
          </w:tcPr>
          <w:p w:rsidP="007027DA" w:rsidR="001D233E" w:rsidRDefault="001D233E" w:rsidRPr="00AB5040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AB504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99176.97</w:t>
            </w:r>
          </w:p>
        </w:tc>
      </w:tr>
      <w:tr w:rsidR="001D233E" w:rsidRPr="00AB5040" w:rsidTr="00AB5040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1D233E" w:rsidRDefault="001D233E" w:rsidRPr="00AB5040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551"/>
            <w:vAlign w:val="center"/>
          </w:tcPr>
          <w:p w:rsidP="007027DA" w:rsidR="001D233E" w:rsidRDefault="001D233E" w:rsidRPr="00AB5040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AB504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632016.07</w:t>
            </w:r>
          </w:p>
        </w:tc>
        <w:tc>
          <w:tcPr>
            <w:tcW w:type="dxa" w:w="2552"/>
            <w:vAlign w:val="center"/>
          </w:tcPr>
          <w:p w:rsidP="007027DA" w:rsidR="001D233E" w:rsidRDefault="001D233E" w:rsidRPr="00AB5040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AB504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99186.86</w:t>
            </w:r>
          </w:p>
        </w:tc>
      </w:tr>
      <w:tr w:rsidR="001D233E" w:rsidRPr="00AB5040" w:rsidTr="00AB5040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1D233E" w:rsidRDefault="001D233E" w:rsidRPr="00AB5040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2551"/>
            <w:vAlign w:val="center"/>
          </w:tcPr>
          <w:p w:rsidP="007027DA" w:rsidR="001D233E" w:rsidRDefault="001D233E" w:rsidRPr="00AB5040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AB504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632014.08</w:t>
            </w:r>
          </w:p>
        </w:tc>
        <w:tc>
          <w:tcPr>
            <w:tcW w:type="dxa" w:w="2552"/>
            <w:vAlign w:val="center"/>
          </w:tcPr>
          <w:p w:rsidP="007027DA" w:rsidR="001D233E" w:rsidRDefault="001D233E" w:rsidRPr="00AB5040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AB504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99187.05</w:t>
            </w:r>
          </w:p>
        </w:tc>
      </w:tr>
      <w:tr w:rsidR="001D233E" w:rsidRPr="00AB5040" w:rsidTr="00AB5040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1D233E" w:rsidRDefault="001D233E" w:rsidRPr="00AB5040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2551"/>
            <w:vAlign w:val="center"/>
          </w:tcPr>
          <w:p w:rsidP="007027DA" w:rsidR="001D233E" w:rsidRDefault="001D233E" w:rsidRPr="00AB5040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AB504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632013.27</w:t>
            </w:r>
          </w:p>
        </w:tc>
        <w:tc>
          <w:tcPr>
            <w:tcW w:type="dxa" w:w="2552"/>
            <w:vAlign w:val="center"/>
          </w:tcPr>
          <w:p w:rsidP="007027DA" w:rsidR="001D233E" w:rsidRDefault="001D233E" w:rsidRPr="00AB5040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AB504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99178.23</w:t>
            </w:r>
          </w:p>
        </w:tc>
      </w:tr>
      <w:tr w:rsidR="001D233E" w:rsidRPr="00AB5040" w:rsidTr="00AB5040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1D233E" w:rsidRDefault="001D233E" w:rsidRPr="00AB5040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2551"/>
            <w:vAlign w:val="center"/>
          </w:tcPr>
          <w:p w:rsidP="007027DA" w:rsidR="001D233E" w:rsidRDefault="001D233E" w:rsidRPr="00AB5040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AB504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632010.18</w:t>
            </w:r>
          </w:p>
        </w:tc>
        <w:tc>
          <w:tcPr>
            <w:tcW w:type="dxa" w:w="2552"/>
            <w:vAlign w:val="center"/>
          </w:tcPr>
          <w:p w:rsidP="007027DA" w:rsidR="001D233E" w:rsidRDefault="001D233E" w:rsidRPr="00AB5040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AB504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99178.43</w:t>
            </w:r>
          </w:p>
        </w:tc>
      </w:tr>
      <w:tr w:rsidR="001D233E" w:rsidRPr="00AB5040" w:rsidTr="00AB5040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1D233E" w:rsidRDefault="001D233E" w:rsidRPr="00AB5040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2551"/>
            <w:vAlign w:val="center"/>
          </w:tcPr>
          <w:p w:rsidP="007027DA" w:rsidR="001D233E" w:rsidRDefault="001D233E" w:rsidRPr="00AB5040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AB504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632009.74</w:t>
            </w:r>
          </w:p>
        </w:tc>
        <w:tc>
          <w:tcPr>
            <w:tcW w:type="dxa" w:w="2552"/>
            <w:vAlign w:val="center"/>
          </w:tcPr>
          <w:p w:rsidP="007027DA" w:rsidR="001D233E" w:rsidRDefault="001D233E" w:rsidRPr="00AB5040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AB504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99170.77</w:t>
            </w:r>
          </w:p>
        </w:tc>
      </w:tr>
      <w:tr w:rsidR="001D233E" w:rsidRPr="00AB5040" w:rsidTr="00AB5040">
        <w:trPr>
          <w:trHeight w:val="113"/>
        </w:trPr>
        <w:tc>
          <w:tcPr>
            <w:tcW w:type="dxa" w:w="4253"/>
            <w:shd w:color="auto" w:fill="auto" w:val="clear"/>
            <w:vAlign w:val="center"/>
          </w:tcPr>
          <w:p w:rsidP="004F2D9D" w:rsidR="001D233E" w:rsidRDefault="001D233E" w:rsidRPr="00AB5040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7027DA" w:rsidR="001D233E" w:rsidRDefault="001D233E" w:rsidRPr="00AB5040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AB504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632010.85</w:t>
            </w:r>
          </w:p>
        </w:tc>
        <w:tc>
          <w:tcPr>
            <w:tcW w:type="dxa" w:w="2552"/>
            <w:vAlign w:val="center"/>
          </w:tcPr>
          <w:p w:rsidP="007027DA" w:rsidR="001D233E" w:rsidRDefault="001D233E" w:rsidRPr="00AB5040">
            <w:pPr>
              <w:keepLines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AB504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99170.77</w:t>
            </w:r>
          </w:p>
        </w:tc>
      </w:tr>
    </w:tbl>
    <w:p w:rsidR="006C16A8" w:rsidRDefault="006C16A8" w:rsidRPr="00AB5040">
      <w:pPr>
        <w:rPr>
          <w:rFonts w:ascii="Times New Roman" w:cs="Times New Roman" w:hAnsi="Times New Roman"/>
          <w:sz w:val="30"/>
          <w:szCs w:val="30"/>
        </w:rPr>
      </w:pPr>
    </w:p>
    <w:p w:rsidR="004F2D9D" w:rsidRDefault="004F2D9D" w:rsidRPr="00AB5040">
      <w:pPr>
        <w:rPr>
          <w:rFonts w:ascii="Times New Roman" w:cs="Times New Roman" w:hAnsi="Times New Roman"/>
          <w:sz w:val="30"/>
          <w:szCs w:val="30"/>
        </w:rPr>
      </w:pPr>
    </w:p>
    <w:p w:rsidR="00583187" w:rsidRDefault="00583187" w:rsidRPr="00AB5040">
      <w:pPr>
        <w:rPr>
          <w:rFonts w:ascii="Times New Roman" w:cs="Times New Roman" w:hAnsi="Times New Roman"/>
          <w:sz w:val="30"/>
          <w:szCs w:val="30"/>
        </w:rPr>
      </w:pPr>
    </w:p>
    <w:p w:rsidR="00583187" w:rsidRDefault="00583187" w:rsidRPr="00AB5040">
      <w:pPr>
        <w:rPr>
          <w:rFonts w:ascii="Times New Roman" w:cs="Times New Roman" w:hAnsi="Times New Roman"/>
          <w:sz w:val="30"/>
          <w:szCs w:val="30"/>
        </w:rPr>
      </w:pPr>
    </w:p>
    <w:p w:rsidR="004F2D9D" w:rsidRDefault="004F2D9D" w:rsidRPr="00AB5040">
      <w:pPr>
        <w:rPr>
          <w:rFonts w:ascii="Times New Roman" w:cs="Times New Roman" w:hAnsi="Times New Roman"/>
          <w:sz w:val="30"/>
          <w:szCs w:val="30"/>
        </w:rPr>
      </w:pPr>
    </w:p>
    <w:p w:rsidR="004F2D9D" w:rsidRDefault="004F2D9D" w:rsidRPr="00AB5040">
      <w:pPr>
        <w:rPr>
          <w:rFonts w:ascii="Times New Roman" w:cs="Times New Roman" w:hAnsi="Times New Roman"/>
          <w:sz w:val="30"/>
          <w:szCs w:val="30"/>
        </w:rPr>
      </w:pPr>
    </w:p>
    <w:p w:rsidR="004F2D9D" w:rsidRDefault="004F2D9D" w:rsidRPr="00AB5040">
      <w:pPr>
        <w:rPr>
          <w:rFonts w:ascii="Times New Roman" w:cs="Times New Roman" w:hAnsi="Times New Roman"/>
          <w:sz w:val="30"/>
          <w:szCs w:val="30"/>
        </w:rPr>
      </w:pPr>
    </w:p>
    <w:tbl>
      <w:tblPr>
        <w:tblW w:type="pct" w:w="4965"/>
        <w:tblBorders>
          <w:top w:color="auto" w:space="0" w:sz="4" w:val="single"/>
          <w:left w:color="auto" w:space="0" w:sz="6" w:val="double"/>
          <w:bottom w:color="auto" w:space="0" w:sz="6" w:val="double"/>
          <w:right w:color="auto" w:space="0" w:sz="6" w:val="double"/>
          <w:insideH w:color="auto" w:space="0" w:sz="4" w:val="single"/>
          <w:insideV w:color="auto" w:space="0" w:sz="4" w:val="single"/>
        </w:tblBorders>
        <w:tblCellMar>
          <w:top w:type="dxa" w:w="8"/>
          <w:left w:type="dxa" w:w="54"/>
          <w:bottom w:type="dxa" w:w="8"/>
          <w:right w:type="dxa" w:w="54"/>
        </w:tblCellMar>
        <w:tblLook w:firstColumn="1" w:firstRow="1" w:lastColumn="0" w:lastRow="0" w:noHBand="0" w:noVBand="1" w:val="04A0"/>
      </w:tblPr>
      <w:tblGrid>
        <w:gridCol w:w="2039"/>
        <w:gridCol w:w="7358"/>
      </w:tblGrid>
      <w:tr w:rsidR="006C16A8" w:rsidRPr="00AB5040" w:rsidTr="00AB5040">
        <w:trPr>
          <w:trHeight w:val="296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6C16A8" w:rsidRPr="00AB5040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B5040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6C16A8" w:rsidRPr="00AB5040" w:rsidTr="00AB5040">
        <w:trPr>
          <w:trHeight w:hRule="exact" w:val="8200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1D233E" w:rsidRPr="00AB5040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B5040">
              <w:rPr>
                <w:rFonts w:ascii="Times New Roman" w:cs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637474" cy="4913906"/>
                  <wp:effectExtent b="1270" l="0" r="1905" t="0"/>
                  <wp:docPr descr="sheet" id="2" name="Рисунок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7cdfaefa-3591-4735-99e8-baefa279a60d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5386" cy="4912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1D233E" w:rsidR="006C16A8" w:rsidRDefault="004F2D9D" w:rsidRPr="00AB504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Масштаб 1:</w:t>
            </w:r>
            <w:r w:rsidR="001D233E" w:rsidRPr="00AB5040">
              <w:rPr>
                <w:rFonts w:ascii="Times New Roman" w:cs="Times New Roman" w:hAnsi="Times New Roman"/>
                <w:sz w:val="30"/>
                <w:szCs w:val="30"/>
              </w:rPr>
              <w:t>2</w:t>
            </w:r>
            <w:r w:rsidR="006C16A8" w:rsidRPr="00AB5040">
              <w:rPr>
                <w:rFonts w:ascii="Times New Roman" w:cs="Times New Roman" w:hAnsi="Times New Roman"/>
                <w:sz w:val="30"/>
                <w:szCs w:val="30"/>
              </w:rPr>
              <w:t>00</w:t>
            </w:r>
          </w:p>
        </w:tc>
      </w:tr>
      <w:tr w:rsidR="006C16A8" w:rsidRPr="00AB5040" w:rsidTr="00AB5040">
        <w:trPr>
          <w:trHeight w:hRule="exact" w:val="334"/>
        </w:trPr>
        <w:tc>
          <w:tcPr>
            <w:tcW w:type="pct" w:w="5000"/>
            <w:gridSpan w:val="2"/>
            <w:tcBorders>
              <w:left w:color="auto" w:space="0" w:sz="4" w:val="single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6C16A8" w:rsidR="006C16A8" w:rsidRDefault="006C16A8" w:rsidRPr="00AB5040">
            <w:pPr>
              <w:spacing w:after="0" w:line="192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Условные обозначения</w:t>
            </w:r>
            <w:r w:rsidR="00FF73B9">
              <w:rPr>
                <w:rFonts w:ascii="Times New Roman" w:cs="Times New Roman" w:hAnsi="Times New Roman"/>
                <w:sz w:val="30"/>
                <w:szCs w:val="30"/>
              </w:rPr>
              <w:t>:</w:t>
            </w:r>
          </w:p>
        </w:tc>
      </w:tr>
      <w:tr w:rsidR="006C16A8" w:rsidRPr="00AB5040" w:rsidTr="00AB5040">
        <w:trPr>
          <w:trHeight w:hRule="exact" w:val="624"/>
        </w:trPr>
        <w:tc>
          <w:tcPr>
            <w:tcW w:type="pct" w:w="1085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</w:tcPr>
          <w:p w:rsidP="00AB5040" w:rsidR="006C16A8" w:rsidRDefault="004F2D9D" w:rsidRPr="00AB5040">
            <w:pPr>
              <w:spacing w:after="0"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B5040">
              <w:rPr>
                <w:rFonts w:ascii="Times New Roman" w:cs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1" name="Рисунок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3e12a9e4-56f5-4dc0-9583-39af1cb8e155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3915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AB5040" w:rsidR="006C16A8" w:rsidRDefault="006C16A8" w:rsidRPr="00AB5040">
            <w:pPr>
              <w:widowControl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– граница публичного сервитута;</w:t>
            </w:r>
          </w:p>
        </w:tc>
      </w:tr>
      <w:tr w:rsidR="006C16A8" w:rsidRPr="00AB5040" w:rsidTr="00AB5040">
        <w:trPr>
          <w:trHeight w:hRule="exact" w:val="559"/>
        </w:trPr>
        <w:tc>
          <w:tcPr>
            <w:tcW w:type="pct" w:w="1085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</w:tcPr>
          <w:p w:rsidP="00AB5040" w:rsidR="006C16A8" w:rsidRDefault="006C16A8" w:rsidRPr="00AB5040">
            <w:pPr>
              <w:spacing w:after="0" w:line="192" w:lineRule="auto"/>
              <w:jc w:val="center"/>
              <w:rPr>
                <w:rFonts w:ascii="Times New Roman" w:cs="Times New Roman" w:hAnsi="Times New Roman"/>
                <w:noProof/>
                <w:sz w:val="30"/>
                <w:szCs w:val="30"/>
                <w:lang w:eastAsia="ru-RU"/>
              </w:rPr>
            </w:pPr>
            <w:r w:rsidRPr="00AB5040">
              <w:rPr>
                <w:rFonts w:ascii="Times New Roman" w:cs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31628" cy="280754"/>
                  <wp:effectExtent b="5080" l="0" r="1905" t="0"/>
                  <wp:docPr id="8" name="Рисунок 8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657" cy="280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3915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AB5040" w:rsidR="006C16A8" w:rsidRDefault="006C16A8" w:rsidRPr="00AB5040">
            <w:pPr>
              <w:widowControl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– характерная точка границы объекта;</w:t>
            </w:r>
          </w:p>
        </w:tc>
      </w:tr>
      <w:tr w:rsidR="004F2D9D" w:rsidRPr="00AB5040" w:rsidTr="00AB5040">
        <w:trPr>
          <w:trHeight w:hRule="exact" w:val="871"/>
        </w:trPr>
        <w:tc>
          <w:tcPr>
            <w:tcW w:type="pct" w:w="1085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</w:tcPr>
          <w:p w:rsidP="00AB5040" w:rsidR="004F2D9D" w:rsidRDefault="004F2D9D" w:rsidRPr="00AB5040">
            <w:pPr>
              <w:spacing w:after="0" w:line="192" w:lineRule="auto"/>
              <w:jc w:val="center"/>
              <w:rPr>
                <w:rFonts w:ascii="Times New Roman" w:cs="Times New Roman" w:hAnsi="Times New Roman"/>
                <w:noProof/>
                <w:sz w:val="30"/>
                <w:szCs w:val="30"/>
                <w:lang w:eastAsia="ru-RU"/>
              </w:rPr>
            </w:pPr>
            <w:r w:rsidRPr="00AB5040">
              <w:rPr>
                <w:rFonts w:ascii="Times New Roman" w:cs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9" name="Рисунок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96091639-fced-4d34-b1d2-f4303460e0ab"/>
                          <pic:cNvPicPr>
                            <a:picLocks noChangeArrowheads="true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3915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AB5040" w:rsidR="004F2D9D" w:rsidRDefault="004F2D9D" w:rsidRPr="00AB5040">
            <w:pPr>
              <w:widowControl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– инженерное сооружение, в целях размещения котор</w:t>
            </w: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го устанавливается публичный сервитут;</w:t>
            </w:r>
          </w:p>
        </w:tc>
      </w:tr>
      <w:tr w:rsidR="006C16A8" w:rsidRPr="00AB5040" w:rsidTr="00AB5040">
        <w:trPr>
          <w:trHeight w:hRule="exact" w:val="1112"/>
        </w:trPr>
        <w:tc>
          <w:tcPr>
            <w:tcW w:type="pct" w:w="1085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</w:tcPr>
          <w:p w:rsidP="00AB5040" w:rsidR="006C16A8" w:rsidRDefault="004F2D9D" w:rsidRPr="00AB5040">
            <w:pPr>
              <w:spacing w:after="0" w:line="192" w:lineRule="auto"/>
              <w:jc w:val="center"/>
              <w:rPr>
                <w:rFonts w:ascii="Times New Roman" w:cs="Times New Roman" w:hAnsi="Times New Roman"/>
                <w:noProof/>
                <w:sz w:val="30"/>
                <w:szCs w:val="30"/>
                <w:lang w:eastAsia="ru-RU"/>
              </w:rPr>
            </w:pPr>
            <w:r w:rsidRPr="00AB5040">
              <w:rPr>
                <w:rFonts w:ascii="Times New Roman" w:cs="Times New Roman" w:hAnsi="Times New Roman"/>
                <w:noProof/>
                <w:sz w:val="30"/>
                <w:szCs w:val="30"/>
                <w:lang w:eastAsia="ru-RU"/>
              </w:rPr>
              <w:drawing>
                <wp:inline distB="0" distL="0" distR="0" distT="0">
                  <wp:extent cx="542925" cy="285750"/>
                  <wp:effectExtent b="0" l="0" r="9525" t="0"/>
                  <wp:docPr descr="sheet" id="6" name="Рисунок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502e2369-6f5f-4cd4-a397-2e298ddc0b44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3915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AB5040" w:rsidR="006C16A8" w:rsidRDefault="006C16A8" w:rsidRPr="00AB5040">
            <w:pPr>
              <w:widowControl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– существующая часть границы, имеющиеся в ЕГРН сведения о которой достаточны для определения ее м</w:t>
            </w: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стоположения;</w:t>
            </w:r>
          </w:p>
        </w:tc>
      </w:tr>
      <w:tr w:rsidR="006C16A8" w:rsidRPr="00AB5040" w:rsidTr="00AB5040">
        <w:trPr>
          <w:trHeight w:hRule="exact" w:val="507"/>
        </w:trPr>
        <w:tc>
          <w:tcPr>
            <w:tcW w:type="pct" w:w="1085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</w:tcPr>
          <w:p w:rsidP="00AB5040" w:rsidR="006C16A8" w:rsidRDefault="001D233E" w:rsidRPr="00AB5040">
            <w:pPr>
              <w:spacing w:after="0" w:line="192" w:lineRule="auto"/>
              <w:jc w:val="center"/>
              <w:rPr>
                <w:rFonts w:ascii="Times New Roman" w:cs="Times New Roman" w:hAnsi="Times New Roman"/>
                <w:noProof/>
                <w:sz w:val="30"/>
                <w:szCs w:val="30"/>
                <w:lang w:eastAsia="ru-RU"/>
              </w:rPr>
            </w:pPr>
            <w:r w:rsidRPr="00AB5040">
              <w:rPr>
                <w:rFonts w:ascii="Times New Roman" w:cs="Times New Roman" w:hAnsi="Times New Roman"/>
                <w:color w:val="0000FF"/>
                <w:sz w:val="30"/>
                <w:szCs w:val="30"/>
              </w:rPr>
              <w:t>24:50:0300249</w:t>
            </w:r>
          </w:p>
        </w:tc>
        <w:tc>
          <w:tcPr>
            <w:tcW w:type="pct" w:w="3915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</w:tcPr>
          <w:p w:rsidP="00AB5040" w:rsidR="006C16A8" w:rsidRDefault="006C16A8" w:rsidRPr="00AB5040">
            <w:pPr>
              <w:widowControl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 xml:space="preserve">– </w:t>
            </w:r>
            <w:r w:rsidR="001D233E" w:rsidRPr="00AB5040">
              <w:rPr>
                <w:rFonts w:ascii="Times New Roman" w:cs="Times New Roman" w:hAnsi="Times New Roman"/>
                <w:sz w:val="30"/>
                <w:szCs w:val="30"/>
              </w:rPr>
              <w:t>обозначение кадастрового квартала</w:t>
            </w: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6C16A8" w:rsidRPr="00AB5040" w:rsidTr="00AB5040">
        <w:trPr>
          <w:trHeight w:hRule="exact" w:val="507"/>
        </w:trPr>
        <w:tc>
          <w:tcPr>
            <w:tcW w:type="pct" w:w="1085"/>
            <w:tcBorders>
              <w:top w:val="nil"/>
              <w:left w:color="auto" w:space="0" w:sz="4" w:val="single"/>
              <w:bottom w:color="auto" w:space="0" w:sz="4" w:val="single"/>
              <w:right w:val="nil"/>
            </w:tcBorders>
            <w:shd w:color="auto" w:fill="auto" w:val="clear"/>
          </w:tcPr>
          <w:p w:rsidP="00AB5040" w:rsidR="006C16A8" w:rsidRDefault="00583187" w:rsidRPr="00AB5040">
            <w:pPr>
              <w:spacing w:after="0" w:line="192" w:lineRule="auto"/>
              <w:jc w:val="center"/>
              <w:rPr>
                <w:rFonts w:ascii="Times New Roman" w:cs="Times New Roman" w:hAnsi="Times New Roman"/>
                <w:noProof/>
                <w:sz w:val="30"/>
                <w:szCs w:val="30"/>
                <w:lang w:eastAsia="ru-RU"/>
              </w:rPr>
            </w:pP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:</w:t>
            </w:r>
            <w:r w:rsidR="001D233E" w:rsidRPr="00AB5040">
              <w:rPr>
                <w:rFonts w:ascii="Times New Roman" w:cs="Times New Roman" w:hAnsi="Times New Roman"/>
                <w:sz w:val="30"/>
                <w:szCs w:val="30"/>
              </w:rPr>
              <w:t>461</w:t>
            </w:r>
          </w:p>
        </w:tc>
        <w:tc>
          <w:tcPr>
            <w:tcW w:type="pct" w:w="391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AB5040" w:rsidR="006C16A8" w:rsidRDefault="006C16A8" w:rsidRPr="00AB5040">
            <w:pPr>
              <w:widowControl w:val="false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AB5040">
              <w:rPr>
                <w:rFonts w:ascii="Times New Roman" w:cs="Times New Roman" w:hAnsi="Times New Roman"/>
                <w:sz w:val="30"/>
                <w:szCs w:val="30"/>
              </w:rPr>
              <w:t>– надписи кадастрового номера земельного участка.</w:t>
            </w:r>
          </w:p>
        </w:tc>
      </w:tr>
    </w:tbl>
    <w:p w:rsidP="00BB3C5D" w:rsidR="003B3AA8" w:rsidRDefault="003B3AA8" w:rsidRPr="00BB3C5D">
      <w:pPr>
        <w:tabs>
          <w:tab w:pos="3784" w:val="left"/>
        </w:tabs>
      </w:pPr>
    </w:p>
    <w:sectPr w:rsidR="003B3AA8" w:rsidRPr="00BB3C5D" w:rsidSect="00DE0AFB">
      <w:headerReference r:id="rId14" w:type="default"/>
      <w:type w:val="continuous"/>
      <w:pgSz w:code="9" w:h="16840" w:w="11907"/>
      <w:pgMar w:bottom="1134" w:footer="720" w:gutter="0" w:header="720" w:left="1985" w:right="567" w:top="1134"/>
      <w:pgNumType w:start="5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B3FCB" w:rsidP="00E51C66" w:rsidRDefault="008B3FCB">
      <w:pPr>
        <w:spacing w:after="0" w:line="240" w:lineRule="auto"/>
      </w:pPr>
      <w:r>
        <w:separator/>
      </w:r>
    </w:p>
  </w:endnote>
  <w:endnote w:type="continuationSeparator" w:id="0">
    <w:p w:rsidR="008B3FCB" w:rsidP="00E51C66" w:rsidRDefault="008B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B3FCB" w:rsidP="00E51C66" w:rsidRDefault="008B3FCB">
      <w:pPr>
        <w:spacing w:after="0" w:line="240" w:lineRule="auto"/>
      </w:pPr>
      <w:r>
        <w:separator/>
      </w:r>
    </w:p>
  </w:footnote>
  <w:footnote w:type="continuationSeparator" w:id="0">
    <w:p w:rsidR="008B3FCB" w:rsidP="00E51C66" w:rsidRDefault="008B3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561682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4F0B67" w:rsidR="009D24C6" w:rsidP="004F0B67" w:rsidRDefault="009D24C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24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24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0AFB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0142"/>
    <w:rsid w:val="0000228E"/>
    <w:rsid w:val="000333A8"/>
    <w:rsid w:val="000500C5"/>
    <w:rsid w:val="00051B16"/>
    <w:rsid w:val="00056714"/>
    <w:rsid w:val="00061361"/>
    <w:rsid w:val="000655B4"/>
    <w:rsid w:val="00066A3E"/>
    <w:rsid w:val="000A0DC6"/>
    <w:rsid w:val="000C0CAE"/>
    <w:rsid w:val="000C6769"/>
    <w:rsid w:val="000F1797"/>
    <w:rsid w:val="000F5A98"/>
    <w:rsid w:val="00123D98"/>
    <w:rsid w:val="00164E5F"/>
    <w:rsid w:val="001819A8"/>
    <w:rsid w:val="001A3D04"/>
    <w:rsid w:val="001D233E"/>
    <w:rsid w:val="001F1051"/>
    <w:rsid w:val="001F2551"/>
    <w:rsid w:val="002044AB"/>
    <w:rsid w:val="00215D11"/>
    <w:rsid w:val="00256CD6"/>
    <w:rsid w:val="00257E47"/>
    <w:rsid w:val="002608AC"/>
    <w:rsid w:val="00263FF7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1536"/>
    <w:rsid w:val="0031503F"/>
    <w:rsid w:val="00315538"/>
    <w:rsid w:val="00323E2D"/>
    <w:rsid w:val="0032682B"/>
    <w:rsid w:val="00334F2F"/>
    <w:rsid w:val="0034166F"/>
    <w:rsid w:val="003648CE"/>
    <w:rsid w:val="00381653"/>
    <w:rsid w:val="003A24B4"/>
    <w:rsid w:val="003B3AA8"/>
    <w:rsid w:val="003D1CC7"/>
    <w:rsid w:val="003D5A14"/>
    <w:rsid w:val="004061C5"/>
    <w:rsid w:val="00410CB9"/>
    <w:rsid w:val="004206A7"/>
    <w:rsid w:val="00441748"/>
    <w:rsid w:val="00446725"/>
    <w:rsid w:val="004617E2"/>
    <w:rsid w:val="004633BB"/>
    <w:rsid w:val="00467AE9"/>
    <w:rsid w:val="00481FD8"/>
    <w:rsid w:val="00493F31"/>
    <w:rsid w:val="004B22A3"/>
    <w:rsid w:val="004B60DD"/>
    <w:rsid w:val="004C6064"/>
    <w:rsid w:val="004D0F91"/>
    <w:rsid w:val="004F0B67"/>
    <w:rsid w:val="004F0DE5"/>
    <w:rsid w:val="004F2D9D"/>
    <w:rsid w:val="0050250C"/>
    <w:rsid w:val="0051174D"/>
    <w:rsid w:val="005148E4"/>
    <w:rsid w:val="00526743"/>
    <w:rsid w:val="005316C6"/>
    <w:rsid w:val="00542F9D"/>
    <w:rsid w:val="00566D5B"/>
    <w:rsid w:val="00583187"/>
    <w:rsid w:val="005969B3"/>
    <w:rsid w:val="005B1150"/>
    <w:rsid w:val="005C64C2"/>
    <w:rsid w:val="005C7DA8"/>
    <w:rsid w:val="005E0F6B"/>
    <w:rsid w:val="005E703D"/>
    <w:rsid w:val="005E7FD5"/>
    <w:rsid w:val="005F743E"/>
    <w:rsid w:val="0062230A"/>
    <w:rsid w:val="0062657A"/>
    <w:rsid w:val="00653BEC"/>
    <w:rsid w:val="0066247B"/>
    <w:rsid w:val="006651CA"/>
    <w:rsid w:val="00681DA4"/>
    <w:rsid w:val="006829B0"/>
    <w:rsid w:val="00685641"/>
    <w:rsid w:val="00687EB8"/>
    <w:rsid w:val="0069528F"/>
    <w:rsid w:val="006C16A8"/>
    <w:rsid w:val="006C27B2"/>
    <w:rsid w:val="006C72FE"/>
    <w:rsid w:val="006D22D1"/>
    <w:rsid w:val="006E194E"/>
    <w:rsid w:val="0070013D"/>
    <w:rsid w:val="007369BF"/>
    <w:rsid w:val="00762479"/>
    <w:rsid w:val="0078033C"/>
    <w:rsid w:val="00781D85"/>
    <w:rsid w:val="007869C7"/>
    <w:rsid w:val="007A485C"/>
    <w:rsid w:val="007A5193"/>
    <w:rsid w:val="007C46E3"/>
    <w:rsid w:val="007D7AC9"/>
    <w:rsid w:val="007F37A6"/>
    <w:rsid w:val="007F7DE7"/>
    <w:rsid w:val="00807178"/>
    <w:rsid w:val="008134FC"/>
    <w:rsid w:val="00821BE7"/>
    <w:rsid w:val="008359FD"/>
    <w:rsid w:val="00847637"/>
    <w:rsid w:val="0085202D"/>
    <w:rsid w:val="00863CC5"/>
    <w:rsid w:val="00870813"/>
    <w:rsid w:val="00880FC0"/>
    <w:rsid w:val="00893CD1"/>
    <w:rsid w:val="00894368"/>
    <w:rsid w:val="008B3FCB"/>
    <w:rsid w:val="009018E7"/>
    <w:rsid w:val="00903944"/>
    <w:rsid w:val="00910720"/>
    <w:rsid w:val="0091192D"/>
    <w:rsid w:val="00925DCE"/>
    <w:rsid w:val="00934CB7"/>
    <w:rsid w:val="00935342"/>
    <w:rsid w:val="00943B5E"/>
    <w:rsid w:val="00964F01"/>
    <w:rsid w:val="00965FB8"/>
    <w:rsid w:val="009822A4"/>
    <w:rsid w:val="00986E87"/>
    <w:rsid w:val="009A7D12"/>
    <w:rsid w:val="009C2902"/>
    <w:rsid w:val="009D24C6"/>
    <w:rsid w:val="009E35DA"/>
    <w:rsid w:val="00A21AE9"/>
    <w:rsid w:val="00A33F72"/>
    <w:rsid w:val="00A5168A"/>
    <w:rsid w:val="00A545D5"/>
    <w:rsid w:val="00A54697"/>
    <w:rsid w:val="00A854A9"/>
    <w:rsid w:val="00AB3048"/>
    <w:rsid w:val="00AB5040"/>
    <w:rsid w:val="00AD2DE2"/>
    <w:rsid w:val="00AD3199"/>
    <w:rsid w:val="00B07A2F"/>
    <w:rsid w:val="00B12DA4"/>
    <w:rsid w:val="00B16227"/>
    <w:rsid w:val="00B21015"/>
    <w:rsid w:val="00B22677"/>
    <w:rsid w:val="00B3076E"/>
    <w:rsid w:val="00B30D48"/>
    <w:rsid w:val="00B63399"/>
    <w:rsid w:val="00B70EF9"/>
    <w:rsid w:val="00B72BD9"/>
    <w:rsid w:val="00B8596D"/>
    <w:rsid w:val="00BA3B65"/>
    <w:rsid w:val="00BB3C5D"/>
    <w:rsid w:val="00BB3C77"/>
    <w:rsid w:val="00BD70B6"/>
    <w:rsid w:val="00BF7506"/>
    <w:rsid w:val="00C06B86"/>
    <w:rsid w:val="00C1496D"/>
    <w:rsid w:val="00C16626"/>
    <w:rsid w:val="00C32345"/>
    <w:rsid w:val="00C61A60"/>
    <w:rsid w:val="00C81D69"/>
    <w:rsid w:val="00CB1105"/>
    <w:rsid w:val="00CB6493"/>
    <w:rsid w:val="00CC7D6E"/>
    <w:rsid w:val="00D038BF"/>
    <w:rsid w:val="00D13897"/>
    <w:rsid w:val="00D26A30"/>
    <w:rsid w:val="00D6403E"/>
    <w:rsid w:val="00D71AA3"/>
    <w:rsid w:val="00D82A44"/>
    <w:rsid w:val="00D97EC8"/>
    <w:rsid w:val="00DA1E0F"/>
    <w:rsid w:val="00DB78F2"/>
    <w:rsid w:val="00DE0AFB"/>
    <w:rsid w:val="00E0040C"/>
    <w:rsid w:val="00E11BC5"/>
    <w:rsid w:val="00E1242D"/>
    <w:rsid w:val="00E226C8"/>
    <w:rsid w:val="00E32DBE"/>
    <w:rsid w:val="00E464E6"/>
    <w:rsid w:val="00E5051E"/>
    <w:rsid w:val="00E51C66"/>
    <w:rsid w:val="00E55DDC"/>
    <w:rsid w:val="00E623EF"/>
    <w:rsid w:val="00E71382"/>
    <w:rsid w:val="00E80573"/>
    <w:rsid w:val="00E91658"/>
    <w:rsid w:val="00E96A51"/>
    <w:rsid w:val="00EA0297"/>
    <w:rsid w:val="00EA56CD"/>
    <w:rsid w:val="00EB4858"/>
    <w:rsid w:val="00EE6131"/>
    <w:rsid w:val="00EF6031"/>
    <w:rsid w:val="00F063EE"/>
    <w:rsid w:val="00F260E8"/>
    <w:rsid w:val="00F51413"/>
    <w:rsid w:val="00F51BB8"/>
    <w:rsid w:val="00F520E3"/>
    <w:rsid w:val="00F535CC"/>
    <w:rsid w:val="00F65835"/>
    <w:rsid w:val="00F74459"/>
    <w:rsid w:val="00F80394"/>
    <w:rsid w:val="00F831EE"/>
    <w:rsid w:val="00F83FC6"/>
    <w:rsid w:val="00FF0C1F"/>
    <w:rsid w:val="00FF73B9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A24B4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TableParagraph" w:customStyle="true">
    <w:name w:val="Table Paragraph"/>
    <w:basedOn w:val="a"/>
    <w:uiPriority w:val="1"/>
    <w:qFormat/>
    <w:rsid w:val="00467AE9"/>
    <w:pPr>
      <w:widowControl w:val="false"/>
      <w:autoSpaceDE w:val="false"/>
      <w:autoSpaceDN w:val="false"/>
      <w:spacing w:before="17" w:after="0" w:line="240" w:lineRule="auto"/>
      <w:jc w:val="center"/>
    </w:pPr>
    <w:rPr>
      <w:rFonts w:ascii="Times New Roman" w:hAnsi="Times New Roman" w:eastAsia="Times New Roman" w:cs="Times New Roma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A24B4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customStyle="1" w:styleId="TableParagraph" w:type="paragraph">
    <w:name w:val="Table Paragraph"/>
    <w:basedOn w:val="a"/>
    <w:uiPriority w:val="1"/>
    <w:qFormat/>
    <w:rsid w:val="00467AE9"/>
    <w:pPr>
      <w:widowControl w:val="0"/>
      <w:autoSpaceDE w:val="0"/>
      <w:autoSpaceDN w:val="0"/>
      <w:spacing w:after="0" w:before="17" w:line="240" w:lineRule="auto"/>
      <w:jc w:val="center"/>
    </w:pPr>
    <w:rPr>
      <w:rFonts w:ascii="Times New Roman" w:cs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1EF3781-FA6D-45D3-BC93-6DA4B624887E}"/>
</file>

<file path=customXml/itemProps2.xml><?xml version="1.0" encoding="utf-8"?>
<ds:datastoreItem xmlns:ds="http://schemas.openxmlformats.org/officeDocument/2006/customXml" ds:itemID="{8B42EE3E-33FF-4B52-B193-7E9CBC17C39D}"/>
</file>

<file path=customXml/itemProps3.xml><?xml version="1.0" encoding="utf-8"?>
<ds:datastoreItem xmlns:ds="http://schemas.openxmlformats.org/officeDocument/2006/customXml" ds:itemID="{807268E7-4A65-4865-A06B-43C24D3EF31C}"/>
</file>

<file path=customXml/itemProps4.xml><?xml version="1.0" encoding="utf-8"?>
<ds:datastoreItem xmlns:ds="http://schemas.openxmlformats.org/officeDocument/2006/customXml" ds:itemID="{1D756396-C749-4C4F-9FDD-A50273ED19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 1</dc:title>
  <dc:creator>Матушкина Галина Юрьевна</dc:creator>
  <cp:lastModifiedBy>Бабинцева Ксения Геннадьевна</cp:lastModifiedBy>
  <cp:revision>16</cp:revision>
  <cp:lastPrinted>2025-05-14T08:20:00Z</cp:lastPrinted>
  <dcterms:created xsi:type="dcterms:W3CDTF">2024-07-16T11:18:00Z</dcterms:created>
  <dcterms:modified xsi:type="dcterms:W3CDTF">2025-05-14T08:25:00Z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