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05E5C" w:rsidR="00CB6493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05E5C" w:rsidR="00E05E5C" w:rsidRDefault="00E05E5C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05E5C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05E5C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05E5C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05E5C" w:rsidR="00E32DBE" w:rsidRDefault="00E32DB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05E5C" w:rsidR="00E05E5C" w:rsidRDefault="00E05E5C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05E5C" w:rsidR="00E05E5C" w:rsidRDefault="00E05E5C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27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457"/>
        <w:gridCol w:w="2409"/>
        <w:gridCol w:w="2461"/>
      </w:tblGrid>
      <w:tr w:rsidR="00AA29A5" w:rsidRPr="006B41AE" w:rsidTr="006B41AE">
        <w:trPr>
          <w:trHeight w:val="113"/>
        </w:trPr>
        <w:tc>
          <w:tcPr>
            <w:tcW w:type="dxa" w:w="4457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4870"/>
            <w:gridSpan w:val="2"/>
          </w:tcPr>
          <w:p w:rsidP="001F0B5C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1F0B5C">
              <w:rPr>
                <w:rFonts w:ascii="Times New Roman" w:cs="Times New Roman" w:hAnsi="Times New Roman"/>
                <w:sz w:val="30"/>
                <w:szCs w:val="30"/>
              </w:rPr>
              <w:t>Центральный</w:t>
            </w:r>
            <w:r w:rsidR="00FC7A87">
              <w:rPr>
                <w:rFonts w:ascii="Times New Roman" w:cs="Times New Roman" w:hAnsi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B41AE">
        <w:trPr>
          <w:trHeight w:val="113"/>
        </w:trPr>
        <w:tc>
          <w:tcPr>
            <w:tcW w:type="dxa" w:w="4457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4870"/>
            <w:gridSpan w:val="2"/>
          </w:tcPr>
          <w:p w:rsidP="006B41AE" w:rsidR="00AA29A5" w:rsidRDefault="00E05E5C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зона 4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</w:tr>
      <w:tr w:rsidR="00AA29A5" w:rsidRPr="006B41AE" w:rsidTr="006B41AE">
        <w:trPr>
          <w:trHeight w:val="113"/>
        </w:trPr>
        <w:tc>
          <w:tcPr>
            <w:tcW w:type="dxa" w:w="4457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4870"/>
            <w:gridSpan w:val="2"/>
          </w:tcPr>
          <w:p w:rsidP="006B41AE" w:rsidR="00AA29A5" w:rsidRDefault="00B302D4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картометрический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B41AE">
        <w:trPr>
          <w:trHeight w:val="113"/>
        </w:trPr>
        <w:tc>
          <w:tcPr>
            <w:tcW w:type="dxa" w:w="4457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4870"/>
            <w:gridSpan w:val="2"/>
            <w:shd w:color="auto" w:fill="auto" w:val="clear"/>
          </w:tcPr>
          <w:p w:rsidP="00AE48A8" w:rsidR="00AA29A5" w:rsidRDefault="00B60DA7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56</w:t>
            </w:r>
            <w:r w:rsidR="00AE48A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B41AE">
        <w:trPr>
          <w:trHeight w:val="113"/>
        </w:trPr>
        <w:tc>
          <w:tcPr>
            <w:tcW w:type="dxa" w:w="4457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ш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4870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E05E5C">
        <w:trPr>
          <w:trHeight w:val="387"/>
        </w:trPr>
        <w:tc>
          <w:tcPr>
            <w:tcW w:type="dxa" w:w="4457"/>
            <w:vMerge w:val="restart"/>
          </w:tcPr>
          <w:p w:rsidP="00E05E5C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E05E5C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4870"/>
            <w:gridSpan w:val="2"/>
          </w:tcPr>
          <w:p w:rsidP="00E05E5C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E05E5C">
        <w:trPr>
          <w:trHeight w:val="377"/>
        </w:trPr>
        <w:tc>
          <w:tcPr>
            <w:tcW w:type="dxa" w:w="4457"/>
            <w:vMerge/>
          </w:tcPr>
          <w:p w:rsidP="00E05E5C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09"/>
          </w:tcPr>
          <w:p w:rsidP="00E05E5C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61"/>
          </w:tcPr>
          <w:p w:rsidP="00E05E5C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6B41AE">
        <w:trPr>
          <w:trHeight w:val="113"/>
        </w:trPr>
        <w:tc>
          <w:tcPr>
            <w:tcW w:type="dxa" w:w="4457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6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B60DA7" w:rsidRPr="002F67E3" w:rsidTr="00B40BA3">
        <w:trPr>
          <w:trHeight w:val="113"/>
        </w:trPr>
        <w:tc>
          <w:tcPr>
            <w:tcW w:type="dxa" w:w="4457"/>
            <w:vAlign w:val="center"/>
          </w:tcPr>
          <w:p w:rsidP="00811C86" w:rsidR="00B60DA7" w:rsidRDefault="00B60DA7" w:rsidRPr="001F0B5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B5C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631954.28</w:t>
            </w:r>
          </w:p>
        </w:tc>
        <w:tc>
          <w:tcPr>
            <w:tcW w:type="dxa" w:w="2461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99402.07</w:t>
            </w:r>
          </w:p>
        </w:tc>
      </w:tr>
      <w:tr w:rsidR="00B60DA7" w:rsidRPr="002F67E3" w:rsidTr="00B40BA3">
        <w:trPr>
          <w:trHeight w:val="113"/>
        </w:trPr>
        <w:tc>
          <w:tcPr>
            <w:tcW w:type="dxa" w:w="4457"/>
            <w:vAlign w:val="center"/>
          </w:tcPr>
          <w:p w:rsidP="00811C86" w:rsidR="00B60DA7" w:rsidRDefault="00B60DA7" w:rsidRPr="001F0B5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B5C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09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631956.58</w:t>
            </w:r>
          </w:p>
        </w:tc>
        <w:tc>
          <w:tcPr>
            <w:tcW w:type="dxa" w:w="2461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99401.89</w:t>
            </w:r>
          </w:p>
        </w:tc>
      </w:tr>
      <w:tr w:rsidR="00B60DA7" w:rsidRPr="002F67E3" w:rsidTr="00B40BA3">
        <w:trPr>
          <w:trHeight w:val="113"/>
        </w:trPr>
        <w:tc>
          <w:tcPr>
            <w:tcW w:type="dxa" w:w="4457"/>
            <w:vAlign w:val="center"/>
          </w:tcPr>
          <w:p w:rsidP="00811C86" w:rsidR="00B60DA7" w:rsidRDefault="00B60DA7" w:rsidRPr="001F0B5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B5C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409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631956.82</w:t>
            </w:r>
          </w:p>
        </w:tc>
        <w:tc>
          <w:tcPr>
            <w:tcW w:type="dxa" w:w="2461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99404.88</w:t>
            </w:r>
          </w:p>
        </w:tc>
      </w:tr>
      <w:tr w:rsidR="00B60DA7" w:rsidRPr="002F67E3" w:rsidTr="00B40BA3">
        <w:trPr>
          <w:trHeight w:val="113"/>
        </w:trPr>
        <w:tc>
          <w:tcPr>
            <w:tcW w:type="dxa" w:w="4457"/>
            <w:vAlign w:val="center"/>
          </w:tcPr>
          <w:p w:rsidP="00811C86" w:rsidR="00B60DA7" w:rsidRDefault="00B60DA7" w:rsidRPr="001F0B5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B5C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409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631954.49</w:t>
            </w:r>
          </w:p>
        </w:tc>
        <w:tc>
          <w:tcPr>
            <w:tcW w:type="dxa" w:w="2461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99405.07</w:t>
            </w:r>
          </w:p>
        </w:tc>
      </w:tr>
      <w:tr w:rsidR="00B60DA7" w:rsidRPr="002F67E3" w:rsidTr="00B40BA3">
        <w:trPr>
          <w:trHeight w:val="113"/>
        </w:trPr>
        <w:tc>
          <w:tcPr>
            <w:tcW w:type="dxa" w:w="4457"/>
            <w:vAlign w:val="center"/>
          </w:tcPr>
          <w:p w:rsidP="00811C86" w:rsidR="00B60DA7" w:rsidRDefault="00B60DA7" w:rsidRPr="001F0B5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B5C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409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631954.63</w:t>
            </w:r>
          </w:p>
        </w:tc>
        <w:tc>
          <w:tcPr>
            <w:tcW w:type="dxa" w:w="2461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99407.09</w:t>
            </w:r>
          </w:p>
        </w:tc>
      </w:tr>
      <w:tr w:rsidR="00B60DA7" w:rsidRPr="002F67E3" w:rsidTr="00B40BA3">
        <w:trPr>
          <w:trHeight w:val="113"/>
        </w:trPr>
        <w:tc>
          <w:tcPr>
            <w:tcW w:type="dxa" w:w="4457"/>
            <w:vAlign w:val="center"/>
          </w:tcPr>
          <w:p w:rsidP="00811C86" w:rsidR="00B60DA7" w:rsidRDefault="00B60DA7" w:rsidRPr="001F0B5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B5C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409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631948.82</w:t>
            </w:r>
          </w:p>
        </w:tc>
        <w:tc>
          <w:tcPr>
            <w:tcW w:type="dxa" w:w="2461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99407.36</w:t>
            </w:r>
          </w:p>
        </w:tc>
      </w:tr>
      <w:tr w:rsidR="00B60DA7" w:rsidRPr="002F67E3" w:rsidTr="00B40BA3">
        <w:trPr>
          <w:trHeight w:val="113"/>
        </w:trPr>
        <w:tc>
          <w:tcPr>
            <w:tcW w:type="dxa" w:w="4457"/>
            <w:vAlign w:val="center"/>
          </w:tcPr>
          <w:p w:rsidP="00811C86" w:rsidR="00B60DA7" w:rsidRDefault="00B60DA7" w:rsidRPr="001F0B5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B5C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409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631948.79</w:t>
            </w:r>
          </w:p>
        </w:tc>
        <w:tc>
          <w:tcPr>
            <w:tcW w:type="dxa" w:w="2461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99405.54</w:t>
            </w:r>
          </w:p>
        </w:tc>
      </w:tr>
      <w:tr w:rsidR="00B60DA7" w:rsidRPr="002F67E3" w:rsidTr="00B40BA3">
        <w:trPr>
          <w:trHeight w:val="113"/>
        </w:trPr>
        <w:tc>
          <w:tcPr>
            <w:tcW w:type="dxa" w:w="4457"/>
            <w:vAlign w:val="center"/>
          </w:tcPr>
          <w:p w:rsidP="00811C86" w:rsidR="00B60DA7" w:rsidRDefault="00B60DA7" w:rsidRPr="001F0B5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B5C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409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631945.97</w:t>
            </w:r>
          </w:p>
        </w:tc>
        <w:tc>
          <w:tcPr>
            <w:tcW w:type="dxa" w:w="2461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99405.78</w:t>
            </w:r>
          </w:p>
        </w:tc>
      </w:tr>
      <w:tr w:rsidR="00B60DA7" w:rsidRPr="002F67E3" w:rsidTr="00B40BA3">
        <w:trPr>
          <w:trHeight w:val="113"/>
        </w:trPr>
        <w:tc>
          <w:tcPr>
            <w:tcW w:type="dxa" w:w="4457"/>
            <w:vAlign w:val="center"/>
          </w:tcPr>
          <w:p w:rsidP="00811C86" w:rsidR="00B60DA7" w:rsidRDefault="00B60DA7" w:rsidRPr="001F0B5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B5C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409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631945.72</w:t>
            </w:r>
          </w:p>
        </w:tc>
        <w:tc>
          <w:tcPr>
            <w:tcW w:type="dxa" w:w="2461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99402.79</w:t>
            </w:r>
          </w:p>
        </w:tc>
      </w:tr>
      <w:tr w:rsidR="00B60DA7" w:rsidRPr="002F67E3" w:rsidTr="00B40BA3">
        <w:trPr>
          <w:trHeight w:val="113"/>
        </w:trPr>
        <w:tc>
          <w:tcPr>
            <w:tcW w:type="dxa" w:w="4457"/>
            <w:vAlign w:val="center"/>
          </w:tcPr>
          <w:p w:rsidP="00811C86" w:rsidR="00B60DA7" w:rsidRDefault="00B60DA7" w:rsidRPr="001F0B5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B5C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409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631948.74</w:t>
            </w:r>
          </w:p>
        </w:tc>
        <w:tc>
          <w:tcPr>
            <w:tcW w:type="dxa" w:w="2461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99402.54</w:t>
            </w:r>
          </w:p>
        </w:tc>
      </w:tr>
      <w:tr w:rsidR="00B60DA7" w:rsidRPr="002F67E3" w:rsidTr="00B40BA3">
        <w:trPr>
          <w:trHeight w:val="113"/>
        </w:trPr>
        <w:tc>
          <w:tcPr>
            <w:tcW w:type="dxa" w:w="4457"/>
            <w:vAlign w:val="center"/>
          </w:tcPr>
          <w:p w:rsidP="00811C86" w:rsidR="00B60DA7" w:rsidRDefault="00B60DA7" w:rsidRPr="001F0B5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B5C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409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631948.70</w:t>
            </w:r>
          </w:p>
        </w:tc>
        <w:tc>
          <w:tcPr>
            <w:tcW w:type="dxa" w:w="2461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99400.17</w:t>
            </w:r>
          </w:p>
        </w:tc>
      </w:tr>
      <w:tr w:rsidR="00B60DA7" w:rsidRPr="002F67E3" w:rsidTr="00B40BA3">
        <w:trPr>
          <w:trHeight w:val="113"/>
        </w:trPr>
        <w:tc>
          <w:tcPr>
            <w:tcW w:type="dxa" w:w="4457"/>
            <w:vAlign w:val="center"/>
          </w:tcPr>
          <w:p w:rsidP="00811C86" w:rsidR="00B60DA7" w:rsidRDefault="00B60DA7" w:rsidRPr="001F0B5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B5C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409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631954.14</w:t>
            </w:r>
          </w:p>
        </w:tc>
        <w:tc>
          <w:tcPr>
            <w:tcW w:type="dxa" w:w="2461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99400.06</w:t>
            </w:r>
          </w:p>
        </w:tc>
      </w:tr>
      <w:tr w:rsidR="00B60DA7" w:rsidRPr="002F67E3" w:rsidTr="00B40BA3">
        <w:trPr>
          <w:trHeight w:val="113"/>
        </w:trPr>
        <w:tc>
          <w:tcPr>
            <w:tcW w:type="dxa" w:w="4457"/>
            <w:vAlign w:val="center"/>
          </w:tcPr>
          <w:p w:rsidP="00811C86" w:rsidR="00B60DA7" w:rsidRDefault="00B60DA7" w:rsidRPr="001F0B5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631954.28</w:t>
            </w:r>
          </w:p>
        </w:tc>
        <w:tc>
          <w:tcPr>
            <w:tcW w:type="dxa" w:w="2461"/>
            <w:vAlign w:val="center"/>
          </w:tcPr>
          <w:p w:rsidP="002D3B7B" w:rsidR="00B60DA7" w:rsidRDefault="00B60DA7" w:rsidRPr="00B60DA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0DA7">
              <w:rPr>
                <w:rFonts w:ascii="Times New Roman" w:cs="Times New Roman" w:hAnsi="Times New Roman"/>
                <w:sz w:val="30"/>
                <w:szCs w:val="30"/>
              </w:rPr>
              <w:t>99402.07</w:t>
            </w:r>
          </w:p>
        </w:tc>
      </w:tr>
    </w:tbl>
    <w:sdt>
      <w:sdtPr>
        <w:rPr>
          <w:rFonts w:ascii="Times New Roman" w:cs="Times New Roman" w:hAnsi="Times New Roman"/>
          <w:vanish/>
          <w:sz w:val="30"/>
          <w:szCs w:val="30"/>
          <w:highlight w:val="yellow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356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9356"/>
          </w:tblGrid>
          <w:tr w:rsidR="00526743" w:rsidRPr="00E87893" w:rsidTr="00E05E5C">
            <w:trPr>
              <w:trHeight w:val="6495"/>
              <w:hidden/>
            </w:trPr>
            <w:tc>
              <w:tcPr>
                <w:tcW w:type="dxa" w:w="9356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526743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720B0AD1" wp14:editId="2CAAF9AD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  <w:r w:rsidR="00B60DA7">
                  <w:rPr>
                    <w:noProof/>
                    <w:lang w:eastAsia="ru-RU"/>
                  </w:rPr>
                  <w:drawing>
                    <wp:inline distB="0" distL="0" distR="0" distT="0">
                      <wp:extent cx="5730949" cy="6124353"/>
                      <wp:effectExtent b="0" l="0" r="3175" t="0"/>
                      <wp:docPr descr="sheet" id="1" name="Рисунок 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e2c3e7b4-bfc6-4192-beee-bc839aae0281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30949" cy="61243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E05E5C">
            <w:trPr>
              <w:trHeight w:val="562"/>
            </w:trPr>
            <w:tc>
              <w:tcPr>
                <w:tcW w:type="dxa" w:w="9356"/>
                <w:tcBorders>
                  <w:bottom w:color="auto" w:space="0" w:sz="4" w:val="single"/>
                </w:tcBorders>
                <w:vAlign w:val="center"/>
              </w:tcPr>
              <w:p w:rsidP="00B302D4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r w:rsidR="00C41906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5</w:t>
                </w:r>
                <w:r w:rsidR="0074091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FD4519" w:rsidRPr="00E87893" w:rsidTr="00E05E5C">
            <w:trPr>
              <w:trHeight w:val="3239"/>
            </w:trPr>
            <w:tc>
              <w:tcPr>
                <w:tcW w:type="dxa" w:w="9356"/>
                <w:tcBorders>
                  <w:top w:color="auto" w:space="0" w:sz="4" w:val="single"/>
                </w:tcBorders>
              </w:tcPr>
              <w:p w:rsidP="003E14E5" w:rsidR="00FD4519" w:rsidRDefault="00FD451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  <w:p w:rsidP="003E14E5" w:rsidR="00E05E5C" w:rsidRDefault="00E05E5C" w:rsidRPr="00E05E5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8"/>
                    <w:szCs w:val="8"/>
                    <w:lang w:eastAsia="ru-RU"/>
                  </w:rPr>
                </w:pPr>
              </w:p>
              <w:p w:rsidP="00E05E5C" w:rsidR="00FD4519" w:rsidRDefault="00D0646A">
                <w:pPr>
                  <w:tabs>
                    <w:tab w:pos="1168" w:val="left"/>
                  </w:tabs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F81B79">
                  <w:rPr>
                    <w:rFonts w:ascii="Times New Roman" w:cs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anchor allowOverlap="true" behindDoc="true" distB="0" distL="114300" distR="114300" distT="0" layoutInCell="true" locked="false" relativeHeight="251662336" simplePos="false" wp14:anchorId="69C66123" wp14:editId="7A897625">
                      <wp:simplePos x="0" y="0"/>
                      <wp:positionH relativeFrom="column">
                        <wp:posOffset>3356</wp:posOffset>
                      </wp:positionH>
                      <wp:positionV relativeFrom="paragraph">
                        <wp:posOffset>-6078</wp:posOffset>
                      </wp:positionV>
                      <wp:extent cx="540385" cy="286385"/>
                      <wp:effectExtent b="0" l="0" r="0" t="0"/>
                      <wp:wrapNone/>
                      <wp:docPr descr="sheet" id="33" name="Рисунок 33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17fa328c-da44-44e8-8678-43907f0ebc8a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  </w:t>
                </w:r>
                <w:r w:rsidR="00E05E5C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          </w:t>
                </w:r>
                <w:r w:rsidR="00FD451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к</w:t>
                </w:r>
                <w:r w:rsidR="00FD4519" w:rsidRPr="00DB01B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адастровый номер земельного участка, сведения</w:t>
                </w:r>
                <w:r w:rsidR="00FD451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FD4519" w:rsidRPr="00DB01B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="00FD451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FD4519" w:rsidRPr="00DB01B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кото</w:t>
                </w:r>
                <w:r w:rsidR="00FD451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-</w:t>
                </w:r>
              </w:p>
              <w:p w:rsidP="00B302D4" w:rsidR="00FD4519" w:rsidRDefault="00FD4519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                </w:t>
                </w:r>
                <w:r w:rsidRPr="00DB01B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ром </w:t>
                </w:r>
                <w:proofErr w:type="gramStart"/>
                <w:r w:rsidRPr="00DB01B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внесены</w:t>
                </w:r>
                <w:proofErr w:type="gramEnd"/>
                <w:r w:rsidRPr="00DB01B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в ЕГРН</w:t>
                </w:r>
                <w:r w:rsidR="001F0B5C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 обозначение кадастрового квартала</w:t>
                </w:r>
                <w:r w:rsidR="00E05E5C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                                              </w:t>
                </w:r>
                <w:r w:rsidRPr="00DB01B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                    </w:t>
                </w:r>
              </w:p>
              <w:p w:rsidP="00FD4519" w:rsidR="00FD4519" w:rsidRDefault="00D0646A" w:rsidRPr="000C3CE9">
                <w:pPr>
                  <w:spacing w:after="2" w:before="2" w:line="240" w:lineRule="auto"/>
                  <w:rPr>
                    <w:rFonts w:ascii="Times New Roman" w:cs="Times New Roman" w:eastAsia="Times New Roman" w:hAnsi="Times New Roman"/>
                    <w:sz w:val="16"/>
                    <w:szCs w:val="16"/>
                    <w:lang w:eastAsia="ru-RU"/>
                  </w:rPr>
                </w:pPr>
                <w:r>
                  <w:rPr>
                    <w:noProof/>
                    <w:szCs w:val="30"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4" name="Рисунок 4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c76b191-034c-4cec-b42d-d82c61b26921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FD451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  – г</w:t>
                </w:r>
                <w:r w:rsidR="00FD4519"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 w:rsidR="00E05E5C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  <w:p w:rsidP="00B302D4" w:rsidR="00FD4519" w:rsidRDefault="00D0646A">
                <w:pPr>
                  <w:spacing w:after="2" w:before="2" w:line="240" w:lineRule="auto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noProof/>
                    <w:szCs w:val="30"/>
                    <w:lang w:eastAsia="ru-RU"/>
                  </w:rPr>
                  <w:drawing>
                    <wp:anchor allowOverlap="true" behindDoc="true" distB="0" distL="114300" distR="114300" distT="0" layoutInCell="true" locked="false" relativeHeight="251663360" simplePos="false" wp14:anchorId="4C6BFF72" wp14:editId="6633A90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-635</wp:posOffset>
                      </wp:positionV>
                      <wp:extent cx="542290" cy="287020"/>
                      <wp:effectExtent b="0" l="0" r="0" t="0"/>
                      <wp:wrapNone/>
                      <wp:docPr descr="sheet" id="5" name="Рисунок 5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d0128ac1-3571-4b01-a88c-a31b8065f918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FD451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  </w:t>
                </w:r>
                <w:r w:rsidR="00E05E5C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           </w:t>
                </w:r>
                <w:r w:rsidR="00FD451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существующая </w:t>
                </w:r>
                <w:r w:rsidR="00FD4519">
                  <w:rPr>
                    <w:rFonts w:ascii="Times New Roman" w:cs="Times New Roman" w:hAnsi="Times New Roman"/>
                    <w:sz w:val="30"/>
                    <w:szCs w:val="30"/>
                  </w:rPr>
                  <w:t>ч</w:t>
                </w:r>
                <w:r w:rsidR="00FD4519"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асть границы, сведения </w:t>
                </w:r>
                <w:r w:rsidR="006C5AC0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в </w:t>
                </w:r>
                <w:bookmarkStart w:id="1" w:name="_GoBack"/>
                <w:bookmarkEnd w:id="1"/>
                <w:r w:rsidR="00FD4519"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ЕГРН о которой </w:t>
                </w:r>
                <w:r w:rsidR="00FD4519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  </w:t>
                </w:r>
              </w:p>
              <w:p w:rsidP="00B302D4" w:rsidR="00FD4519" w:rsidRDefault="00FD4519">
                <w:pPr>
                  <w:spacing w:after="2" w:before="2" w:line="240" w:lineRule="auto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                 </w:t>
                </w:r>
                <w:r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позволяют однозначно определить ее положение </w:t>
                </w:r>
                <w:proofErr w:type="gramStart"/>
                <w:r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>на</w:t>
                </w:r>
                <w:proofErr w:type="gramEnd"/>
                <w:r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мест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-</w:t>
                </w:r>
              </w:p>
              <w:p w:rsidP="00B302D4" w:rsidR="00FD4519" w:rsidRDefault="00FD4519">
                <w:pPr>
                  <w:spacing w:after="2" w:before="2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                 </w:t>
                </w:r>
                <w:proofErr w:type="spellStart"/>
                <w:r w:rsidRPr="00F81B79">
                  <w:rPr>
                    <w:rFonts w:ascii="Times New Roman" w:cs="Times New Roman" w:hAnsi="Times New Roman"/>
                    <w:sz w:val="30"/>
                    <w:szCs w:val="30"/>
                  </w:rPr>
                  <w:t>ности</w:t>
                </w:r>
                <w:proofErr w:type="spellEnd"/>
                <w:r w:rsidR="00E05E5C">
                  <w:rPr>
                    <w:rFonts w:ascii="Times New Roman" w:cs="Times New Roman" w:hAnsi="Times New Roman"/>
                    <w:sz w:val="30"/>
                    <w:szCs w:val="30"/>
                  </w:rPr>
                  <w:t>;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 </w:t>
                </w:r>
              </w:p>
              <w:p w:rsidP="00FD4519" w:rsidR="00FD4519" w:rsidRDefault="00D0646A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anchor allowOverlap="true" behindDoc="true" distB="0" distL="114300" distR="114300" distT="0" layoutInCell="true" locked="false" relativeHeight="251664384" simplePos="false" wp14:anchorId="66E871F8" wp14:editId="7E691DA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-4445</wp:posOffset>
                      </wp:positionV>
                      <wp:extent cx="542925" cy="285750"/>
                      <wp:effectExtent b="0" l="0" r="9525" t="0"/>
                      <wp:wrapNone/>
                      <wp:docPr descr="sheet" id="21" name="Рисунок 2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b42b6c2-fee0-4f35-bd3f-b2b39f8538bf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FD451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  </w:t>
                </w:r>
                <w:r w:rsidR="00E05E5C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           </w:t>
                </w:r>
                <w:r w:rsidR="00FD451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г</w:t>
                </w:r>
                <w:r w:rsidR="00FD4519" w:rsidRPr="0000129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 w:rsidR="00E05E5C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P="002F541A" w:rsidR="002F541A" w:rsidRDefault="002374F4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E05E5C">
              <w:headerReference r:id="rId13" w:type="default"/>
              <w:type w:val="continuous"/>
              <w:pgSz w:code="9" w:h="16840" w:w="11907"/>
              <w:pgMar w:bottom="1134" w:footer="720" w:gutter="0" w:header="720" w:left="1985" w:right="567" w:top="1134"/>
              <w:pgNumType w:start="5"/>
              <w:cols w:space="708"/>
              <w:docGrid w:linePitch="360"/>
            </w:sectPr>
          </w:pPr>
        </w:p>
      </w:sdtContent>
    </w:sdt>
    <w:p w:rsidP="00D0646A" w:rsidR="00704044" w:rsidRDefault="00704044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704044" w:rsidRPr="00E87893" w:rsidSect="00E05E5C">
      <w:headerReference r:id="rId14" w:type="default"/>
      <w:type w:val="continuous"/>
      <w:pgSz w:code="9" w:h="16840" w:w="11907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374F4" w:rsidP="00E51C66" w:rsidRDefault="002374F4">
      <w:pPr>
        <w:spacing w:after="0" w:line="240" w:lineRule="auto"/>
      </w:pPr>
      <w:r>
        <w:separator/>
      </w:r>
    </w:p>
  </w:endnote>
  <w:endnote w:type="continuationSeparator" w:id="0">
    <w:p w:rsidR="002374F4" w:rsidP="00E51C66" w:rsidRDefault="0023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374F4" w:rsidP="00E51C66" w:rsidRDefault="002374F4">
      <w:pPr>
        <w:spacing w:after="0" w:line="240" w:lineRule="auto"/>
      </w:pPr>
      <w:r>
        <w:separator/>
      </w:r>
    </w:p>
  </w:footnote>
  <w:footnote w:type="continuationSeparator" w:id="0">
    <w:p w:rsidR="002374F4" w:rsidP="00E51C66" w:rsidRDefault="0023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22100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E05E5C" w:rsidR="00B60DA7" w:rsidP="00E05E5C" w:rsidRDefault="00E05E5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5E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E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E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5AC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05E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6.25pt;height:29.25pt;visibility:visible;mso-wrap-style:square" o:bordertopcolor="red" o:borderleftcolor="red" o:borderbottomcolor="red" o:borderrightcolor="red" o:bullet="t">
        <v:imagedata r:id="rId1" o:title="пс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_x0000_i1033" type="#_x0000_t75" style="width:47.25pt;height:30pt;visibility:visible;mso-wrap-style:square" o:bordertopcolor="#558ed5" o:borderleftcolor="#558ed5" o:borderbottomcolor="#558ed5" o:borderrightcolor="#558ed5" o:bullet="t">
        <v:imagedata r:id="rId2" o:title="егрн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0D79"/>
    <w:rsid w:val="0009181F"/>
    <w:rsid w:val="000A0DC6"/>
    <w:rsid w:val="000B6C93"/>
    <w:rsid w:val="000C3CE9"/>
    <w:rsid w:val="000C6769"/>
    <w:rsid w:val="000D27AE"/>
    <w:rsid w:val="00116222"/>
    <w:rsid w:val="00164E5F"/>
    <w:rsid w:val="001819A8"/>
    <w:rsid w:val="001A3D04"/>
    <w:rsid w:val="001F0B5C"/>
    <w:rsid w:val="001F1051"/>
    <w:rsid w:val="001F2551"/>
    <w:rsid w:val="00215D11"/>
    <w:rsid w:val="002211B5"/>
    <w:rsid w:val="002374F4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E14E5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066ED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C5AC0"/>
    <w:rsid w:val="006D22D1"/>
    <w:rsid w:val="006E194E"/>
    <w:rsid w:val="0070013D"/>
    <w:rsid w:val="00704044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48A8"/>
    <w:rsid w:val="00AE7133"/>
    <w:rsid w:val="00B07A2F"/>
    <w:rsid w:val="00B12DA4"/>
    <w:rsid w:val="00B21015"/>
    <w:rsid w:val="00B22677"/>
    <w:rsid w:val="00B302D4"/>
    <w:rsid w:val="00B3076E"/>
    <w:rsid w:val="00B308AA"/>
    <w:rsid w:val="00B30D48"/>
    <w:rsid w:val="00B3127F"/>
    <w:rsid w:val="00B54784"/>
    <w:rsid w:val="00B60DA7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32345"/>
    <w:rsid w:val="00C41906"/>
    <w:rsid w:val="00C41FCF"/>
    <w:rsid w:val="00C61A60"/>
    <w:rsid w:val="00C81D69"/>
    <w:rsid w:val="00CB1105"/>
    <w:rsid w:val="00CB6460"/>
    <w:rsid w:val="00CB6493"/>
    <w:rsid w:val="00CC7D6E"/>
    <w:rsid w:val="00D038BF"/>
    <w:rsid w:val="00D0646A"/>
    <w:rsid w:val="00D13897"/>
    <w:rsid w:val="00D26A30"/>
    <w:rsid w:val="00D74963"/>
    <w:rsid w:val="00D82A44"/>
    <w:rsid w:val="00D97EC8"/>
    <w:rsid w:val="00DA1E0F"/>
    <w:rsid w:val="00E05E5C"/>
    <w:rsid w:val="00E11BC5"/>
    <w:rsid w:val="00E1242D"/>
    <w:rsid w:val="00E32DBE"/>
    <w:rsid w:val="00E464E6"/>
    <w:rsid w:val="00E5051E"/>
    <w:rsid w:val="00E51C66"/>
    <w:rsid w:val="00E55DDC"/>
    <w:rsid w:val="00E80573"/>
    <w:rsid w:val="00E81EF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35FCE"/>
    <w:rsid w:val="00F51413"/>
    <w:rsid w:val="00F51BB8"/>
    <w:rsid w:val="00F535CC"/>
    <w:rsid w:val="00F831EE"/>
    <w:rsid w:val="00FC7A87"/>
    <w:rsid w:val="00FD4519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 w:customStyle="true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hidden/>
    </w:tr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rPr>
      <w:hidden/>
    </w:tr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ab" w:type="paragraph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numbering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6D23712-BCD9-49CD-9E10-0B7A951CB59F}"/>
</file>

<file path=customXml/itemProps2.xml><?xml version="1.0" encoding="utf-8"?>
<ds:datastoreItem xmlns:ds="http://schemas.openxmlformats.org/officeDocument/2006/customXml" ds:itemID="{BB92EADC-58F2-4C15-88E9-A81C330BECEC}"/>
</file>

<file path=customXml/itemProps3.xml><?xml version="1.0" encoding="utf-8"?>
<ds:datastoreItem xmlns:ds="http://schemas.openxmlformats.org/officeDocument/2006/customXml" ds:itemID="{707AA08E-E942-481B-8908-67AEDC7D2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Матушкина Галина Юрьевна</dc:creator>
  <cp:keywords/>
  <dc:description/>
  <cp:lastModifiedBy>Бабинцева Ксения Геннадьевна</cp:lastModifiedBy>
  <cp:revision>13</cp:revision>
  <cp:lastPrinted>2025-05-05T03:27:00Z</cp:lastPrinted>
  <dcterms:created xsi:type="dcterms:W3CDTF">2023-05-24T02:50:00Z</dcterms:created>
  <dcterms:modified xsi:type="dcterms:W3CDTF">2025-05-05T03:31:00Z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