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76DB4" w:rsidRDefault="00281B6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81B68" w:rsidRPr="00EB0FF3">
      <w:pPr>
        <w:pStyle w:val="BlankForLegalActs"/>
        <w:jc w:val="center"/>
        <w:rPr>
          <w:lang w:val="en-US"/>
        </w:rPr>
      </w:pPr>
    </w:p>
    <w:p w:rsidP="006433B2" w:rsidR="007C35C5" w:rsidRDefault="00281B6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81B68" w:rsidRPr="002A7FEB">
      <w:pPr>
        <w:pStyle w:val="BlankForLegalActs"/>
        <w:jc w:val="center"/>
      </w:pPr>
    </w:p>
    <w:p w:rsidP="006433B2" w:rsidR="00CF3A4E" w:rsidRDefault="00281B6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81B68" w:rsidRPr="00EE4AD4">
      <w:pPr>
        <w:pStyle w:val="BlankForLegalActs"/>
        <w:jc w:val="center"/>
        <w:rPr>
          <w:sz w:val="44"/>
        </w:rPr>
      </w:pPr>
    </w:p>
    <w:p w:rsidP="006433B2" w:rsidR="006E3468" w:rsidRDefault="00281B6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81B6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81B6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81B6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C12CD" w:rsidR="005C12CD" w:rsidRDefault="005C12CD">
      <w:pPr>
        <w:spacing w:line="192" w:lineRule="auto"/>
        <w:jc w:val="center"/>
        <w:rPr>
          <w:color w:val="000000"/>
          <w:sz w:val="30"/>
          <w:szCs w:val="30"/>
        </w:rPr>
      </w:pPr>
    </w:p>
    <w:p w:rsidP="005C12CD" w:rsidR="00947B92" w:rsidRDefault="00947B92">
      <w:pPr>
        <w:spacing w:line="192" w:lineRule="auto"/>
        <w:jc w:val="center"/>
        <w:rPr>
          <w:color w:val="000000"/>
          <w:sz w:val="30"/>
          <w:szCs w:val="30"/>
        </w:rPr>
      </w:pPr>
    </w:p>
    <w:p w:rsidP="005C12CD" w:rsidR="00947B92" w:rsidRDefault="00947B92">
      <w:pPr>
        <w:spacing w:line="192" w:lineRule="auto"/>
        <w:jc w:val="center"/>
        <w:rPr>
          <w:color w:val="000000"/>
          <w:sz w:val="30"/>
          <w:szCs w:val="30"/>
        </w:rPr>
      </w:pPr>
    </w:p>
    <w:p w:rsidP="005C12C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5C12C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5C12CD" w:rsidRDefault="005C12CD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C91A7B">
        <w:rPr>
          <w:color w:val="auto"/>
          <w:sz w:val="30"/>
          <w:szCs w:val="30"/>
        </w:rPr>
        <w:t>23</w:t>
      </w:r>
      <w:r w:rsidR="004A709F">
        <w:rPr>
          <w:color w:val="auto"/>
          <w:sz w:val="30"/>
          <w:szCs w:val="30"/>
        </w:rPr>
        <w:t>.12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C91A7B">
        <w:rPr>
          <w:color w:val="auto"/>
          <w:sz w:val="30"/>
          <w:szCs w:val="30"/>
        </w:rPr>
        <w:t>27202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утверждения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5C12CD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</w:t>
      </w:r>
      <w:r w:rsidR="003A1630" w:rsidRPr="002B5DD1">
        <w:rPr>
          <w:color w:val="auto"/>
          <w:sz w:val="30"/>
          <w:szCs w:val="30"/>
        </w:rPr>
        <w:t>у</w:t>
      </w:r>
      <w:r w:rsidR="003A1630" w:rsidRPr="002B5DD1">
        <w:rPr>
          <w:color w:val="auto"/>
          <w:sz w:val="30"/>
          <w:szCs w:val="30"/>
        </w:rPr>
        <w:t>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</w:t>
      </w:r>
      <w:r w:rsidR="003A1630" w:rsidRPr="002B5DD1">
        <w:rPr>
          <w:color w:val="auto"/>
          <w:sz w:val="30"/>
          <w:szCs w:val="30"/>
        </w:rPr>
        <w:t>я</w:t>
      </w:r>
      <w:r w:rsidR="003A1630" w:rsidRPr="002B5DD1">
        <w:rPr>
          <w:color w:val="auto"/>
          <w:sz w:val="30"/>
          <w:szCs w:val="30"/>
        </w:rPr>
        <w:t>жением Главы города 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774ABF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C91A7B">
        <w:rPr>
          <w:sz w:val="30"/>
          <w:szCs w:val="30"/>
        </w:rPr>
        <w:t>956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74ABF">
        <w:rPr>
          <w:sz w:val="30"/>
          <w:szCs w:val="30"/>
        </w:rPr>
        <w:t>07004</w:t>
      </w:r>
      <w:r w:rsidR="00C91A7B">
        <w:rPr>
          <w:sz w:val="30"/>
          <w:szCs w:val="30"/>
        </w:rPr>
        <w:t>15</w:t>
      </w:r>
      <w:r w:rsidR="00774ABF">
        <w:rPr>
          <w:sz w:val="30"/>
          <w:szCs w:val="30"/>
        </w:rPr>
        <w:t>:</w:t>
      </w:r>
      <w:r w:rsidR="00C91A7B">
        <w:rPr>
          <w:sz w:val="30"/>
          <w:szCs w:val="30"/>
        </w:rPr>
        <w:t>4537</w:t>
      </w:r>
      <w:r w:rsidR="00774ABF">
        <w:rPr>
          <w:sz w:val="30"/>
          <w:szCs w:val="30"/>
        </w:rPr>
        <w:t xml:space="preserve">, расположенного по адресу: </w:t>
      </w:r>
      <w:r w:rsidR="00C91A7B" w:rsidRPr="00C91A7B">
        <w:rPr>
          <w:sz w:val="30"/>
          <w:szCs w:val="30"/>
        </w:rPr>
        <w:t>Российская Федерация, Красноярский край, г. Красноярск, Св</w:t>
      </w:r>
      <w:r w:rsidR="00C91A7B">
        <w:rPr>
          <w:sz w:val="30"/>
          <w:szCs w:val="30"/>
        </w:rPr>
        <w:t>ердловский район, в районе СНТ «Здоровье» ОАО «</w:t>
      </w:r>
      <w:proofErr w:type="spellStart"/>
      <w:r w:rsidR="00C91A7B">
        <w:rPr>
          <w:sz w:val="30"/>
          <w:szCs w:val="30"/>
        </w:rPr>
        <w:t>Красфарма</w:t>
      </w:r>
      <w:proofErr w:type="spellEnd"/>
      <w:r w:rsidR="00C91A7B">
        <w:rPr>
          <w:sz w:val="30"/>
          <w:szCs w:val="30"/>
        </w:rPr>
        <w:t>»;</w:t>
      </w:r>
    </w:p>
    <w:p w:rsidP="004A709F" w:rsidR="004A709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C91A7B">
        <w:rPr>
          <w:sz w:val="30"/>
          <w:szCs w:val="30"/>
        </w:rPr>
        <w:t>473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</w:t>
      </w:r>
      <w:r w:rsidR="00087D67" w:rsidRPr="00087D67">
        <w:rPr>
          <w:sz w:val="30"/>
          <w:szCs w:val="30"/>
        </w:rPr>
        <w:t>а</w:t>
      </w:r>
      <w:r w:rsidR="00087D67" w:rsidRPr="00087D67">
        <w:rPr>
          <w:sz w:val="30"/>
          <w:szCs w:val="30"/>
        </w:rPr>
        <w:t>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24:50:07004</w:t>
      </w:r>
      <w:r w:rsidR="00C91A7B">
        <w:rPr>
          <w:sz w:val="30"/>
          <w:szCs w:val="30"/>
        </w:rPr>
        <w:t>15</w:t>
      </w:r>
      <w:r w:rsidR="004A709F" w:rsidRPr="004A709F">
        <w:rPr>
          <w:sz w:val="30"/>
          <w:szCs w:val="30"/>
        </w:rPr>
        <w:t xml:space="preserve">, по адресу: Красноярский край, </w:t>
      </w:r>
      <w:r w:rsidR="005C12CD">
        <w:rPr>
          <w:sz w:val="30"/>
          <w:szCs w:val="30"/>
        </w:rPr>
        <w:t xml:space="preserve">                </w:t>
      </w:r>
      <w:r w:rsidR="004A709F" w:rsidRPr="004A709F">
        <w:rPr>
          <w:sz w:val="30"/>
          <w:szCs w:val="30"/>
        </w:rPr>
        <w:t xml:space="preserve">г. Красноярск, </w:t>
      </w:r>
      <w:r w:rsidR="00087D67" w:rsidRPr="00087D67">
        <w:rPr>
          <w:sz w:val="30"/>
          <w:szCs w:val="30"/>
        </w:rPr>
        <w:t>Свердловский 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947B92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2. Публичный сервитут устанавливается на 49 (сорок девять) лет.</w:t>
      </w:r>
    </w:p>
    <w:p w:rsidP="00947B92" w:rsidR="000E4C0B" w:rsidRDefault="0013347A" w:rsidRPr="00F46F4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0E4C0B" w:rsidRPr="00F46F47">
        <w:rPr>
          <w:sz w:val="30"/>
          <w:szCs w:val="30"/>
        </w:rPr>
        <w:t>Утвердить границы публичного сервитута согласно прилож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r w:rsidR="00947B92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947B92" w:rsidR="004A709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часть земельного </w:t>
      </w:r>
      <w:proofErr w:type="spellStart"/>
      <w:proofErr w:type="gramStart"/>
      <w:r w:rsidR="004450CA" w:rsidRPr="004450CA">
        <w:rPr>
          <w:sz w:val="30"/>
          <w:szCs w:val="30"/>
        </w:rPr>
        <w:t>участ</w:t>
      </w:r>
      <w:proofErr w:type="spellEnd"/>
      <w:r w:rsidR="004450CA" w:rsidRPr="004450CA">
        <w:rPr>
          <w:sz w:val="30"/>
          <w:szCs w:val="30"/>
        </w:rPr>
        <w:t>-ка</w:t>
      </w:r>
      <w:proofErr w:type="gramEnd"/>
      <w:r w:rsidR="004450CA" w:rsidRPr="004450CA">
        <w:rPr>
          <w:sz w:val="30"/>
          <w:szCs w:val="30"/>
        </w:rPr>
        <w:t xml:space="preserve"> и земли, государственная собственность на которые не разграничена, указанные в пункте 1 настоящего распоряжения (далее – Участок), </w:t>
      </w:r>
      <w:r w:rsidR="005C12CD">
        <w:rPr>
          <w:sz w:val="30"/>
          <w:szCs w:val="30"/>
        </w:rPr>
        <w:t xml:space="preserve">             </w:t>
      </w:r>
      <w:r w:rsidR="004450CA" w:rsidRPr="004450CA">
        <w:rPr>
          <w:sz w:val="30"/>
          <w:szCs w:val="30"/>
        </w:rPr>
        <w:t>в границах охранной зоны инженерных сетей определить в соотве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ствии со Сводом правил «СП 42.13330.2016. Свод правил. Градостро</w:t>
      </w:r>
      <w:r w:rsidR="004450CA" w:rsidRPr="004450CA">
        <w:rPr>
          <w:sz w:val="30"/>
          <w:szCs w:val="30"/>
        </w:rPr>
        <w:t>и</w:t>
      </w:r>
      <w:r w:rsidR="005C12CD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</w:t>
      </w:r>
      <w:r w:rsidR="004450CA" w:rsidRPr="004450CA">
        <w:rPr>
          <w:sz w:val="30"/>
          <w:szCs w:val="30"/>
        </w:rPr>
        <w:t>к</w:t>
      </w:r>
      <w:r w:rsidR="005C12CD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947B92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947B92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C91A7B">
        <w:rPr>
          <w:sz w:val="30"/>
          <w:szCs w:val="30"/>
        </w:rPr>
        <w:t xml:space="preserve">, а также сооружения с кадастровым номером </w:t>
      </w:r>
      <w:r w:rsidR="00C91A7B" w:rsidRPr="00C91A7B">
        <w:rPr>
          <w:sz w:val="30"/>
          <w:szCs w:val="30"/>
        </w:rPr>
        <w:t>24:50:0000000:28699</w:t>
      </w:r>
      <w:r w:rsidR="008726E2">
        <w:rPr>
          <w:sz w:val="30"/>
          <w:szCs w:val="30"/>
        </w:rPr>
        <w:t>;</w:t>
      </w:r>
    </w:p>
    <w:p w:rsidP="00947B92" w:rsidR="0058591C" w:rsidRDefault="0058591C" w:rsidRPr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охранных зон линий электропередачи (реестровые н</w:t>
      </w:r>
      <w:r w:rsidRPr="0058591C">
        <w:rPr>
          <w:sz w:val="30"/>
          <w:szCs w:val="30"/>
        </w:rPr>
        <w:t>о</w:t>
      </w:r>
      <w:r w:rsidR="00C91A7B">
        <w:rPr>
          <w:sz w:val="30"/>
          <w:szCs w:val="30"/>
        </w:rPr>
        <w:t>мера 24.</w:t>
      </w:r>
      <w:r w:rsidRPr="0058591C">
        <w:rPr>
          <w:sz w:val="30"/>
          <w:szCs w:val="30"/>
        </w:rPr>
        <w:t>50.2.</w:t>
      </w:r>
      <w:r w:rsidR="00C91A7B">
        <w:rPr>
          <w:sz w:val="30"/>
          <w:szCs w:val="30"/>
        </w:rPr>
        <w:t>273</w:t>
      </w:r>
      <w:r w:rsidRPr="0058591C">
        <w:rPr>
          <w:sz w:val="30"/>
          <w:szCs w:val="30"/>
        </w:rPr>
        <w:t>, 24:</w:t>
      </w:r>
      <w:r w:rsidR="00C91A7B">
        <w:rPr>
          <w:sz w:val="30"/>
          <w:szCs w:val="30"/>
        </w:rPr>
        <w:t>5</w:t>
      </w:r>
      <w:r>
        <w:rPr>
          <w:sz w:val="30"/>
          <w:szCs w:val="30"/>
        </w:rPr>
        <w:t>0-6.</w:t>
      </w:r>
      <w:r w:rsidR="00C91A7B">
        <w:rPr>
          <w:sz w:val="30"/>
          <w:szCs w:val="30"/>
        </w:rPr>
        <w:t>213</w:t>
      </w:r>
      <w:r w:rsidRPr="0058591C">
        <w:rPr>
          <w:sz w:val="30"/>
          <w:szCs w:val="30"/>
        </w:rPr>
        <w:t>) в 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рации от 24.02.2009 № 160;</w:t>
      </w:r>
    </w:p>
    <w:p w:rsidP="00947B92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5C12CD">
        <w:rPr>
          <w:sz w:val="30"/>
          <w:szCs w:val="30"/>
        </w:rPr>
        <w:t>«</w:t>
      </w:r>
      <w:r w:rsidRPr="0058591C">
        <w:rPr>
          <w:sz w:val="30"/>
          <w:szCs w:val="30"/>
        </w:rPr>
        <w:t xml:space="preserve">Енисейская ТГК </w:t>
      </w:r>
      <w:r w:rsidR="005C12CD">
        <w:rPr>
          <w:sz w:val="30"/>
          <w:szCs w:val="30"/>
        </w:rPr>
        <w:t xml:space="preserve">                                </w:t>
      </w:r>
      <w:r w:rsidRPr="0058591C">
        <w:rPr>
          <w:sz w:val="30"/>
          <w:szCs w:val="30"/>
        </w:rPr>
        <w:t>(ТГК-13)</w:t>
      </w:r>
      <w:r w:rsidR="005C12CD">
        <w:rPr>
          <w:sz w:val="30"/>
          <w:szCs w:val="30"/>
        </w:rPr>
        <w:t>»</w:t>
      </w:r>
      <w:r w:rsidRPr="0058591C">
        <w:rPr>
          <w:sz w:val="30"/>
          <w:szCs w:val="30"/>
        </w:rPr>
        <w:t xml:space="preserve">, расположенного на острове </w:t>
      </w:r>
      <w:proofErr w:type="spellStart"/>
      <w:r w:rsidRPr="0058591C">
        <w:rPr>
          <w:sz w:val="30"/>
          <w:szCs w:val="30"/>
        </w:rPr>
        <w:t>Осиновский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5C12CD">
        <w:rPr>
          <w:sz w:val="30"/>
          <w:szCs w:val="30"/>
        </w:rPr>
        <w:t xml:space="preserve">                   </w:t>
      </w:r>
      <w:r w:rsidRPr="0058591C">
        <w:rPr>
          <w:sz w:val="30"/>
          <w:szCs w:val="30"/>
        </w:rPr>
        <w:t>в 2</w:t>
      </w:r>
      <w:r w:rsidR="005C12CD">
        <w:rPr>
          <w:sz w:val="30"/>
          <w:szCs w:val="30"/>
        </w:rPr>
        <w:t>–</w:t>
      </w:r>
      <w:r w:rsidRPr="0058591C">
        <w:rPr>
          <w:sz w:val="30"/>
          <w:szCs w:val="30"/>
        </w:rPr>
        <w:t>2,5 км от площадки ТЭЦ-3 в г. Красноярске (реестровый номер 24:00-6.19137)</w:t>
      </w:r>
      <w:r w:rsidR="00947B92">
        <w:rPr>
          <w:sz w:val="30"/>
          <w:szCs w:val="30"/>
        </w:rPr>
        <w:t>,</w:t>
      </w:r>
      <w:r w:rsidRPr="0058591C">
        <w:rPr>
          <w:sz w:val="30"/>
          <w:szCs w:val="30"/>
        </w:rPr>
        <w:t xml:space="preserve"> в соответствии с приказом </w:t>
      </w:r>
      <w:r w:rsidR="00947B92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природных</w:t>
      </w:r>
      <w:r w:rsidR="005C12CD">
        <w:rPr>
          <w:sz w:val="30"/>
          <w:szCs w:val="30"/>
        </w:rPr>
        <w:t xml:space="preserve">          </w:t>
      </w:r>
      <w:r w:rsidRPr="0058591C">
        <w:rPr>
          <w:sz w:val="30"/>
          <w:szCs w:val="30"/>
        </w:rPr>
        <w:t xml:space="preserve"> ресурсов и лесного комплекса Красноярского края от 14.10.2025 </w:t>
      </w:r>
      <w:r w:rsidR="005C12CD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>№ 86-2379-од;</w:t>
      </w:r>
    </w:p>
    <w:p w:rsidP="00947B92" w:rsidR="0089476F" w:rsidRDefault="0089476F" w:rsidRPr="0058591C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 зоны</w:t>
      </w:r>
      <w:r w:rsidRPr="0089476F">
        <w:rPr>
          <w:sz w:val="30"/>
          <w:szCs w:val="30"/>
        </w:rPr>
        <w:t xml:space="preserve"> санитарной охраны водного </w:t>
      </w:r>
      <w:r w:rsidR="005C12CD">
        <w:rPr>
          <w:sz w:val="30"/>
          <w:szCs w:val="30"/>
        </w:rPr>
        <w:t xml:space="preserve">              </w:t>
      </w:r>
      <w:r w:rsidRPr="0089476F">
        <w:rPr>
          <w:sz w:val="30"/>
          <w:szCs w:val="30"/>
        </w:rPr>
        <w:t>объекта, используемого для питьевого, хозяйственно-бытового вод</w:t>
      </w:r>
      <w:r w:rsidRPr="0089476F">
        <w:rPr>
          <w:sz w:val="30"/>
          <w:szCs w:val="30"/>
        </w:rPr>
        <w:t>о</w:t>
      </w:r>
      <w:r w:rsidRPr="0089476F">
        <w:rPr>
          <w:sz w:val="30"/>
          <w:szCs w:val="30"/>
        </w:rPr>
        <w:t xml:space="preserve">снабжения </w:t>
      </w:r>
      <w:r w:rsidR="005C12CD">
        <w:rPr>
          <w:sz w:val="30"/>
          <w:szCs w:val="30"/>
        </w:rPr>
        <w:t>–</w:t>
      </w:r>
      <w:r w:rsidRPr="0089476F">
        <w:rPr>
          <w:sz w:val="30"/>
          <w:szCs w:val="30"/>
        </w:rPr>
        <w:t xml:space="preserve"> группового инфильтрационного водозабора санаторно-оздоровительного комплекса </w:t>
      </w:r>
      <w:r>
        <w:rPr>
          <w:sz w:val="30"/>
          <w:szCs w:val="30"/>
        </w:rPr>
        <w:t>«</w:t>
      </w:r>
      <w:r w:rsidRPr="0089476F">
        <w:rPr>
          <w:sz w:val="30"/>
          <w:szCs w:val="30"/>
        </w:rPr>
        <w:t>Гренада</w:t>
      </w:r>
      <w:r>
        <w:rPr>
          <w:sz w:val="30"/>
          <w:szCs w:val="30"/>
        </w:rPr>
        <w:t xml:space="preserve">» </w:t>
      </w:r>
      <w:r w:rsidRPr="0089476F">
        <w:rPr>
          <w:sz w:val="30"/>
          <w:szCs w:val="30"/>
        </w:rPr>
        <w:t xml:space="preserve">филиала АО </w:t>
      </w:r>
      <w:r>
        <w:rPr>
          <w:sz w:val="30"/>
          <w:szCs w:val="30"/>
        </w:rPr>
        <w:t>«</w:t>
      </w:r>
      <w:r w:rsidRPr="0089476F">
        <w:rPr>
          <w:sz w:val="30"/>
          <w:szCs w:val="30"/>
        </w:rPr>
        <w:t>Центр профила</w:t>
      </w:r>
      <w:r w:rsidRPr="0089476F">
        <w:rPr>
          <w:sz w:val="30"/>
          <w:szCs w:val="30"/>
        </w:rPr>
        <w:t>к</w:t>
      </w:r>
      <w:r w:rsidRPr="0089476F">
        <w:rPr>
          <w:sz w:val="30"/>
          <w:szCs w:val="30"/>
        </w:rPr>
        <w:t>тики заболеваний и реабилитации</w:t>
      </w:r>
      <w:r>
        <w:rPr>
          <w:sz w:val="30"/>
          <w:szCs w:val="30"/>
        </w:rPr>
        <w:t>»</w:t>
      </w:r>
      <w:r w:rsidRPr="0089476F">
        <w:rPr>
          <w:sz w:val="30"/>
          <w:szCs w:val="30"/>
        </w:rPr>
        <w:t>, расположенного по адресу: Красн</w:t>
      </w:r>
      <w:r w:rsidRPr="0089476F">
        <w:rPr>
          <w:sz w:val="30"/>
          <w:szCs w:val="30"/>
        </w:rPr>
        <w:t>о</w:t>
      </w:r>
      <w:r w:rsidRPr="0089476F">
        <w:rPr>
          <w:sz w:val="30"/>
          <w:szCs w:val="30"/>
        </w:rPr>
        <w:t>ярский край, Свердловский район, пос</w:t>
      </w:r>
      <w:r>
        <w:rPr>
          <w:sz w:val="30"/>
          <w:szCs w:val="30"/>
        </w:rPr>
        <w:t xml:space="preserve">. Базаиха, ул. </w:t>
      </w:r>
      <w:proofErr w:type="spellStart"/>
      <w:r>
        <w:rPr>
          <w:sz w:val="30"/>
          <w:szCs w:val="30"/>
        </w:rPr>
        <w:t>Базайская</w:t>
      </w:r>
      <w:proofErr w:type="spellEnd"/>
      <w:r>
        <w:rPr>
          <w:sz w:val="30"/>
          <w:szCs w:val="30"/>
        </w:rPr>
        <w:t>, 347/1</w:t>
      </w:r>
      <w:r w:rsidR="005C12CD">
        <w:rPr>
          <w:sz w:val="30"/>
          <w:szCs w:val="30"/>
        </w:rPr>
        <w:t xml:space="preserve"> </w:t>
      </w:r>
      <w:r w:rsidRPr="0089476F">
        <w:rPr>
          <w:sz w:val="30"/>
          <w:szCs w:val="30"/>
        </w:rPr>
        <w:t xml:space="preserve">(реестровый номер </w:t>
      </w:r>
      <w:r w:rsidR="000C1848" w:rsidRPr="000C1848">
        <w:rPr>
          <w:sz w:val="30"/>
          <w:szCs w:val="30"/>
        </w:rPr>
        <w:t>24:00-6.19129</w:t>
      </w:r>
      <w:r w:rsidRPr="0089476F">
        <w:rPr>
          <w:sz w:val="30"/>
          <w:szCs w:val="30"/>
        </w:rPr>
        <w:t>)</w:t>
      </w:r>
      <w:r w:rsidR="00947B92">
        <w:rPr>
          <w:sz w:val="30"/>
          <w:szCs w:val="30"/>
        </w:rPr>
        <w:t>,</w:t>
      </w:r>
      <w:r w:rsidRPr="0089476F">
        <w:rPr>
          <w:sz w:val="30"/>
          <w:szCs w:val="30"/>
        </w:rPr>
        <w:t xml:space="preserve"> в соответствии с приказом </w:t>
      </w:r>
      <w:r w:rsidR="00947B92">
        <w:rPr>
          <w:sz w:val="30"/>
          <w:szCs w:val="30"/>
        </w:rPr>
        <w:t>м</w:t>
      </w:r>
      <w:r w:rsidRPr="0089476F">
        <w:rPr>
          <w:sz w:val="30"/>
          <w:szCs w:val="30"/>
        </w:rPr>
        <w:t>ин</w:t>
      </w:r>
      <w:r w:rsidRPr="0089476F">
        <w:rPr>
          <w:sz w:val="30"/>
          <w:szCs w:val="30"/>
        </w:rPr>
        <w:t>и</w:t>
      </w:r>
      <w:r w:rsidRPr="0089476F">
        <w:rPr>
          <w:sz w:val="30"/>
          <w:szCs w:val="30"/>
        </w:rPr>
        <w:t xml:space="preserve">стерства природных ресурсов и лесного комплекса Красноярского края от </w:t>
      </w:r>
      <w:r w:rsidR="000C1848">
        <w:rPr>
          <w:sz w:val="30"/>
          <w:szCs w:val="30"/>
        </w:rPr>
        <w:t>15.09</w:t>
      </w:r>
      <w:r w:rsidRPr="0089476F">
        <w:rPr>
          <w:sz w:val="30"/>
          <w:szCs w:val="30"/>
        </w:rPr>
        <w:t xml:space="preserve">.2025 № </w:t>
      </w:r>
      <w:r w:rsidR="000C1848" w:rsidRPr="000C1848">
        <w:rPr>
          <w:sz w:val="30"/>
          <w:szCs w:val="30"/>
        </w:rPr>
        <w:t>86-2111</w:t>
      </w:r>
      <w:r w:rsidRPr="0089476F">
        <w:rPr>
          <w:sz w:val="30"/>
          <w:szCs w:val="30"/>
        </w:rPr>
        <w:t>-од</w:t>
      </w:r>
      <w:r w:rsidR="000C1848">
        <w:rPr>
          <w:sz w:val="30"/>
          <w:szCs w:val="30"/>
        </w:rPr>
        <w:t>;</w:t>
      </w:r>
    </w:p>
    <w:p w:rsidP="00947B92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третьего пояса зоны санитарной охраны поверхностно-</w:t>
      </w:r>
      <w:proofErr w:type="spellStart"/>
      <w:r w:rsidRPr="0058591C">
        <w:rPr>
          <w:sz w:val="30"/>
          <w:szCs w:val="30"/>
        </w:rPr>
        <w:t>го</w:t>
      </w:r>
      <w:proofErr w:type="spellEnd"/>
      <w:r w:rsidRPr="0058591C">
        <w:rPr>
          <w:sz w:val="30"/>
          <w:szCs w:val="30"/>
        </w:rPr>
        <w:t xml:space="preserve"> водозабора на р. Енисей AO «</w:t>
      </w:r>
      <w:proofErr w:type="gramStart"/>
      <w:r w:rsidRPr="0058591C">
        <w:rPr>
          <w:sz w:val="30"/>
          <w:szCs w:val="30"/>
        </w:rPr>
        <w:t>Красноярская</w:t>
      </w:r>
      <w:proofErr w:type="gramEnd"/>
      <w:r w:rsidRPr="0058591C">
        <w:rPr>
          <w:sz w:val="30"/>
          <w:szCs w:val="30"/>
        </w:rPr>
        <w:t xml:space="preserve"> ТЭЦ-1» (реестровый но-мер 24:00-6.19038) в соответствии с приказом </w:t>
      </w:r>
      <w:r w:rsidR="00947B92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экологии </w:t>
      </w:r>
      <w:r w:rsidR="005C12CD">
        <w:rPr>
          <w:sz w:val="30"/>
          <w:szCs w:val="30"/>
        </w:rPr>
        <w:t xml:space="preserve">    </w:t>
      </w:r>
      <w:r w:rsidRPr="0058591C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B82DA0" w:rsidR="00B82DA0" w:rsidRDefault="00B82DA0">
      <w:pPr>
        <w:ind w:firstLine="709"/>
        <w:jc w:val="both"/>
        <w:rPr>
          <w:bCs/>
          <w:sz w:val="30"/>
          <w:szCs w:val="30"/>
        </w:rPr>
      </w:pPr>
      <w:r w:rsidRPr="00D12507">
        <w:rPr>
          <w:bCs/>
          <w:sz w:val="30"/>
          <w:szCs w:val="30"/>
        </w:rPr>
        <w:lastRenderedPageBreak/>
        <w:t>в границах зоны санитарной охраны источников водоснабжения                          и водопроводов питьевого назначения (реестровый номер 24:00-6.18816а)</w:t>
      </w:r>
      <w:r>
        <w:rPr>
          <w:bCs/>
          <w:sz w:val="30"/>
          <w:szCs w:val="30"/>
        </w:rPr>
        <w:t>,</w:t>
      </w:r>
      <w:r w:rsidRPr="00D12507">
        <w:rPr>
          <w:bCs/>
          <w:sz w:val="30"/>
          <w:szCs w:val="30"/>
        </w:rPr>
        <w:t xml:space="preserve"> в границах третьего пояса зоны санитарной охраны повер</w:t>
      </w:r>
      <w:r w:rsidRPr="00D12507">
        <w:rPr>
          <w:bCs/>
          <w:sz w:val="30"/>
          <w:szCs w:val="30"/>
        </w:rPr>
        <w:t>х</w:t>
      </w:r>
      <w:r w:rsidRPr="00D12507">
        <w:rPr>
          <w:bCs/>
          <w:sz w:val="30"/>
          <w:szCs w:val="30"/>
        </w:rPr>
        <w:t xml:space="preserve">ностного водозабора на р. Енисей филиала «Красноярская ТЭЦ-2» </w:t>
      </w:r>
      <w:r w:rsidR="005C12CD">
        <w:rPr>
          <w:bCs/>
          <w:sz w:val="30"/>
          <w:szCs w:val="30"/>
        </w:rPr>
        <w:t xml:space="preserve">                  </w:t>
      </w:r>
      <w:r w:rsidRPr="00D12507">
        <w:rPr>
          <w:bCs/>
          <w:sz w:val="30"/>
          <w:szCs w:val="30"/>
        </w:rPr>
        <w:t xml:space="preserve">AO «Енисейская ТГК (ТГК-13)» в соответствии с приказом </w:t>
      </w:r>
      <w:r w:rsidR="00947B92">
        <w:rPr>
          <w:bCs/>
          <w:sz w:val="30"/>
          <w:szCs w:val="30"/>
        </w:rPr>
        <w:t>м</w:t>
      </w:r>
      <w:r w:rsidRPr="00D12507">
        <w:rPr>
          <w:bCs/>
          <w:sz w:val="30"/>
          <w:szCs w:val="30"/>
        </w:rPr>
        <w:t>инисте</w:t>
      </w:r>
      <w:r w:rsidRPr="00D12507">
        <w:rPr>
          <w:bCs/>
          <w:sz w:val="30"/>
          <w:szCs w:val="30"/>
        </w:rPr>
        <w:t>р</w:t>
      </w:r>
      <w:r w:rsidRPr="00D12507">
        <w:rPr>
          <w:bCs/>
          <w:sz w:val="30"/>
          <w:szCs w:val="30"/>
        </w:rPr>
        <w:t xml:space="preserve">ства экологии и рационального природопользования Красноярского </w:t>
      </w:r>
      <w:r>
        <w:rPr>
          <w:bCs/>
          <w:sz w:val="30"/>
          <w:szCs w:val="30"/>
        </w:rPr>
        <w:t>края от 23.11.2020 № 77-2074-од;</w:t>
      </w:r>
    </w:p>
    <w:p w:rsidP="005C12CD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8591C">
        <w:rPr>
          <w:sz w:val="30"/>
          <w:szCs w:val="30"/>
        </w:rPr>
        <w:t>питьево-го</w:t>
      </w:r>
      <w:proofErr w:type="spellEnd"/>
      <w:r w:rsidRPr="0058591C">
        <w:rPr>
          <w:sz w:val="30"/>
          <w:szCs w:val="30"/>
        </w:rPr>
        <w:t xml:space="preserve"> и хозяйственно-бытового водоснабжения </w:t>
      </w:r>
      <w:r w:rsidR="005C12CD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 поверхностного забора на р. Енисей ОАО «РУСАЛ Красноярск» (реестровый номер 24:00-6.19097) в соответствии с СанПиН 2.2.1/2.1.1.1200-03 «Санитарно-защитные з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ны и санитарная классификация предприятий, сооружений и иных об</w:t>
      </w:r>
      <w:r w:rsidRPr="0058591C">
        <w:rPr>
          <w:sz w:val="30"/>
          <w:szCs w:val="30"/>
        </w:rPr>
        <w:t>ъ</w:t>
      </w:r>
      <w:r w:rsidRPr="0058591C">
        <w:rPr>
          <w:sz w:val="30"/>
          <w:szCs w:val="30"/>
        </w:rPr>
        <w:t>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</w:t>
      </w:r>
      <w:proofErr w:type="gramEnd"/>
      <w:r w:rsidRPr="0058591C">
        <w:rPr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сферному воздуху, почвам, жилым помещениям, эксплуатации прои</w:t>
      </w:r>
      <w:r w:rsidRPr="0058591C">
        <w:rPr>
          <w:sz w:val="30"/>
          <w:szCs w:val="30"/>
        </w:rPr>
        <w:t>з</w:t>
      </w:r>
      <w:r w:rsidRPr="0058591C">
        <w:rPr>
          <w:sz w:val="30"/>
          <w:szCs w:val="30"/>
        </w:rPr>
        <w:t xml:space="preserve">водственных, общественных помещений, организации и проведению санитарно-противоэпидемических </w:t>
      </w:r>
      <w:r w:rsidR="00A172CA">
        <w:rPr>
          <w:sz w:val="30"/>
          <w:szCs w:val="30"/>
        </w:rPr>
        <w:t>(профилактических) мероприятий».</w:t>
      </w:r>
    </w:p>
    <w:p w:rsidP="0058591C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947B92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947B92" w:rsidRDefault="00947B92">
      <w:pPr>
        <w:ind w:firstLine="709"/>
        <w:jc w:val="both"/>
        <w:rPr>
          <w:sz w:val="30"/>
          <w:szCs w:val="30"/>
        </w:rPr>
      </w:pP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947B92">
        <w:rPr>
          <w:sz w:val="30"/>
          <w:szCs w:val="30"/>
        </w:rPr>
        <w:t xml:space="preserve">              </w:t>
      </w:r>
      <w:r w:rsidR="003A1630"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947B92" w:rsidRDefault="00947B92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947B92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81B68" w:rsidRDefault="00281B68">
      <w:r>
        <w:separator/>
      </w:r>
    </w:p>
  </w:endnote>
  <w:endnote w:type="continuationSeparator" w:id="0">
    <w:p w:rsidR="00281B68" w:rsidRDefault="0028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81B68" w:rsidRDefault="00281B68">
      <w:r>
        <w:separator/>
      </w:r>
    </w:p>
  </w:footnote>
  <w:footnote w:type="continuationSeparator" w:id="0">
    <w:p w:rsidR="00281B68" w:rsidRDefault="00281B6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47B92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81B6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2CD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47B92"/>
    <w:rsid w:val="009531E4"/>
    <w:rsid w:val="00955057"/>
    <w:rsid w:val="00960D92"/>
    <w:rsid w:val="00962A0A"/>
    <w:rsid w:val="00962B59"/>
    <w:rsid w:val="00972F54"/>
    <w:rsid w:val="00975D54"/>
    <w:rsid w:val="009765CC"/>
    <w:rsid w:val="00976DB4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045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134-недв от 21.01.2026</docTitle>
  </documentManagement>
</p:properties>
</file>

<file path=customXml/itemProps1.xml><?xml version="1.0" encoding="utf-8"?>
<ds:datastoreItem xmlns:ds="http://schemas.openxmlformats.org/officeDocument/2006/customXml" ds:itemID="{3E8372F2-F7C5-4696-9569-7C02EB10CD34}"/>
</file>

<file path=customXml/itemProps2.xml><?xml version="1.0" encoding="utf-8"?>
<ds:datastoreItem xmlns:ds="http://schemas.openxmlformats.org/officeDocument/2006/customXml" ds:itemID="{01E6F60D-60A6-4DAC-92E1-B04838A251CD}"/>
</file>

<file path=customXml/itemProps3.xml><?xml version="1.0" encoding="utf-8"?>
<ds:datastoreItem xmlns:ds="http://schemas.openxmlformats.org/officeDocument/2006/customXml" ds:itemID="{7E735559-66BF-497B-95A5-0F2B4789EDBB}"/>
</file>

<file path=customXml/itemProps4.xml><?xml version="1.0" encoding="utf-8"?>
<ds:datastoreItem xmlns:ds="http://schemas.openxmlformats.org/officeDocument/2006/customXml" ds:itemID="{0E310249-A907-4576-AE48-AA05550F8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134-недв от 21.01.2026</dc:title>
  <dc:creator>WANDERER</dc:creator>
  <cp:lastModifiedBy>Рассихина Елена Владимировна</cp:lastModifiedBy>
  <cp:revision>27</cp:revision>
  <cp:lastPrinted>2026-01-15T07:03:00Z</cp:lastPrinted>
  <dcterms:created xsi:type="dcterms:W3CDTF">2025-04-24T09:16:00Z</dcterms:created>
  <dcterms:modified xsi:type="dcterms:W3CDTF">2026-01-20T08:43:00Z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