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131518" w:rsidR="00131518" w:rsidRDefault="00131518" w:rsidRPr="008F6791">
      <w:pPr>
        <w:jc w:val="center"/>
        <w:rPr>
          <w:rStyle w:val="a4"/>
          <w:b w:val="false"/>
          <w:sz w:val="30"/>
          <w:szCs w:val="30"/>
        </w:rPr>
      </w:pPr>
    </w:p>
    <w:p w:rsidP="00131518" w:rsidR="0067402F" w:rsidRDefault="0067402F" w:rsidRPr="008F6791">
      <w:pPr>
        <w:jc w:val="center"/>
        <w:rPr>
          <w:rStyle w:val="a4"/>
          <w:b w:val="false"/>
          <w:sz w:val="30"/>
          <w:szCs w:val="30"/>
        </w:rPr>
      </w:pP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131518" w:rsidR="0067402F" w:rsidRDefault="0067402F">
      <w:pPr>
        <w:jc w:val="center"/>
        <w:rPr>
          <w:rStyle w:val="a4"/>
          <w:b w:val="false"/>
          <w:sz w:val="30"/>
          <w:szCs w:val="30"/>
        </w:rPr>
      </w:pPr>
    </w:p>
    <w:p w:rsidP="00E03E4B" w:rsidR="00E03E4B" w:rsidRDefault="00E03E4B" w:rsidRPr="002A7678">
      <w:pPr>
        <w:suppressAutoHyphens w:val="false"/>
        <w:ind w:firstLine="709"/>
        <w:jc w:val="both"/>
        <w:rPr>
          <w:bCs/>
          <w:sz w:val="30"/>
          <w:szCs w:val="30"/>
        </w:rPr>
      </w:pPr>
      <w:r>
        <w:rPr>
          <w:rStyle w:val="a4"/>
          <w:b w:val="false"/>
          <w:sz w:val="30"/>
          <w:szCs w:val="30"/>
        </w:rPr>
        <w:t xml:space="preserve">1. </w:t>
      </w:r>
      <w:r w:rsidRPr="00723884">
        <w:rPr>
          <w:bCs/>
          <w:sz w:val="30"/>
          <w:szCs w:val="30"/>
        </w:rPr>
        <w:t>Расчет платы за публичный сервитут в отношении части з</w:t>
      </w:r>
      <w:r w:rsidRPr="00723884">
        <w:rPr>
          <w:bCs/>
          <w:sz w:val="30"/>
          <w:szCs w:val="30"/>
        </w:rPr>
        <w:t>е</w:t>
      </w:r>
      <w:r w:rsidRPr="00723884">
        <w:rPr>
          <w:bCs/>
          <w:sz w:val="30"/>
          <w:szCs w:val="30"/>
        </w:rPr>
        <w:t>мельного участка, находящегося в муниципальной собственности, и</w:t>
      </w:r>
      <w:r w:rsidRPr="00723884">
        <w:rPr>
          <w:bCs/>
          <w:sz w:val="30"/>
          <w:szCs w:val="30"/>
        </w:rPr>
        <w:t>с</w:t>
      </w:r>
      <w:r w:rsidRPr="00723884">
        <w:rPr>
          <w:bCs/>
          <w:sz w:val="30"/>
          <w:szCs w:val="30"/>
        </w:rPr>
        <w:t>числяется по формуле:</w:t>
      </w:r>
    </w:p>
    <w:p w:rsidP="00E03E4B" w:rsidR="00E03E4B" w:rsidRDefault="00E03E4B" w:rsidRPr="002A7678">
      <w:pPr>
        <w:suppressAutoHyphens w:val="false"/>
        <w:ind w:firstLine="709"/>
        <w:jc w:val="both"/>
        <w:rPr>
          <w:bCs/>
          <w:sz w:val="30"/>
          <w:szCs w:val="30"/>
        </w:rPr>
      </w:pPr>
    </w:p>
    <w:p w:rsidP="00E03E4B" w:rsidR="00E03E4B" w:rsidRDefault="008C071A" w:rsidRPr="00E356CF">
      <w:pPr>
        <w:spacing w:line="228" w:lineRule="auto"/>
        <w:ind w:firstLine="709"/>
        <w:jc w:val="center"/>
        <w:rPr>
          <w:rStyle w:val="a4"/>
          <w:b w:val="false"/>
          <w:bCs w:val="false"/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Р</m:t>
            </m:r>
          </m:e>
          <m:sub>
            <m:r>
              <w:rPr>
                <w:rFonts w:ascii="Cambria Math" w:hAnsi="Cambria Math"/>
              </w:rPr>
              <m:t>П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КСТ × К</m:t>
                </m:r>
              </m:e>
            </m:d>
            <m:r>
              <w:rPr>
                <w:rFonts w:ascii="Cambria Math" w:hAnsi="Cambria Math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ПЛ</m:t>
                </m:r>
              </m:e>
              <m:sub>
                <m:r>
                  <w:rPr>
                    <w:rFonts w:ascii="Cambria Math" w:hAnsi="Cambria Math"/>
                  </w:rPr>
                  <m:t xml:space="preserve">з.у. </m:t>
                </m:r>
              </m:sub>
            </m:sSub>
            <m:r>
              <w:rPr>
                <w:rFonts w:ascii="Cambria Math" w:hAnsi="Cambria Math"/>
              </w:rPr>
              <m:t xml:space="preserve"> </m:t>
            </m:r>
          </m:den>
        </m:f>
        <m:r>
          <w:rPr>
            <w:rFonts w:ascii="Cambria Math" w:hAnsi="Cambria Math"/>
          </w:rPr>
          <m:t xml:space="preserve"> ×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ПЛ</m:t>
            </m:r>
          </m:e>
          <m:sub>
            <m:r>
              <w:rPr>
                <w:rFonts w:ascii="Cambria Math" w:hAnsi="Cambria Math"/>
              </w:rPr>
              <m:t>серв</m:t>
            </m:r>
          </m:sub>
        </m:sSub>
      </m:oMath>
      <w:r w:rsidR="00E03E4B" w:rsidRPr="00D75A9B">
        <w:rPr>
          <w:rStyle w:val="a4"/>
          <w:b w:val="false"/>
          <w:bCs w:val="false"/>
          <w:sz w:val="30"/>
          <w:szCs w:val="30"/>
        </w:rPr>
        <w:fldChar w:fldCharType="begin"/>
      </w:r>
      <w:r w:rsidR="00E03E4B" w:rsidRPr="00D75A9B">
        <w:rPr>
          <w:rStyle w:val="a4"/>
          <w:b w:val="false"/>
          <w:bCs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КСТ × К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ПЛ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з.у. 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×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серв</m:t>
            </m:r>
          </m:sub>
        </m:sSub>
      </m:oMath>
      <w:r w:rsidR="00E03E4B" w:rsidRPr="00D75A9B">
        <w:rPr>
          <w:rStyle w:val="a4"/>
          <w:b w:val="false"/>
          <w:bCs w:val="false"/>
          <w:sz w:val="30"/>
          <w:szCs w:val="30"/>
        </w:rPr>
        <w:instrText xml:space="preserve"> </w:instrText>
      </w:r>
      <w:r w:rsidR="00E03E4B" w:rsidRPr="00D75A9B">
        <w:rPr>
          <w:rStyle w:val="a4"/>
          <w:b w:val="false"/>
          <w:bCs w:val="false"/>
          <w:sz w:val="30"/>
          <w:szCs w:val="30"/>
        </w:rPr>
        <w:fldChar w:fldCharType="end"/>
      </w:r>
      <w:r w:rsidR="00E03E4B" w:rsidRPr="00D75A9B">
        <w:rPr>
          <w:rStyle w:val="a4"/>
          <w:b w:val="false"/>
          <w:bCs w:val="false"/>
          <w:sz w:val="30"/>
          <w:szCs w:val="30"/>
        </w:rPr>
        <w:fldChar w:fldCharType="begin"/>
      </w:r>
      <w:r w:rsidR="00E03E4B" w:rsidRPr="00D75A9B">
        <w:rPr>
          <w:rStyle w:val="a4"/>
          <w:b w:val="false"/>
          <w:bCs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КСТ × К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ПЛ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з.у. 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×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серв</m:t>
            </m:r>
          </m:sub>
        </m:sSub>
      </m:oMath>
      <w:r w:rsidR="00E03E4B" w:rsidRPr="00D75A9B">
        <w:rPr>
          <w:rStyle w:val="a4"/>
          <w:b w:val="false"/>
          <w:bCs w:val="false"/>
          <w:sz w:val="30"/>
          <w:szCs w:val="30"/>
        </w:rPr>
        <w:instrText xml:space="preserve"> </w:instrText>
      </w:r>
      <w:r w:rsidR="00E03E4B" w:rsidRPr="00D75A9B">
        <w:rPr>
          <w:rStyle w:val="a4"/>
          <w:b w:val="false"/>
          <w:bCs w:val="false"/>
          <w:sz w:val="30"/>
          <w:szCs w:val="30"/>
        </w:rPr>
        <w:fldChar w:fldCharType="end"/>
      </w:r>
      <w:r w:rsidR="00E03E4B">
        <w:rPr>
          <w:rStyle w:val="a4"/>
          <w:b w:val="false"/>
          <w:bCs w:val="false"/>
          <w:sz w:val="30"/>
          <w:szCs w:val="30"/>
        </w:rPr>
        <w:t>,</w:t>
      </w:r>
    </w:p>
    <w:p w:rsidP="00E03E4B" w:rsidR="00E03E4B" w:rsidRDefault="00E03E4B" w:rsidRPr="002A7678">
      <w:pPr>
        <w:suppressAutoHyphens w:val="false"/>
        <w:ind w:firstLine="709"/>
        <w:jc w:val="both"/>
        <w:rPr>
          <w:bCs/>
          <w:sz w:val="30"/>
          <w:szCs w:val="30"/>
        </w:rPr>
      </w:pPr>
    </w:p>
    <w:p w:rsidP="00E03E4B" w:rsidR="00E03E4B" w:rsidRDefault="00E03E4B" w:rsidRPr="00D75A9B">
      <w:pPr>
        <w:ind w:firstLine="709"/>
        <w:jc w:val="both"/>
        <w:rPr>
          <w:rStyle w:val="a4"/>
          <w:b w:val="false"/>
          <w:sz w:val="30"/>
          <w:szCs w:val="30"/>
        </w:rPr>
      </w:pPr>
      <w:r w:rsidRPr="00D75A9B">
        <w:rPr>
          <w:rStyle w:val="a4"/>
          <w:b w:val="false"/>
          <w:sz w:val="30"/>
          <w:szCs w:val="30"/>
        </w:rPr>
        <w:t>где:</w:t>
      </w:r>
    </w:p>
    <w:p w:rsidP="00E03E4B" w:rsidR="00E03E4B" w:rsidRDefault="00E03E4B" w:rsidRPr="00D75A9B">
      <w:pPr>
        <w:widowControl w:val="false"/>
        <w:suppressAutoHyphens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D75A9B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E03E4B" w:rsidR="00E03E4B" w:rsidRDefault="00E03E4B" w:rsidRPr="00D75A9B">
      <w:pPr>
        <w:widowControl w:val="false"/>
        <w:suppressAutoHyphens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КСТ</w:t>
      </w:r>
      <w:r w:rsidRPr="00D75A9B">
        <w:rPr>
          <w:rStyle w:val="a4"/>
          <w:b w:val="false"/>
          <w:sz w:val="30"/>
          <w:szCs w:val="30"/>
        </w:rPr>
        <w:fldChar w:fldCharType="begin"/>
      </w:r>
      <w:r w:rsidRPr="00D75A9B">
        <w:rPr>
          <w:rStyle w:val="a4"/>
          <w:b w:val="false"/>
          <w:sz w:val="30"/>
          <w:szCs w:val="3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>КСТ</m:t>
        </m:r>
      </m:oMath>
      <w:r w:rsidRPr="00D75A9B">
        <w:rPr>
          <w:rStyle w:val="a4"/>
          <w:b w:val="false"/>
          <w:sz w:val="30"/>
          <w:szCs w:val="30"/>
        </w:rPr>
        <w:instrText xml:space="preserve"> </w:instrText>
      </w:r>
      <w:r w:rsidRPr="00D75A9B">
        <w:rPr>
          <w:rStyle w:val="a4"/>
          <w:b w:val="false"/>
          <w:sz w:val="30"/>
          <w:szCs w:val="30"/>
        </w:rPr>
        <w:fldChar w:fldCharType="end"/>
      </w:r>
      <w:r w:rsidRPr="00D75A9B">
        <w:rPr>
          <w:rStyle w:val="a4"/>
          <w:b w:val="false"/>
          <w:sz w:val="30"/>
          <w:szCs w:val="30"/>
        </w:rPr>
        <w:t xml:space="preserve"> – кадастровая стоимость земельного участка согласно выпи</w:t>
      </w:r>
      <w:r w:rsidRPr="00D75A9B">
        <w:rPr>
          <w:rStyle w:val="a4"/>
          <w:b w:val="false"/>
          <w:sz w:val="30"/>
          <w:szCs w:val="30"/>
        </w:rPr>
        <w:t>с</w:t>
      </w:r>
      <w:r w:rsidRPr="00D75A9B">
        <w:rPr>
          <w:rStyle w:val="a4"/>
          <w:b w:val="false"/>
          <w:sz w:val="30"/>
          <w:szCs w:val="30"/>
        </w:rPr>
        <w:t>ке из Единого государственного реестра недвижимости, рублей;</w:t>
      </w:r>
    </w:p>
    <w:p w:rsidP="00E03E4B" w:rsidR="00E03E4B" w:rsidRDefault="00E03E4B" w:rsidRPr="00D75A9B">
      <w:pPr>
        <w:widowControl w:val="false"/>
        <w:suppressAutoHyphens w:val="false"/>
        <w:autoSpaceDE w:val="false"/>
        <w:adjustRightInd w:val="false"/>
        <w:spacing w:line="235" w:lineRule="auto"/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 w:rsidRPr="00D75A9B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>–</w:t>
      </w:r>
      <w:r w:rsidRPr="00D75A9B">
        <w:rPr>
          <w:rStyle w:val="a4"/>
          <w:b w:val="false"/>
          <w:sz w:val="30"/>
          <w:szCs w:val="30"/>
        </w:rPr>
        <w:t xml:space="preserve"> коэффициент платы за публичный сервитут. </w:t>
      </w:r>
      <w:proofErr w:type="gramStart"/>
      <w:r w:rsidRPr="00D75A9B">
        <w:rPr>
          <w:rStyle w:val="a4"/>
          <w:b w:val="false"/>
          <w:sz w:val="30"/>
          <w:szCs w:val="30"/>
        </w:rPr>
        <w:t>В отношении</w:t>
      </w:r>
      <w:r>
        <w:rPr>
          <w:rStyle w:val="a4"/>
          <w:b w:val="false"/>
          <w:sz w:val="30"/>
          <w:szCs w:val="30"/>
        </w:rPr>
        <w:t xml:space="preserve">             </w:t>
      </w:r>
      <w:r w:rsidRPr="00D75A9B">
        <w:rPr>
          <w:rStyle w:val="a4"/>
          <w:b w:val="false"/>
          <w:sz w:val="30"/>
          <w:szCs w:val="30"/>
        </w:rPr>
        <w:t>земельного участка, находящегося в государственной или муниципал</w:t>
      </w:r>
      <w:r w:rsidRPr="00D75A9B">
        <w:rPr>
          <w:rStyle w:val="a4"/>
          <w:b w:val="false"/>
          <w:sz w:val="30"/>
          <w:szCs w:val="30"/>
        </w:rPr>
        <w:t>ь</w:t>
      </w:r>
      <w:r w:rsidRPr="00D75A9B">
        <w:rPr>
          <w:rStyle w:val="a4"/>
          <w:b w:val="false"/>
          <w:sz w:val="30"/>
          <w:szCs w:val="30"/>
        </w:rPr>
        <w:t>ной собственности и не обремененного правами третьих лиц, коэфф</w:t>
      </w:r>
      <w:r w:rsidRPr="00D75A9B">
        <w:rPr>
          <w:rStyle w:val="a4"/>
          <w:b w:val="false"/>
          <w:sz w:val="30"/>
          <w:szCs w:val="30"/>
        </w:rPr>
        <w:t>и</w:t>
      </w:r>
      <w:r>
        <w:rPr>
          <w:rStyle w:val="a4"/>
          <w:b w:val="false"/>
          <w:sz w:val="30"/>
          <w:szCs w:val="30"/>
        </w:rPr>
        <w:t xml:space="preserve">циент платы равен </w:t>
      </w:r>
      <w:r w:rsidRPr="00D75A9B">
        <w:rPr>
          <w:rStyle w:val="a4"/>
          <w:b w:val="false"/>
          <w:sz w:val="30"/>
          <w:szCs w:val="30"/>
        </w:rPr>
        <w:t>0,01% кадастровой стоимости земельного участка</w:t>
      </w:r>
      <w:r>
        <w:rPr>
          <w:rStyle w:val="a4"/>
          <w:b w:val="false"/>
          <w:sz w:val="30"/>
          <w:szCs w:val="30"/>
        </w:rPr>
        <w:t xml:space="preserve">          </w:t>
      </w:r>
      <w:r w:rsidRPr="00D75A9B">
        <w:rPr>
          <w:rStyle w:val="a4"/>
          <w:b w:val="false"/>
          <w:sz w:val="30"/>
          <w:szCs w:val="30"/>
        </w:rPr>
        <w:t xml:space="preserve"> за каждый год его использова</w:t>
      </w:r>
      <w:r>
        <w:rPr>
          <w:rStyle w:val="a4"/>
          <w:b w:val="false"/>
          <w:sz w:val="30"/>
          <w:szCs w:val="30"/>
        </w:rPr>
        <w:t xml:space="preserve">ния, </w:t>
      </w:r>
      <w:r>
        <w:rPr>
          <w:sz w:val="30"/>
          <w:szCs w:val="30"/>
        </w:rPr>
        <w:t>при этом плата за публичный серв</w:t>
      </w:r>
      <w:r>
        <w:rPr>
          <w:sz w:val="30"/>
          <w:szCs w:val="30"/>
        </w:rPr>
        <w:t>и</w:t>
      </w:r>
      <w:r>
        <w:rPr>
          <w:sz w:val="30"/>
          <w:szCs w:val="30"/>
        </w:rPr>
        <w:t>тут, установленный на три года и более, не может быть менее чем 0,1</w:t>
      </w:r>
      <w:r w:rsidRPr="000D7A1C">
        <w:rPr>
          <w:rStyle w:val="a4"/>
          <w:b w:val="false"/>
          <w:sz w:val="30"/>
          <w:szCs w:val="30"/>
        </w:rPr>
        <w:t>%</w:t>
      </w:r>
      <w:r>
        <w:rPr>
          <w:sz w:val="30"/>
          <w:szCs w:val="30"/>
        </w:rPr>
        <w:t xml:space="preserve"> кадастровой стоимости земельного участка, обремененного сервитутом, за весь срок сервитута</w:t>
      </w:r>
      <w:r w:rsidRPr="00D75A9B">
        <w:rPr>
          <w:sz w:val="30"/>
          <w:szCs w:val="30"/>
        </w:rPr>
        <w:t>;</w:t>
      </w:r>
      <w:proofErr w:type="gramEnd"/>
    </w:p>
    <w:p w:rsidP="00E03E4B" w:rsidR="00E03E4B" w:rsidRDefault="00E03E4B" w:rsidRPr="00D75A9B">
      <w:pPr>
        <w:widowControl w:val="false"/>
        <w:suppressAutoHyphens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>
        <w:rPr>
          <w:rStyle w:val="a4"/>
          <w:b w:val="false"/>
          <w:sz w:val="30"/>
          <w:szCs w:val="30"/>
          <w:vertAlign w:val="subscript"/>
        </w:rPr>
        <w:t>з.</w:t>
      </w:r>
      <w:proofErr w:type="gramStart"/>
      <w:r>
        <w:rPr>
          <w:rStyle w:val="a4"/>
          <w:b w:val="false"/>
          <w:sz w:val="30"/>
          <w:szCs w:val="30"/>
          <w:vertAlign w:val="subscript"/>
        </w:rPr>
        <w:t>у</w:t>
      </w:r>
      <w:proofErr w:type="spellEnd"/>
      <w:proofErr w:type="gramEnd"/>
      <w:r>
        <w:rPr>
          <w:rStyle w:val="a4"/>
          <w:b w:val="false"/>
          <w:sz w:val="30"/>
          <w:szCs w:val="30"/>
          <w:vertAlign w:val="subscript"/>
        </w:rPr>
        <w:t>.</w:t>
      </w:r>
      <w:r w:rsidRPr="00D75A9B">
        <w:rPr>
          <w:rStyle w:val="a4"/>
          <w:b w:val="false"/>
          <w:sz w:val="30"/>
          <w:szCs w:val="30"/>
        </w:rPr>
        <w:t xml:space="preserve"> </w:t>
      </w:r>
      <w:r w:rsidRPr="00D75A9B">
        <w:rPr>
          <w:rStyle w:val="a4"/>
          <w:b w:val="false"/>
          <w:sz w:val="30"/>
          <w:szCs w:val="30"/>
        </w:rPr>
        <w:fldChar w:fldCharType="begin"/>
      </w:r>
      <w:r w:rsidRPr="00D75A9B">
        <w:rPr>
          <w:rStyle w:val="a4"/>
          <w:b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з.у.</m:t>
            </m:r>
          </m:sub>
        </m:sSub>
      </m:oMath>
      <w:r w:rsidRPr="00D75A9B">
        <w:rPr>
          <w:rStyle w:val="a4"/>
          <w:b w:val="false"/>
          <w:sz w:val="30"/>
          <w:szCs w:val="30"/>
        </w:rPr>
        <w:instrText xml:space="preserve"> </w:instrText>
      </w:r>
      <w:r w:rsidRPr="00D75A9B">
        <w:rPr>
          <w:rStyle w:val="a4"/>
          <w:b w:val="false"/>
          <w:sz w:val="30"/>
          <w:szCs w:val="30"/>
        </w:rPr>
        <w:fldChar w:fldCharType="end"/>
      </w:r>
      <w:r>
        <w:rPr>
          <w:rStyle w:val="a4"/>
          <w:b w:val="false"/>
          <w:sz w:val="30"/>
          <w:szCs w:val="30"/>
        </w:rPr>
        <w:t>–</w:t>
      </w:r>
      <w:r w:rsidRPr="00D75A9B">
        <w:rPr>
          <w:rStyle w:val="a4"/>
          <w:b w:val="false"/>
          <w:sz w:val="30"/>
          <w:szCs w:val="30"/>
        </w:rPr>
        <w:t xml:space="preserve"> </w:t>
      </w:r>
      <w:proofErr w:type="gramStart"/>
      <w:r w:rsidRPr="00D75A9B">
        <w:rPr>
          <w:rStyle w:val="a4"/>
          <w:b w:val="false"/>
          <w:sz w:val="30"/>
          <w:szCs w:val="30"/>
        </w:rPr>
        <w:t>площадь</w:t>
      </w:r>
      <w:proofErr w:type="gramEnd"/>
      <w:r w:rsidRPr="00D75A9B">
        <w:rPr>
          <w:rStyle w:val="a4"/>
          <w:b w:val="false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P="00E03E4B" w:rsidR="00E03E4B" w:rsidRDefault="00E03E4B" w:rsidRPr="00D75A9B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D75A9B">
        <w:rPr>
          <w:rStyle w:val="a4"/>
          <w:b w:val="false"/>
          <w:sz w:val="30"/>
          <w:szCs w:val="30"/>
        </w:rPr>
        <w:t xml:space="preserve"> </w:t>
      </w:r>
      <w:r w:rsidRPr="00D75A9B">
        <w:rPr>
          <w:rStyle w:val="a4"/>
          <w:b w:val="false"/>
          <w:sz w:val="30"/>
          <w:szCs w:val="30"/>
        </w:rPr>
        <w:fldChar w:fldCharType="begin"/>
      </w:r>
      <w:r w:rsidRPr="00D75A9B">
        <w:rPr>
          <w:rStyle w:val="a4"/>
          <w:b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серв</m:t>
            </m:r>
          </m:sub>
        </m:sSub>
      </m:oMath>
      <w:r w:rsidRPr="00D75A9B">
        <w:rPr>
          <w:rStyle w:val="a4"/>
          <w:b w:val="false"/>
          <w:sz w:val="30"/>
          <w:szCs w:val="30"/>
        </w:rPr>
        <w:instrText xml:space="preserve"> </w:instrText>
      </w:r>
      <w:r w:rsidRPr="00D75A9B">
        <w:rPr>
          <w:rStyle w:val="a4"/>
          <w:b w:val="false"/>
          <w:sz w:val="30"/>
          <w:szCs w:val="30"/>
        </w:rPr>
        <w:fldChar w:fldCharType="end"/>
      </w:r>
      <w:r w:rsidRPr="00D75A9B">
        <w:rPr>
          <w:rStyle w:val="a4"/>
          <w:b w:val="false"/>
          <w:sz w:val="30"/>
          <w:szCs w:val="30"/>
        </w:rPr>
        <w:t xml:space="preserve">– площадь части земельного участка (публичного </w:t>
      </w:r>
      <w:proofErr w:type="spellStart"/>
      <w:proofErr w:type="gramStart"/>
      <w:r w:rsidRPr="00D75A9B">
        <w:rPr>
          <w:rStyle w:val="a4"/>
          <w:b w:val="false"/>
          <w:sz w:val="30"/>
          <w:szCs w:val="30"/>
        </w:rPr>
        <w:t>серви</w:t>
      </w:r>
      <w:proofErr w:type="spellEnd"/>
      <w:r>
        <w:rPr>
          <w:rStyle w:val="a4"/>
          <w:b w:val="false"/>
          <w:sz w:val="30"/>
          <w:szCs w:val="30"/>
        </w:rPr>
        <w:t>-</w:t>
      </w:r>
      <w:r w:rsidRPr="00D75A9B">
        <w:rPr>
          <w:rStyle w:val="a4"/>
          <w:b w:val="false"/>
          <w:sz w:val="30"/>
          <w:szCs w:val="30"/>
        </w:rPr>
        <w:t>тута</w:t>
      </w:r>
      <w:proofErr w:type="gramEnd"/>
      <w:r w:rsidRPr="00D75A9B">
        <w:rPr>
          <w:rStyle w:val="a4"/>
          <w:b w:val="false"/>
          <w:sz w:val="30"/>
          <w:szCs w:val="30"/>
        </w:rPr>
        <w:t>), кв. м.</w:t>
      </w:r>
    </w:p>
    <w:p w:rsidP="00E03E4B" w:rsidR="00E03E4B" w:rsidRDefault="00E03E4B">
      <w:pPr>
        <w:ind w:firstLine="709"/>
        <w:jc w:val="both"/>
        <w:rPr>
          <w:bCs/>
          <w:sz w:val="30"/>
          <w:szCs w:val="30"/>
        </w:rPr>
      </w:pPr>
      <w:r w:rsidRPr="00D75A9B">
        <w:rPr>
          <w:bCs/>
          <w:sz w:val="30"/>
          <w:szCs w:val="30"/>
        </w:rPr>
        <w:t>Размер платы за публичный сервитут представлен в таблице</w:t>
      </w:r>
      <w:r>
        <w:rPr>
          <w:bCs/>
          <w:sz w:val="30"/>
          <w:szCs w:val="30"/>
        </w:rPr>
        <w:t xml:space="preserve"> 1</w:t>
      </w:r>
      <w:r w:rsidRPr="00D75A9B">
        <w:rPr>
          <w:bCs/>
          <w:sz w:val="30"/>
          <w:szCs w:val="30"/>
        </w:rPr>
        <w:t>.</w:t>
      </w:r>
    </w:p>
    <w:p w:rsidP="00E03E4B" w:rsidR="00E03E4B" w:rsidRDefault="00E03E4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Таблица 1.</w:t>
      </w:r>
      <w:r w:rsidRPr="00D75A9B">
        <w:rPr>
          <w:sz w:val="30"/>
          <w:szCs w:val="30"/>
        </w:rPr>
        <w:t xml:space="preserve"> </w:t>
      </w:r>
      <w:r w:rsidRPr="00723884">
        <w:rPr>
          <w:sz w:val="30"/>
          <w:szCs w:val="30"/>
        </w:rPr>
        <w:t>Размер платы за публичный сервитут в отношении части земельного участка, находящегося в муниципальной собственности</w:t>
      </w:r>
      <w:r>
        <w:rPr>
          <w:sz w:val="30"/>
          <w:szCs w:val="30"/>
        </w:rPr>
        <w:t>.</w:t>
      </w:r>
    </w:p>
    <w:p w:rsidP="00E03E4B" w:rsidR="00E03E4B" w:rsidRDefault="00E03E4B">
      <w:pPr>
        <w:ind w:firstLine="709"/>
        <w:jc w:val="both"/>
        <w:rPr>
          <w:sz w:val="30"/>
          <w:szCs w:val="30"/>
        </w:rPr>
      </w:pPr>
    </w:p>
    <w:tbl>
      <w:tblPr>
        <w:tblW w:type="pct" w:w="4883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2518"/>
        <w:gridCol w:w="1700"/>
        <w:gridCol w:w="992"/>
        <w:gridCol w:w="993"/>
        <w:gridCol w:w="993"/>
        <w:gridCol w:w="992"/>
        <w:gridCol w:w="1062"/>
      </w:tblGrid>
      <w:tr w:rsidR="00CB29D5" w:rsidRPr="00D75A9B" w:rsidTr="00CB29D5">
        <w:trPr>
          <w:trHeight w:val="1902"/>
        </w:trPr>
        <w:tc>
          <w:tcPr>
            <w:tcW w:type="pct" w:w="13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B29D5" w:rsidR="00CB29D5" w:rsidRDefault="00CB29D5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Кадастровый номер земельного участка</w:t>
            </w:r>
          </w:p>
        </w:tc>
        <w:tc>
          <w:tcPr>
            <w:tcW w:type="pct" w:w="9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B29D5" w:rsidR="00CB29D5" w:rsidRDefault="00CB29D5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Кадастровая стоимость з</w:t>
            </w:r>
            <w:r w:rsidRPr="00D75A9B">
              <w:t>е</w:t>
            </w:r>
            <w:r w:rsidRPr="00D75A9B">
              <w:t>мельного участка, руб. (КСТ)</w:t>
            </w:r>
          </w:p>
        </w:tc>
        <w:tc>
          <w:tcPr>
            <w:tcW w:type="pct" w:w="53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B29D5" w:rsidR="00CB29D5" w:rsidRDefault="00CB29D5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Пл</w:t>
            </w:r>
            <w:r w:rsidRPr="00D75A9B">
              <w:t>о</w:t>
            </w:r>
            <w:r w:rsidRPr="00D75A9B">
              <w:t xml:space="preserve">щадь </w:t>
            </w:r>
            <w:proofErr w:type="gramStart"/>
            <w:r w:rsidRPr="00D75A9B">
              <w:t>земел</w:t>
            </w:r>
            <w:r w:rsidRPr="00D75A9B">
              <w:t>ь</w:t>
            </w:r>
            <w:r w:rsidR="004550D9">
              <w:t>-</w:t>
            </w:r>
            <w:proofErr w:type="spellStart"/>
            <w:r w:rsidRPr="00D75A9B">
              <w:t>ного</w:t>
            </w:r>
            <w:proofErr w:type="spellEnd"/>
            <w:proofErr w:type="gramEnd"/>
            <w:r w:rsidRPr="00D75A9B">
              <w:t xml:space="preserve"> учас</w:t>
            </w:r>
            <w:r w:rsidRPr="00D75A9B">
              <w:t>т</w:t>
            </w:r>
            <w:r w:rsidRPr="00D75A9B">
              <w:t xml:space="preserve">ка, </w:t>
            </w:r>
          </w:p>
          <w:p w:rsidP="00CB29D5" w:rsidR="00CB29D5" w:rsidRDefault="00CB29D5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кв. м (</w:t>
            </w:r>
            <w:proofErr w:type="spellStart"/>
            <w:r w:rsidRPr="00BA6998">
              <w:rPr>
                <w:bCs/>
              </w:rPr>
              <w:t>ПЛ</w:t>
            </w:r>
            <w:r w:rsidRPr="00BA6998">
              <w:rPr>
                <w:bCs/>
                <w:vertAlign w:val="subscript"/>
              </w:rPr>
              <w:t>з.у</w:t>
            </w:r>
            <w:proofErr w:type="spellEnd"/>
            <w:r w:rsidRPr="00BA6998">
              <w:rPr>
                <w:bCs/>
                <w:vertAlign w:val="subscript"/>
              </w:rPr>
              <w:t>.</w:t>
            </w:r>
            <w:r w:rsidRPr="009423E0">
              <w:t>)</w:t>
            </w:r>
          </w:p>
        </w:tc>
        <w:tc>
          <w:tcPr>
            <w:tcW w:type="pct" w:w="53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B29D5" w:rsidR="00CB29D5" w:rsidRDefault="00CB29D5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Пл</w:t>
            </w:r>
            <w:r w:rsidRPr="00D75A9B">
              <w:t>о</w:t>
            </w:r>
            <w:r w:rsidRPr="00D75A9B">
              <w:t>щадь пу</w:t>
            </w:r>
            <w:r w:rsidRPr="00D75A9B">
              <w:t>б</w:t>
            </w:r>
            <w:r w:rsidRPr="00D75A9B">
              <w:t>личн</w:t>
            </w:r>
            <w:r w:rsidRPr="00D75A9B">
              <w:t>о</w:t>
            </w:r>
            <w:r w:rsidRPr="00D75A9B">
              <w:t>го се</w:t>
            </w:r>
            <w:r w:rsidRPr="00D75A9B">
              <w:t>р</w:t>
            </w:r>
            <w:r w:rsidRPr="00D75A9B">
              <w:t>витута, кв. м (</w:t>
            </w:r>
            <w:proofErr w:type="spellStart"/>
            <w:r w:rsidRPr="00BA6998">
              <w:rPr>
                <w:bCs/>
              </w:rPr>
              <w:t>ПЛ</w:t>
            </w:r>
            <w:r w:rsidRPr="00BA6998">
              <w:rPr>
                <w:bCs/>
                <w:vertAlign w:val="subscript"/>
              </w:rPr>
              <w:t>серв</w:t>
            </w:r>
            <w:proofErr w:type="spellEnd"/>
            <w:r w:rsidRPr="009423E0">
              <w:t>)</w:t>
            </w:r>
          </w:p>
        </w:tc>
        <w:tc>
          <w:tcPr>
            <w:tcW w:type="pct" w:w="53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auto" w:space="0" w:sz="4" w:val="single"/>
            </w:tcBorders>
          </w:tcPr>
          <w:p w:rsidP="00CB29D5" w:rsidR="00CB29D5" w:rsidRDefault="00CB29D5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Коэфф</w:t>
            </w:r>
            <w:r w:rsidRPr="00D75A9B">
              <w:t>и</w:t>
            </w:r>
            <w:r w:rsidRPr="00D75A9B">
              <w:t>циент платы за публи</w:t>
            </w:r>
            <w:r w:rsidRPr="00D75A9B">
              <w:t>ч</w:t>
            </w:r>
            <w:r w:rsidRPr="00D75A9B">
              <w:t>ный се</w:t>
            </w:r>
            <w:r w:rsidRPr="00D75A9B">
              <w:t>р</w:t>
            </w:r>
            <w:r w:rsidRPr="00D75A9B">
              <w:t>витут,</w:t>
            </w:r>
          </w:p>
          <w:p w:rsidP="00CB29D5" w:rsidR="00CB29D5" w:rsidRDefault="00CB29D5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% (К)</w:t>
            </w:r>
          </w:p>
        </w:tc>
        <w:tc>
          <w:tcPr>
            <w:tcW w:type="pct" w:w="536"/>
            <w:tcBorders>
              <w:top w:color="000000" w:space="0" w:sz="4" w:val="single"/>
              <w:left w:color="auto" w:space="0" w:sz="4" w:val="single"/>
              <w:bottom w:color="000000" w:space="0" w:sz="4" w:val="single"/>
              <w:right w:color="000000" w:space="0" w:sz="4" w:val="single"/>
            </w:tcBorders>
          </w:tcPr>
          <w:p w:rsidP="00CB29D5" w:rsidR="00CB29D5" w:rsidRDefault="00CB29D5">
            <w:pPr>
              <w:suppressAutoHyphens w:val="false"/>
              <w:spacing w:line="192" w:lineRule="auto"/>
              <w:jc w:val="center"/>
            </w:pPr>
            <w:r w:rsidRPr="002C64D7">
              <w:t xml:space="preserve">Размер платы </w:t>
            </w:r>
          </w:p>
          <w:p w:rsidP="00CB29D5" w:rsidR="00CB29D5" w:rsidRDefault="00CB29D5" w:rsidRPr="002C64D7">
            <w:pPr>
              <w:suppressAutoHyphens w:val="false"/>
              <w:spacing w:line="192" w:lineRule="auto"/>
              <w:jc w:val="center"/>
            </w:pPr>
            <w:r w:rsidRPr="002C64D7">
              <w:t>за пу</w:t>
            </w:r>
            <w:r w:rsidRPr="002C64D7">
              <w:t>б</w:t>
            </w:r>
            <w:r w:rsidRPr="002C64D7">
              <w:t>личный сервитут в год, руб. (</w:t>
            </w:r>
            <w:proofErr w:type="spellStart"/>
            <w:r w:rsidRPr="00F86825">
              <w:rPr>
                <w:bCs/>
              </w:rPr>
              <w:t>Р</w:t>
            </w:r>
            <w:r w:rsidRPr="00F86825">
              <w:rPr>
                <w:bCs/>
                <w:vertAlign w:val="subscript"/>
              </w:rPr>
              <w:t>п</w:t>
            </w:r>
            <w:proofErr w:type="spellEnd"/>
            <w:r>
              <w:t>)</w:t>
            </w:r>
          </w:p>
        </w:tc>
        <w:tc>
          <w:tcPr>
            <w:tcW w:type="pct" w:w="575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B29D5" w:rsidR="00CB29D5" w:rsidRDefault="00CB29D5" w:rsidRPr="00F86825">
            <w:pPr>
              <w:widowControl w:val="false"/>
              <w:suppressAutoHyphens w:val="false"/>
              <w:spacing w:line="192" w:lineRule="auto"/>
              <w:jc w:val="center"/>
            </w:pPr>
            <w:r w:rsidRPr="00F86825">
              <w:t>Размер</w:t>
            </w:r>
          </w:p>
          <w:p w:rsidP="00CB29D5" w:rsidR="00CB29D5" w:rsidRDefault="00CB29D5" w:rsidRPr="00F86825">
            <w:pPr>
              <w:widowControl w:val="false"/>
              <w:suppressAutoHyphens w:val="false"/>
              <w:spacing w:line="192" w:lineRule="auto"/>
              <w:jc w:val="center"/>
            </w:pPr>
            <w:r w:rsidRPr="00F86825">
              <w:t>платы</w:t>
            </w:r>
          </w:p>
          <w:p w:rsidP="00CB29D5" w:rsidR="00CB29D5" w:rsidRDefault="00CB29D5" w:rsidRPr="00F86825">
            <w:pPr>
              <w:widowControl w:val="false"/>
              <w:suppressAutoHyphens w:val="false"/>
              <w:spacing w:line="192" w:lineRule="auto"/>
              <w:jc w:val="center"/>
            </w:pPr>
            <w:r>
              <w:t>за пу</w:t>
            </w:r>
            <w:r>
              <w:t>б</w:t>
            </w:r>
            <w:r>
              <w:t xml:space="preserve">личный </w:t>
            </w:r>
            <w:r w:rsidRPr="00F86825">
              <w:t>сервитут за весь период,</w:t>
            </w:r>
          </w:p>
          <w:p w:rsidP="00CB29D5" w:rsidR="00CB29D5" w:rsidRDefault="00CB29D5" w:rsidRPr="002C64D7">
            <w:pPr>
              <w:widowControl w:val="false"/>
              <w:suppressAutoHyphens w:val="false"/>
              <w:spacing w:line="192" w:lineRule="auto"/>
              <w:jc w:val="center"/>
            </w:pPr>
            <w:r w:rsidRPr="00F86825">
              <w:t xml:space="preserve">руб. </w:t>
            </w:r>
            <w:r w:rsidRPr="002C64D7">
              <w:t>(</w:t>
            </w:r>
            <w:proofErr w:type="spellStart"/>
            <w:r w:rsidRPr="00F86825">
              <w:t>Рп</w:t>
            </w:r>
            <w:proofErr w:type="spellEnd"/>
            <w:r w:rsidRPr="002C64D7">
              <w:t>)</w:t>
            </w:r>
          </w:p>
        </w:tc>
      </w:tr>
      <w:tr w:rsidR="00CB29D5" w:rsidRPr="00FA2984" w:rsidTr="00CB29D5">
        <w:tc>
          <w:tcPr>
            <w:tcW w:type="pct" w:w="13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722B18" w:rsidR="00CB29D5" w:rsidRDefault="00CB29D5">
            <w:pPr>
              <w:jc w:val="center"/>
            </w:pPr>
            <w:r w:rsidRPr="00723884">
              <w:t>24:50:</w:t>
            </w:r>
            <w:r>
              <w:t>0700415:4537</w:t>
            </w:r>
          </w:p>
        </w:tc>
        <w:tc>
          <w:tcPr>
            <w:tcW w:type="pct" w:w="9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B29D5" w:rsidR="00CB29D5" w:rsidRDefault="00CB29D5">
            <w:pPr>
              <w:jc w:val="right"/>
            </w:pPr>
            <w:r>
              <w:t>51 041 382,5</w:t>
            </w:r>
          </w:p>
        </w:tc>
        <w:tc>
          <w:tcPr>
            <w:tcW w:type="pct" w:w="53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1A75C7" w:rsidR="00CB29D5" w:rsidRDefault="00CB29D5">
            <w:pPr>
              <w:jc w:val="center"/>
            </w:pPr>
            <w:r>
              <w:t>58 675</w:t>
            </w:r>
          </w:p>
        </w:tc>
        <w:tc>
          <w:tcPr>
            <w:tcW w:type="pct" w:w="53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1A75C7" w:rsidR="00CB29D5" w:rsidRDefault="00CB29D5">
            <w:pPr>
              <w:jc w:val="center"/>
            </w:pPr>
            <w:r>
              <w:t>956</w:t>
            </w:r>
          </w:p>
        </w:tc>
        <w:tc>
          <w:tcPr>
            <w:tcW w:type="pct" w:w="53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auto" w:space="0" w:sz="4" w:val="single"/>
            </w:tcBorders>
            <w:vAlign w:val="center"/>
          </w:tcPr>
          <w:p w:rsidP="001A75C7" w:rsidR="00CB29D5" w:rsidRDefault="00CB29D5" w:rsidRPr="00C9036A">
            <w:pPr>
              <w:jc w:val="center"/>
            </w:pPr>
            <w:r>
              <w:t>0,01</w:t>
            </w:r>
          </w:p>
        </w:tc>
        <w:tc>
          <w:tcPr>
            <w:tcW w:type="pct" w:w="536"/>
            <w:tcBorders>
              <w:top w:color="000000" w:space="0" w:sz="4" w:val="single"/>
              <w:left w:color="auto" w:space="0" w:sz="4" w:val="single"/>
              <w:bottom w:color="000000" w:space="0" w:sz="4" w:val="single"/>
              <w:right w:color="000000" w:space="0" w:sz="4" w:val="single"/>
            </w:tcBorders>
          </w:tcPr>
          <w:p w:rsidP="00CB29D5" w:rsidR="00CB29D5" w:rsidRDefault="00CB29D5">
            <w:pPr>
              <w:jc w:val="right"/>
            </w:pPr>
            <w:r>
              <w:t>83,16</w:t>
            </w:r>
          </w:p>
        </w:tc>
        <w:tc>
          <w:tcPr>
            <w:tcW w:type="pct" w:w="575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B29D5" w:rsidR="00CB29D5" w:rsidRDefault="00CB29D5">
            <w:pPr>
              <w:jc w:val="right"/>
            </w:pPr>
            <w:r>
              <w:t>4 074,84</w:t>
            </w:r>
          </w:p>
        </w:tc>
      </w:tr>
    </w:tbl>
    <w:p w:rsidP="00CB29D5" w:rsidR="00E03E4B" w:rsidRDefault="00E03E4B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Банковские реквизиты для оплаты</w:t>
      </w:r>
      <w:r w:rsidRPr="004550D9">
        <w:rPr>
          <w:sz w:val="30"/>
          <w:szCs w:val="30"/>
        </w:rPr>
        <w:t>:</w:t>
      </w:r>
    </w:p>
    <w:p w:rsidP="00CB29D5" w:rsidR="00E03E4B" w:rsidRDefault="00E03E4B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УФК по Красноярскому краю (департамент муниципального им</w:t>
      </w:r>
      <w:r>
        <w:rPr>
          <w:sz w:val="30"/>
          <w:szCs w:val="30"/>
        </w:rPr>
        <w:t>у</w:t>
      </w:r>
      <w:r>
        <w:rPr>
          <w:sz w:val="30"/>
          <w:szCs w:val="30"/>
        </w:rPr>
        <w:t>щества и земельных отношений администрации города Красноярска);</w:t>
      </w:r>
    </w:p>
    <w:p w:rsidP="00CB29D5" w:rsidR="00E03E4B" w:rsidRDefault="00E03E4B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2466010657/КПП 246601001, ОКТМО 04701000;</w:t>
      </w:r>
    </w:p>
    <w:p w:rsidP="00CB29D5" w:rsidR="00E03E4B" w:rsidRDefault="00E03E4B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расчетный счет № 03100643000000011900; </w:t>
      </w:r>
    </w:p>
    <w:p w:rsidP="00CB29D5" w:rsidR="00E03E4B" w:rsidRDefault="00E03E4B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 получателя: Отделение Красноярск Банка России//УФК             по Красноярскому краю, г. Красноярск, лицевой счет № 04193005680;  </w:t>
      </w:r>
    </w:p>
    <w:p w:rsidP="00CB29D5" w:rsidR="00E03E4B" w:rsidRDefault="00E03E4B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 к/с № 40102810245370000011;</w:t>
      </w:r>
    </w:p>
    <w:p w:rsidP="00CB29D5" w:rsidR="00E03E4B" w:rsidRDefault="00E03E4B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основной платеж – КБК 905 111 </w:t>
      </w:r>
      <w:r w:rsidRPr="000D528A">
        <w:rPr>
          <w:sz w:val="30"/>
          <w:szCs w:val="30"/>
        </w:rPr>
        <w:t>0542</w:t>
      </w:r>
      <w:bookmarkStart w:id="0" w:name="_GoBack"/>
      <w:r w:rsidRPr="004550D9">
        <w:rPr>
          <w:sz w:val="30"/>
          <w:szCs w:val="30"/>
        </w:rPr>
        <w:t>0</w:t>
      </w:r>
      <w:bookmarkEnd w:id="0"/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04 0000 120;</w:t>
      </w:r>
    </w:p>
    <w:p w:rsidP="00CB29D5" w:rsidR="00E03E4B" w:rsidRDefault="00E03E4B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 КБК 905 1 16 07090 04 0000 140.</w:t>
      </w:r>
    </w:p>
    <w:p w:rsidP="00CB29D5" w:rsidR="00DE30C1" w:rsidRDefault="00E03E4B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2</w:t>
      </w:r>
      <w:r w:rsidR="00DE30C1" w:rsidRPr="008F6791">
        <w:rPr>
          <w:rStyle w:val="a4"/>
          <w:b w:val="false"/>
          <w:sz w:val="30"/>
          <w:szCs w:val="30"/>
        </w:rPr>
        <w:t>. Расчет платы за публичный сервитут в отношении земель, гос</w:t>
      </w:r>
      <w:r w:rsidR="00DE30C1" w:rsidRPr="008F6791">
        <w:rPr>
          <w:rStyle w:val="a4"/>
          <w:b w:val="false"/>
          <w:sz w:val="30"/>
          <w:szCs w:val="30"/>
        </w:rPr>
        <w:t>у</w:t>
      </w:r>
      <w:r w:rsidR="00DE30C1" w:rsidRPr="008F6791">
        <w:rPr>
          <w:rStyle w:val="a4"/>
          <w:b w:val="false"/>
          <w:sz w:val="30"/>
          <w:szCs w:val="30"/>
        </w:rPr>
        <w:t>дарственная собственность на которые не разграничена, исчисляет</w:t>
      </w:r>
      <w:r w:rsidR="00F66FE4">
        <w:rPr>
          <w:rStyle w:val="a4"/>
          <w:b w:val="false"/>
          <w:sz w:val="30"/>
          <w:szCs w:val="30"/>
        </w:rPr>
        <w:t xml:space="preserve">ся </w:t>
      </w:r>
      <w:r w:rsidR="00CB29D5">
        <w:rPr>
          <w:rStyle w:val="a4"/>
          <w:b w:val="false"/>
          <w:sz w:val="30"/>
          <w:szCs w:val="30"/>
        </w:rPr>
        <w:t xml:space="preserve">             </w:t>
      </w:r>
      <w:r w:rsidR="00DE30C1" w:rsidRPr="008F6791">
        <w:rPr>
          <w:rStyle w:val="a4"/>
          <w:b w:val="false"/>
          <w:sz w:val="30"/>
          <w:szCs w:val="30"/>
        </w:rPr>
        <w:t>по формуле:</w:t>
      </w:r>
    </w:p>
    <w:p w:rsidP="00DE30C1" w:rsidR="00780A77" w:rsidRDefault="00780A7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p w:rsidP="00DE30C1" w:rsidR="00DE30C1" w:rsidRDefault="00DE30C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DE30C1" w:rsidR="00780A77" w:rsidRDefault="00780A77" w:rsidRPr="008F6791">
      <w:pPr>
        <w:jc w:val="center"/>
        <w:rPr>
          <w:rStyle w:val="a4"/>
          <w:b w:val="false"/>
          <w:bCs w:val="false"/>
          <w:sz w:val="30"/>
          <w:szCs w:val="30"/>
        </w:rPr>
      </w:pP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P="00780A77" w:rsidR="00DE30C1" w:rsidRDefault="00780A77" w:rsidRPr="008F6791">
      <w:pPr>
        <w:suppressAutoHyphens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– коэффициент платы за публичный сервитут. </w:t>
      </w:r>
      <w:proofErr w:type="gramStart"/>
      <w:r w:rsidR="00DE30C1" w:rsidRPr="008F6791">
        <w:rPr>
          <w:rStyle w:val="a4"/>
          <w:b w:val="false"/>
          <w:sz w:val="30"/>
          <w:szCs w:val="30"/>
        </w:rPr>
        <w:t>В отношении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</w:t>
      </w:r>
      <w:r w:rsidR="00DE30C1" w:rsidRPr="008F6791">
        <w:rPr>
          <w:rStyle w:val="a4"/>
          <w:b w:val="false"/>
          <w:sz w:val="30"/>
          <w:szCs w:val="30"/>
        </w:rPr>
        <w:t>е</w:t>
      </w:r>
      <w:r w:rsidR="00DE30C1" w:rsidRPr="008F6791">
        <w:rPr>
          <w:rStyle w:val="a4"/>
          <w:b w:val="false"/>
          <w:sz w:val="30"/>
          <w:szCs w:val="30"/>
        </w:rPr>
        <w:t>мельного участка, находящегося в государственной или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третьих лиц, </w:t>
      </w:r>
      <w:r w:rsidR="00DE30C1">
        <w:rPr>
          <w:rStyle w:val="a4"/>
          <w:b w:val="false"/>
          <w:sz w:val="30"/>
          <w:szCs w:val="30"/>
        </w:rPr>
        <w:t xml:space="preserve">коэффициент платы равен </w:t>
      </w:r>
      <w:r w:rsidR="00DE30C1" w:rsidRPr="008F6791">
        <w:rPr>
          <w:rStyle w:val="a4"/>
          <w:b w:val="false"/>
          <w:sz w:val="30"/>
          <w:szCs w:val="30"/>
        </w:rPr>
        <w:t>0,01% кадастровой стоимости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 за ка</w:t>
      </w:r>
      <w:r w:rsidR="00DE30C1" w:rsidRPr="008F6791">
        <w:rPr>
          <w:rStyle w:val="a4"/>
          <w:b w:val="false"/>
          <w:sz w:val="30"/>
          <w:szCs w:val="30"/>
        </w:rPr>
        <w:t>ж</w:t>
      </w:r>
      <w:r w:rsidR="00DE30C1" w:rsidRPr="008F6791">
        <w:rPr>
          <w:rStyle w:val="a4"/>
          <w:b w:val="false"/>
          <w:sz w:val="30"/>
          <w:szCs w:val="30"/>
        </w:rPr>
        <w:t>дый год его использования</w:t>
      </w:r>
      <w:r w:rsidR="00DE30C1">
        <w:rPr>
          <w:rStyle w:val="a4"/>
          <w:b w:val="false"/>
          <w:sz w:val="30"/>
          <w:szCs w:val="30"/>
        </w:rPr>
        <w:t>,</w:t>
      </w:r>
      <w:r w:rsidR="00DE30C1" w:rsidRPr="008F6791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при этом плата за публичный сервитут, установленный на три года и более, не может быть менее чем 0,1</w:t>
      </w:r>
      <w:r w:rsidR="00DE30C1" w:rsidRPr="008F6791">
        <w:rPr>
          <w:rStyle w:val="a4"/>
          <w:b w:val="false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</w:t>
      </w:r>
      <w:r w:rsidR="00DE30C1" w:rsidRPr="008F6791">
        <w:rPr>
          <w:sz w:val="30"/>
          <w:szCs w:val="30"/>
        </w:rPr>
        <w:t>а</w:t>
      </w:r>
      <w:r w:rsidR="00DE30C1" w:rsidRPr="008F6791">
        <w:rPr>
          <w:sz w:val="30"/>
          <w:szCs w:val="30"/>
        </w:rPr>
        <w:t>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 xml:space="preserve">обремененного сервитутом, </w:t>
      </w:r>
      <w:r>
        <w:rPr>
          <w:sz w:val="30"/>
          <w:szCs w:val="30"/>
        </w:rPr>
        <w:t xml:space="preserve">                    </w:t>
      </w:r>
      <w:r w:rsidR="00DE30C1" w:rsidRPr="008F6791">
        <w:rPr>
          <w:sz w:val="30"/>
          <w:szCs w:val="30"/>
        </w:rPr>
        <w:t>за весь срок сервитута;</w:t>
      </w:r>
      <w:proofErr w:type="gramEnd"/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false"/>
          <w:sz w:val="30"/>
          <w:szCs w:val="30"/>
        </w:rPr>
        <w:t xml:space="preserve"> </w:t>
      </w:r>
      <w:proofErr w:type="spellStart"/>
      <w:proofErr w:type="gramStart"/>
      <w:r w:rsidR="00780A77">
        <w:rPr>
          <w:rStyle w:val="a4"/>
          <w:b w:val="false"/>
          <w:sz w:val="30"/>
          <w:szCs w:val="30"/>
        </w:rPr>
        <w:t>серви</w:t>
      </w:r>
      <w:r w:rsidRPr="008F6791">
        <w:rPr>
          <w:rStyle w:val="a4"/>
          <w:b w:val="false"/>
          <w:sz w:val="30"/>
          <w:szCs w:val="30"/>
        </w:rPr>
        <w:t>ту</w:t>
      </w:r>
      <w:proofErr w:type="spellEnd"/>
      <w:r w:rsidR="00780A77">
        <w:rPr>
          <w:rStyle w:val="a4"/>
          <w:b w:val="false"/>
          <w:sz w:val="30"/>
          <w:szCs w:val="30"/>
        </w:rPr>
        <w:t>-</w:t>
      </w:r>
      <w:r w:rsidRPr="008F6791">
        <w:rPr>
          <w:rStyle w:val="a4"/>
          <w:b w:val="false"/>
          <w:sz w:val="30"/>
          <w:szCs w:val="30"/>
        </w:rPr>
        <w:t>та</w:t>
      </w:r>
      <w:proofErr w:type="gramEnd"/>
      <w:r w:rsidRPr="008F6791">
        <w:rPr>
          <w:rStyle w:val="a4"/>
          <w:b w:val="false"/>
          <w:sz w:val="30"/>
          <w:szCs w:val="30"/>
        </w:rPr>
        <w:t>), кв. м.</w:t>
      </w:r>
    </w:p>
    <w:p w:rsidP="00780A77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>
        <w:rPr>
          <w:rStyle w:val="a4"/>
          <w:b w:val="false"/>
          <w:sz w:val="30"/>
          <w:szCs w:val="30"/>
        </w:rPr>
        <w:t xml:space="preserve">аблице </w:t>
      </w:r>
      <w:r w:rsidR="00E03E4B">
        <w:rPr>
          <w:rStyle w:val="a4"/>
          <w:b w:val="false"/>
          <w:sz w:val="30"/>
          <w:szCs w:val="30"/>
        </w:rPr>
        <w:t>2</w:t>
      </w:r>
      <w:r w:rsidRPr="008F6791">
        <w:rPr>
          <w:rStyle w:val="a4"/>
          <w:b w:val="false"/>
          <w:sz w:val="30"/>
          <w:szCs w:val="30"/>
        </w:rPr>
        <w:t>.</w:t>
      </w:r>
    </w:p>
    <w:p w:rsidP="00780A77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 xml:space="preserve">Таблица </w:t>
      </w:r>
      <w:r w:rsidR="00E03E4B">
        <w:rPr>
          <w:sz w:val="30"/>
          <w:szCs w:val="30"/>
        </w:rPr>
        <w:t>2</w:t>
      </w:r>
      <w:r w:rsidRPr="008F6791">
        <w:rPr>
          <w:sz w:val="30"/>
          <w:szCs w:val="30"/>
        </w:rPr>
        <w:t xml:space="preserve">. Размер платы за публичный сервитут </w:t>
      </w:r>
      <w:r w:rsidRPr="008F6791">
        <w:rPr>
          <w:rStyle w:val="a4"/>
          <w:b w:val="false"/>
          <w:sz w:val="30"/>
          <w:szCs w:val="30"/>
        </w:rPr>
        <w:t>в отношении земель, государственная собственность на которые не разграничена.</w:t>
      </w:r>
    </w:p>
    <w:p w:rsidP="00DE30C1" w:rsidR="00780A77" w:rsidRDefault="00780A77">
      <w:pPr>
        <w:ind w:firstLine="709"/>
        <w:jc w:val="both"/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844"/>
        <w:gridCol w:w="1985"/>
        <w:gridCol w:w="1983"/>
        <w:gridCol w:w="992"/>
        <w:gridCol w:w="1276"/>
        <w:gridCol w:w="1383"/>
      </w:tblGrid>
      <w:tr w:rsidR="00FA1908" w:rsidRPr="008F6791" w:rsidTr="00DD3926">
        <w:trPr>
          <w:trHeight w:val="1941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>Номер кадас</w:t>
            </w:r>
            <w:r w:rsidRPr="008F6791">
              <w:t>т</w:t>
            </w:r>
            <w:r w:rsidRPr="008F6791">
              <w:t>рового кварт</w:t>
            </w:r>
            <w:r w:rsidRPr="008F6791">
              <w:t>а</w:t>
            </w:r>
            <w:r w:rsidRPr="008F6791">
              <w:t>ла</w:t>
            </w:r>
          </w:p>
          <w:p w:rsidP="00780A7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EA2614" w:rsidR="00CB29D5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по сегментам объектов недв</w:t>
            </w:r>
            <w:r w:rsidRPr="008F6791">
              <w:rPr>
                <w:rStyle w:val="a4"/>
                <w:b w:val="false"/>
              </w:rPr>
              <w:t>и</w:t>
            </w:r>
            <w:r w:rsidRPr="008F6791">
              <w:rPr>
                <w:rStyle w:val="a4"/>
                <w:b w:val="false"/>
              </w:rPr>
              <w:t xml:space="preserve">жимости, </w:t>
            </w:r>
          </w:p>
          <w:p w:rsidP="00EA2614" w:rsidR="00DE30C1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  <w:sz w:val="4"/>
                <w:szCs w:val="4"/>
              </w:rPr>
            </w:pPr>
            <w:r w:rsidRPr="008F6791">
              <w:rPr>
                <w:rStyle w:val="a4"/>
                <w:b w:val="false"/>
              </w:rPr>
              <w:t>руб. (П)</w:t>
            </w:r>
          </w:p>
          <w:p w:rsidP="00EA2614" w:rsidR="00780A77" w:rsidRDefault="00780A77" w:rsidRPr="00780A77">
            <w:pPr>
              <w:widowControl w:val="false"/>
              <w:suppressAutoHyphens w:val="false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государственная </w:t>
            </w:r>
            <w:proofErr w:type="gramStart"/>
            <w:r w:rsidRPr="008F6791">
              <w:rPr>
                <w:rStyle w:val="a4"/>
                <w:b w:val="false"/>
              </w:rPr>
              <w:t>собственность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 xml:space="preserve">на которые не разграничена,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</w:t>
            </w:r>
            <w:r w:rsidRPr="008F6791">
              <w:t>и</w:t>
            </w:r>
            <w:r w:rsidRPr="008F6791">
              <w:t xml:space="preserve">циент 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 xml:space="preserve">личный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>личный сервитут в год,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754FE5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P="00754FE5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 w:rsidRPr="00CB29D5">
              <w:rPr>
                <w:vertAlign w:val="subscript"/>
              </w:rPr>
              <w:t>П</w:t>
            </w:r>
            <w:r>
              <w:t>)</w:t>
            </w:r>
          </w:p>
        </w:tc>
      </w:tr>
      <w:tr w:rsidR="00FA1908" w:rsidRPr="008F6791" w:rsidTr="00DD3926">
        <w:trPr>
          <w:trHeight w:val="273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22B18" w:rsidR="004F782E" w:rsidRDefault="00722B18" w:rsidRPr="00FA1908">
            <w:pPr>
              <w:keepLines/>
            </w:pPr>
            <w:r>
              <w:t>24:50:0700415</w:t>
            </w:r>
            <w:r w:rsidR="00DD3926" w:rsidRPr="00DD3926">
              <w:t xml:space="preserve"> 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B29D5" w:rsidR="00DE30C1" w:rsidRDefault="00DE30C1" w:rsidRPr="008F6791">
            <w:pPr>
              <w:jc w:val="right"/>
            </w:pPr>
            <w:r>
              <w:t>998,41</w:t>
            </w: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DE30C1" w:rsidRDefault="00722B18" w:rsidRPr="00D53E4E">
            <w:pPr>
              <w:jc w:val="center"/>
            </w:pPr>
            <w:r>
              <w:t>473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722B18" w:rsidR="00DE30C1" w:rsidRDefault="004F782E" w:rsidRPr="008F6791">
            <w:pPr>
              <w:jc w:val="center"/>
            </w:pPr>
            <w:r>
              <w:t>0,</w:t>
            </w:r>
            <w:r w:rsidR="001354A1">
              <w:t>0</w:t>
            </w:r>
            <w:r>
              <w:t>1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B29D5" w:rsidR="00DD3926" w:rsidRDefault="00722B18" w:rsidRPr="009423E0">
            <w:pPr>
              <w:jc w:val="right"/>
            </w:pPr>
            <w:r>
              <w:t>47,22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B29D5" w:rsidR="00DD3926" w:rsidRDefault="00722B18" w:rsidRPr="009423E0">
            <w:pPr>
              <w:ind w:left="-57" w:right="57"/>
              <w:jc w:val="right"/>
            </w:pPr>
            <w:r>
              <w:t>2</w:t>
            </w:r>
            <w:r w:rsidR="00CB29D5">
              <w:t xml:space="preserve"> </w:t>
            </w:r>
            <w:r>
              <w:t>313,78</w:t>
            </w:r>
          </w:p>
        </w:tc>
      </w:tr>
    </w:tbl>
    <w:p w:rsidP="00C0101A" w:rsidR="00E03E4B" w:rsidRDefault="00E03E4B">
      <w:pPr>
        <w:suppressAutoHyphens w:val="false"/>
        <w:ind w:firstLine="709"/>
        <w:jc w:val="both"/>
        <w:rPr>
          <w:sz w:val="30"/>
          <w:szCs w:val="30"/>
        </w:rPr>
      </w:pPr>
    </w:p>
    <w:p w:rsidP="00C0101A" w:rsidR="00C0101A" w:rsidRDefault="00C0101A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</w:t>
      </w:r>
      <w:r w:rsidRPr="00260013">
        <w:rPr>
          <w:sz w:val="30"/>
          <w:szCs w:val="30"/>
        </w:rPr>
        <w:t>у</w:t>
      </w:r>
      <w:r w:rsidRPr="00260013">
        <w:rPr>
          <w:sz w:val="30"/>
          <w:szCs w:val="30"/>
        </w:rPr>
        <w:t>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P="00C0101A" w:rsidR="00C0101A" w:rsidRDefault="00C0101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C0101A" w:rsidR="00C0101A" w:rsidRDefault="00E03E4B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3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false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публичного сервитута.</w:t>
      </w:r>
    </w:p>
    <w:p w:rsidP="00C0101A" w:rsidR="00C0101A" w:rsidRDefault="00C0101A">
      <w:pPr>
        <w:pBdr>
          <w:bottom w:color="auto" w:space="1" w:sz="4" w:val="single"/>
        </w:pBdr>
        <w:jc w:val="both"/>
        <w:rPr>
          <w:sz w:val="30"/>
          <w:szCs w:val="30"/>
        </w:rPr>
      </w:pPr>
    </w:p>
    <w:p w:rsidP="00DE30C1" w:rsidR="00CD63D6" w:rsidRDefault="00CD63D6">
      <w:pPr>
        <w:ind w:firstLine="709"/>
        <w:jc w:val="both"/>
        <w:rPr>
          <w:sz w:val="30"/>
          <w:szCs w:val="30"/>
        </w:rPr>
      </w:pPr>
    </w:p>
    <w:p w:rsidP="00DE30C1" w:rsidR="00DE30C1" w:rsidRDefault="00DE30C1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sectPr w:rsidR="00DE30C1" w:rsidRPr="00305B92" w:rsidSect="00CB29D5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8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C071A" w:rsidRDefault="008C071A">
      <w:r>
        <w:separator/>
      </w:r>
    </w:p>
  </w:endnote>
  <w:endnote w:type="continuationSeparator" w:id="0">
    <w:p w:rsidR="008C071A" w:rsidRDefault="008C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C071A" w:rsidRDefault="008C071A">
      <w:r>
        <w:rPr>
          <w:color w:val="000000"/>
        </w:rPr>
        <w:separator/>
      </w:r>
    </w:p>
  </w:footnote>
  <w:footnote w:type="continuationSeparator" w:id="0">
    <w:p w:rsidR="008C071A" w:rsidRDefault="008C071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685747563"/>
      <w:docPartObj>
        <w:docPartGallery w:val="Page Numbers (Top of Page)"/>
        <w:docPartUnique/>
      </w:docPartObj>
    </w:sdtPr>
    <w:sdtEndPr/>
    <w:sdtContent>
      <w:p w:rsidRPr="000D7A1C" w:rsidR="00F64E68" w:rsidP="00CB29D5" w:rsidRDefault="00CB29D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0D9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C1600"/>
    <w:rsid w:val="001E327B"/>
    <w:rsid w:val="001E7A22"/>
    <w:rsid w:val="001F1C83"/>
    <w:rsid w:val="001F42F0"/>
    <w:rsid w:val="002030D5"/>
    <w:rsid w:val="00227BEA"/>
    <w:rsid w:val="00241FC2"/>
    <w:rsid w:val="00246FE1"/>
    <w:rsid w:val="00247E3F"/>
    <w:rsid w:val="00250401"/>
    <w:rsid w:val="002515C9"/>
    <w:rsid w:val="00260013"/>
    <w:rsid w:val="00267492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5932"/>
    <w:rsid w:val="002F6C91"/>
    <w:rsid w:val="00300578"/>
    <w:rsid w:val="00304BA2"/>
    <w:rsid w:val="00305B92"/>
    <w:rsid w:val="003371E0"/>
    <w:rsid w:val="0034563D"/>
    <w:rsid w:val="003712E8"/>
    <w:rsid w:val="00382C35"/>
    <w:rsid w:val="00397D24"/>
    <w:rsid w:val="003A1BE4"/>
    <w:rsid w:val="003A41F2"/>
    <w:rsid w:val="003A6109"/>
    <w:rsid w:val="003C077F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0D9"/>
    <w:rsid w:val="004553E9"/>
    <w:rsid w:val="00457D03"/>
    <w:rsid w:val="00463935"/>
    <w:rsid w:val="0047130D"/>
    <w:rsid w:val="00483285"/>
    <w:rsid w:val="00495320"/>
    <w:rsid w:val="004A3127"/>
    <w:rsid w:val="004B2E82"/>
    <w:rsid w:val="004B337F"/>
    <w:rsid w:val="004C68F5"/>
    <w:rsid w:val="004E19C0"/>
    <w:rsid w:val="004E27C8"/>
    <w:rsid w:val="004E7139"/>
    <w:rsid w:val="004F782E"/>
    <w:rsid w:val="005136F7"/>
    <w:rsid w:val="00515346"/>
    <w:rsid w:val="00523966"/>
    <w:rsid w:val="00547B46"/>
    <w:rsid w:val="00556005"/>
    <w:rsid w:val="00566892"/>
    <w:rsid w:val="00580A7E"/>
    <w:rsid w:val="00595CE5"/>
    <w:rsid w:val="005A4657"/>
    <w:rsid w:val="005A7437"/>
    <w:rsid w:val="005B55C5"/>
    <w:rsid w:val="005D4F73"/>
    <w:rsid w:val="005E001E"/>
    <w:rsid w:val="005E0AB2"/>
    <w:rsid w:val="005E20DA"/>
    <w:rsid w:val="005E4E05"/>
    <w:rsid w:val="005F186E"/>
    <w:rsid w:val="005F56FD"/>
    <w:rsid w:val="005F6AF7"/>
    <w:rsid w:val="00605B7C"/>
    <w:rsid w:val="00607DE0"/>
    <w:rsid w:val="00630B13"/>
    <w:rsid w:val="00633E4C"/>
    <w:rsid w:val="006573A5"/>
    <w:rsid w:val="00666C10"/>
    <w:rsid w:val="00672722"/>
    <w:rsid w:val="0067402F"/>
    <w:rsid w:val="00675273"/>
    <w:rsid w:val="00684865"/>
    <w:rsid w:val="006879E9"/>
    <w:rsid w:val="00693B3A"/>
    <w:rsid w:val="006E3F3C"/>
    <w:rsid w:val="006F2914"/>
    <w:rsid w:val="006F6046"/>
    <w:rsid w:val="00710BA9"/>
    <w:rsid w:val="00722B18"/>
    <w:rsid w:val="0072463B"/>
    <w:rsid w:val="00730356"/>
    <w:rsid w:val="007457F2"/>
    <w:rsid w:val="00754FE5"/>
    <w:rsid w:val="00761F89"/>
    <w:rsid w:val="00780A77"/>
    <w:rsid w:val="00797048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5278"/>
    <w:rsid w:val="008471B9"/>
    <w:rsid w:val="008623BE"/>
    <w:rsid w:val="008944CF"/>
    <w:rsid w:val="0089584C"/>
    <w:rsid w:val="008C071A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E7211"/>
    <w:rsid w:val="00A17A37"/>
    <w:rsid w:val="00A2773B"/>
    <w:rsid w:val="00A27F17"/>
    <w:rsid w:val="00A77E7F"/>
    <w:rsid w:val="00AC1DF5"/>
    <w:rsid w:val="00AD74D9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82538"/>
    <w:rsid w:val="00B91F7B"/>
    <w:rsid w:val="00B94249"/>
    <w:rsid w:val="00BB5092"/>
    <w:rsid w:val="00BE31F4"/>
    <w:rsid w:val="00BF0CD1"/>
    <w:rsid w:val="00C0101A"/>
    <w:rsid w:val="00C06410"/>
    <w:rsid w:val="00C228C5"/>
    <w:rsid w:val="00C31592"/>
    <w:rsid w:val="00C5672F"/>
    <w:rsid w:val="00C56AEA"/>
    <w:rsid w:val="00C706CD"/>
    <w:rsid w:val="00C73A21"/>
    <w:rsid w:val="00C831B0"/>
    <w:rsid w:val="00C96F13"/>
    <w:rsid w:val="00CB244D"/>
    <w:rsid w:val="00CB29D5"/>
    <w:rsid w:val="00CD63D6"/>
    <w:rsid w:val="00CE1C5E"/>
    <w:rsid w:val="00CE53AE"/>
    <w:rsid w:val="00CE59DD"/>
    <w:rsid w:val="00CE6014"/>
    <w:rsid w:val="00D35A98"/>
    <w:rsid w:val="00D53DFF"/>
    <w:rsid w:val="00D549D4"/>
    <w:rsid w:val="00D611E1"/>
    <w:rsid w:val="00D666A1"/>
    <w:rsid w:val="00D71DD8"/>
    <w:rsid w:val="00D85773"/>
    <w:rsid w:val="00DA4517"/>
    <w:rsid w:val="00DB1DB9"/>
    <w:rsid w:val="00DB476A"/>
    <w:rsid w:val="00DB4D65"/>
    <w:rsid w:val="00DD3926"/>
    <w:rsid w:val="00DE30C1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B24"/>
    <w:rsid w:val="00EA2614"/>
    <w:rsid w:val="00EB74D5"/>
    <w:rsid w:val="00EC15BB"/>
    <w:rsid w:val="00EC3A80"/>
    <w:rsid w:val="00EE6F07"/>
    <w:rsid w:val="00F07B4E"/>
    <w:rsid w:val="00F1794D"/>
    <w:rsid w:val="00F410EE"/>
    <w:rsid w:val="00F60A40"/>
    <w:rsid w:val="00F64E68"/>
    <w:rsid w:val="00F66FE4"/>
    <w:rsid w:val="00F838AA"/>
    <w:rsid w:val="00FA1908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qFormat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D08E2F2D-2F6B-4CB6-B20C-60B2B70D5239}"/>
</file>

<file path=customXml/itemProps2.xml><?xml version="1.0" encoding="utf-8"?>
<ds:datastoreItem xmlns:ds="http://schemas.openxmlformats.org/officeDocument/2006/customXml" ds:itemID="{10003ED5-F79A-4818-BEEF-133C2B95F613}"/>
</file>

<file path=customXml/itemProps3.xml><?xml version="1.0" encoding="utf-8"?>
<ds:datastoreItem xmlns:ds="http://schemas.openxmlformats.org/officeDocument/2006/customXml" ds:itemID="{C0F7693E-CB33-4F85-9DAB-69466F3BB1DA}"/>
</file>

<file path=customXml/itemProps4.xml><?xml version="1.0" encoding="utf-8"?>
<ds:datastoreItem xmlns:ds="http://schemas.openxmlformats.org/officeDocument/2006/customXml" ds:itemID="{ABE9D303-6C3B-443A-B72E-990624A643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Рассихина Елена Владимировна</cp:lastModifiedBy>
  <cp:revision>14</cp:revision>
  <cp:lastPrinted>2026-01-20T08:44:00Z</cp:lastPrinted>
  <dcterms:created xsi:type="dcterms:W3CDTF">2025-07-31T04:09:00Z</dcterms:created>
  <dcterms:modified xsi:type="dcterms:W3CDTF">2026-01-20T08:44:00Z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