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7761" w:rsidRDefault="007E57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577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577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E577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57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E57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E57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577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577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146-ж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577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F2EA3" w:rsidR="007F2EA3" w:rsidRDefault="001128E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1128E3">
        <w:rPr>
          <w:rFonts w:ascii="Times New Roman" w:cs="Times New Roman" w:hAnsi="Times New Roman"/>
          <w:sz w:val="30"/>
          <w:szCs w:val="30"/>
        </w:rPr>
        <w:lastRenderedPageBreak/>
        <w:t>О признании многоквартирн</w:t>
      </w:r>
      <w:r>
        <w:rPr>
          <w:rFonts w:ascii="Times New Roman" w:cs="Times New Roman" w:hAnsi="Times New Roman"/>
          <w:sz w:val="30"/>
          <w:szCs w:val="30"/>
        </w:rPr>
        <w:t>ых</w:t>
      </w:r>
      <w:r w:rsidRPr="001128E3">
        <w:rPr>
          <w:rFonts w:ascii="Times New Roman" w:cs="Times New Roman" w:hAnsi="Times New Roman"/>
          <w:sz w:val="30"/>
          <w:szCs w:val="30"/>
        </w:rPr>
        <w:t xml:space="preserve"> дом</w:t>
      </w:r>
      <w:r>
        <w:rPr>
          <w:rFonts w:ascii="Times New Roman" w:cs="Times New Roman" w:hAnsi="Times New Roman"/>
          <w:sz w:val="30"/>
          <w:szCs w:val="30"/>
        </w:rPr>
        <w:t>ов</w:t>
      </w:r>
      <w:r w:rsidR="007F2EA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1128E3">
        <w:rPr>
          <w:rFonts w:ascii="Times New Roman" w:cs="Times New Roman" w:hAnsi="Times New Roman"/>
          <w:sz w:val="30"/>
          <w:szCs w:val="30"/>
        </w:rPr>
        <w:t>аварийным</w:t>
      </w:r>
      <w:r w:rsidR="006F30A0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1128E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F2EA3" w:rsidR="001C4331" w:rsidRDefault="001128E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1128E3">
        <w:rPr>
          <w:rFonts w:ascii="Times New Roman" w:cs="Times New Roman" w:hAnsi="Times New Roman"/>
          <w:sz w:val="30"/>
          <w:szCs w:val="30"/>
        </w:rPr>
        <w:t>и подлежащим</w:t>
      </w:r>
      <w:r w:rsidR="006F30A0">
        <w:rPr>
          <w:rFonts w:ascii="Times New Roman" w:cs="Times New Roman" w:hAnsi="Times New Roman"/>
          <w:sz w:val="30"/>
          <w:szCs w:val="30"/>
        </w:rPr>
        <w:t>и</w:t>
      </w:r>
      <w:r w:rsidRPr="001128E3">
        <w:rPr>
          <w:rFonts w:ascii="Times New Roman" w:cs="Times New Roman" w:hAnsi="Times New Roman"/>
          <w:sz w:val="30"/>
          <w:szCs w:val="30"/>
        </w:rPr>
        <w:t xml:space="preserve"> сносу,</w:t>
      </w:r>
      <w:r w:rsidR="007F2EA3">
        <w:rPr>
          <w:rFonts w:ascii="Times New Roman" w:cs="Times New Roman" w:hAnsi="Times New Roman"/>
          <w:sz w:val="30"/>
          <w:szCs w:val="30"/>
        </w:rPr>
        <w:t xml:space="preserve"> </w:t>
      </w:r>
      <w:r w:rsidRPr="001128E3">
        <w:rPr>
          <w:rFonts w:ascii="Times New Roman" w:cs="Times New Roman" w:hAnsi="Times New Roman"/>
          <w:sz w:val="30"/>
          <w:szCs w:val="30"/>
        </w:rPr>
        <w:t xml:space="preserve">жилого </w:t>
      </w:r>
      <w:r>
        <w:rPr>
          <w:rFonts w:ascii="Times New Roman" w:cs="Times New Roman" w:hAnsi="Times New Roman"/>
          <w:sz w:val="30"/>
          <w:szCs w:val="30"/>
        </w:rPr>
        <w:t>дома</w:t>
      </w:r>
      <w:r w:rsidRPr="001128E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1128E3">
        <w:rPr>
          <w:rFonts w:ascii="Times New Roman" w:cs="Times New Roman" w:hAnsi="Times New Roman"/>
          <w:sz w:val="30"/>
          <w:szCs w:val="30"/>
        </w:rPr>
        <w:t>непригодным</w:t>
      </w:r>
      <w:proofErr w:type="gramEnd"/>
      <w:r w:rsidRPr="001128E3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7F2EA3" w:rsidR="001128E3" w:rsidRDefault="001128E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F2EA3" w:rsidR="007F2EA3" w:rsidRDefault="007F2EA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F2EA3" w:rsidR="007F2EA3" w:rsidRDefault="007F2EA3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F2EA3" w:rsidR="001C4331" w:rsidRDefault="001C4331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жилого 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322BFD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</w:t>
      </w:r>
      <w:r w:rsidR="00C0658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 утвержденным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proofErr w:type="gramEnd"/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A846C4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    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7F2EA3" w:rsidR="00934D46" w:rsidRDefault="001C4331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>аварийными и подлежащими сносу многоквартирные дома</w:t>
      </w:r>
      <w:r w:rsidR="00CC57B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по адрес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>ам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: </w:t>
      </w:r>
    </w:p>
    <w:p w:rsidP="007F2EA3" w:rsidR="001C4331" w:rsidRDefault="001C4331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г.</w:t>
      </w:r>
      <w:r w:rsidR="007F2EA3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Красноярск, ул. </w:t>
      </w:r>
      <w:proofErr w:type="spellStart"/>
      <w:r w:rsidR="00322BFD">
        <w:rPr>
          <w:rFonts w:ascii="Times New Roman" w:cs="Times New Roman" w:hAnsi="Times New Roman"/>
          <w:sz w:val="30"/>
          <w:szCs w:val="30"/>
        </w:rPr>
        <w:t>Аральская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, д. </w:t>
      </w:r>
      <w:r w:rsidR="00322BFD">
        <w:rPr>
          <w:rFonts w:ascii="Times New Roman" w:cs="Times New Roman" w:hAnsi="Times New Roman"/>
          <w:sz w:val="30"/>
          <w:szCs w:val="30"/>
        </w:rPr>
        <w:t>10</w:t>
      </w:r>
      <w:r>
        <w:rPr>
          <w:rFonts w:ascii="Times New Roman" w:cs="Times New Roman" w:hAnsi="Times New Roman"/>
          <w:sz w:val="30"/>
          <w:szCs w:val="30"/>
        </w:rPr>
        <w:t xml:space="preserve"> (заключение межведомственной комиссии от </w:t>
      </w:r>
      <w:r w:rsidR="00322BFD">
        <w:rPr>
          <w:rFonts w:ascii="Times New Roman" w:cs="Times New Roman" w:hAnsi="Times New Roman"/>
          <w:sz w:val="30"/>
          <w:szCs w:val="30"/>
        </w:rPr>
        <w:t>19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22BFD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>.2026 № 2</w:t>
      </w:r>
      <w:r w:rsidR="00322BFD">
        <w:rPr>
          <w:rFonts w:ascii="Times New Roman" w:cs="Times New Roman" w:hAnsi="Times New Roman"/>
          <w:sz w:val="30"/>
          <w:szCs w:val="30"/>
        </w:rPr>
        <w:t>712</w:t>
      </w:r>
      <w:r>
        <w:rPr>
          <w:rFonts w:ascii="Times New Roman" w:cs="Times New Roman" w:hAnsi="Times New Roman"/>
          <w:sz w:val="30"/>
          <w:szCs w:val="30"/>
        </w:rPr>
        <w:t>)</w:t>
      </w:r>
      <w:r w:rsidR="00934D46">
        <w:rPr>
          <w:rFonts w:ascii="Times New Roman" w:cs="Times New Roman" w:hAnsi="Times New Roman"/>
          <w:sz w:val="30"/>
          <w:szCs w:val="30"/>
        </w:rPr>
        <w:t>;</w:t>
      </w:r>
    </w:p>
    <w:p w:rsidP="007F2EA3" w:rsidR="001128E3" w:rsidRDefault="00934D46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934D46"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r w:rsidR="00322BFD">
        <w:rPr>
          <w:rFonts w:ascii="Times New Roman" w:cs="Times New Roman" w:hAnsi="Times New Roman"/>
          <w:sz w:val="30"/>
          <w:szCs w:val="30"/>
        </w:rPr>
        <w:t>Глинки</w:t>
      </w:r>
      <w:r w:rsidRPr="00934D46">
        <w:rPr>
          <w:rFonts w:ascii="Times New Roman" w:cs="Times New Roman" w:hAnsi="Times New Roman"/>
          <w:sz w:val="30"/>
          <w:szCs w:val="30"/>
        </w:rPr>
        <w:t xml:space="preserve">, д. </w:t>
      </w:r>
      <w:r w:rsidR="00322BFD">
        <w:rPr>
          <w:rFonts w:ascii="Times New Roman" w:cs="Times New Roman" w:hAnsi="Times New Roman"/>
          <w:sz w:val="30"/>
          <w:szCs w:val="30"/>
        </w:rPr>
        <w:t>11</w:t>
      </w:r>
      <w:r w:rsidRPr="00934D46">
        <w:rPr>
          <w:rFonts w:ascii="Times New Roman" w:cs="Times New Roman" w:hAnsi="Times New Roman"/>
          <w:sz w:val="30"/>
          <w:szCs w:val="30"/>
        </w:rPr>
        <w:t xml:space="preserve"> (заключение межведомстве</w:t>
      </w:r>
      <w:r>
        <w:rPr>
          <w:rFonts w:ascii="Times New Roman" w:cs="Times New Roman" w:hAnsi="Times New Roman"/>
          <w:sz w:val="30"/>
          <w:szCs w:val="30"/>
        </w:rPr>
        <w:t>нной комиссии от 1</w:t>
      </w:r>
      <w:r w:rsidR="00322BFD">
        <w:rPr>
          <w:rFonts w:ascii="Times New Roman" w:cs="Times New Roman" w:hAnsi="Times New Roman"/>
          <w:sz w:val="30"/>
          <w:szCs w:val="30"/>
        </w:rPr>
        <w:t>9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22BFD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>.2026 № 2</w:t>
      </w:r>
      <w:r w:rsidR="00322BFD">
        <w:rPr>
          <w:rFonts w:ascii="Times New Roman" w:cs="Times New Roman" w:hAnsi="Times New Roman"/>
          <w:sz w:val="30"/>
          <w:szCs w:val="30"/>
        </w:rPr>
        <w:t>713</w:t>
      </w:r>
      <w:r w:rsidRPr="00934D46">
        <w:rPr>
          <w:rFonts w:ascii="Times New Roman" w:cs="Times New Roman" w:hAnsi="Times New Roman"/>
          <w:sz w:val="30"/>
          <w:szCs w:val="30"/>
        </w:rPr>
        <w:t>)</w:t>
      </w:r>
      <w:r w:rsidR="00A846C4">
        <w:rPr>
          <w:rFonts w:ascii="Times New Roman" w:cs="Times New Roman" w:hAnsi="Times New Roman"/>
          <w:sz w:val="30"/>
          <w:szCs w:val="30"/>
        </w:rPr>
        <w:t>.</w:t>
      </w:r>
    </w:p>
    <w:p w:rsidP="007F2EA3" w:rsidR="00934D46" w:rsidRDefault="001128E3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1128E3">
        <w:rPr>
          <w:rFonts w:ascii="Times New Roman" w:cs="Times New Roman" w:hAnsi="Times New Roman"/>
          <w:sz w:val="30"/>
          <w:szCs w:val="30"/>
        </w:rPr>
        <w:t>2. Признать непригодным для проживания жило</w:t>
      </w:r>
      <w:r>
        <w:rPr>
          <w:rFonts w:ascii="Times New Roman" w:cs="Times New Roman" w:hAnsi="Times New Roman"/>
          <w:sz w:val="30"/>
          <w:szCs w:val="30"/>
        </w:rPr>
        <w:t>й</w:t>
      </w:r>
      <w:r w:rsidRPr="001128E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дом</w:t>
      </w:r>
      <w:r w:rsidRPr="001128E3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7F2EA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128E3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sz w:val="30"/>
          <w:szCs w:val="30"/>
        </w:rPr>
        <w:t xml:space="preserve">СНТ «ХИМИК», </w:t>
      </w:r>
      <w:r w:rsidRPr="001128E3">
        <w:rPr>
          <w:rFonts w:ascii="Times New Roman" w:cs="Times New Roman" w:hAnsi="Times New Roman"/>
          <w:sz w:val="30"/>
          <w:szCs w:val="30"/>
        </w:rPr>
        <w:t xml:space="preserve">ул. </w:t>
      </w:r>
      <w:r>
        <w:rPr>
          <w:rFonts w:ascii="Times New Roman" w:cs="Times New Roman" w:hAnsi="Times New Roman"/>
          <w:sz w:val="30"/>
          <w:szCs w:val="30"/>
        </w:rPr>
        <w:t>Земляничная</w:t>
      </w:r>
      <w:r w:rsidRPr="001128E3">
        <w:rPr>
          <w:rFonts w:ascii="Times New Roman" w:cs="Times New Roman" w:hAnsi="Times New Roman"/>
          <w:sz w:val="30"/>
          <w:szCs w:val="30"/>
        </w:rPr>
        <w:t>, д. 3</w:t>
      </w:r>
      <w:r>
        <w:rPr>
          <w:rFonts w:ascii="Times New Roman" w:cs="Times New Roman" w:hAnsi="Times New Roman"/>
          <w:sz w:val="30"/>
          <w:szCs w:val="30"/>
        </w:rPr>
        <w:t>0</w:t>
      </w:r>
      <w:r w:rsidRPr="001128E3">
        <w:rPr>
          <w:rFonts w:ascii="Times New Roman" w:cs="Times New Roman" w:hAnsi="Times New Roman"/>
          <w:sz w:val="30"/>
          <w:szCs w:val="30"/>
        </w:rPr>
        <w:t xml:space="preserve"> (заключение межведомственной комиссии от 19.0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1128E3">
        <w:rPr>
          <w:rFonts w:ascii="Times New Roman" w:cs="Times New Roman" w:hAnsi="Times New Roman"/>
          <w:sz w:val="30"/>
          <w:szCs w:val="30"/>
        </w:rPr>
        <w:t>.2026 № 2</w:t>
      </w:r>
      <w:r>
        <w:rPr>
          <w:rFonts w:ascii="Times New Roman" w:cs="Times New Roman" w:hAnsi="Times New Roman"/>
          <w:sz w:val="30"/>
          <w:szCs w:val="30"/>
        </w:rPr>
        <w:t>695</w:t>
      </w:r>
      <w:r w:rsidRPr="001128E3">
        <w:rPr>
          <w:rFonts w:ascii="Times New Roman" w:cs="Times New Roman" w:hAnsi="Times New Roman"/>
          <w:sz w:val="30"/>
          <w:szCs w:val="30"/>
        </w:rPr>
        <w:t>)</w:t>
      </w:r>
      <w:r w:rsidR="00934D46">
        <w:rPr>
          <w:rFonts w:ascii="Times New Roman" w:cs="Times New Roman" w:hAnsi="Times New Roman"/>
          <w:sz w:val="30"/>
          <w:szCs w:val="30"/>
        </w:rPr>
        <w:t>.</w:t>
      </w:r>
    </w:p>
    <w:p w:rsidP="007F2EA3" w:rsidR="001C4331" w:rsidRDefault="00032195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1C4331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1C4331" w:rsidRPr="000E3518">
        <w:rPr>
          <w:rFonts w:ascii="Times New Roman" w:cs="Times New Roman" w:hAnsi="Times New Roman"/>
          <w:sz w:val="30"/>
          <w:szCs w:val="30"/>
        </w:rPr>
        <w:t>Н</w:t>
      </w:r>
      <w:r w:rsidR="00A846C4">
        <w:rPr>
          <w:rFonts w:ascii="Times New Roman" w:cs="Times New Roman" w:hAnsi="Times New Roman"/>
          <w:sz w:val="30"/>
          <w:szCs w:val="30"/>
        </w:rPr>
        <w:t>астоящее р</w:t>
      </w:r>
      <w:r w:rsidR="001C4331"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065F2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1C4331" w:rsidRPr="000E3518">
        <w:rPr>
          <w:rFonts w:ascii="Times New Roman" w:cs="Times New Roman" w:hAnsi="Times New Roman"/>
          <w:sz w:val="30"/>
          <w:szCs w:val="30"/>
        </w:rPr>
        <w:t>.</w:t>
      </w:r>
    </w:p>
    <w:p w:rsidP="007F2EA3" w:rsidR="007F2EA3" w:rsidRDefault="007F2EA3" w:rsidRPr="007F2EA3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F2EA3" w:rsidR="007F2EA3" w:rsidRDefault="007F2EA3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F2EA3" w:rsidR="007F2EA3" w:rsidRDefault="007F2EA3" w:rsidRPr="007F2EA3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F2EA3" w:rsidR="007F2EA3" w:rsidRDefault="007F2EA3" w:rsidRPr="007F2EA3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7F2EA3">
        <w:rPr>
          <w:rFonts w:ascii="Times New Roman" w:cs="Times New Roman" w:hAnsi="Times New Roman"/>
          <w:sz w:val="30"/>
          <w:szCs w:val="30"/>
        </w:rPr>
        <w:t>Первый заместитель</w:t>
      </w:r>
    </w:p>
    <w:p w:rsidP="007F2EA3" w:rsidR="007F2EA3" w:rsidRDefault="007F2EA3" w:rsidRPr="007F2EA3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7F2EA3">
        <w:rPr>
          <w:rFonts w:ascii="Times New Roman" w:cs="Times New Roman" w:hAnsi="Times New Roman"/>
          <w:sz w:val="30"/>
          <w:szCs w:val="30"/>
        </w:rPr>
        <w:t xml:space="preserve">Главы города </w:t>
      </w:r>
      <w:r w:rsidRPr="007F2EA3">
        <w:rPr>
          <w:rFonts w:ascii="Times New Roman" w:cs="Times New Roman" w:hAnsi="Times New Roman"/>
          <w:sz w:val="30"/>
          <w:szCs w:val="30"/>
        </w:rPr>
        <w:tab/>
      </w:r>
      <w:r w:rsidRPr="007F2EA3">
        <w:rPr>
          <w:rFonts w:ascii="Times New Roman" w:cs="Times New Roman" w:hAnsi="Times New Roman"/>
          <w:sz w:val="30"/>
          <w:szCs w:val="30"/>
        </w:rPr>
        <w:tab/>
      </w:r>
      <w:r w:rsidRPr="007F2EA3">
        <w:rPr>
          <w:rFonts w:ascii="Times New Roman" w:cs="Times New Roman" w:hAnsi="Times New Roman"/>
          <w:sz w:val="30"/>
          <w:szCs w:val="30"/>
        </w:rPr>
        <w:tab/>
      </w:r>
      <w:r w:rsidRPr="007F2EA3">
        <w:rPr>
          <w:rFonts w:ascii="Times New Roman" w:cs="Times New Roman" w:hAnsi="Times New Roman"/>
          <w:sz w:val="30"/>
          <w:szCs w:val="30"/>
        </w:rPr>
        <w:tab/>
        <w:t xml:space="preserve">А.И. </w:t>
      </w:r>
      <w:proofErr w:type="spellStart"/>
      <w:r w:rsidRPr="007F2EA3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7F2EA3" w:rsidR="007F2EA3" w:rsidRDefault="007F2EA3" w:rsidRPr="007F2EA3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7F2EA3" w:rsidRPr="007F2EA3" w:rsidSect="007F2EA3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577C" w:rsidRDefault="007E577C">
      <w:r>
        <w:separator/>
      </w:r>
    </w:p>
  </w:endnote>
  <w:endnote w:type="continuationSeparator" w:id="0">
    <w:p w:rsidR="007E577C" w:rsidRDefault="007E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577C" w:rsidRDefault="007E577C">
      <w:r>
        <w:separator/>
      </w:r>
    </w:p>
  </w:footnote>
  <w:footnote w:type="continuationSeparator" w:id="0">
    <w:p w:rsidR="007E577C" w:rsidRDefault="007E57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1C433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6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7E577C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1"/>
    <w:rsid w:val="00016A2F"/>
    <w:rsid w:val="00032195"/>
    <w:rsid w:val="00065F2F"/>
    <w:rsid w:val="001128E3"/>
    <w:rsid w:val="00124D66"/>
    <w:rsid w:val="001C4331"/>
    <w:rsid w:val="00301ADE"/>
    <w:rsid w:val="00322BFD"/>
    <w:rsid w:val="006F30A0"/>
    <w:rsid w:val="0071685B"/>
    <w:rsid w:val="007E577C"/>
    <w:rsid w:val="007F2EA3"/>
    <w:rsid w:val="00934D46"/>
    <w:rsid w:val="00A846C4"/>
    <w:rsid w:val="00B06B8E"/>
    <w:rsid w:val="00B42C28"/>
    <w:rsid w:val="00C0658D"/>
    <w:rsid w:val="00CC57B9"/>
    <w:rsid w:val="00D07761"/>
    <w:rsid w:val="00EC1F04"/>
    <w:rsid w:val="00F1041D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33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331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C433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A846C4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A846C4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3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4331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C433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A846C4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A846C4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146-ж от 21.07.2026</docTitle>
  </documentManagement>
</p:properties>
</file>

<file path=customXml/itemProps1.xml><?xml version="1.0" encoding="utf-8"?>
<ds:datastoreItem xmlns:ds="http://schemas.openxmlformats.org/officeDocument/2006/customXml" ds:itemID="{635CF9D5-03A0-4C1B-8536-808E67F5749A}"/>
</file>

<file path=customXml/itemProps2.xml><?xml version="1.0" encoding="utf-8"?>
<ds:datastoreItem xmlns:ds="http://schemas.openxmlformats.org/officeDocument/2006/customXml" ds:itemID="{5AD08CBD-D143-40AF-98C7-0EB85BB4C0DE}"/>
</file>

<file path=customXml/itemProps3.xml><?xml version="1.0" encoding="utf-8"?>
<ds:datastoreItem xmlns:ds="http://schemas.openxmlformats.org/officeDocument/2006/customXml" ds:itemID="{CA89A7C7-55B8-4AA6-A8B8-77EFC49C6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146-ж от 21.07.2026</dc:title>
  <dc:creator>Белослудова Юлия Александровна</dc:creator>
  <cp:lastModifiedBy>Бабинцева Ксения Геннадьевна</cp:lastModifiedBy>
  <cp:revision>17</cp:revision>
  <cp:lastPrinted>2026-06-23T04:11:00Z</cp:lastPrinted>
  <dcterms:created xsi:type="dcterms:W3CDTF">2026-02-20T05:03:00Z</dcterms:created>
  <dcterms:modified xsi:type="dcterms:W3CDTF">2026-07-20T02:21:00Z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