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A7647" w:rsidRDefault="00A135FD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A135FD" w:rsidR="00A135FD" w:rsidRDefault="00A135FD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A135FD" w:rsidR="00A135FD" w:rsidRDefault="00A135FD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A135FD" w:rsidR="00A135FD" w:rsidRDefault="00A135FD" w:rsidRPr="002A7FEB">
      <w:pPr>
        <w:pStyle w:val="BlankForLegalActs"/>
        <w:jc w:val="center"/>
        <w:rPr>
          <w:rFonts w:ascii="Times New Roman" w:hAnsi="Times New Roman"/>
        </w:rPr>
      </w:pPr>
    </w:p>
    <w:p w:rsidP="00A135FD" w:rsidR="00A135FD" w:rsidRDefault="00A135FD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A135FD" w:rsidR="00A135FD" w:rsidRDefault="00A135FD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A135FD" w:rsidR="00A135FD" w:rsidRDefault="00A135FD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A135FD" w:rsidRPr="00B61896" w:rsidTr="00A135FD">
        <w:trPr>
          <w:jc w:val="center"/>
        </w:trPr>
        <w:tc>
          <w:tcPr>
            <w:tcW w:type="dxa" w:w="4785"/>
            <w:shd w:color="auto" w:fill="auto" w:val="clear"/>
          </w:tcPr>
          <w:p w:rsidP="00A135FD" w:rsidR="00A135FD" w:rsidRDefault="00A135FD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22.06.2026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A135FD" w:rsidR="00A135FD" w:rsidRDefault="00A135FD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108-ж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A135FD" w:rsidR="00A135FD" w:rsidRDefault="00A135FD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135FD" w:rsidRPr="006E3468" w:rsidSect="00A135FD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C2544A" w:rsidR="00C2544A" w:rsidRDefault="00C40E1C">
      <w:pPr>
        <w:spacing w:line="192" w:lineRule="auto"/>
        <w:jc w:val="center"/>
        <w:rPr>
          <w:bCs/>
          <w:sz w:val="30"/>
          <w:szCs w:val="30"/>
        </w:rPr>
      </w:pPr>
      <w:r w:rsidRPr="008A425C">
        <w:rPr>
          <w:bCs/>
          <w:sz w:val="30"/>
          <w:szCs w:val="30"/>
        </w:rPr>
        <w:lastRenderedPageBreak/>
        <w:t>Об утверждении П</w:t>
      </w:r>
      <w:r w:rsidR="0037674B" w:rsidRPr="008A425C">
        <w:rPr>
          <w:bCs/>
          <w:sz w:val="30"/>
          <w:szCs w:val="30"/>
        </w:rPr>
        <w:t>рограммы проведения</w:t>
      </w:r>
      <w:r w:rsidR="00E15859" w:rsidRPr="008A425C">
        <w:rPr>
          <w:bCs/>
          <w:sz w:val="30"/>
          <w:szCs w:val="30"/>
        </w:rPr>
        <w:t xml:space="preserve"> </w:t>
      </w:r>
      <w:r w:rsidR="003C43D1" w:rsidRPr="008A425C">
        <w:rPr>
          <w:bCs/>
          <w:sz w:val="30"/>
          <w:szCs w:val="30"/>
        </w:rPr>
        <w:t xml:space="preserve">оценки обеспечения </w:t>
      </w:r>
    </w:p>
    <w:p w:rsidP="00C2544A" w:rsidR="00C2544A" w:rsidRDefault="00E15859">
      <w:pPr>
        <w:spacing w:line="192" w:lineRule="auto"/>
        <w:jc w:val="center"/>
        <w:rPr>
          <w:bCs/>
          <w:sz w:val="30"/>
          <w:szCs w:val="30"/>
        </w:rPr>
      </w:pPr>
      <w:r w:rsidRPr="008A425C">
        <w:rPr>
          <w:bCs/>
          <w:sz w:val="30"/>
          <w:szCs w:val="30"/>
        </w:rPr>
        <w:t>готовности</w:t>
      </w:r>
      <w:r w:rsidR="007E18C1">
        <w:rPr>
          <w:bCs/>
          <w:sz w:val="30"/>
          <w:szCs w:val="30"/>
        </w:rPr>
        <w:t xml:space="preserve"> </w:t>
      </w:r>
      <w:r w:rsidR="00476689" w:rsidRPr="008A425C">
        <w:rPr>
          <w:bCs/>
          <w:sz w:val="30"/>
          <w:szCs w:val="30"/>
        </w:rPr>
        <w:t xml:space="preserve">к отопительному периоду </w:t>
      </w:r>
      <w:r w:rsidR="00D96530" w:rsidRPr="008A425C">
        <w:rPr>
          <w:bCs/>
          <w:sz w:val="30"/>
          <w:szCs w:val="30"/>
        </w:rPr>
        <w:t>2026</w:t>
      </w:r>
      <w:r w:rsidR="00476689" w:rsidRPr="008A425C">
        <w:rPr>
          <w:bCs/>
          <w:sz w:val="30"/>
          <w:szCs w:val="30"/>
        </w:rPr>
        <w:t>/2</w:t>
      </w:r>
      <w:r w:rsidR="00D96530" w:rsidRPr="008A425C">
        <w:rPr>
          <w:bCs/>
          <w:sz w:val="30"/>
          <w:szCs w:val="30"/>
        </w:rPr>
        <w:t>7</w:t>
      </w:r>
      <w:r w:rsidR="00476689" w:rsidRPr="008A425C">
        <w:rPr>
          <w:bCs/>
          <w:sz w:val="30"/>
          <w:szCs w:val="30"/>
        </w:rPr>
        <w:t xml:space="preserve"> года </w:t>
      </w:r>
      <w:r w:rsidR="00261F53" w:rsidRPr="008A425C">
        <w:rPr>
          <w:bCs/>
          <w:color w:val="FF0000"/>
          <w:sz w:val="30"/>
          <w:szCs w:val="30"/>
        </w:rPr>
        <w:t xml:space="preserve"> </w:t>
      </w:r>
      <w:r w:rsidR="00437817" w:rsidRPr="008A425C">
        <w:rPr>
          <w:bCs/>
          <w:sz w:val="30"/>
          <w:szCs w:val="30"/>
        </w:rPr>
        <w:t xml:space="preserve">в </w:t>
      </w:r>
      <w:r w:rsidR="00261F53" w:rsidRPr="008A425C">
        <w:rPr>
          <w:bCs/>
          <w:sz w:val="30"/>
          <w:szCs w:val="30"/>
        </w:rPr>
        <w:t>городск</w:t>
      </w:r>
      <w:r w:rsidR="001B5420" w:rsidRPr="008A425C">
        <w:rPr>
          <w:bCs/>
          <w:sz w:val="30"/>
          <w:szCs w:val="30"/>
        </w:rPr>
        <w:t>о</w:t>
      </w:r>
      <w:r w:rsidR="000B734A" w:rsidRPr="008A425C">
        <w:rPr>
          <w:bCs/>
          <w:sz w:val="30"/>
          <w:szCs w:val="30"/>
        </w:rPr>
        <w:t>м</w:t>
      </w:r>
      <w:r w:rsidR="00261F53" w:rsidRPr="008A425C">
        <w:rPr>
          <w:bCs/>
          <w:sz w:val="30"/>
          <w:szCs w:val="30"/>
        </w:rPr>
        <w:t xml:space="preserve"> округ</w:t>
      </w:r>
      <w:r w:rsidR="000B734A" w:rsidRPr="008A425C">
        <w:rPr>
          <w:bCs/>
          <w:sz w:val="30"/>
          <w:szCs w:val="30"/>
        </w:rPr>
        <w:t>е</w:t>
      </w:r>
      <w:r w:rsidR="00261F53" w:rsidRPr="008A425C">
        <w:rPr>
          <w:bCs/>
          <w:sz w:val="30"/>
          <w:szCs w:val="30"/>
        </w:rPr>
        <w:t xml:space="preserve"> город Красноя</w:t>
      </w:r>
      <w:proofErr w:type="gramStart"/>
      <w:r w:rsidR="00261F53" w:rsidRPr="008A425C">
        <w:rPr>
          <w:bCs/>
          <w:sz w:val="30"/>
          <w:szCs w:val="30"/>
        </w:rPr>
        <w:t xml:space="preserve">рск </w:t>
      </w:r>
      <w:r w:rsidR="00530523" w:rsidRPr="008A425C">
        <w:rPr>
          <w:bCs/>
          <w:sz w:val="30"/>
          <w:szCs w:val="30"/>
        </w:rPr>
        <w:t>Кр</w:t>
      </w:r>
      <w:proofErr w:type="gramEnd"/>
      <w:r w:rsidR="00530523" w:rsidRPr="008A425C">
        <w:rPr>
          <w:bCs/>
          <w:sz w:val="30"/>
          <w:szCs w:val="30"/>
        </w:rPr>
        <w:t xml:space="preserve">асноярского края </w:t>
      </w:r>
      <w:r w:rsidR="00C2544A">
        <w:rPr>
          <w:bCs/>
          <w:sz w:val="30"/>
          <w:szCs w:val="30"/>
        </w:rPr>
        <w:t>потребителей тепловой</w:t>
      </w:r>
      <w:r w:rsidR="001B5420" w:rsidRPr="008A425C">
        <w:rPr>
          <w:bCs/>
          <w:sz w:val="30"/>
          <w:szCs w:val="30"/>
        </w:rPr>
        <w:t xml:space="preserve"> </w:t>
      </w:r>
      <w:r w:rsidRPr="008A425C">
        <w:rPr>
          <w:bCs/>
          <w:sz w:val="30"/>
          <w:szCs w:val="30"/>
        </w:rPr>
        <w:t>энергии –</w:t>
      </w:r>
    </w:p>
    <w:p w:rsidP="00C2544A" w:rsidR="00A95874" w:rsidRDefault="00E15859" w:rsidRPr="008A425C">
      <w:pPr>
        <w:spacing w:line="192" w:lineRule="auto"/>
        <w:jc w:val="center"/>
        <w:rPr>
          <w:sz w:val="30"/>
          <w:szCs w:val="30"/>
        </w:rPr>
      </w:pPr>
      <w:r w:rsidRPr="008A425C">
        <w:rPr>
          <w:bCs/>
          <w:sz w:val="30"/>
          <w:szCs w:val="30"/>
        </w:rPr>
        <w:t>организаций,</w:t>
      </w:r>
      <w:r w:rsidR="007E18C1">
        <w:rPr>
          <w:bCs/>
          <w:sz w:val="30"/>
          <w:szCs w:val="30"/>
        </w:rPr>
        <w:t xml:space="preserve"> </w:t>
      </w:r>
      <w:r w:rsidRPr="008A425C">
        <w:rPr>
          <w:bCs/>
          <w:sz w:val="30"/>
          <w:szCs w:val="30"/>
        </w:rPr>
        <w:t>управляющих многоквартирными домами</w:t>
      </w:r>
    </w:p>
    <w:p w:rsidP="00A95874" w:rsidR="00E3190A" w:rsidRDefault="00E3190A">
      <w:pPr>
        <w:jc w:val="center"/>
        <w:rPr>
          <w:sz w:val="30"/>
          <w:szCs w:val="30"/>
        </w:rPr>
      </w:pPr>
    </w:p>
    <w:p w:rsidP="00A95874" w:rsidR="007A7CBF" w:rsidRDefault="007A7CBF" w:rsidRPr="008A425C">
      <w:pPr>
        <w:jc w:val="center"/>
        <w:rPr>
          <w:sz w:val="30"/>
          <w:szCs w:val="30"/>
        </w:rPr>
      </w:pPr>
    </w:p>
    <w:p w:rsidP="00C2544A" w:rsidR="00C93A86" w:rsidRDefault="00E0453E" w:rsidRPr="008A425C">
      <w:pPr>
        <w:suppressAutoHyphens/>
        <w:ind w:firstLine="709"/>
        <w:jc w:val="both"/>
        <w:rPr>
          <w:color w:val="000000"/>
          <w:sz w:val="30"/>
          <w:szCs w:val="30"/>
        </w:rPr>
      </w:pPr>
      <w:proofErr w:type="gramStart"/>
      <w:r w:rsidRPr="008A425C">
        <w:rPr>
          <w:sz w:val="30"/>
          <w:szCs w:val="30"/>
        </w:rPr>
        <w:t xml:space="preserve">В целях своевременной и качественной подготовки </w:t>
      </w:r>
      <w:r w:rsidR="00C2544A">
        <w:rPr>
          <w:sz w:val="30"/>
          <w:szCs w:val="30"/>
        </w:rPr>
        <w:t xml:space="preserve">                                     </w:t>
      </w:r>
      <w:r w:rsidRPr="008A425C">
        <w:rPr>
          <w:sz w:val="30"/>
          <w:szCs w:val="30"/>
        </w:rPr>
        <w:t>к отоп</w:t>
      </w:r>
      <w:r w:rsidR="00F45BBC" w:rsidRPr="008A425C">
        <w:rPr>
          <w:sz w:val="30"/>
          <w:szCs w:val="30"/>
        </w:rPr>
        <w:t>ительному периоду 202</w:t>
      </w:r>
      <w:r w:rsidR="00FB6E4D" w:rsidRPr="008A425C">
        <w:rPr>
          <w:sz w:val="30"/>
          <w:szCs w:val="30"/>
        </w:rPr>
        <w:t>6</w:t>
      </w:r>
      <w:r w:rsidR="00F45BBC" w:rsidRPr="008A425C">
        <w:rPr>
          <w:sz w:val="30"/>
          <w:szCs w:val="30"/>
        </w:rPr>
        <w:t>/2</w:t>
      </w:r>
      <w:r w:rsidR="00FB6E4D" w:rsidRPr="008A425C">
        <w:rPr>
          <w:sz w:val="30"/>
          <w:szCs w:val="30"/>
        </w:rPr>
        <w:t>7</w:t>
      </w:r>
      <w:r w:rsidR="00F45BBC" w:rsidRPr="008A425C">
        <w:rPr>
          <w:sz w:val="30"/>
          <w:szCs w:val="30"/>
        </w:rPr>
        <w:t xml:space="preserve"> года</w:t>
      </w:r>
      <w:r w:rsidRPr="008A425C">
        <w:rPr>
          <w:sz w:val="30"/>
          <w:szCs w:val="30"/>
        </w:rPr>
        <w:t xml:space="preserve">, руководствуясь </w:t>
      </w:r>
      <w:r w:rsidR="007A160B" w:rsidRPr="008A425C">
        <w:rPr>
          <w:sz w:val="30"/>
          <w:szCs w:val="30"/>
        </w:rPr>
        <w:t>Федеральным</w:t>
      </w:r>
      <w:r w:rsidR="00093720">
        <w:rPr>
          <w:sz w:val="30"/>
          <w:szCs w:val="30"/>
        </w:rPr>
        <w:t>и</w:t>
      </w:r>
      <w:r w:rsidR="007A160B" w:rsidRPr="008A425C">
        <w:rPr>
          <w:sz w:val="30"/>
          <w:szCs w:val="30"/>
        </w:rPr>
        <w:t xml:space="preserve"> закон</w:t>
      </w:r>
      <w:r w:rsidR="00A135FD">
        <w:rPr>
          <w:sz w:val="30"/>
          <w:szCs w:val="30"/>
        </w:rPr>
        <w:t>а</w:t>
      </w:r>
      <w:r w:rsidR="007A160B" w:rsidRPr="008A425C">
        <w:rPr>
          <w:sz w:val="30"/>
          <w:szCs w:val="30"/>
        </w:rPr>
        <w:t>м</w:t>
      </w:r>
      <w:r w:rsidR="00A135FD">
        <w:rPr>
          <w:sz w:val="30"/>
          <w:szCs w:val="30"/>
        </w:rPr>
        <w:t>и</w:t>
      </w:r>
      <w:r w:rsidR="007A160B" w:rsidRPr="008A425C">
        <w:rPr>
          <w:sz w:val="30"/>
          <w:szCs w:val="30"/>
        </w:rPr>
        <w:t xml:space="preserve"> </w:t>
      </w:r>
      <w:r w:rsidR="00E3190A" w:rsidRPr="008A425C">
        <w:rPr>
          <w:sz w:val="30"/>
          <w:szCs w:val="30"/>
        </w:rPr>
        <w:t>от 06.10.2003</w:t>
      </w:r>
      <w:r w:rsidR="007670D5" w:rsidRPr="008A425C">
        <w:rPr>
          <w:sz w:val="30"/>
          <w:szCs w:val="30"/>
        </w:rPr>
        <w:t xml:space="preserve"> </w:t>
      </w:r>
      <w:r w:rsidR="00E3190A" w:rsidRPr="008A425C">
        <w:rPr>
          <w:sz w:val="30"/>
          <w:szCs w:val="30"/>
        </w:rPr>
        <w:t xml:space="preserve">№ 131-ФЗ </w:t>
      </w:r>
      <w:r w:rsidR="00E213B3">
        <w:rPr>
          <w:sz w:val="30"/>
          <w:szCs w:val="30"/>
        </w:rPr>
        <w:t>«</w:t>
      </w:r>
      <w:r w:rsidR="00E3190A" w:rsidRPr="008A425C">
        <w:rPr>
          <w:sz w:val="30"/>
          <w:szCs w:val="30"/>
        </w:rPr>
        <w:t>Об общих принципах организации местного самоуправления в Российской Федерации</w:t>
      </w:r>
      <w:r w:rsidR="00E213B3">
        <w:rPr>
          <w:sz w:val="30"/>
          <w:szCs w:val="30"/>
        </w:rPr>
        <w:t>»</w:t>
      </w:r>
      <w:r w:rsidR="00E3190A" w:rsidRPr="008A425C">
        <w:rPr>
          <w:sz w:val="30"/>
          <w:szCs w:val="30"/>
        </w:rPr>
        <w:t xml:space="preserve">, от 27.07.2010 </w:t>
      </w:r>
      <w:r w:rsidR="00A135FD">
        <w:rPr>
          <w:sz w:val="30"/>
          <w:szCs w:val="30"/>
        </w:rPr>
        <w:t xml:space="preserve">                  </w:t>
      </w:r>
      <w:r w:rsidR="00E3190A" w:rsidRPr="008A425C">
        <w:rPr>
          <w:sz w:val="30"/>
          <w:szCs w:val="30"/>
        </w:rPr>
        <w:t xml:space="preserve">№ 190-ФЗ </w:t>
      </w:r>
      <w:r w:rsidR="00E213B3">
        <w:rPr>
          <w:sz w:val="30"/>
          <w:szCs w:val="30"/>
        </w:rPr>
        <w:t>«</w:t>
      </w:r>
      <w:r w:rsidR="00E3190A" w:rsidRPr="008A425C">
        <w:rPr>
          <w:sz w:val="30"/>
          <w:szCs w:val="30"/>
        </w:rPr>
        <w:t>О теплоснабжении</w:t>
      </w:r>
      <w:r w:rsidR="00E213B3">
        <w:rPr>
          <w:sz w:val="30"/>
          <w:szCs w:val="30"/>
        </w:rPr>
        <w:t>»</w:t>
      </w:r>
      <w:r w:rsidR="00E3190A" w:rsidRPr="008A425C">
        <w:rPr>
          <w:sz w:val="30"/>
          <w:szCs w:val="30"/>
        </w:rPr>
        <w:t xml:space="preserve">, </w:t>
      </w:r>
      <w:hyperlink r:id="rId10" w:history="true">
        <w:r w:rsidR="000B734A" w:rsidRPr="008A425C">
          <w:rPr>
            <w:rFonts w:eastAsiaTheme="minorEastAsia"/>
            <w:sz w:val="30"/>
            <w:szCs w:val="30"/>
          </w:rPr>
          <w:t>п</w:t>
        </w:r>
        <w:r w:rsidR="00BF0E22" w:rsidRPr="008A425C">
          <w:rPr>
            <w:rFonts w:eastAsiaTheme="minorEastAsia"/>
            <w:sz w:val="30"/>
            <w:szCs w:val="30"/>
          </w:rPr>
          <w:t>риказом</w:t>
        </w:r>
      </w:hyperlink>
      <w:r w:rsidR="00BF0E22" w:rsidRPr="008A425C">
        <w:rPr>
          <w:rFonts w:eastAsiaTheme="minorEastAsia"/>
          <w:sz w:val="30"/>
          <w:szCs w:val="30"/>
        </w:rPr>
        <w:t xml:space="preserve"> Министерства энергетики Российской Федерации от 13.11.2024 № 2234 </w:t>
      </w:r>
      <w:r w:rsidR="00E213B3">
        <w:rPr>
          <w:sz w:val="30"/>
          <w:szCs w:val="30"/>
        </w:rPr>
        <w:t>«</w:t>
      </w:r>
      <w:r w:rsidR="00C93A86" w:rsidRPr="008A425C">
        <w:rPr>
          <w:sz w:val="30"/>
          <w:szCs w:val="30"/>
        </w:rPr>
        <w:t>Об утверждении П</w:t>
      </w:r>
      <w:r w:rsidR="00E3190A" w:rsidRPr="008A425C">
        <w:rPr>
          <w:sz w:val="30"/>
          <w:szCs w:val="30"/>
        </w:rPr>
        <w:t>равил обеспечения готовности к ото</w:t>
      </w:r>
      <w:r w:rsidR="00C93A86" w:rsidRPr="008A425C">
        <w:rPr>
          <w:sz w:val="30"/>
          <w:szCs w:val="30"/>
        </w:rPr>
        <w:t>пительному периоду и П</w:t>
      </w:r>
      <w:r w:rsidR="00E3190A" w:rsidRPr="008A425C">
        <w:rPr>
          <w:sz w:val="30"/>
          <w:szCs w:val="30"/>
        </w:rPr>
        <w:t>орядка проведения оценки обеспечения готовности</w:t>
      </w:r>
      <w:r w:rsidR="00C2544A">
        <w:rPr>
          <w:sz w:val="30"/>
          <w:szCs w:val="30"/>
        </w:rPr>
        <w:t xml:space="preserve"> </w:t>
      </w:r>
      <w:r w:rsidR="00E3190A" w:rsidRPr="008A425C">
        <w:rPr>
          <w:sz w:val="30"/>
          <w:szCs w:val="30"/>
        </w:rPr>
        <w:t>к отопительному периоду</w:t>
      </w:r>
      <w:r w:rsidR="00E213B3">
        <w:rPr>
          <w:sz w:val="30"/>
          <w:szCs w:val="30"/>
        </w:rPr>
        <w:t>»</w:t>
      </w:r>
      <w:r w:rsidR="00E3190A" w:rsidRPr="008A425C">
        <w:rPr>
          <w:sz w:val="30"/>
          <w:szCs w:val="30"/>
        </w:rPr>
        <w:t xml:space="preserve">, </w:t>
      </w:r>
      <w:r w:rsidR="00C93A86" w:rsidRPr="008A425C">
        <w:rPr>
          <w:color w:val="000000"/>
          <w:sz w:val="30"/>
          <w:szCs w:val="30"/>
        </w:rPr>
        <w:t>статьями 45, 58</w:t>
      </w:r>
      <w:proofErr w:type="gramEnd"/>
      <w:r w:rsidR="00C93A86" w:rsidRPr="008A425C">
        <w:rPr>
          <w:color w:val="000000"/>
          <w:sz w:val="30"/>
          <w:szCs w:val="30"/>
        </w:rPr>
        <w:t>, 59 Устава города Красноярска</w:t>
      </w:r>
      <w:r w:rsidR="00D2268F" w:rsidRPr="008A425C">
        <w:rPr>
          <w:color w:val="000000"/>
          <w:sz w:val="30"/>
          <w:szCs w:val="30"/>
        </w:rPr>
        <w:t>, распоряжением Главы города Красноярска от 22.12.2006 № 270-р</w:t>
      </w:r>
      <w:r w:rsidR="007A55E9" w:rsidRPr="008A425C">
        <w:rPr>
          <w:color w:val="000000"/>
          <w:sz w:val="30"/>
          <w:szCs w:val="30"/>
        </w:rPr>
        <w:t>:</w:t>
      </w:r>
    </w:p>
    <w:p w:rsidP="00C2544A" w:rsidR="00CE5FFE" w:rsidRDefault="00CE5FFE" w:rsidRPr="008A425C">
      <w:pPr>
        <w:suppressAutoHyphens/>
        <w:adjustRightInd/>
        <w:ind w:firstLine="709"/>
        <w:jc w:val="both"/>
        <w:rPr>
          <w:bCs/>
          <w:sz w:val="30"/>
          <w:szCs w:val="30"/>
        </w:rPr>
      </w:pPr>
      <w:r w:rsidRPr="008A425C">
        <w:rPr>
          <w:sz w:val="30"/>
          <w:szCs w:val="30"/>
        </w:rPr>
        <w:t>1.</w:t>
      </w:r>
      <w:r w:rsidR="00C2544A">
        <w:rPr>
          <w:sz w:val="30"/>
          <w:szCs w:val="30"/>
        </w:rPr>
        <w:t> </w:t>
      </w:r>
      <w:r w:rsidR="00E15859" w:rsidRPr="008A425C">
        <w:rPr>
          <w:sz w:val="30"/>
          <w:szCs w:val="30"/>
        </w:rPr>
        <w:t xml:space="preserve">Утвердить </w:t>
      </w:r>
      <w:r w:rsidR="00A135FD">
        <w:rPr>
          <w:sz w:val="30"/>
          <w:szCs w:val="30"/>
        </w:rPr>
        <w:t>П</w:t>
      </w:r>
      <w:r w:rsidR="00E15859" w:rsidRPr="008A425C">
        <w:rPr>
          <w:sz w:val="30"/>
          <w:szCs w:val="30"/>
        </w:rPr>
        <w:t xml:space="preserve">рограмму </w:t>
      </w:r>
      <w:r w:rsidR="00E0453E" w:rsidRPr="008A425C">
        <w:rPr>
          <w:sz w:val="30"/>
          <w:szCs w:val="30"/>
        </w:rPr>
        <w:t xml:space="preserve">проведения </w:t>
      </w:r>
      <w:r w:rsidR="00476689" w:rsidRPr="008A425C">
        <w:rPr>
          <w:bCs/>
          <w:sz w:val="30"/>
          <w:szCs w:val="30"/>
        </w:rPr>
        <w:t>оценки обеспечения готовности к отопительному периоду 202</w:t>
      </w:r>
      <w:r w:rsidR="00FB6E4D" w:rsidRPr="008A425C">
        <w:rPr>
          <w:bCs/>
          <w:sz w:val="30"/>
          <w:szCs w:val="30"/>
        </w:rPr>
        <w:t>6</w:t>
      </w:r>
      <w:r w:rsidR="00476689" w:rsidRPr="008A425C">
        <w:rPr>
          <w:bCs/>
          <w:sz w:val="30"/>
          <w:szCs w:val="30"/>
        </w:rPr>
        <w:t>/2</w:t>
      </w:r>
      <w:r w:rsidR="00FB6E4D" w:rsidRPr="008A425C">
        <w:rPr>
          <w:bCs/>
          <w:sz w:val="30"/>
          <w:szCs w:val="30"/>
        </w:rPr>
        <w:t>7</w:t>
      </w:r>
      <w:r w:rsidR="00476689" w:rsidRPr="008A425C">
        <w:rPr>
          <w:bCs/>
          <w:sz w:val="30"/>
          <w:szCs w:val="30"/>
        </w:rPr>
        <w:t xml:space="preserve"> года </w:t>
      </w:r>
      <w:r w:rsidR="00EE6331" w:rsidRPr="008A425C">
        <w:rPr>
          <w:bCs/>
          <w:sz w:val="30"/>
          <w:szCs w:val="30"/>
        </w:rPr>
        <w:t>в городско</w:t>
      </w:r>
      <w:r w:rsidR="000B734A" w:rsidRPr="008A425C">
        <w:rPr>
          <w:bCs/>
          <w:sz w:val="30"/>
          <w:szCs w:val="30"/>
        </w:rPr>
        <w:t>м</w:t>
      </w:r>
      <w:r w:rsidR="00EE6331" w:rsidRPr="008A425C">
        <w:rPr>
          <w:bCs/>
          <w:sz w:val="30"/>
          <w:szCs w:val="30"/>
        </w:rPr>
        <w:t xml:space="preserve"> округ</w:t>
      </w:r>
      <w:r w:rsidR="000B734A" w:rsidRPr="008A425C">
        <w:rPr>
          <w:bCs/>
          <w:sz w:val="30"/>
          <w:szCs w:val="30"/>
        </w:rPr>
        <w:t>е</w:t>
      </w:r>
      <w:r w:rsidR="00EE6331" w:rsidRPr="008A425C">
        <w:rPr>
          <w:bCs/>
          <w:sz w:val="30"/>
          <w:szCs w:val="30"/>
        </w:rPr>
        <w:t xml:space="preserve"> город Красноя</w:t>
      </w:r>
      <w:proofErr w:type="gramStart"/>
      <w:r w:rsidR="00EE6331" w:rsidRPr="008A425C">
        <w:rPr>
          <w:bCs/>
          <w:sz w:val="30"/>
          <w:szCs w:val="30"/>
        </w:rPr>
        <w:t>рск Кр</w:t>
      </w:r>
      <w:proofErr w:type="gramEnd"/>
      <w:r w:rsidR="00EE6331" w:rsidRPr="008A425C">
        <w:rPr>
          <w:bCs/>
          <w:sz w:val="30"/>
          <w:szCs w:val="30"/>
        </w:rPr>
        <w:t>асноярского края (далее – город Красноярск)</w:t>
      </w:r>
      <w:r w:rsidR="00C40E1C" w:rsidRPr="008A425C">
        <w:rPr>
          <w:bCs/>
          <w:sz w:val="30"/>
          <w:szCs w:val="30"/>
        </w:rPr>
        <w:t xml:space="preserve"> </w:t>
      </w:r>
      <w:r w:rsidR="00476689" w:rsidRPr="008A425C">
        <w:rPr>
          <w:bCs/>
          <w:sz w:val="30"/>
          <w:szCs w:val="30"/>
        </w:rPr>
        <w:t>потребителей тепловой энергии – организаций, управляющих многоквартирными домами</w:t>
      </w:r>
      <w:r w:rsidR="00A135FD">
        <w:rPr>
          <w:bCs/>
          <w:sz w:val="30"/>
          <w:szCs w:val="30"/>
        </w:rPr>
        <w:t>,</w:t>
      </w:r>
      <w:r w:rsidR="00E270FB" w:rsidRPr="008A425C">
        <w:rPr>
          <w:bCs/>
          <w:sz w:val="30"/>
          <w:szCs w:val="30"/>
        </w:rPr>
        <w:t xml:space="preserve"> </w:t>
      </w:r>
      <w:r w:rsidR="00D2268F" w:rsidRPr="008A425C">
        <w:rPr>
          <w:sz w:val="30"/>
          <w:szCs w:val="30"/>
        </w:rPr>
        <w:t>согласно п</w:t>
      </w:r>
      <w:r w:rsidRPr="008A425C">
        <w:rPr>
          <w:sz w:val="30"/>
          <w:szCs w:val="30"/>
        </w:rPr>
        <w:t>риложе</w:t>
      </w:r>
      <w:r w:rsidR="00D2268F" w:rsidRPr="008A425C">
        <w:rPr>
          <w:sz w:val="30"/>
          <w:szCs w:val="30"/>
        </w:rPr>
        <w:t>нию</w:t>
      </w:r>
      <w:r w:rsidRPr="008A425C">
        <w:rPr>
          <w:sz w:val="30"/>
          <w:szCs w:val="30"/>
        </w:rPr>
        <w:t xml:space="preserve"> 1.</w:t>
      </w:r>
    </w:p>
    <w:p w:rsidP="00C2544A" w:rsidR="00E15859" w:rsidRDefault="00CE5FFE" w:rsidRPr="008A425C">
      <w:pPr>
        <w:suppressAutoHyphens/>
        <w:ind w:firstLine="709"/>
        <w:jc w:val="both"/>
        <w:rPr>
          <w:sz w:val="30"/>
          <w:szCs w:val="30"/>
        </w:rPr>
      </w:pPr>
      <w:r w:rsidRPr="008A425C">
        <w:rPr>
          <w:sz w:val="30"/>
          <w:szCs w:val="30"/>
        </w:rPr>
        <w:t>2.</w:t>
      </w:r>
      <w:r w:rsidR="00C2544A">
        <w:rPr>
          <w:sz w:val="30"/>
          <w:szCs w:val="30"/>
        </w:rPr>
        <w:t> </w:t>
      </w:r>
      <w:r w:rsidR="00E15859" w:rsidRPr="008A425C">
        <w:rPr>
          <w:sz w:val="30"/>
          <w:szCs w:val="30"/>
        </w:rPr>
        <w:t>Утвердить перечень потребителей тепловой энергии</w:t>
      </w:r>
      <w:r w:rsidR="005E051A" w:rsidRPr="008A425C">
        <w:rPr>
          <w:rFonts w:eastAsia="Calibri"/>
          <w:sz w:val="30"/>
          <w:szCs w:val="30"/>
        </w:rPr>
        <w:t xml:space="preserve"> – организаций, управляющих многоквартирными домами, </w:t>
      </w:r>
      <w:r w:rsidR="00D2268F" w:rsidRPr="008A425C">
        <w:rPr>
          <w:bCs/>
          <w:sz w:val="30"/>
          <w:szCs w:val="30"/>
        </w:rPr>
        <w:t xml:space="preserve">в </w:t>
      </w:r>
      <w:r w:rsidR="005E051A" w:rsidRPr="008A425C">
        <w:rPr>
          <w:bCs/>
          <w:sz w:val="30"/>
          <w:szCs w:val="30"/>
        </w:rPr>
        <w:t xml:space="preserve">городе Красноярске </w:t>
      </w:r>
      <w:r w:rsidR="00D2268F" w:rsidRPr="008A425C">
        <w:rPr>
          <w:sz w:val="30"/>
          <w:szCs w:val="30"/>
        </w:rPr>
        <w:t xml:space="preserve">согласно </w:t>
      </w:r>
      <w:r w:rsidR="005E051A" w:rsidRPr="008A425C">
        <w:rPr>
          <w:sz w:val="30"/>
          <w:szCs w:val="30"/>
        </w:rPr>
        <w:t>п</w:t>
      </w:r>
      <w:r w:rsidR="00D2268F" w:rsidRPr="008A425C">
        <w:rPr>
          <w:sz w:val="30"/>
          <w:szCs w:val="30"/>
        </w:rPr>
        <w:t>риложению</w:t>
      </w:r>
      <w:r w:rsidR="00E15859" w:rsidRPr="008A425C">
        <w:rPr>
          <w:sz w:val="30"/>
          <w:szCs w:val="30"/>
        </w:rPr>
        <w:t xml:space="preserve"> </w:t>
      </w:r>
      <w:r w:rsidR="00E7092C" w:rsidRPr="008A425C">
        <w:rPr>
          <w:sz w:val="30"/>
          <w:szCs w:val="30"/>
        </w:rPr>
        <w:t>2</w:t>
      </w:r>
      <w:r w:rsidR="00E15859" w:rsidRPr="008A425C">
        <w:rPr>
          <w:sz w:val="30"/>
          <w:szCs w:val="30"/>
        </w:rPr>
        <w:t>.</w:t>
      </w:r>
    </w:p>
    <w:p w:rsidP="00C2544A" w:rsidR="00760CBD" w:rsidRDefault="00E15859" w:rsidRPr="008A425C">
      <w:pPr>
        <w:suppressAutoHyphens/>
        <w:ind w:firstLine="709"/>
        <w:jc w:val="both"/>
        <w:rPr>
          <w:sz w:val="30"/>
          <w:szCs w:val="30"/>
        </w:rPr>
      </w:pPr>
      <w:r w:rsidRPr="008A425C">
        <w:rPr>
          <w:sz w:val="30"/>
          <w:szCs w:val="30"/>
        </w:rPr>
        <w:t>3</w:t>
      </w:r>
      <w:r w:rsidR="00D73743" w:rsidRPr="008A425C">
        <w:rPr>
          <w:sz w:val="30"/>
          <w:szCs w:val="30"/>
        </w:rPr>
        <w:t>.</w:t>
      </w:r>
      <w:r w:rsidR="00CF5BDC" w:rsidRPr="008A425C">
        <w:rPr>
          <w:sz w:val="30"/>
          <w:szCs w:val="30"/>
        </w:rPr>
        <w:t> </w:t>
      </w:r>
      <w:r w:rsidR="00760CBD" w:rsidRPr="008A425C">
        <w:rPr>
          <w:sz w:val="30"/>
          <w:szCs w:val="30"/>
        </w:rPr>
        <w:t xml:space="preserve">Настоящее распоряжение разместить в сетевом издании  </w:t>
      </w:r>
      <w:r w:rsidR="00E213B3">
        <w:rPr>
          <w:sz w:val="30"/>
          <w:szCs w:val="30"/>
        </w:rPr>
        <w:t>«</w:t>
      </w:r>
      <w:r w:rsidR="00760CBD" w:rsidRPr="008A425C">
        <w:rPr>
          <w:sz w:val="30"/>
          <w:szCs w:val="30"/>
        </w:rPr>
        <w:t>Официальный интернет-портал правовой информации города Красноярска</w:t>
      </w:r>
      <w:r w:rsidR="00E213B3">
        <w:rPr>
          <w:sz w:val="30"/>
          <w:szCs w:val="30"/>
        </w:rPr>
        <w:t>»</w:t>
      </w:r>
      <w:r w:rsidR="00760CBD" w:rsidRPr="008A425C">
        <w:rPr>
          <w:sz w:val="30"/>
          <w:szCs w:val="30"/>
        </w:rPr>
        <w:t xml:space="preserve"> (</w:t>
      </w:r>
      <w:r w:rsidR="00760CBD" w:rsidRPr="008A425C">
        <w:rPr>
          <w:sz w:val="30"/>
          <w:szCs w:val="30"/>
          <w:lang w:val="en-US"/>
        </w:rPr>
        <w:t>PRAVO</w:t>
      </w:r>
      <w:r w:rsidR="00760CBD" w:rsidRPr="008A425C">
        <w:rPr>
          <w:sz w:val="30"/>
          <w:szCs w:val="30"/>
        </w:rPr>
        <w:t>-</w:t>
      </w:r>
      <w:r w:rsidR="00760CBD" w:rsidRPr="008A425C">
        <w:rPr>
          <w:sz w:val="30"/>
          <w:szCs w:val="30"/>
          <w:lang w:val="en-US"/>
        </w:rPr>
        <w:t>ADMKRSK</w:t>
      </w:r>
      <w:r w:rsidR="00760CBD" w:rsidRPr="008A425C">
        <w:rPr>
          <w:sz w:val="30"/>
          <w:szCs w:val="30"/>
        </w:rPr>
        <w:t>.</w:t>
      </w:r>
      <w:r w:rsidR="00760CBD" w:rsidRPr="008A425C">
        <w:rPr>
          <w:sz w:val="30"/>
          <w:szCs w:val="30"/>
          <w:lang w:val="en-US"/>
        </w:rPr>
        <w:t>RU</w:t>
      </w:r>
      <w:r w:rsidR="00760CBD" w:rsidRPr="008A425C">
        <w:rPr>
          <w:sz w:val="30"/>
          <w:szCs w:val="30"/>
        </w:rPr>
        <w:t>) и на официальном сайте администрации города</w:t>
      </w:r>
      <w:r w:rsidR="00AF72DC" w:rsidRPr="008A425C">
        <w:rPr>
          <w:sz w:val="30"/>
          <w:szCs w:val="30"/>
        </w:rPr>
        <w:t xml:space="preserve"> Красноярска</w:t>
      </w:r>
      <w:r w:rsidR="00760CBD" w:rsidRPr="008A425C">
        <w:rPr>
          <w:sz w:val="30"/>
          <w:szCs w:val="30"/>
        </w:rPr>
        <w:t>.</w:t>
      </w:r>
    </w:p>
    <w:p w:rsidP="007670D5" w:rsidR="008A425C" w:rsidRDefault="008A425C">
      <w:pPr>
        <w:jc w:val="both"/>
        <w:rPr>
          <w:sz w:val="30"/>
          <w:szCs w:val="30"/>
        </w:rPr>
      </w:pPr>
    </w:p>
    <w:p w:rsidP="007670D5" w:rsidR="00C2544A" w:rsidRDefault="00C2544A">
      <w:pPr>
        <w:jc w:val="both"/>
        <w:rPr>
          <w:sz w:val="30"/>
          <w:szCs w:val="30"/>
        </w:rPr>
      </w:pPr>
    </w:p>
    <w:p w:rsidP="00C2544A" w:rsidR="007670D5" w:rsidRDefault="007670D5" w:rsidRPr="008A425C">
      <w:pPr>
        <w:spacing w:line="192" w:lineRule="auto"/>
        <w:jc w:val="both"/>
        <w:rPr>
          <w:sz w:val="30"/>
          <w:szCs w:val="30"/>
        </w:rPr>
      </w:pPr>
      <w:r w:rsidRPr="008A425C">
        <w:rPr>
          <w:sz w:val="30"/>
          <w:szCs w:val="30"/>
        </w:rPr>
        <w:t xml:space="preserve">Первый заместитель </w:t>
      </w:r>
    </w:p>
    <w:p w:rsidP="00C2544A" w:rsidR="00D73743" w:rsidRDefault="007670D5">
      <w:pPr>
        <w:spacing w:line="192" w:lineRule="auto"/>
        <w:jc w:val="both"/>
        <w:rPr>
          <w:sz w:val="30"/>
          <w:szCs w:val="30"/>
        </w:rPr>
      </w:pPr>
      <w:r w:rsidRPr="008A425C">
        <w:rPr>
          <w:sz w:val="30"/>
          <w:szCs w:val="30"/>
        </w:rPr>
        <w:t xml:space="preserve">Главы города              </w:t>
      </w:r>
      <w:r w:rsidR="008A425C">
        <w:rPr>
          <w:sz w:val="30"/>
          <w:szCs w:val="30"/>
        </w:rPr>
        <w:t xml:space="preserve">  </w:t>
      </w:r>
      <w:r w:rsidRPr="008A425C">
        <w:rPr>
          <w:sz w:val="30"/>
          <w:szCs w:val="30"/>
        </w:rPr>
        <w:t xml:space="preserve">                                                                А.И. </w:t>
      </w:r>
      <w:proofErr w:type="spellStart"/>
      <w:r w:rsidRPr="008A425C">
        <w:rPr>
          <w:sz w:val="30"/>
          <w:szCs w:val="30"/>
        </w:rPr>
        <w:t>Ма</w:t>
      </w:r>
      <w:r w:rsidR="008A425C">
        <w:rPr>
          <w:sz w:val="30"/>
          <w:szCs w:val="30"/>
        </w:rPr>
        <w:t>цак</w:t>
      </w:r>
      <w:proofErr w:type="spellEnd"/>
    </w:p>
    <w:p w:rsidR="00A135FD" w:rsidRDefault="00A135FD">
      <w:pPr>
        <w:widowControl/>
        <w:autoSpaceDE/>
        <w:autoSpaceDN/>
        <w:adjustRightInd/>
        <w:rPr>
          <w:rFonts w:eastAsiaTheme="minorHAnsi"/>
          <w:sz w:val="12"/>
          <w:szCs w:val="12"/>
        </w:rPr>
      </w:pPr>
    </w:p>
    <w:p w:rsidR="00AB7696" w:rsidRDefault="00AB7696" w:rsidRPr="00A135FD">
      <w:pPr>
        <w:widowControl/>
        <w:autoSpaceDE/>
        <w:autoSpaceDN/>
        <w:adjustRightInd/>
        <w:rPr>
          <w:rFonts w:eastAsiaTheme="minorHAnsi"/>
          <w:sz w:val="12"/>
          <w:szCs w:val="12"/>
        </w:rPr>
      </w:pPr>
      <w:r w:rsidRPr="00A135FD">
        <w:rPr>
          <w:rFonts w:eastAsiaTheme="minorHAnsi"/>
          <w:sz w:val="12"/>
          <w:szCs w:val="12"/>
        </w:rPr>
        <w:br w:type="page"/>
      </w:r>
    </w:p>
    <w:p w:rsidP="00C2544A" w:rsidR="00D73743" w:rsidRDefault="00D73743" w:rsidRPr="001C3423">
      <w:pPr>
        <w:widowControl/>
        <w:autoSpaceDE/>
        <w:adjustRightInd/>
        <w:spacing w:line="192" w:lineRule="auto"/>
        <w:ind w:firstLine="5387"/>
        <w:rPr>
          <w:rFonts w:eastAsiaTheme="minorHAnsi"/>
          <w:sz w:val="30"/>
          <w:szCs w:val="30"/>
        </w:rPr>
      </w:pPr>
      <w:r w:rsidRPr="001C3423">
        <w:rPr>
          <w:rFonts w:eastAsiaTheme="minorHAnsi"/>
          <w:sz w:val="30"/>
          <w:szCs w:val="30"/>
        </w:rPr>
        <w:lastRenderedPageBreak/>
        <w:t>Приложение</w:t>
      </w:r>
      <w:r w:rsidR="006377BC" w:rsidRPr="001C3423">
        <w:rPr>
          <w:rFonts w:eastAsiaTheme="minorHAnsi"/>
          <w:sz w:val="30"/>
          <w:szCs w:val="30"/>
        </w:rPr>
        <w:t xml:space="preserve"> 1</w:t>
      </w:r>
      <w:r w:rsidRPr="001C3423">
        <w:rPr>
          <w:rFonts w:eastAsiaTheme="minorHAnsi"/>
          <w:sz w:val="30"/>
          <w:szCs w:val="30"/>
        </w:rPr>
        <w:t xml:space="preserve"> </w:t>
      </w:r>
    </w:p>
    <w:p w:rsidP="00C2544A" w:rsidR="0084225A" w:rsidRDefault="00D73743">
      <w:pPr>
        <w:spacing w:line="192" w:lineRule="auto"/>
        <w:ind w:firstLine="5387"/>
        <w:rPr>
          <w:rFonts w:eastAsiaTheme="minorHAnsi"/>
          <w:sz w:val="30"/>
          <w:szCs w:val="30"/>
        </w:rPr>
      </w:pPr>
      <w:r w:rsidRPr="001C3423">
        <w:rPr>
          <w:rFonts w:eastAsiaTheme="minorHAnsi"/>
          <w:sz w:val="30"/>
          <w:szCs w:val="30"/>
        </w:rPr>
        <w:t>к распо</w:t>
      </w:r>
      <w:r w:rsidR="009A71FD" w:rsidRPr="001C3423">
        <w:rPr>
          <w:rFonts w:eastAsiaTheme="minorHAnsi"/>
          <w:sz w:val="30"/>
          <w:szCs w:val="30"/>
        </w:rPr>
        <w:t>р</w:t>
      </w:r>
      <w:r w:rsidRPr="001C3423">
        <w:rPr>
          <w:rFonts w:eastAsiaTheme="minorHAnsi"/>
          <w:sz w:val="30"/>
          <w:szCs w:val="30"/>
        </w:rPr>
        <w:t>яжению</w:t>
      </w:r>
    </w:p>
    <w:p w:rsidP="00C2544A" w:rsidR="00C2544A" w:rsidRDefault="0084225A">
      <w:pPr>
        <w:spacing w:line="192" w:lineRule="auto"/>
        <w:ind w:firstLine="5387"/>
        <w:rPr>
          <w:rFonts w:eastAsiaTheme="minorHAnsi"/>
          <w:sz w:val="30"/>
          <w:szCs w:val="30"/>
        </w:rPr>
      </w:pPr>
      <w:r>
        <w:rPr>
          <w:rFonts w:eastAsiaTheme="minorHAnsi"/>
          <w:sz w:val="30"/>
          <w:szCs w:val="30"/>
        </w:rPr>
        <w:t xml:space="preserve">администрации </w:t>
      </w:r>
    </w:p>
    <w:p w:rsidP="00C2544A" w:rsidR="00D73743" w:rsidRDefault="00D73743" w:rsidRPr="001C3423">
      <w:pPr>
        <w:spacing w:line="192" w:lineRule="auto"/>
        <w:ind w:firstLine="5387"/>
        <w:rPr>
          <w:rFonts w:eastAsiaTheme="minorHAnsi"/>
          <w:sz w:val="30"/>
          <w:szCs w:val="30"/>
        </w:rPr>
      </w:pPr>
      <w:r w:rsidRPr="001C3423">
        <w:rPr>
          <w:rFonts w:eastAsiaTheme="minorHAnsi"/>
          <w:sz w:val="30"/>
          <w:szCs w:val="30"/>
        </w:rPr>
        <w:t xml:space="preserve">города </w:t>
      </w:r>
      <w:r w:rsidR="00C2544A">
        <w:rPr>
          <w:rFonts w:eastAsiaTheme="minorHAnsi"/>
          <w:sz w:val="30"/>
          <w:szCs w:val="30"/>
        </w:rPr>
        <w:t>Красноярска</w:t>
      </w:r>
    </w:p>
    <w:p w:rsidP="00C2544A" w:rsidR="00D73743" w:rsidRDefault="00D73743" w:rsidRPr="001C3423">
      <w:pPr>
        <w:tabs>
          <w:tab w:pos="7655" w:val="left"/>
        </w:tabs>
        <w:spacing w:line="192" w:lineRule="auto"/>
        <w:ind w:firstLine="5387"/>
        <w:rPr>
          <w:rFonts w:eastAsiaTheme="minorHAnsi"/>
          <w:sz w:val="30"/>
          <w:szCs w:val="30"/>
        </w:rPr>
      </w:pPr>
      <w:r w:rsidRPr="001C3423">
        <w:rPr>
          <w:rFonts w:eastAsiaTheme="minorHAnsi"/>
          <w:sz w:val="30"/>
          <w:szCs w:val="30"/>
        </w:rPr>
        <w:t>от</w:t>
      </w:r>
      <w:r w:rsidR="00C647EB" w:rsidRPr="001C3423">
        <w:rPr>
          <w:rFonts w:eastAsiaTheme="minorHAnsi"/>
          <w:sz w:val="30"/>
          <w:szCs w:val="30"/>
        </w:rPr>
        <w:t xml:space="preserve"> </w:t>
      </w:r>
      <w:r w:rsidR="00C2544A">
        <w:rPr>
          <w:rFonts w:eastAsiaTheme="minorHAnsi"/>
          <w:sz w:val="30"/>
          <w:szCs w:val="30"/>
        </w:rPr>
        <w:t>____________№ _________</w:t>
      </w:r>
    </w:p>
    <w:p w:rsidP="00C04EF0" w:rsidR="00C647EB" w:rsidRDefault="00C647EB">
      <w:pPr>
        <w:ind w:firstLine="5387"/>
        <w:jc w:val="both"/>
        <w:rPr>
          <w:sz w:val="30"/>
          <w:szCs w:val="30"/>
        </w:rPr>
      </w:pPr>
    </w:p>
    <w:p w:rsidP="00C04EF0" w:rsidR="009457A8" w:rsidRDefault="009457A8">
      <w:pPr>
        <w:ind w:firstLine="5387"/>
        <w:jc w:val="both"/>
        <w:rPr>
          <w:sz w:val="30"/>
          <w:szCs w:val="30"/>
        </w:rPr>
      </w:pPr>
    </w:p>
    <w:p w:rsidP="00C2544A" w:rsidR="00D73743" w:rsidRDefault="00D73743" w:rsidRPr="001C3423">
      <w:pPr>
        <w:spacing w:line="192" w:lineRule="auto"/>
        <w:jc w:val="center"/>
        <w:rPr>
          <w:sz w:val="30"/>
          <w:szCs w:val="30"/>
        </w:rPr>
      </w:pPr>
      <w:r w:rsidRPr="001C3423">
        <w:rPr>
          <w:sz w:val="30"/>
          <w:szCs w:val="30"/>
        </w:rPr>
        <w:t>ПРОГРАММА</w:t>
      </w:r>
    </w:p>
    <w:p w:rsidP="00C2544A" w:rsidR="00476689" w:rsidRDefault="003C43D1" w:rsidRPr="001C3423">
      <w:pPr>
        <w:spacing w:line="192" w:lineRule="auto"/>
        <w:jc w:val="center"/>
        <w:rPr>
          <w:bCs/>
          <w:sz w:val="30"/>
          <w:szCs w:val="30"/>
        </w:rPr>
      </w:pPr>
      <w:r w:rsidRPr="001C3423">
        <w:rPr>
          <w:bCs/>
          <w:sz w:val="30"/>
          <w:szCs w:val="30"/>
        </w:rPr>
        <w:t xml:space="preserve">проведения </w:t>
      </w:r>
      <w:r w:rsidR="00476689" w:rsidRPr="001C3423">
        <w:rPr>
          <w:bCs/>
          <w:sz w:val="30"/>
          <w:szCs w:val="30"/>
        </w:rPr>
        <w:t xml:space="preserve">оценки обеспечения готовности </w:t>
      </w:r>
    </w:p>
    <w:p w:rsidP="00C2544A" w:rsidR="00476689" w:rsidRDefault="00476689" w:rsidRPr="001C3423">
      <w:pPr>
        <w:spacing w:line="192" w:lineRule="auto"/>
        <w:jc w:val="center"/>
        <w:rPr>
          <w:bCs/>
          <w:sz w:val="30"/>
          <w:szCs w:val="30"/>
        </w:rPr>
      </w:pPr>
      <w:r w:rsidRPr="001C3423">
        <w:rPr>
          <w:bCs/>
          <w:sz w:val="30"/>
          <w:szCs w:val="30"/>
        </w:rPr>
        <w:t>к отопительному периоду 202</w:t>
      </w:r>
      <w:r w:rsidR="00810E2D" w:rsidRPr="001C3423">
        <w:rPr>
          <w:bCs/>
          <w:sz w:val="30"/>
          <w:szCs w:val="30"/>
        </w:rPr>
        <w:t>6</w:t>
      </w:r>
      <w:r w:rsidRPr="001C3423">
        <w:rPr>
          <w:bCs/>
          <w:sz w:val="30"/>
          <w:szCs w:val="30"/>
        </w:rPr>
        <w:t>/2</w:t>
      </w:r>
      <w:r w:rsidR="00810E2D" w:rsidRPr="001C3423">
        <w:rPr>
          <w:bCs/>
          <w:sz w:val="30"/>
          <w:szCs w:val="30"/>
        </w:rPr>
        <w:t>7</w:t>
      </w:r>
      <w:r w:rsidRPr="001C3423">
        <w:rPr>
          <w:bCs/>
          <w:sz w:val="30"/>
          <w:szCs w:val="30"/>
        </w:rPr>
        <w:t xml:space="preserve"> года в городе Красноярске</w:t>
      </w:r>
    </w:p>
    <w:p w:rsidP="00C2544A" w:rsidR="00476689" w:rsidRDefault="00476689" w:rsidRPr="001C3423">
      <w:pPr>
        <w:spacing w:line="192" w:lineRule="auto"/>
        <w:jc w:val="center"/>
        <w:rPr>
          <w:bCs/>
          <w:sz w:val="30"/>
          <w:szCs w:val="30"/>
        </w:rPr>
      </w:pPr>
      <w:r w:rsidRPr="001C3423">
        <w:rPr>
          <w:bCs/>
          <w:sz w:val="30"/>
          <w:szCs w:val="30"/>
        </w:rPr>
        <w:t xml:space="preserve">потребителей тепловой энергии – организаций, </w:t>
      </w:r>
    </w:p>
    <w:p w:rsidP="00C2544A" w:rsidR="005E051A" w:rsidRDefault="00476689">
      <w:pPr>
        <w:spacing w:line="192" w:lineRule="auto"/>
        <w:jc w:val="center"/>
        <w:rPr>
          <w:bCs/>
          <w:sz w:val="30"/>
          <w:szCs w:val="30"/>
        </w:rPr>
      </w:pPr>
      <w:r w:rsidRPr="001C3423">
        <w:rPr>
          <w:bCs/>
          <w:sz w:val="30"/>
          <w:szCs w:val="30"/>
        </w:rPr>
        <w:t>управляющих многоквартирными домами</w:t>
      </w:r>
    </w:p>
    <w:p w:rsidP="00476689" w:rsidR="009457A8" w:rsidRDefault="009457A8">
      <w:pPr>
        <w:jc w:val="center"/>
        <w:rPr>
          <w:bCs/>
          <w:sz w:val="30"/>
          <w:szCs w:val="30"/>
        </w:rPr>
      </w:pPr>
    </w:p>
    <w:p w:rsidP="00C2544A" w:rsidR="00AD0DE4" w:rsidRDefault="00D73743" w:rsidRPr="005C6258">
      <w:pPr>
        <w:suppressAutoHyphens/>
        <w:ind w:firstLine="709"/>
        <w:jc w:val="both"/>
        <w:rPr>
          <w:sz w:val="30"/>
          <w:szCs w:val="30"/>
        </w:rPr>
      </w:pPr>
      <w:r w:rsidRPr="005C6258">
        <w:rPr>
          <w:rFonts w:eastAsia="Calibri"/>
          <w:sz w:val="30"/>
          <w:szCs w:val="30"/>
        </w:rPr>
        <w:t xml:space="preserve">1. </w:t>
      </w:r>
      <w:r w:rsidR="006377BC" w:rsidRPr="005C6258">
        <w:rPr>
          <w:sz w:val="30"/>
          <w:szCs w:val="30"/>
        </w:rPr>
        <w:t xml:space="preserve">Целью </w:t>
      </w:r>
      <w:proofErr w:type="gramStart"/>
      <w:r w:rsidR="00F04CB9" w:rsidRPr="005C6258">
        <w:rPr>
          <w:sz w:val="30"/>
          <w:szCs w:val="30"/>
        </w:rPr>
        <w:t>П</w:t>
      </w:r>
      <w:r w:rsidR="00AD0DE4" w:rsidRPr="005C6258">
        <w:rPr>
          <w:sz w:val="30"/>
          <w:szCs w:val="30"/>
        </w:rPr>
        <w:t xml:space="preserve">рограммы </w:t>
      </w:r>
      <w:r w:rsidR="009437C6" w:rsidRPr="005C6258">
        <w:rPr>
          <w:bCs/>
          <w:sz w:val="30"/>
          <w:szCs w:val="30"/>
        </w:rPr>
        <w:t>проведения оценки обеспечения готовности</w:t>
      </w:r>
      <w:proofErr w:type="gramEnd"/>
      <w:r w:rsidR="009437C6" w:rsidRPr="005C6258">
        <w:rPr>
          <w:bCs/>
          <w:sz w:val="30"/>
          <w:szCs w:val="30"/>
        </w:rPr>
        <w:t xml:space="preserve"> к отопительному периоду 202</w:t>
      </w:r>
      <w:r w:rsidR="005D6031" w:rsidRPr="005C6258">
        <w:rPr>
          <w:bCs/>
          <w:sz w:val="30"/>
          <w:szCs w:val="30"/>
        </w:rPr>
        <w:t>6</w:t>
      </w:r>
      <w:r w:rsidR="009437C6" w:rsidRPr="005C6258">
        <w:rPr>
          <w:bCs/>
          <w:sz w:val="30"/>
          <w:szCs w:val="30"/>
        </w:rPr>
        <w:t>/2</w:t>
      </w:r>
      <w:r w:rsidR="005D6031" w:rsidRPr="005C6258">
        <w:rPr>
          <w:bCs/>
          <w:sz w:val="30"/>
          <w:szCs w:val="30"/>
        </w:rPr>
        <w:t>7</w:t>
      </w:r>
      <w:r w:rsidR="009437C6" w:rsidRPr="005C6258">
        <w:rPr>
          <w:bCs/>
          <w:sz w:val="30"/>
          <w:szCs w:val="30"/>
        </w:rPr>
        <w:t xml:space="preserve"> года в городе Красноярске потребителей тепловой энергии – организаций, управляющих многоквартирными домами</w:t>
      </w:r>
      <w:r w:rsidR="00AD0DE4" w:rsidRPr="005C6258">
        <w:rPr>
          <w:sz w:val="30"/>
          <w:szCs w:val="30"/>
        </w:rPr>
        <w:t xml:space="preserve"> </w:t>
      </w:r>
      <w:r w:rsidR="00632D53" w:rsidRPr="005C6258">
        <w:rPr>
          <w:sz w:val="30"/>
          <w:szCs w:val="30"/>
        </w:rPr>
        <w:t>(далее – Программа)</w:t>
      </w:r>
      <w:r w:rsidR="00A135FD">
        <w:rPr>
          <w:sz w:val="30"/>
          <w:szCs w:val="30"/>
        </w:rPr>
        <w:t>,</w:t>
      </w:r>
      <w:r w:rsidR="00632D53" w:rsidRPr="005C6258">
        <w:rPr>
          <w:sz w:val="30"/>
          <w:szCs w:val="30"/>
        </w:rPr>
        <w:t xml:space="preserve"> </w:t>
      </w:r>
      <w:r w:rsidR="00124A6F" w:rsidRPr="005C6258">
        <w:rPr>
          <w:sz w:val="30"/>
          <w:szCs w:val="30"/>
        </w:rPr>
        <w:t>является оценка готовности</w:t>
      </w:r>
      <w:r w:rsidR="00AD0DE4" w:rsidRPr="005C6258">
        <w:rPr>
          <w:sz w:val="30"/>
          <w:szCs w:val="30"/>
        </w:rPr>
        <w:t xml:space="preserve"> потребителей тепловой энергии </w:t>
      </w:r>
      <w:r w:rsidR="00C2544A">
        <w:rPr>
          <w:sz w:val="30"/>
          <w:szCs w:val="30"/>
        </w:rPr>
        <w:t>–</w:t>
      </w:r>
      <w:r w:rsidR="00AD0DE4" w:rsidRPr="005C6258">
        <w:rPr>
          <w:sz w:val="30"/>
          <w:szCs w:val="30"/>
        </w:rPr>
        <w:t xml:space="preserve"> организаций, управляющих многоквартирными домами, в городе Красноярске </w:t>
      </w:r>
      <w:r w:rsidR="00C2544A">
        <w:rPr>
          <w:sz w:val="30"/>
          <w:szCs w:val="30"/>
        </w:rPr>
        <w:t xml:space="preserve">                                               </w:t>
      </w:r>
      <w:r w:rsidR="00124A6F" w:rsidRPr="005C6258">
        <w:rPr>
          <w:sz w:val="30"/>
          <w:szCs w:val="30"/>
        </w:rPr>
        <w:t xml:space="preserve">к </w:t>
      </w:r>
      <w:r w:rsidR="00F45BBC" w:rsidRPr="005C6258">
        <w:rPr>
          <w:sz w:val="30"/>
          <w:szCs w:val="30"/>
        </w:rPr>
        <w:t>отопительному периоду 202</w:t>
      </w:r>
      <w:r w:rsidR="005D6031" w:rsidRPr="005C6258">
        <w:rPr>
          <w:sz w:val="30"/>
          <w:szCs w:val="30"/>
        </w:rPr>
        <w:t>6</w:t>
      </w:r>
      <w:r w:rsidR="00F45BBC" w:rsidRPr="005C6258">
        <w:rPr>
          <w:sz w:val="30"/>
          <w:szCs w:val="30"/>
        </w:rPr>
        <w:t>/</w:t>
      </w:r>
      <w:r w:rsidR="00AD0DE4" w:rsidRPr="005C6258">
        <w:rPr>
          <w:sz w:val="30"/>
          <w:szCs w:val="30"/>
        </w:rPr>
        <w:t>2</w:t>
      </w:r>
      <w:r w:rsidR="005D6031" w:rsidRPr="005C6258">
        <w:rPr>
          <w:sz w:val="30"/>
          <w:szCs w:val="30"/>
        </w:rPr>
        <w:t>7</w:t>
      </w:r>
      <w:r w:rsidR="00AD0DE4" w:rsidRPr="005C6258">
        <w:rPr>
          <w:sz w:val="30"/>
          <w:szCs w:val="30"/>
        </w:rPr>
        <w:t xml:space="preserve"> го</w:t>
      </w:r>
      <w:r w:rsidR="00124A6F" w:rsidRPr="005C6258">
        <w:rPr>
          <w:sz w:val="30"/>
          <w:szCs w:val="30"/>
        </w:rPr>
        <w:t xml:space="preserve">да. </w:t>
      </w:r>
    </w:p>
    <w:p w:rsidP="00C2544A" w:rsidR="000F5F8F" w:rsidRDefault="00D73743" w:rsidRPr="005C6258">
      <w:pPr>
        <w:suppressAutoHyphens/>
        <w:ind w:firstLine="709"/>
        <w:jc w:val="both"/>
        <w:rPr>
          <w:rFonts w:eastAsia="Calibri"/>
          <w:sz w:val="30"/>
          <w:szCs w:val="30"/>
        </w:rPr>
      </w:pPr>
      <w:r w:rsidRPr="005C6258">
        <w:rPr>
          <w:rFonts w:eastAsia="Calibri"/>
          <w:sz w:val="30"/>
          <w:szCs w:val="30"/>
        </w:rPr>
        <w:t xml:space="preserve">2. </w:t>
      </w:r>
      <w:r w:rsidR="002228CA" w:rsidRPr="005C6258">
        <w:rPr>
          <w:rFonts w:eastAsia="Calibri"/>
          <w:sz w:val="30"/>
          <w:szCs w:val="30"/>
        </w:rPr>
        <w:t xml:space="preserve">Объекты, подлежащие проверке: </w:t>
      </w:r>
      <w:r w:rsidR="000F5F8F" w:rsidRPr="005C6258">
        <w:rPr>
          <w:rFonts w:eastAsia="Calibri"/>
          <w:sz w:val="30"/>
          <w:szCs w:val="30"/>
        </w:rPr>
        <w:t>потребите</w:t>
      </w:r>
      <w:r w:rsidR="002228CA" w:rsidRPr="005C6258">
        <w:rPr>
          <w:rFonts w:eastAsia="Calibri"/>
          <w:sz w:val="30"/>
          <w:szCs w:val="30"/>
        </w:rPr>
        <w:t>ли</w:t>
      </w:r>
      <w:r w:rsidR="000F5F8F" w:rsidRPr="005C6258">
        <w:rPr>
          <w:rFonts w:eastAsia="Calibri"/>
          <w:sz w:val="30"/>
          <w:szCs w:val="30"/>
        </w:rPr>
        <w:t xml:space="preserve"> тепловой энергии – </w:t>
      </w:r>
      <w:r w:rsidR="002228CA" w:rsidRPr="005C6258">
        <w:rPr>
          <w:rFonts w:eastAsia="Calibri"/>
          <w:sz w:val="30"/>
          <w:szCs w:val="30"/>
        </w:rPr>
        <w:t xml:space="preserve">организации, управляющие многоквартирными домами, </w:t>
      </w:r>
      <w:r w:rsidR="00843106" w:rsidRPr="005C6258">
        <w:rPr>
          <w:rFonts w:eastAsia="Calibri"/>
          <w:sz w:val="30"/>
          <w:szCs w:val="30"/>
        </w:rPr>
        <w:t>осуществляющие</w:t>
      </w:r>
      <w:r w:rsidR="00C2544A">
        <w:rPr>
          <w:rFonts w:eastAsia="Calibri"/>
          <w:sz w:val="30"/>
          <w:szCs w:val="30"/>
        </w:rPr>
        <w:t xml:space="preserve"> свою деятельность</w:t>
      </w:r>
      <w:r w:rsidR="002228CA" w:rsidRPr="005C6258">
        <w:rPr>
          <w:rFonts w:eastAsia="Calibri"/>
          <w:sz w:val="30"/>
          <w:szCs w:val="30"/>
        </w:rPr>
        <w:t xml:space="preserve"> </w:t>
      </w:r>
      <w:r w:rsidR="000F5F8F" w:rsidRPr="005C6258">
        <w:rPr>
          <w:rFonts w:eastAsia="Calibri"/>
          <w:sz w:val="30"/>
          <w:szCs w:val="30"/>
        </w:rPr>
        <w:t>на территории города Красноярска</w:t>
      </w:r>
      <w:r w:rsidR="002228CA" w:rsidRPr="005C6258">
        <w:rPr>
          <w:rFonts w:eastAsia="Calibri"/>
          <w:sz w:val="30"/>
          <w:szCs w:val="30"/>
        </w:rPr>
        <w:t>, в соответствии с перечнем</w:t>
      </w:r>
      <w:r w:rsidR="004E5C34" w:rsidRPr="005C6258">
        <w:rPr>
          <w:rFonts w:eastAsia="Calibri"/>
          <w:sz w:val="30"/>
          <w:szCs w:val="30"/>
        </w:rPr>
        <w:t>, утвержденн</w:t>
      </w:r>
      <w:r w:rsidR="0057786E" w:rsidRPr="005C6258">
        <w:rPr>
          <w:rFonts w:eastAsia="Calibri"/>
          <w:sz w:val="30"/>
          <w:szCs w:val="30"/>
        </w:rPr>
        <w:t>ым</w:t>
      </w:r>
      <w:r w:rsidR="004E5C34" w:rsidRPr="005C6258">
        <w:rPr>
          <w:rFonts w:eastAsia="Calibri"/>
          <w:sz w:val="30"/>
          <w:szCs w:val="30"/>
        </w:rPr>
        <w:t xml:space="preserve"> </w:t>
      </w:r>
      <w:r w:rsidR="00A135FD">
        <w:rPr>
          <w:rFonts w:eastAsia="Calibri"/>
          <w:sz w:val="30"/>
          <w:szCs w:val="30"/>
        </w:rPr>
        <w:t xml:space="preserve">настоящим </w:t>
      </w:r>
      <w:r w:rsidR="004E5C34" w:rsidRPr="005C6258">
        <w:rPr>
          <w:rFonts w:eastAsia="Calibri"/>
          <w:sz w:val="30"/>
          <w:szCs w:val="30"/>
        </w:rPr>
        <w:t>распоряжением</w:t>
      </w:r>
      <w:r w:rsidR="001E12C2" w:rsidRPr="005C6258">
        <w:rPr>
          <w:rFonts w:eastAsia="Calibri"/>
          <w:sz w:val="30"/>
          <w:szCs w:val="30"/>
        </w:rPr>
        <w:t>.</w:t>
      </w:r>
    </w:p>
    <w:p w:rsidP="00C2544A" w:rsidR="00D73743" w:rsidRDefault="00D73743" w:rsidRPr="005C6258">
      <w:pPr>
        <w:suppressAutoHyphens/>
        <w:ind w:firstLine="709"/>
        <w:jc w:val="both"/>
        <w:rPr>
          <w:rFonts w:eastAsia="Calibri"/>
          <w:sz w:val="30"/>
          <w:szCs w:val="30"/>
        </w:rPr>
      </w:pPr>
      <w:r w:rsidRPr="005C6258">
        <w:rPr>
          <w:rFonts w:eastAsia="Calibri"/>
          <w:sz w:val="30"/>
          <w:szCs w:val="30"/>
        </w:rPr>
        <w:t>3. Проверка готовности к отопительному периоду</w:t>
      </w:r>
      <w:r w:rsidR="00F63D7E" w:rsidRPr="005C6258">
        <w:rPr>
          <w:rFonts w:eastAsia="Calibri"/>
          <w:sz w:val="30"/>
          <w:szCs w:val="30"/>
        </w:rPr>
        <w:t xml:space="preserve"> </w:t>
      </w:r>
      <w:r w:rsidRPr="005C6258">
        <w:rPr>
          <w:rFonts w:eastAsia="Calibri"/>
          <w:sz w:val="30"/>
          <w:szCs w:val="30"/>
        </w:rPr>
        <w:t>осуществляется комиссией по проведению проверки готовности к отопительному периоду (да</w:t>
      </w:r>
      <w:r w:rsidR="00884CD6" w:rsidRPr="005C6258">
        <w:rPr>
          <w:rFonts w:eastAsia="Calibri"/>
          <w:sz w:val="30"/>
          <w:szCs w:val="30"/>
        </w:rPr>
        <w:t>лее – к</w:t>
      </w:r>
      <w:r w:rsidRPr="005C6258">
        <w:rPr>
          <w:rFonts w:eastAsia="Calibri"/>
          <w:sz w:val="30"/>
          <w:szCs w:val="30"/>
        </w:rPr>
        <w:t>омиссия), персональный состав которой утвержд</w:t>
      </w:r>
      <w:r w:rsidR="0068767E" w:rsidRPr="005C6258">
        <w:rPr>
          <w:rFonts w:eastAsia="Calibri"/>
          <w:sz w:val="30"/>
          <w:szCs w:val="30"/>
        </w:rPr>
        <w:t>ен</w:t>
      </w:r>
      <w:r w:rsidRPr="005C6258">
        <w:rPr>
          <w:rFonts w:eastAsia="Calibri"/>
          <w:sz w:val="30"/>
          <w:szCs w:val="30"/>
        </w:rPr>
        <w:t xml:space="preserve"> распоряжением администрации города</w:t>
      </w:r>
      <w:r w:rsidR="0072761E" w:rsidRPr="005C6258">
        <w:rPr>
          <w:rFonts w:eastAsia="Calibri"/>
          <w:sz w:val="30"/>
          <w:szCs w:val="30"/>
        </w:rPr>
        <w:t xml:space="preserve"> Красноярска</w:t>
      </w:r>
      <w:r w:rsidR="0068767E" w:rsidRPr="005C6258">
        <w:rPr>
          <w:rFonts w:eastAsia="Calibri"/>
          <w:sz w:val="30"/>
          <w:szCs w:val="30"/>
        </w:rPr>
        <w:t xml:space="preserve"> </w:t>
      </w:r>
      <w:r w:rsidR="001D2906" w:rsidRPr="005C6258">
        <w:rPr>
          <w:rFonts w:eastAsia="Calibri"/>
          <w:sz w:val="30"/>
          <w:szCs w:val="30"/>
        </w:rPr>
        <w:t xml:space="preserve">от </w:t>
      </w:r>
      <w:r w:rsidR="000B1CBD" w:rsidRPr="005C6258">
        <w:rPr>
          <w:rFonts w:eastAsia="Calibri"/>
          <w:sz w:val="30"/>
          <w:szCs w:val="30"/>
        </w:rPr>
        <w:t xml:space="preserve">25.05.2026 </w:t>
      </w:r>
      <w:r w:rsidR="00C2544A">
        <w:rPr>
          <w:rFonts w:eastAsia="Calibri"/>
          <w:sz w:val="30"/>
          <w:szCs w:val="30"/>
        </w:rPr>
        <w:t xml:space="preserve">                    </w:t>
      </w:r>
      <w:r w:rsidR="0068767E" w:rsidRPr="005C6258">
        <w:rPr>
          <w:rFonts w:eastAsia="Calibri"/>
          <w:sz w:val="30"/>
          <w:szCs w:val="30"/>
        </w:rPr>
        <w:t xml:space="preserve">№ </w:t>
      </w:r>
      <w:r w:rsidR="000B1CBD" w:rsidRPr="005C6258">
        <w:rPr>
          <w:rFonts w:eastAsia="Calibri"/>
          <w:sz w:val="30"/>
          <w:szCs w:val="30"/>
        </w:rPr>
        <w:t>70-ж</w:t>
      </w:r>
      <w:r w:rsidR="00581F2F" w:rsidRPr="005C6258">
        <w:rPr>
          <w:rFonts w:eastAsia="Calibri"/>
          <w:sz w:val="30"/>
          <w:szCs w:val="30"/>
        </w:rPr>
        <w:t xml:space="preserve"> </w:t>
      </w:r>
      <w:r w:rsidR="00E213B3">
        <w:rPr>
          <w:rFonts w:eastAsia="Calibri"/>
          <w:sz w:val="30"/>
          <w:szCs w:val="30"/>
        </w:rPr>
        <w:t>«</w:t>
      </w:r>
      <w:r w:rsidR="0068767E" w:rsidRPr="005C6258">
        <w:rPr>
          <w:rFonts w:eastAsia="Calibri"/>
          <w:sz w:val="30"/>
          <w:szCs w:val="30"/>
        </w:rPr>
        <w:t xml:space="preserve">О создании комиссии по проверке готовности </w:t>
      </w:r>
      <w:r w:rsidR="0072761E" w:rsidRPr="005C6258">
        <w:rPr>
          <w:rFonts w:eastAsia="Calibri"/>
          <w:sz w:val="30"/>
          <w:szCs w:val="30"/>
        </w:rPr>
        <w:t xml:space="preserve">потребителей тепловой энергии – организаций, </w:t>
      </w:r>
      <w:r w:rsidR="00843106" w:rsidRPr="005C6258">
        <w:rPr>
          <w:rFonts w:eastAsia="Calibri"/>
          <w:sz w:val="30"/>
          <w:szCs w:val="30"/>
        </w:rPr>
        <w:t>осуществляющих</w:t>
      </w:r>
      <w:r w:rsidR="0072761E" w:rsidRPr="005C6258">
        <w:rPr>
          <w:rFonts w:eastAsia="Calibri"/>
          <w:sz w:val="30"/>
          <w:szCs w:val="30"/>
        </w:rPr>
        <w:t xml:space="preserve"> управление многоквартирными домами, к </w:t>
      </w:r>
      <w:r w:rsidR="00843106" w:rsidRPr="005C6258">
        <w:rPr>
          <w:rFonts w:eastAsia="Calibri"/>
          <w:sz w:val="30"/>
          <w:szCs w:val="30"/>
        </w:rPr>
        <w:t>отопительному</w:t>
      </w:r>
      <w:r w:rsidR="0072761E" w:rsidRPr="005C6258">
        <w:rPr>
          <w:rFonts w:eastAsia="Calibri"/>
          <w:sz w:val="30"/>
          <w:szCs w:val="30"/>
        </w:rPr>
        <w:t xml:space="preserve"> пери</w:t>
      </w:r>
      <w:r w:rsidR="00F45BBC" w:rsidRPr="005C6258">
        <w:rPr>
          <w:rFonts w:eastAsia="Calibri"/>
          <w:sz w:val="30"/>
          <w:szCs w:val="30"/>
        </w:rPr>
        <w:t>оду 202</w:t>
      </w:r>
      <w:r w:rsidR="00E14EDC" w:rsidRPr="005C6258">
        <w:rPr>
          <w:rFonts w:eastAsia="Calibri"/>
          <w:sz w:val="30"/>
          <w:szCs w:val="30"/>
        </w:rPr>
        <w:t>6</w:t>
      </w:r>
      <w:r w:rsidR="00F45BBC" w:rsidRPr="005C6258">
        <w:rPr>
          <w:rFonts w:eastAsia="Calibri"/>
          <w:sz w:val="30"/>
          <w:szCs w:val="30"/>
        </w:rPr>
        <w:t>/2</w:t>
      </w:r>
      <w:r w:rsidR="00E14EDC" w:rsidRPr="005C6258">
        <w:rPr>
          <w:rFonts w:eastAsia="Calibri"/>
          <w:sz w:val="30"/>
          <w:szCs w:val="30"/>
        </w:rPr>
        <w:t>7</w:t>
      </w:r>
      <w:r w:rsidR="000B734A" w:rsidRPr="005C6258">
        <w:rPr>
          <w:rFonts w:eastAsia="Calibri"/>
          <w:sz w:val="30"/>
          <w:szCs w:val="30"/>
        </w:rPr>
        <w:t xml:space="preserve"> </w:t>
      </w:r>
      <w:r w:rsidR="00F45BBC" w:rsidRPr="005C6258">
        <w:rPr>
          <w:rFonts w:eastAsia="Calibri"/>
          <w:sz w:val="30"/>
          <w:szCs w:val="30"/>
        </w:rPr>
        <w:t>года</w:t>
      </w:r>
      <w:r w:rsidR="00E213B3">
        <w:rPr>
          <w:rFonts w:eastAsia="Calibri"/>
          <w:sz w:val="30"/>
          <w:szCs w:val="30"/>
        </w:rPr>
        <w:t>»</w:t>
      </w:r>
      <w:r w:rsidRPr="005C6258">
        <w:rPr>
          <w:rFonts w:eastAsia="Calibri"/>
          <w:sz w:val="30"/>
          <w:szCs w:val="30"/>
        </w:rPr>
        <w:t>.</w:t>
      </w:r>
    </w:p>
    <w:p w:rsidP="00C2544A" w:rsidR="00CF673E" w:rsidRDefault="00D73743" w:rsidRPr="005C6258">
      <w:pPr>
        <w:suppressAutoHyphens/>
        <w:ind w:firstLine="709"/>
        <w:jc w:val="both"/>
        <w:rPr>
          <w:rFonts w:eastAsiaTheme="minorEastAsia"/>
          <w:sz w:val="30"/>
          <w:szCs w:val="30"/>
        </w:rPr>
      </w:pPr>
      <w:r w:rsidRPr="005C6258">
        <w:rPr>
          <w:rFonts w:eastAsia="Calibri"/>
          <w:sz w:val="30"/>
          <w:szCs w:val="30"/>
        </w:rPr>
        <w:t xml:space="preserve">4. Проверка проводится на предмет соблюдения обязательных требований, </w:t>
      </w:r>
      <w:r w:rsidR="00CF673E" w:rsidRPr="005C6258">
        <w:rPr>
          <w:rFonts w:eastAsia="Calibri"/>
          <w:sz w:val="30"/>
          <w:szCs w:val="30"/>
        </w:rPr>
        <w:t xml:space="preserve">установленных </w:t>
      </w:r>
      <w:r w:rsidR="00CF673E" w:rsidRPr="005C6258">
        <w:rPr>
          <w:sz w:val="30"/>
          <w:szCs w:val="30"/>
        </w:rPr>
        <w:t xml:space="preserve">Правилами обеспечения готовности </w:t>
      </w:r>
      <w:r w:rsidR="00C2544A">
        <w:rPr>
          <w:sz w:val="30"/>
          <w:szCs w:val="30"/>
        </w:rPr>
        <w:t xml:space="preserve">                      </w:t>
      </w:r>
      <w:r w:rsidR="00CF673E" w:rsidRPr="005C6258">
        <w:rPr>
          <w:sz w:val="30"/>
          <w:szCs w:val="30"/>
        </w:rPr>
        <w:t xml:space="preserve">к отопительному периоду, </w:t>
      </w:r>
      <w:r w:rsidR="00165D96" w:rsidRPr="005C6258">
        <w:rPr>
          <w:sz w:val="30"/>
          <w:szCs w:val="30"/>
        </w:rPr>
        <w:t>утвержд</w:t>
      </w:r>
      <w:r w:rsidR="00A135FD">
        <w:rPr>
          <w:sz w:val="30"/>
          <w:szCs w:val="30"/>
        </w:rPr>
        <w:t>е</w:t>
      </w:r>
      <w:r w:rsidR="00165D96" w:rsidRPr="005C6258">
        <w:rPr>
          <w:sz w:val="30"/>
          <w:szCs w:val="30"/>
        </w:rPr>
        <w:t>нны</w:t>
      </w:r>
      <w:r w:rsidR="00A135FD">
        <w:rPr>
          <w:sz w:val="30"/>
          <w:szCs w:val="30"/>
        </w:rPr>
        <w:t>ми</w:t>
      </w:r>
      <w:r w:rsidR="00CF673E" w:rsidRPr="005C6258">
        <w:rPr>
          <w:sz w:val="30"/>
          <w:szCs w:val="30"/>
        </w:rPr>
        <w:t xml:space="preserve"> приказом </w:t>
      </w:r>
      <w:r w:rsidR="00CF673E" w:rsidRPr="005C6258">
        <w:rPr>
          <w:rFonts w:eastAsiaTheme="minorEastAsia"/>
          <w:sz w:val="30"/>
          <w:szCs w:val="30"/>
        </w:rPr>
        <w:t>Министерства энер</w:t>
      </w:r>
      <w:r w:rsidR="00A135FD">
        <w:rPr>
          <w:rFonts w:eastAsiaTheme="minorEastAsia"/>
          <w:sz w:val="30"/>
          <w:szCs w:val="30"/>
        </w:rPr>
        <w:t xml:space="preserve">гетики Российской Федерации от </w:t>
      </w:r>
      <w:r w:rsidR="00CF673E" w:rsidRPr="005C6258">
        <w:rPr>
          <w:rFonts w:eastAsiaTheme="minorEastAsia"/>
          <w:sz w:val="30"/>
          <w:szCs w:val="30"/>
        </w:rPr>
        <w:t>13.11.2024 № 2234 (далее – Правила).</w:t>
      </w:r>
    </w:p>
    <w:p w:rsidP="00C2544A" w:rsidR="00652DC3" w:rsidRDefault="00652DC3" w:rsidRPr="005C6258">
      <w:pPr>
        <w:widowControl/>
        <w:suppressAutoHyphens/>
        <w:autoSpaceDE/>
        <w:adjustRightInd/>
        <w:ind w:firstLine="709"/>
        <w:jc w:val="both"/>
        <w:rPr>
          <w:sz w:val="30"/>
          <w:szCs w:val="30"/>
        </w:rPr>
      </w:pPr>
      <w:r w:rsidRPr="005C6258">
        <w:rPr>
          <w:sz w:val="30"/>
          <w:szCs w:val="30"/>
        </w:rPr>
        <w:t>5. Результаты проверки оформляются актом оценки обеспечения готовности к отопительному периоду 202</w:t>
      </w:r>
      <w:r w:rsidR="00667C69" w:rsidRPr="005C6258">
        <w:rPr>
          <w:sz w:val="30"/>
          <w:szCs w:val="30"/>
        </w:rPr>
        <w:t>6</w:t>
      </w:r>
      <w:r w:rsidRPr="005C6258">
        <w:rPr>
          <w:sz w:val="30"/>
          <w:szCs w:val="30"/>
        </w:rPr>
        <w:t>/202</w:t>
      </w:r>
      <w:r w:rsidR="00667C69" w:rsidRPr="005C6258">
        <w:rPr>
          <w:sz w:val="30"/>
          <w:szCs w:val="30"/>
        </w:rPr>
        <w:t>7</w:t>
      </w:r>
      <w:r w:rsidRPr="005C6258">
        <w:rPr>
          <w:sz w:val="30"/>
          <w:szCs w:val="30"/>
        </w:rPr>
        <w:t xml:space="preserve"> г</w:t>
      </w:r>
      <w:r w:rsidR="007C6C6D" w:rsidRPr="005C6258">
        <w:rPr>
          <w:sz w:val="30"/>
          <w:szCs w:val="30"/>
        </w:rPr>
        <w:t>ода</w:t>
      </w:r>
      <w:r w:rsidRPr="005C6258">
        <w:rPr>
          <w:sz w:val="30"/>
          <w:szCs w:val="30"/>
        </w:rPr>
        <w:t xml:space="preserve"> (далее </w:t>
      </w:r>
      <w:r w:rsidR="00C2544A">
        <w:rPr>
          <w:sz w:val="30"/>
          <w:szCs w:val="30"/>
        </w:rPr>
        <w:t>–</w:t>
      </w:r>
      <w:r w:rsidRPr="005C6258">
        <w:rPr>
          <w:sz w:val="30"/>
          <w:szCs w:val="30"/>
        </w:rPr>
        <w:t xml:space="preserve"> акт), который составляетс</w:t>
      </w:r>
      <w:r w:rsidR="00C2544A">
        <w:rPr>
          <w:sz w:val="30"/>
          <w:szCs w:val="30"/>
        </w:rPr>
        <w:t>я в соответствии с приложением</w:t>
      </w:r>
      <w:r w:rsidRPr="005C6258">
        <w:rPr>
          <w:sz w:val="30"/>
          <w:szCs w:val="30"/>
        </w:rPr>
        <w:t xml:space="preserve"> 1 к настоящей Программе.</w:t>
      </w:r>
    </w:p>
    <w:p w:rsidP="00C2544A" w:rsidR="00652DC3" w:rsidRDefault="00652DC3" w:rsidRPr="005C6258">
      <w:pPr>
        <w:widowControl/>
        <w:suppressAutoHyphens/>
        <w:autoSpaceDE/>
        <w:adjustRightInd/>
        <w:ind w:firstLine="709"/>
        <w:jc w:val="both"/>
        <w:rPr>
          <w:sz w:val="30"/>
          <w:szCs w:val="30"/>
        </w:rPr>
      </w:pPr>
      <w:r w:rsidRPr="005C6258">
        <w:rPr>
          <w:sz w:val="30"/>
          <w:szCs w:val="30"/>
        </w:rPr>
        <w:t>6. В акте содержатся следующие выводы комиссии по итогам проверки:</w:t>
      </w:r>
    </w:p>
    <w:p w:rsidP="00C2544A" w:rsidR="00652DC3" w:rsidRDefault="00A135FD" w:rsidRPr="005C6258">
      <w:pPr>
        <w:widowControl/>
        <w:suppressAutoHyphens/>
        <w:autoSpaceDE/>
        <w:adjustRightInd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652DC3" w:rsidRPr="005C6258">
        <w:rPr>
          <w:sz w:val="30"/>
          <w:szCs w:val="30"/>
        </w:rPr>
        <w:t>) объект проверки готов к отопительному периоду;</w:t>
      </w:r>
    </w:p>
    <w:p w:rsidP="00C2544A" w:rsidR="00652DC3" w:rsidRDefault="00A135FD" w:rsidRPr="005C6258">
      <w:pPr>
        <w:widowControl/>
        <w:suppressAutoHyphens/>
        <w:autoSpaceDE/>
        <w:adjustRightInd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652DC3" w:rsidRPr="005C6258">
        <w:rPr>
          <w:sz w:val="30"/>
          <w:szCs w:val="30"/>
        </w:rPr>
        <w:t xml:space="preserve">) объект проверки будет готов к отопительному периоду </w:t>
      </w:r>
      <w:r w:rsidR="00C2544A">
        <w:rPr>
          <w:sz w:val="30"/>
          <w:szCs w:val="30"/>
        </w:rPr>
        <w:t xml:space="preserve">                   </w:t>
      </w:r>
      <w:r w:rsidR="00652DC3" w:rsidRPr="005C6258">
        <w:rPr>
          <w:sz w:val="30"/>
          <w:szCs w:val="30"/>
        </w:rPr>
        <w:t>при условии устранения в установленный срок замечаний</w:t>
      </w:r>
      <w:r w:rsidR="00AB7696">
        <w:rPr>
          <w:sz w:val="30"/>
          <w:szCs w:val="30"/>
        </w:rPr>
        <w:t xml:space="preserve">                             </w:t>
      </w:r>
      <w:r w:rsidR="00652DC3" w:rsidRPr="005C6258">
        <w:rPr>
          <w:sz w:val="30"/>
          <w:szCs w:val="30"/>
        </w:rPr>
        <w:t xml:space="preserve"> к требованиям по готовности, выданных </w:t>
      </w:r>
      <w:r>
        <w:rPr>
          <w:sz w:val="30"/>
          <w:szCs w:val="30"/>
        </w:rPr>
        <w:t>к</w:t>
      </w:r>
      <w:r w:rsidR="00652DC3" w:rsidRPr="005C6258">
        <w:rPr>
          <w:sz w:val="30"/>
          <w:szCs w:val="30"/>
        </w:rPr>
        <w:t>омиссией;</w:t>
      </w:r>
    </w:p>
    <w:p w:rsidP="00C2544A" w:rsidR="00652DC3" w:rsidRDefault="00A135FD" w:rsidRPr="005C6258">
      <w:pPr>
        <w:widowControl/>
        <w:suppressAutoHyphens/>
        <w:autoSpaceDE/>
        <w:adjustRightInd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652DC3" w:rsidRPr="005C6258">
        <w:rPr>
          <w:sz w:val="30"/>
          <w:szCs w:val="30"/>
        </w:rPr>
        <w:t>) объект проверки не готов к отопительному периоду.</w:t>
      </w:r>
    </w:p>
    <w:p w:rsidP="00C2544A" w:rsidR="00652DC3" w:rsidRDefault="00C2544A" w:rsidRPr="005C6258">
      <w:pPr>
        <w:widowControl/>
        <w:suppressAutoHyphens/>
        <w:autoSpaceDE/>
        <w:adjustRightInd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="00652DC3" w:rsidRPr="005C6258">
        <w:rPr>
          <w:sz w:val="30"/>
          <w:szCs w:val="30"/>
        </w:rPr>
        <w:t xml:space="preserve">К акту прилагается заполненный оценочный лист для расчета индекса готовности к отопительному </w:t>
      </w:r>
      <w:r w:rsidR="00652DC3" w:rsidRPr="005C6258">
        <w:rPr>
          <w:bCs/>
          <w:sz w:val="30"/>
          <w:szCs w:val="30"/>
        </w:rPr>
        <w:t>периоду 202</w:t>
      </w:r>
      <w:r w:rsidR="00A5732F" w:rsidRPr="005C6258">
        <w:rPr>
          <w:bCs/>
          <w:sz w:val="30"/>
          <w:szCs w:val="30"/>
        </w:rPr>
        <w:t>6/27</w:t>
      </w:r>
      <w:r w:rsidR="00652DC3" w:rsidRPr="005C6258">
        <w:rPr>
          <w:bCs/>
          <w:sz w:val="30"/>
          <w:szCs w:val="30"/>
        </w:rPr>
        <w:t xml:space="preserve"> года в городе Красноярске</w:t>
      </w:r>
      <w:r w:rsidR="00652DC3" w:rsidRPr="005C6258">
        <w:rPr>
          <w:sz w:val="30"/>
          <w:szCs w:val="30"/>
        </w:rPr>
        <w:t xml:space="preserve"> потребителей тепловой энергии</w:t>
      </w:r>
      <w:r w:rsidR="00652DC3" w:rsidRPr="005C6258">
        <w:rPr>
          <w:bCs/>
          <w:sz w:val="30"/>
          <w:szCs w:val="30"/>
        </w:rPr>
        <w:t xml:space="preserve"> – организаций, управляющих многоквартирными домами</w:t>
      </w:r>
      <w:r w:rsidR="004C673A" w:rsidRPr="005C6258">
        <w:rPr>
          <w:bCs/>
          <w:sz w:val="30"/>
          <w:szCs w:val="30"/>
        </w:rPr>
        <w:t xml:space="preserve"> (да</w:t>
      </w:r>
      <w:r w:rsidR="00652DC3" w:rsidRPr="005C6258">
        <w:rPr>
          <w:bCs/>
          <w:sz w:val="30"/>
          <w:szCs w:val="30"/>
        </w:rPr>
        <w:t xml:space="preserve">лее </w:t>
      </w:r>
      <w:r w:rsidR="00A135FD">
        <w:rPr>
          <w:bCs/>
          <w:sz w:val="30"/>
          <w:szCs w:val="30"/>
        </w:rPr>
        <w:t xml:space="preserve">– </w:t>
      </w:r>
      <w:r w:rsidR="00652DC3" w:rsidRPr="005C6258">
        <w:rPr>
          <w:bCs/>
          <w:sz w:val="30"/>
          <w:szCs w:val="30"/>
        </w:rPr>
        <w:t>оценочный лист)</w:t>
      </w:r>
      <w:r w:rsidR="00A135FD">
        <w:rPr>
          <w:bCs/>
          <w:sz w:val="30"/>
          <w:szCs w:val="30"/>
        </w:rPr>
        <w:t>,</w:t>
      </w:r>
      <w:r w:rsidR="00652DC3" w:rsidRPr="005C6258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                     </w:t>
      </w:r>
      <w:r>
        <w:rPr>
          <w:sz w:val="30"/>
          <w:szCs w:val="30"/>
        </w:rPr>
        <w:t>в соответствии с приложением</w:t>
      </w:r>
      <w:r w:rsidR="00652DC3" w:rsidRPr="005C6258">
        <w:rPr>
          <w:sz w:val="30"/>
          <w:szCs w:val="30"/>
        </w:rPr>
        <w:t xml:space="preserve"> 2 к настоящей Программе на каждый объект оценки обеспечения готовности.</w:t>
      </w:r>
    </w:p>
    <w:p w:rsidP="00C2544A" w:rsidR="004C673A" w:rsidRDefault="004C673A" w:rsidRPr="005C6258">
      <w:pPr>
        <w:suppressAutoHyphens/>
        <w:ind w:firstLine="709"/>
        <w:jc w:val="both"/>
        <w:rPr>
          <w:sz w:val="30"/>
          <w:szCs w:val="30"/>
        </w:rPr>
      </w:pPr>
      <w:r w:rsidRPr="005C6258">
        <w:rPr>
          <w:sz w:val="30"/>
          <w:szCs w:val="30"/>
        </w:rPr>
        <w:t xml:space="preserve">8. В рамках проведения оценки обеспечения готовности комиссия осуществляет оценку готовности на предмет выполнения требований, установленных </w:t>
      </w:r>
      <w:hyperlink r:id="rId11" w:anchor="P35" w:history="true">
        <w:r w:rsidRPr="005C6258">
          <w:rPr>
            <w:sz w:val="30"/>
            <w:szCs w:val="30"/>
          </w:rPr>
          <w:t>Правилами</w:t>
        </w:r>
      </w:hyperlink>
      <w:r w:rsidR="00A135FD">
        <w:rPr>
          <w:sz w:val="30"/>
          <w:szCs w:val="30"/>
        </w:rPr>
        <w:t>,</w:t>
      </w:r>
      <w:r w:rsidRPr="005C6258">
        <w:rPr>
          <w:sz w:val="30"/>
          <w:szCs w:val="30"/>
        </w:rPr>
        <w:t xml:space="preserve"> и в отношении каждого объекта оценки обеспечения готовности устанавливает их уровень готовности </w:t>
      </w:r>
      <w:r w:rsidR="00A135FD">
        <w:rPr>
          <w:sz w:val="30"/>
          <w:szCs w:val="30"/>
        </w:rPr>
        <w:t xml:space="preserve">                    </w:t>
      </w:r>
      <w:r w:rsidRPr="005C6258">
        <w:rPr>
          <w:sz w:val="30"/>
          <w:szCs w:val="30"/>
        </w:rPr>
        <w:t xml:space="preserve">к отопительному периоду (далее </w:t>
      </w:r>
      <w:r w:rsidR="00C2544A">
        <w:rPr>
          <w:sz w:val="30"/>
          <w:szCs w:val="30"/>
        </w:rPr>
        <w:t>–</w:t>
      </w:r>
      <w:r w:rsidRPr="005C6258">
        <w:rPr>
          <w:sz w:val="30"/>
          <w:szCs w:val="30"/>
        </w:rPr>
        <w:t xml:space="preserve"> уровень готовности) на основании значения индекса готовности. </w:t>
      </w:r>
    </w:p>
    <w:p w:rsidP="00C2544A" w:rsidR="004C673A" w:rsidRDefault="004C673A" w:rsidRPr="005C6258">
      <w:pPr>
        <w:suppressAutoHyphens/>
        <w:ind w:firstLine="709"/>
        <w:jc w:val="both"/>
        <w:rPr>
          <w:sz w:val="30"/>
          <w:szCs w:val="30"/>
        </w:rPr>
      </w:pPr>
      <w:r w:rsidRPr="005C6258">
        <w:rPr>
          <w:sz w:val="30"/>
          <w:szCs w:val="30"/>
        </w:rPr>
        <w:t xml:space="preserve">Индекс </w:t>
      </w:r>
      <w:proofErr w:type="gramStart"/>
      <w:r w:rsidRPr="005C6258">
        <w:rPr>
          <w:sz w:val="30"/>
          <w:szCs w:val="30"/>
        </w:rPr>
        <w:t>готовности объекта оценки обеспечения готовности</w:t>
      </w:r>
      <w:proofErr w:type="gramEnd"/>
      <w:r w:rsidRPr="005C6258">
        <w:rPr>
          <w:sz w:val="30"/>
          <w:szCs w:val="30"/>
        </w:rPr>
        <w:t xml:space="preserve"> определяется расч</w:t>
      </w:r>
      <w:r w:rsidR="00A135FD">
        <w:rPr>
          <w:sz w:val="30"/>
          <w:szCs w:val="30"/>
        </w:rPr>
        <w:t>е</w:t>
      </w:r>
      <w:r w:rsidRPr="005C6258">
        <w:rPr>
          <w:sz w:val="30"/>
          <w:szCs w:val="30"/>
        </w:rPr>
        <w:t>тным способом с точностью до 2 знак</w:t>
      </w:r>
      <w:r w:rsidR="00A135FD">
        <w:rPr>
          <w:sz w:val="30"/>
          <w:szCs w:val="30"/>
        </w:rPr>
        <w:t>ов</w:t>
      </w:r>
      <w:r w:rsidRPr="005C6258">
        <w:rPr>
          <w:sz w:val="30"/>
          <w:szCs w:val="30"/>
        </w:rPr>
        <w:t xml:space="preserve"> после запятой в соответствии с формулами, установленными в оценочных листах. Уровень готовности</w:t>
      </w:r>
      <w:r w:rsidR="00A135FD">
        <w:rPr>
          <w:sz w:val="30"/>
          <w:szCs w:val="30"/>
        </w:rPr>
        <w:t xml:space="preserve"> лиц</w:t>
      </w:r>
      <w:r w:rsidRPr="005C6258">
        <w:rPr>
          <w:sz w:val="30"/>
          <w:szCs w:val="30"/>
        </w:rPr>
        <w:t xml:space="preserve"> определяется как среднеарифметическое значение индексов готовности объектов оценки обеспечения готовности.</w:t>
      </w:r>
    </w:p>
    <w:p w:rsidP="00C2544A" w:rsidR="004C673A" w:rsidRDefault="004C673A" w:rsidRPr="005C6258">
      <w:pPr>
        <w:suppressAutoHyphens/>
        <w:ind w:firstLine="709"/>
        <w:jc w:val="both"/>
        <w:rPr>
          <w:sz w:val="30"/>
          <w:szCs w:val="30"/>
        </w:rPr>
      </w:pPr>
      <w:r w:rsidRPr="005C6258">
        <w:rPr>
          <w:sz w:val="30"/>
          <w:szCs w:val="30"/>
        </w:rPr>
        <w:t>По результатам расч</w:t>
      </w:r>
      <w:r w:rsidR="00093720">
        <w:rPr>
          <w:sz w:val="30"/>
          <w:szCs w:val="30"/>
        </w:rPr>
        <w:t>е</w:t>
      </w:r>
      <w:r w:rsidRPr="005C6258">
        <w:rPr>
          <w:sz w:val="30"/>
          <w:szCs w:val="30"/>
        </w:rPr>
        <w:t>та индекса готовности устанавливается:</w:t>
      </w:r>
    </w:p>
    <w:p w:rsidP="00C2544A" w:rsidR="004C673A" w:rsidRDefault="00E06EA7" w:rsidRPr="005C6258">
      <w:pPr>
        <w:suppressAutoHyphens/>
        <w:ind w:firstLine="709"/>
        <w:jc w:val="both"/>
        <w:rPr>
          <w:sz w:val="30"/>
          <w:szCs w:val="30"/>
        </w:rPr>
      </w:pPr>
      <w:r w:rsidRPr="005C6258">
        <w:rPr>
          <w:sz w:val="30"/>
          <w:szCs w:val="30"/>
        </w:rPr>
        <w:t xml:space="preserve">уровень готовности </w:t>
      </w:r>
      <w:r w:rsidR="00E213B3">
        <w:rPr>
          <w:sz w:val="30"/>
          <w:szCs w:val="30"/>
        </w:rPr>
        <w:t>«</w:t>
      </w:r>
      <w:r w:rsidR="004C673A" w:rsidRPr="005C6258">
        <w:rPr>
          <w:sz w:val="30"/>
          <w:szCs w:val="30"/>
        </w:rPr>
        <w:t>Не готов</w:t>
      </w:r>
      <w:r w:rsidR="00E213B3">
        <w:rPr>
          <w:sz w:val="30"/>
          <w:szCs w:val="30"/>
        </w:rPr>
        <w:t>»</w:t>
      </w:r>
      <w:r w:rsidR="00C2544A">
        <w:rPr>
          <w:sz w:val="30"/>
          <w:szCs w:val="30"/>
        </w:rPr>
        <w:t xml:space="preserve"> –</w:t>
      </w:r>
      <w:r w:rsidR="004C673A" w:rsidRPr="005C6258">
        <w:rPr>
          <w:sz w:val="30"/>
          <w:szCs w:val="30"/>
        </w:rPr>
        <w:t xml:space="preserve"> если индекс готовности </w:t>
      </w:r>
      <w:r w:rsidR="00C2544A">
        <w:rPr>
          <w:sz w:val="30"/>
          <w:szCs w:val="30"/>
        </w:rPr>
        <w:t xml:space="preserve">                 </w:t>
      </w:r>
      <w:r w:rsidR="004C673A" w:rsidRPr="005C6258">
        <w:rPr>
          <w:sz w:val="30"/>
          <w:szCs w:val="30"/>
        </w:rPr>
        <w:t>меньше 0,8;</w:t>
      </w:r>
    </w:p>
    <w:p w:rsidP="00C2544A" w:rsidR="004C673A" w:rsidRDefault="00E06EA7" w:rsidRPr="005C6258">
      <w:pPr>
        <w:suppressAutoHyphens/>
        <w:ind w:firstLine="709"/>
        <w:jc w:val="both"/>
        <w:rPr>
          <w:sz w:val="30"/>
          <w:szCs w:val="30"/>
        </w:rPr>
      </w:pPr>
      <w:r w:rsidRPr="005C6258">
        <w:rPr>
          <w:sz w:val="30"/>
          <w:szCs w:val="30"/>
        </w:rPr>
        <w:t xml:space="preserve">уровень готовности </w:t>
      </w:r>
      <w:r w:rsidR="00E213B3">
        <w:rPr>
          <w:sz w:val="30"/>
          <w:szCs w:val="30"/>
        </w:rPr>
        <w:t>«</w:t>
      </w:r>
      <w:r w:rsidR="004C673A" w:rsidRPr="005C6258">
        <w:rPr>
          <w:sz w:val="30"/>
          <w:szCs w:val="30"/>
        </w:rPr>
        <w:t>Готов с условиями</w:t>
      </w:r>
      <w:r w:rsidR="00E213B3">
        <w:rPr>
          <w:sz w:val="30"/>
          <w:szCs w:val="30"/>
        </w:rPr>
        <w:t>»</w:t>
      </w:r>
      <w:r w:rsidR="00C2544A">
        <w:rPr>
          <w:sz w:val="30"/>
          <w:szCs w:val="30"/>
        </w:rPr>
        <w:t xml:space="preserve"> –</w:t>
      </w:r>
      <w:r w:rsidR="004C673A" w:rsidRPr="005C6258">
        <w:rPr>
          <w:sz w:val="30"/>
          <w:szCs w:val="30"/>
        </w:rPr>
        <w:t xml:space="preserve"> если индекс готовности меньше 0,9 и больше либо равен 0,8;</w:t>
      </w:r>
    </w:p>
    <w:p w:rsidP="00C2544A" w:rsidR="004C673A" w:rsidRDefault="00E06EA7" w:rsidRPr="005C6258">
      <w:pPr>
        <w:suppressAutoHyphens/>
        <w:ind w:firstLine="709"/>
        <w:jc w:val="both"/>
        <w:rPr>
          <w:sz w:val="30"/>
          <w:szCs w:val="30"/>
        </w:rPr>
      </w:pPr>
      <w:r w:rsidRPr="005C6258">
        <w:rPr>
          <w:sz w:val="30"/>
          <w:szCs w:val="30"/>
        </w:rPr>
        <w:t xml:space="preserve">уровень готовности </w:t>
      </w:r>
      <w:r w:rsidR="00E213B3">
        <w:rPr>
          <w:sz w:val="30"/>
          <w:szCs w:val="30"/>
        </w:rPr>
        <w:t>«</w:t>
      </w:r>
      <w:r w:rsidR="004C673A" w:rsidRPr="005C6258">
        <w:rPr>
          <w:sz w:val="30"/>
          <w:szCs w:val="30"/>
        </w:rPr>
        <w:t>Готов</w:t>
      </w:r>
      <w:r w:rsidR="00E213B3">
        <w:rPr>
          <w:sz w:val="30"/>
          <w:szCs w:val="30"/>
        </w:rPr>
        <w:t>»</w:t>
      </w:r>
      <w:r w:rsidR="004C673A" w:rsidRPr="005C6258">
        <w:rPr>
          <w:sz w:val="30"/>
          <w:szCs w:val="30"/>
        </w:rPr>
        <w:t xml:space="preserve"> </w:t>
      </w:r>
      <w:r w:rsidR="00C2544A">
        <w:rPr>
          <w:sz w:val="30"/>
          <w:szCs w:val="30"/>
        </w:rPr>
        <w:t>–</w:t>
      </w:r>
      <w:r w:rsidR="004C673A" w:rsidRPr="005C6258">
        <w:rPr>
          <w:sz w:val="30"/>
          <w:szCs w:val="30"/>
        </w:rPr>
        <w:t xml:space="preserve"> если индекс готовности больше либо равен 0,9.</w:t>
      </w:r>
    </w:p>
    <w:p w:rsidP="00C2544A" w:rsidR="00652DC3" w:rsidRDefault="00652DC3" w:rsidRPr="005C6258">
      <w:pPr>
        <w:widowControl/>
        <w:suppressAutoHyphens/>
        <w:autoSpaceDE/>
        <w:adjustRightInd/>
        <w:ind w:firstLine="709"/>
        <w:jc w:val="both"/>
        <w:rPr>
          <w:sz w:val="30"/>
          <w:szCs w:val="30"/>
        </w:rPr>
      </w:pPr>
      <w:r w:rsidRPr="005C6258">
        <w:rPr>
          <w:sz w:val="30"/>
          <w:szCs w:val="30"/>
        </w:rPr>
        <w:t xml:space="preserve">При наличии у комиссии замечаний к соблюдению проверяемым лицом требований по обеспечению готовности, установленных </w:t>
      </w:r>
      <w:hyperlink r:id="rId12" w:anchor="P35" w:history="true">
        <w:r w:rsidRPr="005C6258">
          <w:rPr>
            <w:sz w:val="30"/>
            <w:szCs w:val="30"/>
          </w:rPr>
          <w:t>Правилами</w:t>
        </w:r>
      </w:hyperlink>
      <w:r w:rsidRPr="005C6258">
        <w:rPr>
          <w:sz w:val="30"/>
          <w:szCs w:val="30"/>
        </w:rPr>
        <w:t>, в оценочном листе указывается срок устранения выявленных замечаний.</w:t>
      </w:r>
    </w:p>
    <w:p w:rsidP="00C2544A" w:rsidR="004C673A" w:rsidRDefault="004C673A" w:rsidRPr="005C6258">
      <w:pPr>
        <w:suppressAutoHyphens/>
        <w:adjustRightInd/>
        <w:ind w:firstLine="709"/>
        <w:jc w:val="both"/>
        <w:rPr>
          <w:sz w:val="30"/>
          <w:szCs w:val="30"/>
        </w:rPr>
      </w:pPr>
      <w:r w:rsidRPr="005C6258">
        <w:rPr>
          <w:sz w:val="30"/>
          <w:szCs w:val="30"/>
        </w:rPr>
        <w:t xml:space="preserve">9. </w:t>
      </w:r>
      <w:proofErr w:type="gramStart"/>
      <w:r w:rsidRPr="005C6258">
        <w:rPr>
          <w:sz w:val="30"/>
          <w:szCs w:val="30"/>
        </w:rPr>
        <w:t>В случае устранения указанных в оценочном листе замечаний ком</w:t>
      </w:r>
      <w:r w:rsidR="00A135FD">
        <w:rPr>
          <w:sz w:val="30"/>
          <w:szCs w:val="30"/>
        </w:rPr>
        <w:t>иссией</w:t>
      </w:r>
      <w:r w:rsidRPr="005C6258">
        <w:rPr>
          <w:sz w:val="30"/>
          <w:szCs w:val="30"/>
        </w:rPr>
        <w:t xml:space="preserve"> на основании уведомления об устранении замечаний лица, </w:t>
      </w:r>
      <w:r w:rsidR="00C2544A">
        <w:rPr>
          <w:sz w:val="30"/>
          <w:szCs w:val="30"/>
        </w:rPr>
        <w:t xml:space="preserve">                     </w:t>
      </w:r>
      <w:r w:rsidRPr="005C6258">
        <w:rPr>
          <w:sz w:val="30"/>
          <w:szCs w:val="30"/>
        </w:rPr>
        <w:t xml:space="preserve">в отношении которого был выдан оценочный лист с замечаниями, </w:t>
      </w:r>
      <w:r w:rsidR="00C2544A">
        <w:rPr>
          <w:sz w:val="30"/>
          <w:szCs w:val="30"/>
        </w:rPr>
        <w:t xml:space="preserve">                 </w:t>
      </w:r>
      <w:r w:rsidRPr="005C6258">
        <w:rPr>
          <w:sz w:val="30"/>
          <w:szCs w:val="30"/>
        </w:rPr>
        <w:t xml:space="preserve">не позднее 14 календарных дней со дня получения комиссией такого уведомления проводится повторная оценка обеспечения готовности </w:t>
      </w:r>
      <w:r w:rsidR="00A135FD">
        <w:rPr>
          <w:sz w:val="30"/>
          <w:szCs w:val="30"/>
        </w:rPr>
        <w:t xml:space="preserve">              </w:t>
      </w:r>
      <w:r w:rsidRPr="005C6258">
        <w:rPr>
          <w:sz w:val="30"/>
          <w:szCs w:val="30"/>
        </w:rPr>
        <w:t>на предмет устранения ранее выданных замечаний, по результатам которой составляется новый акт и прилагается новый оценочный лист.</w:t>
      </w:r>
      <w:proofErr w:type="gramEnd"/>
    </w:p>
    <w:p w:rsidP="00C2544A" w:rsidR="00C04EF0" w:rsidRDefault="00C005E4" w:rsidRPr="005C6258">
      <w:pPr>
        <w:widowControl/>
        <w:tabs>
          <w:tab w:pos="5529" w:val="left"/>
        </w:tabs>
        <w:suppressAutoHyphens/>
        <w:autoSpaceDE/>
        <w:autoSpaceDN/>
        <w:adjustRightInd/>
        <w:ind w:firstLine="709"/>
        <w:jc w:val="both"/>
        <w:rPr>
          <w:sz w:val="30"/>
          <w:szCs w:val="30"/>
        </w:rPr>
      </w:pPr>
      <w:r w:rsidRPr="005C6258">
        <w:rPr>
          <w:sz w:val="30"/>
          <w:szCs w:val="30"/>
        </w:rPr>
        <w:t>10</w:t>
      </w:r>
      <w:r w:rsidR="00C04EF0" w:rsidRPr="005C6258">
        <w:rPr>
          <w:sz w:val="30"/>
          <w:szCs w:val="30"/>
        </w:rPr>
        <w:t xml:space="preserve">. Проверка объектов </w:t>
      </w:r>
      <w:r w:rsidR="005C4D66" w:rsidRPr="005C6258">
        <w:rPr>
          <w:sz w:val="30"/>
          <w:szCs w:val="30"/>
        </w:rPr>
        <w:t xml:space="preserve">оценки обеспечения готовности </w:t>
      </w:r>
      <w:r w:rsidR="00C04EF0" w:rsidRPr="005C6258">
        <w:rPr>
          <w:sz w:val="30"/>
          <w:szCs w:val="30"/>
        </w:rPr>
        <w:t xml:space="preserve">проводится </w:t>
      </w:r>
      <w:r w:rsidR="005C4D66" w:rsidRPr="005C6258">
        <w:rPr>
          <w:sz w:val="30"/>
          <w:szCs w:val="30"/>
        </w:rPr>
        <w:t>с 0</w:t>
      </w:r>
      <w:r w:rsidR="00D57F49" w:rsidRPr="005C6258">
        <w:rPr>
          <w:sz w:val="30"/>
          <w:szCs w:val="30"/>
        </w:rPr>
        <w:t>3</w:t>
      </w:r>
      <w:r w:rsidR="005C4D66" w:rsidRPr="005C6258">
        <w:rPr>
          <w:sz w:val="30"/>
          <w:szCs w:val="30"/>
        </w:rPr>
        <w:t>.08.202</w:t>
      </w:r>
      <w:r w:rsidR="00D57F49" w:rsidRPr="005C6258">
        <w:rPr>
          <w:sz w:val="30"/>
          <w:szCs w:val="30"/>
        </w:rPr>
        <w:t>6</w:t>
      </w:r>
      <w:r w:rsidR="005C4D66" w:rsidRPr="005C6258">
        <w:rPr>
          <w:sz w:val="30"/>
          <w:szCs w:val="30"/>
        </w:rPr>
        <w:t xml:space="preserve"> </w:t>
      </w:r>
      <w:r w:rsidR="00D57F49" w:rsidRPr="005C6258">
        <w:rPr>
          <w:sz w:val="30"/>
          <w:szCs w:val="30"/>
        </w:rPr>
        <w:t>до 31</w:t>
      </w:r>
      <w:r w:rsidR="00C04EF0" w:rsidRPr="005C6258">
        <w:rPr>
          <w:sz w:val="30"/>
          <w:szCs w:val="30"/>
        </w:rPr>
        <w:t>.08.202</w:t>
      </w:r>
      <w:r w:rsidR="00D57F49" w:rsidRPr="005C6258">
        <w:rPr>
          <w:sz w:val="30"/>
          <w:szCs w:val="30"/>
        </w:rPr>
        <w:t>6</w:t>
      </w:r>
      <w:r w:rsidR="005C4D66" w:rsidRPr="005C6258">
        <w:rPr>
          <w:sz w:val="30"/>
          <w:szCs w:val="30"/>
        </w:rPr>
        <w:t xml:space="preserve"> включительно.</w:t>
      </w:r>
    </w:p>
    <w:p w:rsidP="00C2544A" w:rsidR="00072179" w:rsidRDefault="00C005E4" w:rsidRPr="005C6258">
      <w:pPr>
        <w:suppressAutoHyphens/>
        <w:ind w:firstLine="709"/>
        <w:jc w:val="both"/>
        <w:rPr>
          <w:sz w:val="30"/>
          <w:szCs w:val="30"/>
        </w:rPr>
      </w:pPr>
      <w:r w:rsidRPr="005C6258">
        <w:rPr>
          <w:sz w:val="30"/>
          <w:szCs w:val="30"/>
        </w:rPr>
        <w:lastRenderedPageBreak/>
        <w:t>1</w:t>
      </w:r>
      <w:r w:rsidR="00072179" w:rsidRPr="005C6258">
        <w:rPr>
          <w:sz w:val="30"/>
          <w:szCs w:val="30"/>
        </w:rPr>
        <w:t>1</w:t>
      </w:r>
      <w:r w:rsidRPr="005C6258">
        <w:rPr>
          <w:sz w:val="30"/>
          <w:szCs w:val="30"/>
        </w:rPr>
        <w:t xml:space="preserve">. Паспорт обеспечения готовности к отопительному периоду (далее </w:t>
      </w:r>
      <w:r w:rsidR="00C2544A">
        <w:rPr>
          <w:sz w:val="30"/>
          <w:szCs w:val="30"/>
        </w:rPr>
        <w:t>–</w:t>
      </w:r>
      <w:r w:rsidRPr="005C6258">
        <w:rPr>
          <w:sz w:val="30"/>
          <w:szCs w:val="30"/>
        </w:rPr>
        <w:t xml:space="preserve"> паспорт) </w:t>
      </w:r>
      <w:r w:rsidR="005C4D66" w:rsidRPr="005C6258">
        <w:rPr>
          <w:sz w:val="30"/>
          <w:szCs w:val="30"/>
        </w:rPr>
        <w:t>составляетс</w:t>
      </w:r>
      <w:r w:rsidR="00C2544A">
        <w:rPr>
          <w:sz w:val="30"/>
          <w:szCs w:val="30"/>
        </w:rPr>
        <w:t>я в соответствии с приложением</w:t>
      </w:r>
      <w:r w:rsidR="005C4D66" w:rsidRPr="005C6258">
        <w:rPr>
          <w:sz w:val="30"/>
          <w:szCs w:val="30"/>
        </w:rPr>
        <w:t xml:space="preserve"> 3 </w:t>
      </w:r>
      <w:r w:rsidR="00C2544A">
        <w:rPr>
          <w:sz w:val="30"/>
          <w:szCs w:val="30"/>
        </w:rPr>
        <w:t xml:space="preserve">                  </w:t>
      </w:r>
      <w:r w:rsidR="00072179" w:rsidRPr="005C6258">
        <w:rPr>
          <w:sz w:val="30"/>
          <w:szCs w:val="30"/>
        </w:rPr>
        <w:t xml:space="preserve">к </w:t>
      </w:r>
      <w:r w:rsidR="00A135FD">
        <w:rPr>
          <w:sz w:val="30"/>
          <w:szCs w:val="30"/>
        </w:rPr>
        <w:t xml:space="preserve">настоящей </w:t>
      </w:r>
      <w:r w:rsidR="00072179" w:rsidRPr="005C6258">
        <w:rPr>
          <w:sz w:val="30"/>
          <w:szCs w:val="30"/>
        </w:rPr>
        <w:t>Программе и</w:t>
      </w:r>
      <w:r w:rsidRPr="005C6258">
        <w:rPr>
          <w:sz w:val="30"/>
          <w:szCs w:val="30"/>
        </w:rPr>
        <w:t xml:space="preserve"> </w:t>
      </w:r>
      <w:r w:rsidR="00072179" w:rsidRPr="005C6258">
        <w:rPr>
          <w:sz w:val="30"/>
          <w:szCs w:val="30"/>
        </w:rPr>
        <w:t>выда</w:t>
      </w:r>
      <w:r w:rsidR="00A135FD">
        <w:rPr>
          <w:sz w:val="30"/>
          <w:szCs w:val="30"/>
        </w:rPr>
        <w:t>е</w:t>
      </w:r>
      <w:r w:rsidR="00072179" w:rsidRPr="005C6258">
        <w:rPr>
          <w:sz w:val="30"/>
          <w:szCs w:val="30"/>
        </w:rPr>
        <w:t xml:space="preserve">тся </w:t>
      </w:r>
      <w:r w:rsidR="00807F46" w:rsidRPr="005C6258">
        <w:rPr>
          <w:sz w:val="30"/>
          <w:szCs w:val="30"/>
        </w:rPr>
        <w:t>департаментом жилищно-коммунального хозяйства и благоустройства администрации города Красноярска</w:t>
      </w:r>
      <w:r w:rsidR="00072179" w:rsidRPr="005C6258">
        <w:rPr>
          <w:bCs/>
          <w:sz w:val="30"/>
          <w:szCs w:val="30"/>
        </w:rPr>
        <w:t xml:space="preserve"> не позднее </w:t>
      </w:r>
      <w:r w:rsidR="00072179" w:rsidRPr="005C6258">
        <w:rPr>
          <w:sz w:val="30"/>
          <w:szCs w:val="30"/>
        </w:rPr>
        <w:t>15.09.202</w:t>
      </w:r>
      <w:r w:rsidR="00D57F49" w:rsidRPr="005C6258">
        <w:rPr>
          <w:sz w:val="30"/>
          <w:szCs w:val="30"/>
        </w:rPr>
        <w:t>6</w:t>
      </w:r>
      <w:r w:rsidR="00807F46" w:rsidRPr="005C6258">
        <w:rPr>
          <w:sz w:val="30"/>
          <w:szCs w:val="30"/>
        </w:rPr>
        <w:t xml:space="preserve"> </w:t>
      </w:r>
      <w:r w:rsidR="00072179" w:rsidRPr="005C6258">
        <w:rPr>
          <w:bCs/>
          <w:sz w:val="30"/>
          <w:szCs w:val="30"/>
        </w:rPr>
        <w:t>потребителям тепловой энергии – организациям, управляющи</w:t>
      </w:r>
      <w:r w:rsidR="00A135FD">
        <w:rPr>
          <w:bCs/>
          <w:sz w:val="30"/>
          <w:szCs w:val="30"/>
        </w:rPr>
        <w:t>м</w:t>
      </w:r>
      <w:r w:rsidR="00072179" w:rsidRPr="005C6258">
        <w:rPr>
          <w:bCs/>
          <w:sz w:val="30"/>
          <w:szCs w:val="30"/>
        </w:rPr>
        <w:t xml:space="preserve"> многоквартирными домами</w:t>
      </w:r>
      <w:r w:rsidR="00072179" w:rsidRPr="005C6258">
        <w:rPr>
          <w:sz w:val="30"/>
          <w:szCs w:val="30"/>
        </w:rPr>
        <w:t>, получившим акт.</w:t>
      </w:r>
    </w:p>
    <w:p w:rsidP="00C2544A" w:rsidR="00072179" w:rsidRDefault="00C04EF0" w:rsidRPr="005C6258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C6258">
        <w:rPr>
          <w:rFonts w:ascii="Times New Roman" w:cs="Times New Roman" w:hAnsi="Times New Roman"/>
          <w:sz w:val="30"/>
          <w:szCs w:val="30"/>
        </w:rPr>
        <w:t>1</w:t>
      </w:r>
      <w:r w:rsidR="00072179" w:rsidRPr="005C6258">
        <w:rPr>
          <w:rFonts w:ascii="Times New Roman" w:cs="Times New Roman" w:hAnsi="Times New Roman"/>
          <w:sz w:val="30"/>
          <w:szCs w:val="30"/>
        </w:rPr>
        <w:t>2</w:t>
      </w:r>
      <w:r w:rsidRPr="005C6258">
        <w:rPr>
          <w:rFonts w:ascii="Times New Roman" w:cs="Times New Roman" w:hAnsi="Times New Roman"/>
          <w:sz w:val="30"/>
          <w:szCs w:val="30"/>
        </w:rPr>
        <w:t xml:space="preserve">. </w:t>
      </w:r>
      <w:r w:rsidR="00072179" w:rsidRPr="005C6258">
        <w:rPr>
          <w:rFonts w:ascii="Times New Roman" w:cs="Times New Roman" w:hAnsi="Times New Roman"/>
          <w:bCs/>
          <w:sz w:val="30"/>
          <w:szCs w:val="30"/>
        </w:rPr>
        <w:t>Потребители тепловой энергии – организации, управляющие многоквартирными домами</w:t>
      </w:r>
      <w:r w:rsidR="00D66FE2" w:rsidRPr="005C6258">
        <w:rPr>
          <w:rFonts w:ascii="Times New Roman" w:cs="Times New Roman" w:hAnsi="Times New Roman"/>
          <w:sz w:val="30"/>
          <w:szCs w:val="30"/>
        </w:rPr>
        <w:t>, не получившие п</w:t>
      </w:r>
      <w:r w:rsidR="00072179" w:rsidRPr="005C6258">
        <w:rPr>
          <w:rFonts w:ascii="Times New Roman" w:cs="Times New Roman" w:hAnsi="Times New Roman"/>
          <w:sz w:val="30"/>
          <w:szCs w:val="30"/>
        </w:rPr>
        <w:t xml:space="preserve">аспорт до даты, </w:t>
      </w:r>
      <w:r w:rsidR="00072179" w:rsidRPr="005C625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установленной </w:t>
      </w:r>
      <w:hyperlink w:anchor="P415">
        <w:r w:rsidR="00072179" w:rsidRPr="005C6258">
          <w:rPr>
            <w:rFonts w:ascii="Times New Roman" w:cs="Times New Roman" w:hAnsi="Times New Roman"/>
            <w:color w:themeColor="text1" w:val="000000"/>
            <w:sz w:val="30"/>
            <w:szCs w:val="30"/>
          </w:rPr>
          <w:t>пунктом 1</w:t>
        </w:r>
      </w:hyperlink>
      <w:r w:rsidR="007F335E" w:rsidRPr="005C6258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072179" w:rsidRPr="005C625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A135F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настоящей </w:t>
      </w:r>
      <w:r w:rsidR="007F335E" w:rsidRPr="005C6258">
        <w:rPr>
          <w:rFonts w:ascii="Times New Roman" w:cs="Times New Roman" w:hAnsi="Times New Roman"/>
          <w:color w:themeColor="text1" w:val="000000"/>
          <w:sz w:val="30"/>
          <w:szCs w:val="30"/>
        </w:rPr>
        <w:t>Программы</w:t>
      </w:r>
      <w:r w:rsidR="00072179" w:rsidRPr="005C6258">
        <w:rPr>
          <w:rFonts w:ascii="Times New Roman" w:cs="Times New Roman" w:hAnsi="Times New Roman"/>
          <w:color w:themeColor="text1" w:val="000000"/>
          <w:sz w:val="30"/>
          <w:szCs w:val="30"/>
        </w:rPr>
        <w:t>, обязаны продолжить подготовку к отопительному периоду посредством устранения указанных в оценочном листе замечаний.</w:t>
      </w:r>
    </w:p>
    <w:p w:rsidP="00545E27" w:rsidR="00AC2844" w:rsidRDefault="00A135FD">
      <w:pPr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11734</wp:posOffset>
                </wp:positionH>
                <wp:positionV relativeFrom="paragraph">
                  <wp:posOffset>213194</wp:posOffset>
                </wp:positionV>
                <wp:extent cx="5868062" cy="0"/>
                <wp:effectExtent b="19050" l="0" r="18415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0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9pt,16.8pt" id="Прямая соединительная линия 2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2.95pt,16.8pt"/>
            </w:pict>
          </mc:Fallback>
        </mc:AlternateContent>
      </w:r>
    </w:p>
    <w:p w:rsidP="00545E27" w:rsidR="00AC2844" w:rsidRDefault="00AC2844">
      <w:pPr>
        <w:jc w:val="both"/>
        <w:rPr>
          <w:sz w:val="30"/>
          <w:szCs w:val="30"/>
        </w:rPr>
      </w:pPr>
    </w:p>
    <w:p w:rsidP="00545E27" w:rsidR="00AC2844" w:rsidRDefault="00AC2844">
      <w:pPr>
        <w:jc w:val="both"/>
        <w:rPr>
          <w:sz w:val="30"/>
          <w:szCs w:val="30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B35C2" w:rsidR="00AC2844" w:rsidRDefault="00AC2844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</w:pPr>
    </w:p>
    <w:p w:rsidP="00083A7E" w:rsidR="00C2544A" w:rsidRDefault="00C2544A">
      <w:pPr>
        <w:spacing w:line="192" w:lineRule="auto"/>
        <w:ind w:firstLine="5529"/>
        <w:rPr>
          <w:rFonts w:eastAsiaTheme="minorHAnsi"/>
          <w:sz w:val="30"/>
          <w:szCs w:val="30"/>
        </w:rPr>
      </w:pPr>
    </w:p>
    <w:p w:rsidP="00083A7E" w:rsidR="00E572EC" w:rsidRDefault="00E572EC">
      <w:pPr>
        <w:spacing w:line="192" w:lineRule="auto"/>
        <w:ind w:firstLine="5529"/>
        <w:rPr>
          <w:rFonts w:eastAsiaTheme="minorHAnsi"/>
          <w:sz w:val="30"/>
          <w:szCs w:val="30"/>
        </w:rPr>
      </w:pPr>
    </w:p>
    <w:p w:rsidP="00083A7E" w:rsidR="00E572EC" w:rsidRDefault="00E572EC">
      <w:pPr>
        <w:spacing w:line="192" w:lineRule="auto"/>
        <w:ind w:firstLine="5529"/>
        <w:rPr>
          <w:rFonts w:eastAsiaTheme="minorHAnsi"/>
          <w:sz w:val="30"/>
          <w:szCs w:val="30"/>
        </w:rPr>
      </w:pPr>
    </w:p>
    <w:p w:rsidP="00083A7E" w:rsidR="00C2544A" w:rsidRDefault="00C2544A">
      <w:pPr>
        <w:spacing w:line="192" w:lineRule="auto"/>
        <w:ind w:firstLine="5529"/>
        <w:rPr>
          <w:rFonts w:eastAsiaTheme="minorHAnsi"/>
          <w:sz w:val="30"/>
          <w:szCs w:val="30"/>
        </w:rPr>
      </w:pPr>
    </w:p>
    <w:p w:rsidP="00C2544A" w:rsidR="00083A7E" w:rsidRDefault="00C2544A">
      <w:pPr>
        <w:spacing w:line="192" w:lineRule="auto"/>
        <w:ind w:firstLine="5387"/>
        <w:rPr>
          <w:rFonts w:eastAsiaTheme="minorHAnsi"/>
          <w:sz w:val="30"/>
          <w:szCs w:val="30"/>
        </w:rPr>
      </w:pPr>
      <w:r>
        <w:rPr>
          <w:rFonts w:eastAsiaTheme="minorHAnsi"/>
          <w:sz w:val="30"/>
          <w:szCs w:val="30"/>
        </w:rPr>
        <w:lastRenderedPageBreak/>
        <w:t xml:space="preserve">Приложение </w:t>
      </w:r>
      <w:r w:rsidR="000B35C2" w:rsidRPr="00FF67BA">
        <w:rPr>
          <w:rFonts w:eastAsiaTheme="minorHAnsi"/>
          <w:sz w:val="30"/>
          <w:szCs w:val="30"/>
        </w:rPr>
        <w:t>1</w:t>
      </w:r>
    </w:p>
    <w:p w:rsidP="00C2544A" w:rsidR="00083A7E" w:rsidRDefault="000B35C2">
      <w:pPr>
        <w:spacing w:line="192" w:lineRule="auto"/>
        <w:ind w:firstLine="5387"/>
        <w:rPr>
          <w:bCs/>
          <w:sz w:val="30"/>
          <w:szCs w:val="30"/>
        </w:rPr>
      </w:pPr>
      <w:r w:rsidRPr="00FF67BA">
        <w:rPr>
          <w:sz w:val="30"/>
          <w:szCs w:val="30"/>
        </w:rPr>
        <w:t xml:space="preserve">к </w:t>
      </w:r>
      <w:r w:rsidR="00E572EC">
        <w:rPr>
          <w:sz w:val="30"/>
          <w:szCs w:val="30"/>
        </w:rPr>
        <w:t>П</w:t>
      </w:r>
      <w:r w:rsidRPr="00FF67BA">
        <w:rPr>
          <w:sz w:val="30"/>
          <w:szCs w:val="30"/>
        </w:rPr>
        <w:t>рограмме</w:t>
      </w:r>
      <w:r w:rsidR="00083A7E">
        <w:rPr>
          <w:sz w:val="30"/>
          <w:szCs w:val="30"/>
        </w:rPr>
        <w:t xml:space="preserve"> </w:t>
      </w:r>
      <w:r w:rsidR="005047A1" w:rsidRPr="00FF67BA">
        <w:rPr>
          <w:bCs/>
          <w:sz w:val="30"/>
          <w:szCs w:val="30"/>
        </w:rPr>
        <w:t xml:space="preserve">проведения </w:t>
      </w:r>
    </w:p>
    <w:p w:rsidP="00C2544A" w:rsidR="00C2544A" w:rsidRDefault="005047A1">
      <w:pPr>
        <w:spacing w:line="192" w:lineRule="auto"/>
        <w:ind w:firstLine="5387"/>
        <w:rPr>
          <w:bCs/>
          <w:sz w:val="30"/>
          <w:szCs w:val="30"/>
        </w:rPr>
      </w:pPr>
      <w:r w:rsidRPr="00FF67BA">
        <w:rPr>
          <w:bCs/>
          <w:sz w:val="30"/>
          <w:szCs w:val="30"/>
        </w:rPr>
        <w:t xml:space="preserve">оценки обеспечения </w:t>
      </w:r>
    </w:p>
    <w:p w:rsidP="00C2544A" w:rsidR="00C2544A" w:rsidRDefault="005047A1">
      <w:pPr>
        <w:spacing w:line="192" w:lineRule="auto"/>
        <w:ind w:firstLine="5387"/>
        <w:rPr>
          <w:bCs/>
          <w:sz w:val="30"/>
          <w:szCs w:val="30"/>
        </w:rPr>
      </w:pPr>
      <w:r w:rsidRPr="00FF67BA">
        <w:rPr>
          <w:bCs/>
          <w:sz w:val="30"/>
          <w:szCs w:val="30"/>
        </w:rPr>
        <w:t>готовности</w:t>
      </w:r>
      <w:r w:rsidR="00503105">
        <w:rPr>
          <w:bCs/>
          <w:sz w:val="30"/>
          <w:szCs w:val="30"/>
        </w:rPr>
        <w:t xml:space="preserve"> </w:t>
      </w:r>
      <w:r w:rsidRPr="00FF67BA">
        <w:rPr>
          <w:bCs/>
          <w:sz w:val="30"/>
          <w:szCs w:val="30"/>
        </w:rPr>
        <w:t xml:space="preserve">к </w:t>
      </w:r>
      <w:proofErr w:type="gramStart"/>
      <w:r w:rsidRPr="00FF67BA">
        <w:rPr>
          <w:bCs/>
          <w:sz w:val="30"/>
          <w:szCs w:val="30"/>
        </w:rPr>
        <w:t>отопительному</w:t>
      </w:r>
      <w:proofErr w:type="gramEnd"/>
      <w:r w:rsidRPr="00FF67BA">
        <w:rPr>
          <w:bCs/>
          <w:sz w:val="30"/>
          <w:szCs w:val="30"/>
        </w:rPr>
        <w:t xml:space="preserve"> </w:t>
      </w:r>
    </w:p>
    <w:p w:rsidP="00C2544A" w:rsidR="00C2544A" w:rsidRDefault="005047A1">
      <w:pPr>
        <w:spacing w:line="192" w:lineRule="auto"/>
        <w:ind w:firstLine="5387"/>
        <w:rPr>
          <w:bCs/>
          <w:sz w:val="30"/>
          <w:szCs w:val="30"/>
        </w:rPr>
      </w:pPr>
      <w:r w:rsidRPr="00FF67BA">
        <w:rPr>
          <w:bCs/>
          <w:sz w:val="30"/>
          <w:szCs w:val="30"/>
        </w:rPr>
        <w:t>периоду 202</w:t>
      </w:r>
      <w:r w:rsidR="00D5619C" w:rsidRPr="00FF67BA">
        <w:rPr>
          <w:bCs/>
          <w:sz w:val="30"/>
          <w:szCs w:val="30"/>
        </w:rPr>
        <w:t>6</w:t>
      </w:r>
      <w:r w:rsidRPr="00FF67BA">
        <w:rPr>
          <w:bCs/>
          <w:sz w:val="30"/>
          <w:szCs w:val="30"/>
        </w:rPr>
        <w:t>/2</w:t>
      </w:r>
      <w:r w:rsidR="00D5619C" w:rsidRPr="00FF67BA">
        <w:rPr>
          <w:bCs/>
          <w:sz w:val="30"/>
          <w:szCs w:val="30"/>
        </w:rPr>
        <w:t>7</w:t>
      </w:r>
      <w:r w:rsidRPr="00FF67BA">
        <w:rPr>
          <w:bCs/>
          <w:sz w:val="30"/>
          <w:szCs w:val="30"/>
        </w:rPr>
        <w:t xml:space="preserve"> года</w:t>
      </w:r>
      <w:r w:rsidR="00083A7E">
        <w:rPr>
          <w:bCs/>
          <w:sz w:val="30"/>
          <w:szCs w:val="30"/>
        </w:rPr>
        <w:t xml:space="preserve"> </w:t>
      </w:r>
      <w:r w:rsidRPr="00FF67BA">
        <w:rPr>
          <w:bCs/>
          <w:sz w:val="30"/>
          <w:szCs w:val="30"/>
        </w:rPr>
        <w:t xml:space="preserve">в городе </w:t>
      </w:r>
    </w:p>
    <w:p w:rsidP="00C2544A" w:rsidR="00C2544A" w:rsidRDefault="005047A1">
      <w:pPr>
        <w:spacing w:line="192" w:lineRule="auto"/>
        <w:ind w:firstLine="5387"/>
        <w:rPr>
          <w:bCs/>
          <w:sz w:val="30"/>
          <w:szCs w:val="30"/>
        </w:rPr>
      </w:pPr>
      <w:proofErr w:type="gramStart"/>
      <w:r w:rsidRPr="00FF67BA">
        <w:rPr>
          <w:bCs/>
          <w:sz w:val="30"/>
          <w:szCs w:val="30"/>
        </w:rPr>
        <w:t>Красноярске</w:t>
      </w:r>
      <w:proofErr w:type="gramEnd"/>
      <w:r w:rsidR="00083A7E">
        <w:rPr>
          <w:bCs/>
          <w:sz w:val="30"/>
          <w:szCs w:val="30"/>
        </w:rPr>
        <w:t xml:space="preserve"> </w:t>
      </w:r>
      <w:r w:rsidRPr="00FF67BA">
        <w:rPr>
          <w:bCs/>
          <w:sz w:val="30"/>
          <w:szCs w:val="30"/>
        </w:rPr>
        <w:t xml:space="preserve">потребителей </w:t>
      </w:r>
    </w:p>
    <w:p w:rsidP="00C2544A" w:rsidR="00C2544A" w:rsidRDefault="005047A1">
      <w:pPr>
        <w:spacing w:line="192" w:lineRule="auto"/>
        <w:ind w:firstLine="5387"/>
        <w:rPr>
          <w:bCs/>
          <w:sz w:val="30"/>
          <w:szCs w:val="30"/>
        </w:rPr>
      </w:pPr>
      <w:r w:rsidRPr="00FF67BA">
        <w:rPr>
          <w:bCs/>
          <w:sz w:val="30"/>
          <w:szCs w:val="30"/>
        </w:rPr>
        <w:t xml:space="preserve">тепловой энергии – </w:t>
      </w:r>
    </w:p>
    <w:p w:rsidP="00C2544A" w:rsidR="00C2544A" w:rsidRDefault="005047A1">
      <w:pPr>
        <w:spacing w:line="192" w:lineRule="auto"/>
        <w:ind w:firstLine="5387"/>
        <w:rPr>
          <w:bCs/>
          <w:sz w:val="30"/>
          <w:szCs w:val="30"/>
        </w:rPr>
      </w:pPr>
      <w:r w:rsidRPr="00FF67BA">
        <w:rPr>
          <w:bCs/>
          <w:sz w:val="30"/>
          <w:szCs w:val="30"/>
        </w:rPr>
        <w:t>организаций,</w:t>
      </w:r>
      <w:r w:rsidR="00503105">
        <w:rPr>
          <w:bCs/>
          <w:sz w:val="30"/>
          <w:szCs w:val="30"/>
        </w:rPr>
        <w:t xml:space="preserve"> </w:t>
      </w:r>
      <w:r w:rsidRPr="00FF67BA">
        <w:rPr>
          <w:bCs/>
          <w:sz w:val="30"/>
          <w:szCs w:val="30"/>
        </w:rPr>
        <w:t xml:space="preserve">управляющих </w:t>
      </w:r>
    </w:p>
    <w:p w:rsidP="00C2544A" w:rsidR="005047A1" w:rsidRDefault="005047A1" w:rsidRPr="00FF67BA">
      <w:pPr>
        <w:spacing w:line="192" w:lineRule="auto"/>
        <w:ind w:firstLine="5387"/>
        <w:rPr>
          <w:bCs/>
          <w:sz w:val="30"/>
          <w:szCs w:val="30"/>
        </w:rPr>
      </w:pPr>
      <w:r w:rsidRPr="00FF67BA">
        <w:rPr>
          <w:bCs/>
          <w:sz w:val="30"/>
          <w:szCs w:val="30"/>
        </w:rPr>
        <w:t>многоквартирными домами</w:t>
      </w:r>
    </w:p>
    <w:p w:rsidP="000626B0" w:rsidR="000B35C2" w:rsidRDefault="000B35C2">
      <w:pPr>
        <w:spacing w:line="192" w:lineRule="auto"/>
        <w:ind w:firstLine="5387"/>
        <w:jc w:val="right"/>
        <w:rPr>
          <w:rFonts w:eastAsiaTheme="minorHAnsi"/>
          <w:sz w:val="30"/>
          <w:szCs w:val="30"/>
        </w:rPr>
      </w:pPr>
    </w:p>
    <w:p w:rsidP="000626B0" w:rsidR="009E5641" w:rsidRDefault="009E5641">
      <w:pPr>
        <w:spacing w:line="192" w:lineRule="auto"/>
        <w:ind w:firstLine="5387"/>
        <w:jc w:val="right"/>
        <w:rPr>
          <w:rFonts w:eastAsiaTheme="minorHAnsi"/>
          <w:sz w:val="30"/>
          <w:szCs w:val="30"/>
        </w:rPr>
      </w:pPr>
    </w:p>
    <w:p w:rsidP="000626B0" w:rsidR="009E5641" w:rsidRDefault="009E5641">
      <w:pPr>
        <w:spacing w:line="192" w:lineRule="auto"/>
        <w:ind w:firstLine="5387"/>
        <w:jc w:val="right"/>
        <w:rPr>
          <w:rFonts w:eastAsiaTheme="minorHAnsi"/>
          <w:sz w:val="30"/>
          <w:szCs w:val="30"/>
        </w:rPr>
      </w:pPr>
    </w:p>
    <w:p w:rsidP="000626B0" w:rsidR="00B04F86" w:rsidRDefault="00B04F86">
      <w:pPr>
        <w:spacing w:line="192" w:lineRule="auto"/>
        <w:ind w:firstLine="5387"/>
        <w:jc w:val="right"/>
        <w:rPr>
          <w:rFonts w:eastAsiaTheme="minorHAnsi"/>
          <w:sz w:val="30"/>
          <w:szCs w:val="30"/>
        </w:rPr>
      </w:pPr>
    </w:p>
    <w:p w:rsidP="000626B0" w:rsidR="00B04F86" w:rsidRDefault="00B04F86">
      <w:pPr>
        <w:spacing w:line="192" w:lineRule="auto"/>
        <w:ind w:firstLine="5387"/>
        <w:jc w:val="right"/>
        <w:rPr>
          <w:rFonts w:eastAsiaTheme="minorHAnsi"/>
          <w:sz w:val="30"/>
          <w:szCs w:val="30"/>
        </w:rPr>
      </w:pPr>
    </w:p>
    <w:p w:rsidP="000626B0" w:rsidR="009E5641" w:rsidRDefault="009E5641" w:rsidRPr="00FF67BA">
      <w:pPr>
        <w:spacing w:line="192" w:lineRule="auto"/>
        <w:ind w:firstLine="5387"/>
        <w:jc w:val="right"/>
        <w:rPr>
          <w:rFonts w:eastAsiaTheme="minorHAnsi"/>
          <w:sz w:val="30"/>
          <w:szCs w:val="30"/>
        </w:rPr>
      </w:pPr>
    </w:p>
    <w:p w:rsidP="000626B0" w:rsidR="000B35C2" w:rsidRDefault="000B35C2" w:rsidRPr="00FF67BA">
      <w:pPr>
        <w:spacing w:line="192" w:lineRule="auto"/>
        <w:ind w:firstLine="5387"/>
        <w:jc w:val="right"/>
        <w:rPr>
          <w:rFonts w:eastAsiaTheme="minorHAnsi"/>
          <w:sz w:val="30"/>
          <w:szCs w:val="30"/>
        </w:rPr>
      </w:pPr>
    </w:p>
    <w:p w:rsidP="00C2544A" w:rsidR="00BF7998" w:rsidRDefault="00BF7998" w:rsidRPr="00C2544A">
      <w:pPr>
        <w:widowControl/>
        <w:autoSpaceDE/>
        <w:autoSpaceDN/>
        <w:adjustRightInd/>
        <w:spacing w:line="192" w:lineRule="auto"/>
        <w:jc w:val="center"/>
        <w:rPr>
          <w:sz w:val="30"/>
          <w:szCs w:val="30"/>
        </w:rPr>
      </w:pPr>
      <w:r w:rsidRPr="00C2544A">
        <w:rPr>
          <w:sz w:val="30"/>
          <w:szCs w:val="30"/>
        </w:rPr>
        <w:t>АКТ № _____</w:t>
      </w:r>
    </w:p>
    <w:p w:rsidP="00C2544A" w:rsidR="00C2544A" w:rsidRDefault="00BF7998">
      <w:pPr>
        <w:widowControl/>
        <w:autoSpaceDE/>
        <w:autoSpaceDN/>
        <w:adjustRightInd/>
        <w:spacing w:line="192" w:lineRule="auto"/>
        <w:jc w:val="center"/>
        <w:rPr>
          <w:sz w:val="30"/>
          <w:szCs w:val="30"/>
        </w:rPr>
      </w:pPr>
      <w:r w:rsidRPr="00C2544A">
        <w:rPr>
          <w:sz w:val="30"/>
          <w:szCs w:val="30"/>
        </w:rPr>
        <w:t xml:space="preserve">оценки обеспечения готовности </w:t>
      </w:r>
    </w:p>
    <w:p w:rsidP="00C2544A" w:rsidR="00391779" w:rsidRDefault="00BF7998" w:rsidRPr="00C2544A">
      <w:pPr>
        <w:widowControl/>
        <w:autoSpaceDE/>
        <w:autoSpaceDN/>
        <w:adjustRightInd/>
        <w:spacing w:line="192" w:lineRule="auto"/>
        <w:jc w:val="center"/>
        <w:rPr>
          <w:sz w:val="30"/>
          <w:szCs w:val="30"/>
        </w:rPr>
      </w:pPr>
      <w:r w:rsidRPr="00C2544A">
        <w:rPr>
          <w:sz w:val="30"/>
          <w:szCs w:val="30"/>
        </w:rPr>
        <w:t>к отопительному периоду 202</w:t>
      </w:r>
      <w:r w:rsidR="00D5619C" w:rsidRPr="00C2544A">
        <w:rPr>
          <w:sz w:val="30"/>
          <w:szCs w:val="30"/>
        </w:rPr>
        <w:t>6</w:t>
      </w:r>
      <w:r w:rsidRPr="00C2544A">
        <w:rPr>
          <w:sz w:val="30"/>
          <w:szCs w:val="30"/>
        </w:rPr>
        <w:t>/202</w:t>
      </w:r>
      <w:r w:rsidR="00D5619C" w:rsidRPr="00C2544A">
        <w:rPr>
          <w:sz w:val="30"/>
          <w:szCs w:val="30"/>
        </w:rPr>
        <w:t>7</w:t>
      </w:r>
      <w:r w:rsidRPr="00C2544A">
        <w:rPr>
          <w:sz w:val="30"/>
          <w:szCs w:val="30"/>
        </w:rPr>
        <w:t xml:space="preserve"> г</w:t>
      </w:r>
      <w:r w:rsidR="00E572EC">
        <w:rPr>
          <w:sz w:val="30"/>
          <w:szCs w:val="30"/>
        </w:rPr>
        <w:t>ода</w:t>
      </w:r>
    </w:p>
    <w:p w:rsidP="007F62B9" w:rsidR="003D42FF" w:rsidRDefault="003D42FF">
      <w:pPr>
        <w:widowControl/>
        <w:autoSpaceDE/>
        <w:autoSpaceDN/>
        <w:adjustRightInd/>
        <w:jc w:val="center"/>
        <w:rPr>
          <w:b/>
          <w:sz w:val="30"/>
          <w:szCs w:val="30"/>
        </w:rPr>
      </w:pPr>
    </w:p>
    <w:p w:rsidP="007F62B9" w:rsidR="009E5641" w:rsidRDefault="009E5641">
      <w:pPr>
        <w:widowControl/>
        <w:autoSpaceDE/>
        <w:autoSpaceDN/>
        <w:adjustRightInd/>
        <w:jc w:val="center"/>
        <w:rPr>
          <w:b/>
          <w:sz w:val="30"/>
          <w:szCs w:val="30"/>
        </w:rPr>
      </w:pPr>
    </w:p>
    <w:p w:rsidP="007F62B9" w:rsidR="00BF7998" w:rsidRDefault="00BF7998" w:rsidRPr="00FF67BA">
      <w:pPr>
        <w:widowControl/>
        <w:autoSpaceDE/>
        <w:autoSpaceDN/>
        <w:adjustRightInd/>
        <w:rPr>
          <w:sz w:val="30"/>
          <w:szCs w:val="30"/>
        </w:rPr>
      </w:pPr>
      <w:r w:rsidRPr="00FF67BA">
        <w:rPr>
          <w:sz w:val="30"/>
          <w:szCs w:val="30"/>
        </w:rPr>
        <w:t xml:space="preserve">г. Красноярск                                                       </w:t>
      </w:r>
      <w:r w:rsidR="000B734A" w:rsidRPr="00FF67BA">
        <w:rPr>
          <w:sz w:val="30"/>
          <w:szCs w:val="30"/>
        </w:rPr>
        <w:t xml:space="preserve">    </w:t>
      </w:r>
      <w:r w:rsidR="00E213B3">
        <w:rPr>
          <w:sz w:val="30"/>
          <w:szCs w:val="30"/>
        </w:rPr>
        <w:t>«</w:t>
      </w:r>
      <w:r w:rsidRPr="00FF67BA">
        <w:rPr>
          <w:sz w:val="30"/>
          <w:szCs w:val="30"/>
        </w:rPr>
        <w:t>____</w:t>
      </w:r>
      <w:r w:rsidR="00E213B3">
        <w:rPr>
          <w:sz w:val="30"/>
          <w:szCs w:val="30"/>
        </w:rPr>
        <w:t>»</w:t>
      </w:r>
      <w:r w:rsidRPr="00FF67BA">
        <w:rPr>
          <w:sz w:val="30"/>
          <w:szCs w:val="30"/>
        </w:rPr>
        <w:t xml:space="preserve"> ________</w:t>
      </w:r>
      <w:r w:rsidR="000B734A" w:rsidRPr="00FF67BA">
        <w:rPr>
          <w:sz w:val="30"/>
          <w:szCs w:val="30"/>
        </w:rPr>
        <w:t xml:space="preserve"> </w:t>
      </w:r>
      <w:r w:rsidRPr="00FF67BA">
        <w:rPr>
          <w:sz w:val="30"/>
          <w:szCs w:val="30"/>
        </w:rPr>
        <w:t>202</w:t>
      </w:r>
      <w:r w:rsidR="00D5619C" w:rsidRPr="00FF67BA">
        <w:rPr>
          <w:sz w:val="30"/>
          <w:szCs w:val="30"/>
        </w:rPr>
        <w:t>6</w:t>
      </w:r>
      <w:r w:rsidR="000B734A" w:rsidRPr="00FF67BA">
        <w:rPr>
          <w:sz w:val="30"/>
          <w:szCs w:val="30"/>
        </w:rPr>
        <w:t xml:space="preserve"> г.</w:t>
      </w:r>
    </w:p>
    <w:p w:rsidP="007F62B9" w:rsidR="00E23FAB" w:rsidRDefault="00E23FAB">
      <w:pPr>
        <w:widowControl/>
        <w:autoSpaceDE/>
        <w:autoSpaceDN/>
        <w:adjustRightInd/>
        <w:rPr>
          <w:sz w:val="30"/>
          <w:szCs w:val="30"/>
        </w:rPr>
      </w:pPr>
    </w:p>
    <w:p w:rsidP="007F62B9" w:rsidR="009E5641" w:rsidRDefault="009E5641">
      <w:pPr>
        <w:widowControl/>
        <w:autoSpaceDE/>
        <w:autoSpaceDN/>
        <w:adjustRightInd/>
        <w:rPr>
          <w:sz w:val="30"/>
          <w:szCs w:val="30"/>
        </w:rPr>
      </w:pPr>
    </w:p>
    <w:p w:rsidP="00C2544A" w:rsidR="00BF7998" w:rsidRDefault="00BF7998" w:rsidRPr="00FF67BA">
      <w:pPr>
        <w:widowControl/>
        <w:suppressAutoHyphens/>
        <w:autoSpaceDE/>
        <w:autoSpaceDN/>
        <w:adjustRightInd/>
        <w:ind w:firstLine="709"/>
        <w:jc w:val="both"/>
        <w:rPr>
          <w:sz w:val="30"/>
          <w:szCs w:val="30"/>
        </w:rPr>
      </w:pPr>
      <w:proofErr w:type="gramStart"/>
      <w:r w:rsidRPr="00FF67BA">
        <w:rPr>
          <w:sz w:val="30"/>
          <w:szCs w:val="30"/>
        </w:rPr>
        <w:t xml:space="preserve">Комиссия, утвержденная распоряжением администрации </w:t>
      </w:r>
      <w:r w:rsidR="00C2544A">
        <w:rPr>
          <w:sz w:val="30"/>
          <w:szCs w:val="30"/>
        </w:rPr>
        <w:t xml:space="preserve">                                     </w:t>
      </w:r>
      <w:r w:rsidRPr="00FF67BA">
        <w:rPr>
          <w:sz w:val="30"/>
          <w:szCs w:val="30"/>
        </w:rPr>
        <w:t>г</w:t>
      </w:r>
      <w:r w:rsidR="00E572EC">
        <w:rPr>
          <w:sz w:val="30"/>
          <w:szCs w:val="30"/>
        </w:rPr>
        <w:t>орода</w:t>
      </w:r>
      <w:r w:rsidRPr="00FF67BA">
        <w:rPr>
          <w:sz w:val="30"/>
          <w:szCs w:val="30"/>
        </w:rPr>
        <w:t xml:space="preserve"> Красноярска от </w:t>
      </w:r>
      <w:r w:rsidR="00093029" w:rsidRPr="00FF67BA">
        <w:rPr>
          <w:sz w:val="30"/>
          <w:szCs w:val="30"/>
        </w:rPr>
        <w:t>25.05.2026</w:t>
      </w:r>
      <w:r w:rsidRPr="00FF67BA">
        <w:rPr>
          <w:b/>
          <w:sz w:val="30"/>
          <w:szCs w:val="30"/>
        </w:rPr>
        <w:t xml:space="preserve"> </w:t>
      </w:r>
      <w:r w:rsidR="00433B7C" w:rsidRPr="00FF67BA">
        <w:rPr>
          <w:sz w:val="30"/>
          <w:szCs w:val="30"/>
        </w:rPr>
        <w:t>№</w:t>
      </w:r>
      <w:r w:rsidR="00093029" w:rsidRPr="00FF67BA">
        <w:rPr>
          <w:sz w:val="30"/>
          <w:szCs w:val="30"/>
        </w:rPr>
        <w:t xml:space="preserve"> 70-ж</w:t>
      </w:r>
      <w:r w:rsidRPr="00FF67BA">
        <w:rPr>
          <w:sz w:val="30"/>
          <w:szCs w:val="30"/>
        </w:rPr>
        <w:t xml:space="preserve"> </w:t>
      </w:r>
      <w:r w:rsidR="00E213B3">
        <w:rPr>
          <w:sz w:val="30"/>
          <w:szCs w:val="30"/>
        </w:rPr>
        <w:t>«</w:t>
      </w:r>
      <w:r w:rsidRPr="00FF67BA">
        <w:rPr>
          <w:sz w:val="30"/>
          <w:szCs w:val="30"/>
        </w:rPr>
        <w:t xml:space="preserve">О создании комиссии </w:t>
      </w:r>
      <w:r w:rsidR="00E572EC">
        <w:rPr>
          <w:sz w:val="30"/>
          <w:szCs w:val="30"/>
        </w:rPr>
        <w:t xml:space="preserve">         </w:t>
      </w:r>
      <w:r w:rsidRPr="00FF67BA">
        <w:rPr>
          <w:sz w:val="30"/>
          <w:szCs w:val="30"/>
        </w:rPr>
        <w:t xml:space="preserve">по проверке готовности потребителей тепловой энергии – организаций, осуществляющих управление многоквартирными домами, </w:t>
      </w:r>
      <w:r w:rsidR="00C2544A">
        <w:rPr>
          <w:sz w:val="30"/>
          <w:szCs w:val="30"/>
        </w:rPr>
        <w:t xml:space="preserve">                                    </w:t>
      </w:r>
      <w:r w:rsidRPr="00FF67BA">
        <w:rPr>
          <w:sz w:val="30"/>
          <w:szCs w:val="30"/>
        </w:rPr>
        <w:t>к отопительному периоду 202</w:t>
      </w:r>
      <w:r w:rsidR="00162437" w:rsidRPr="00FF67BA">
        <w:rPr>
          <w:sz w:val="30"/>
          <w:szCs w:val="30"/>
        </w:rPr>
        <w:t>6</w:t>
      </w:r>
      <w:r w:rsidRPr="00FF67BA">
        <w:rPr>
          <w:sz w:val="30"/>
          <w:szCs w:val="30"/>
        </w:rPr>
        <w:t>/2</w:t>
      </w:r>
      <w:r w:rsidR="00162437" w:rsidRPr="00FF67BA">
        <w:rPr>
          <w:sz w:val="30"/>
          <w:szCs w:val="30"/>
        </w:rPr>
        <w:t>7</w:t>
      </w:r>
      <w:r w:rsidRPr="00FF67BA">
        <w:rPr>
          <w:sz w:val="30"/>
          <w:szCs w:val="30"/>
        </w:rPr>
        <w:t xml:space="preserve"> года</w:t>
      </w:r>
      <w:r w:rsidR="00E213B3">
        <w:rPr>
          <w:sz w:val="30"/>
          <w:szCs w:val="30"/>
        </w:rPr>
        <w:t>»</w:t>
      </w:r>
      <w:r w:rsidR="00E572EC">
        <w:rPr>
          <w:sz w:val="30"/>
          <w:szCs w:val="30"/>
        </w:rPr>
        <w:t xml:space="preserve">, в соответствии </w:t>
      </w:r>
      <w:r w:rsidR="00E572EC" w:rsidRPr="00FF67BA">
        <w:rPr>
          <w:sz w:val="30"/>
          <w:szCs w:val="30"/>
        </w:rPr>
        <w:t xml:space="preserve">с Федеральным законом от 27.07.2010 № 190-ФЗ </w:t>
      </w:r>
      <w:r w:rsidR="00E572EC">
        <w:rPr>
          <w:sz w:val="30"/>
          <w:szCs w:val="30"/>
        </w:rPr>
        <w:t>«</w:t>
      </w:r>
      <w:r w:rsidR="00E572EC" w:rsidRPr="00FF67BA">
        <w:rPr>
          <w:sz w:val="30"/>
          <w:szCs w:val="30"/>
        </w:rPr>
        <w:t>О теплоснабжении</w:t>
      </w:r>
      <w:r w:rsidR="00E572EC">
        <w:rPr>
          <w:sz w:val="30"/>
          <w:szCs w:val="30"/>
        </w:rPr>
        <w:t>»</w:t>
      </w:r>
      <w:r w:rsidR="00093720">
        <w:rPr>
          <w:sz w:val="30"/>
          <w:szCs w:val="30"/>
        </w:rPr>
        <w:t>,</w:t>
      </w:r>
      <w:r w:rsidR="00E572EC">
        <w:rPr>
          <w:sz w:val="30"/>
          <w:szCs w:val="30"/>
        </w:rPr>
        <w:t xml:space="preserve"> </w:t>
      </w:r>
      <w:r w:rsidRPr="00FF67BA">
        <w:rPr>
          <w:sz w:val="30"/>
          <w:szCs w:val="30"/>
        </w:rPr>
        <w:t>Правилами обеспечения готовности к отопительному периоду и Порядк</w:t>
      </w:r>
      <w:r w:rsidR="00E572EC">
        <w:rPr>
          <w:sz w:val="30"/>
          <w:szCs w:val="30"/>
        </w:rPr>
        <w:t>ом</w:t>
      </w:r>
      <w:r w:rsidRPr="00FF67BA">
        <w:rPr>
          <w:sz w:val="30"/>
          <w:szCs w:val="30"/>
        </w:rPr>
        <w:t xml:space="preserve"> проведения оценки обеспечения готовности к отопительному периоду, утвержд</w:t>
      </w:r>
      <w:r w:rsidR="00E572EC">
        <w:rPr>
          <w:sz w:val="30"/>
          <w:szCs w:val="30"/>
        </w:rPr>
        <w:t>е</w:t>
      </w:r>
      <w:r w:rsidRPr="00FF67BA">
        <w:rPr>
          <w:sz w:val="30"/>
          <w:szCs w:val="30"/>
        </w:rPr>
        <w:t>нными приказом Министерства энергетики Российской Федерации</w:t>
      </w:r>
      <w:proofErr w:type="gramEnd"/>
      <w:r w:rsidRPr="00FF67BA">
        <w:rPr>
          <w:sz w:val="30"/>
          <w:szCs w:val="30"/>
        </w:rPr>
        <w:t xml:space="preserve"> от 13.11.2024</w:t>
      </w:r>
      <w:r w:rsidR="0092411D" w:rsidRPr="00FF67BA">
        <w:rPr>
          <w:sz w:val="30"/>
          <w:szCs w:val="30"/>
        </w:rPr>
        <w:t xml:space="preserve"> </w:t>
      </w:r>
      <w:r w:rsidRPr="00FF67BA">
        <w:rPr>
          <w:sz w:val="30"/>
          <w:szCs w:val="30"/>
        </w:rPr>
        <w:t>№ 2234</w:t>
      </w:r>
      <w:r w:rsidR="00E572EC">
        <w:rPr>
          <w:sz w:val="30"/>
          <w:szCs w:val="30"/>
        </w:rPr>
        <w:t>,</w:t>
      </w:r>
      <w:r w:rsidRPr="00FF67BA">
        <w:rPr>
          <w:sz w:val="30"/>
          <w:szCs w:val="30"/>
        </w:rPr>
        <w:t xml:space="preserve"> </w:t>
      </w:r>
      <w:r w:rsidR="00E572EC">
        <w:rPr>
          <w:sz w:val="30"/>
          <w:szCs w:val="30"/>
        </w:rPr>
        <w:t>П</w:t>
      </w:r>
      <w:r w:rsidRPr="00FF67BA">
        <w:rPr>
          <w:sz w:val="30"/>
          <w:szCs w:val="30"/>
        </w:rPr>
        <w:t>рограммой проведения проверки готовности к отопительному периоду</w:t>
      </w:r>
      <w:r w:rsidR="00C2544A">
        <w:rPr>
          <w:sz w:val="30"/>
          <w:szCs w:val="30"/>
        </w:rPr>
        <w:t xml:space="preserve"> </w:t>
      </w:r>
      <w:r w:rsidRPr="00FF67BA">
        <w:rPr>
          <w:sz w:val="30"/>
          <w:szCs w:val="30"/>
        </w:rPr>
        <w:t>202</w:t>
      </w:r>
      <w:r w:rsidR="00162437" w:rsidRPr="00FF67BA">
        <w:rPr>
          <w:sz w:val="30"/>
          <w:szCs w:val="30"/>
        </w:rPr>
        <w:t>6</w:t>
      </w:r>
      <w:r w:rsidRPr="00FF67BA">
        <w:rPr>
          <w:sz w:val="30"/>
          <w:szCs w:val="30"/>
        </w:rPr>
        <w:t>/2</w:t>
      </w:r>
      <w:r w:rsidR="00162437" w:rsidRPr="00FF67BA">
        <w:rPr>
          <w:sz w:val="30"/>
          <w:szCs w:val="30"/>
        </w:rPr>
        <w:t>7</w:t>
      </w:r>
      <w:r w:rsidRPr="00FF67BA">
        <w:rPr>
          <w:sz w:val="30"/>
          <w:szCs w:val="30"/>
        </w:rPr>
        <w:t xml:space="preserve"> года, утвержд</w:t>
      </w:r>
      <w:r w:rsidR="00E572EC">
        <w:rPr>
          <w:sz w:val="30"/>
          <w:szCs w:val="30"/>
        </w:rPr>
        <w:t>е</w:t>
      </w:r>
      <w:r w:rsidRPr="00FF67BA">
        <w:rPr>
          <w:sz w:val="30"/>
          <w:szCs w:val="30"/>
        </w:rPr>
        <w:t xml:space="preserve">нной распоряжением администрации города Красноярска </w:t>
      </w:r>
      <w:proofErr w:type="gramStart"/>
      <w:r w:rsidRPr="00FF67BA">
        <w:rPr>
          <w:sz w:val="30"/>
          <w:szCs w:val="30"/>
        </w:rPr>
        <w:t>от</w:t>
      </w:r>
      <w:proofErr w:type="gramEnd"/>
      <w:r w:rsidRPr="00FF67BA">
        <w:rPr>
          <w:sz w:val="30"/>
          <w:szCs w:val="30"/>
        </w:rPr>
        <w:t xml:space="preserve"> </w:t>
      </w:r>
      <w:r w:rsidR="004C0230" w:rsidRPr="00FF67BA">
        <w:rPr>
          <w:sz w:val="30"/>
          <w:szCs w:val="30"/>
        </w:rPr>
        <w:t>_</w:t>
      </w:r>
      <w:r w:rsidR="00E572EC">
        <w:rPr>
          <w:sz w:val="30"/>
          <w:szCs w:val="30"/>
        </w:rPr>
        <w:t>___</w:t>
      </w:r>
      <w:r w:rsidR="004C0230" w:rsidRPr="00FF67BA">
        <w:rPr>
          <w:sz w:val="30"/>
          <w:szCs w:val="30"/>
        </w:rPr>
        <w:t>______</w:t>
      </w:r>
      <w:r w:rsidR="00093720">
        <w:rPr>
          <w:sz w:val="30"/>
          <w:szCs w:val="30"/>
        </w:rPr>
        <w:t>____</w:t>
      </w:r>
      <w:r w:rsidR="003D2CA6" w:rsidRPr="00FF67BA">
        <w:rPr>
          <w:sz w:val="30"/>
          <w:szCs w:val="30"/>
        </w:rPr>
        <w:t xml:space="preserve"> </w:t>
      </w:r>
      <w:r w:rsidRPr="00FF67BA">
        <w:rPr>
          <w:sz w:val="30"/>
          <w:szCs w:val="30"/>
        </w:rPr>
        <w:t>№_</w:t>
      </w:r>
      <w:r w:rsidR="00162437" w:rsidRPr="00FF67BA">
        <w:rPr>
          <w:sz w:val="30"/>
          <w:szCs w:val="30"/>
        </w:rPr>
        <w:t>_</w:t>
      </w:r>
      <w:r w:rsidR="00E572EC">
        <w:rPr>
          <w:sz w:val="30"/>
          <w:szCs w:val="30"/>
        </w:rPr>
        <w:t>__</w:t>
      </w:r>
      <w:r w:rsidR="00162437" w:rsidRPr="00FF67BA">
        <w:rPr>
          <w:sz w:val="30"/>
          <w:szCs w:val="30"/>
        </w:rPr>
        <w:t>__</w:t>
      </w:r>
      <w:r w:rsidRPr="00FF67BA">
        <w:rPr>
          <w:sz w:val="30"/>
          <w:szCs w:val="30"/>
        </w:rPr>
        <w:t>, с 0</w:t>
      </w:r>
      <w:r w:rsidR="00162437" w:rsidRPr="00FF67BA">
        <w:rPr>
          <w:sz w:val="30"/>
          <w:szCs w:val="30"/>
        </w:rPr>
        <w:t>3.08.2026</w:t>
      </w:r>
      <w:r w:rsidRPr="00FF67BA">
        <w:rPr>
          <w:sz w:val="30"/>
          <w:szCs w:val="30"/>
        </w:rPr>
        <w:t xml:space="preserve"> по </w:t>
      </w:r>
      <w:r w:rsidR="00162437" w:rsidRPr="00FF67BA">
        <w:rPr>
          <w:sz w:val="30"/>
          <w:szCs w:val="30"/>
        </w:rPr>
        <w:t>31</w:t>
      </w:r>
      <w:r w:rsidRPr="00FF67BA">
        <w:rPr>
          <w:sz w:val="30"/>
          <w:szCs w:val="30"/>
        </w:rPr>
        <w:t>.08.202</w:t>
      </w:r>
      <w:r w:rsidR="00162437" w:rsidRPr="00FF67BA">
        <w:rPr>
          <w:sz w:val="30"/>
          <w:szCs w:val="30"/>
        </w:rPr>
        <w:t>6</w:t>
      </w:r>
      <w:r w:rsidR="00C2544A">
        <w:rPr>
          <w:sz w:val="30"/>
          <w:szCs w:val="30"/>
        </w:rPr>
        <w:t xml:space="preserve"> </w:t>
      </w:r>
      <w:r w:rsidRPr="00FF67BA">
        <w:rPr>
          <w:sz w:val="30"/>
          <w:szCs w:val="30"/>
        </w:rPr>
        <w:t xml:space="preserve">провела </w:t>
      </w:r>
      <w:proofErr w:type="gramStart"/>
      <w:r w:rsidRPr="00FF67BA">
        <w:rPr>
          <w:sz w:val="30"/>
          <w:szCs w:val="30"/>
        </w:rPr>
        <w:t>оценку</w:t>
      </w:r>
      <w:proofErr w:type="gramEnd"/>
      <w:r w:rsidRPr="00FF67BA">
        <w:rPr>
          <w:sz w:val="30"/>
          <w:szCs w:val="30"/>
        </w:rPr>
        <w:t xml:space="preserve"> обеспечения готовности к отопительному периоду:</w:t>
      </w:r>
    </w:p>
    <w:p w:rsidP="007F62B9" w:rsidR="00E23FAB" w:rsidRDefault="00E23FAB" w:rsidRPr="00E23FAB">
      <w:pPr>
        <w:widowControl/>
        <w:tabs>
          <w:tab w:pos="5529" w:val="left"/>
        </w:tabs>
        <w:autoSpaceDE/>
        <w:autoSpaceDN/>
        <w:adjustRightInd/>
        <w:jc w:val="both"/>
        <w:rPr>
          <w:rFonts w:ascii="Liberation Serif" w:hAnsi="Liberation Serif"/>
          <w:sz w:val="26"/>
          <w:szCs w:val="26"/>
        </w:rPr>
      </w:pPr>
      <w:r w:rsidRPr="00E23FAB">
        <w:rPr>
          <w:rFonts w:ascii="Liberation Serif" w:hAnsi="Liberation Serif"/>
          <w:sz w:val="26"/>
          <w:szCs w:val="26"/>
        </w:rPr>
        <w:t>___________________________________________</w:t>
      </w:r>
      <w:r>
        <w:rPr>
          <w:rFonts w:ascii="Liberation Serif" w:hAnsi="Liberation Serif"/>
          <w:sz w:val="26"/>
          <w:szCs w:val="26"/>
        </w:rPr>
        <w:t>____________________________</w:t>
      </w:r>
    </w:p>
    <w:p w:rsidP="007F62B9" w:rsidR="00E23FAB" w:rsidRDefault="00E23FAB" w:rsidRPr="00FF67BA">
      <w:pPr>
        <w:widowControl/>
        <w:tabs>
          <w:tab w:pos="5529" w:val="left"/>
        </w:tabs>
        <w:autoSpaceDE/>
        <w:autoSpaceDN/>
        <w:adjustRightInd/>
        <w:jc w:val="center"/>
        <w:rPr>
          <w:rFonts w:ascii="Liberation Serif" w:hAnsi="Liberation Serif"/>
          <w:sz w:val="24"/>
          <w:szCs w:val="24"/>
        </w:rPr>
      </w:pPr>
      <w:r w:rsidRPr="00FF67BA">
        <w:rPr>
          <w:rFonts w:ascii="Liberation Serif" w:hAnsi="Liberation Serif"/>
          <w:sz w:val="24"/>
          <w:szCs w:val="24"/>
        </w:rPr>
        <w:t>(наименование лица, подлежащего оценке обеспечения готовности)</w:t>
      </w:r>
    </w:p>
    <w:p w:rsidP="007F62B9" w:rsidR="00456610" w:rsidRDefault="00456610" w:rsidRPr="00507707">
      <w:pPr>
        <w:widowControl/>
        <w:tabs>
          <w:tab w:pos="5529" w:val="left"/>
        </w:tabs>
        <w:autoSpaceDE/>
        <w:autoSpaceDN/>
        <w:adjustRightInd/>
        <w:jc w:val="center"/>
        <w:rPr>
          <w:rFonts w:ascii="Liberation Serif" w:hAnsi="Liberation Serif"/>
          <w:sz w:val="30"/>
          <w:szCs w:val="30"/>
        </w:rPr>
      </w:pPr>
    </w:p>
    <w:p w:rsidP="00C2544A" w:rsidR="00BF7998" w:rsidRDefault="00BF7998">
      <w:pPr>
        <w:widowControl/>
        <w:suppressAutoHyphens/>
        <w:autoSpaceDE/>
        <w:autoSpaceDN/>
        <w:adjustRightInd/>
        <w:ind w:firstLine="709"/>
        <w:jc w:val="both"/>
        <w:rPr>
          <w:sz w:val="30"/>
          <w:szCs w:val="30"/>
        </w:rPr>
      </w:pPr>
      <w:r w:rsidRPr="00FF67BA">
        <w:rPr>
          <w:sz w:val="30"/>
          <w:szCs w:val="30"/>
        </w:rPr>
        <w:t>Оценка обеспечения готовности к отопительному периоду проводилась в отношении 2 объектов оценки обеспечения готовности потребителя.</w:t>
      </w:r>
      <w:r w:rsidR="00625B60">
        <w:rPr>
          <w:sz w:val="30"/>
          <w:szCs w:val="30"/>
        </w:rPr>
        <w:t xml:space="preserve"> </w:t>
      </w:r>
      <w:r w:rsidRPr="00FF67BA">
        <w:rPr>
          <w:sz w:val="30"/>
          <w:szCs w:val="30"/>
        </w:rPr>
        <w:t xml:space="preserve">В ходе проведения оценки обеспечения готовности </w:t>
      </w:r>
      <w:r w:rsidR="00C2544A">
        <w:rPr>
          <w:sz w:val="30"/>
          <w:szCs w:val="30"/>
        </w:rPr>
        <w:t xml:space="preserve">                    </w:t>
      </w:r>
      <w:r w:rsidRPr="00FF67BA">
        <w:rPr>
          <w:sz w:val="30"/>
          <w:szCs w:val="30"/>
        </w:rPr>
        <w:t>к отопительному периоду комиссия установила:</w:t>
      </w:r>
    </w:p>
    <w:p w:rsidP="00C2544A" w:rsidR="00B04F86" w:rsidRDefault="00B04F86">
      <w:pPr>
        <w:widowControl/>
        <w:suppressAutoHyphens/>
        <w:autoSpaceDE/>
        <w:autoSpaceDN/>
        <w:adjustRightInd/>
        <w:ind w:firstLine="709"/>
        <w:jc w:val="both"/>
        <w:rPr>
          <w:sz w:val="30"/>
          <w:szCs w:val="30"/>
        </w:rPr>
      </w:pPr>
    </w:p>
    <w:p w:rsidP="00C2544A" w:rsidR="00BF7998" w:rsidRDefault="00BF7998">
      <w:pPr>
        <w:widowControl/>
        <w:numPr>
          <w:ilvl w:val="0"/>
          <w:numId w:val="17"/>
        </w:numPr>
        <w:autoSpaceDE/>
        <w:autoSpaceDN/>
        <w:adjustRightInd/>
        <w:ind w:firstLine="709"/>
        <w:jc w:val="both"/>
        <w:rPr>
          <w:sz w:val="30"/>
          <w:szCs w:val="30"/>
        </w:rPr>
      </w:pPr>
      <w:r w:rsidRPr="00C2544A">
        <w:rPr>
          <w:sz w:val="30"/>
          <w:szCs w:val="30"/>
        </w:rPr>
        <w:lastRenderedPageBreak/>
        <w:t xml:space="preserve">Уровни </w:t>
      </w:r>
      <w:proofErr w:type="gramStart"/>
      <w:r w:rsidRPr="00C2544A">
        <w:rPr>
          <w:sz w:val="30"/>
          <w:szCs w:val="30"/>
        </w:rPr>
        <w:t>готовности объектов оценки обеспечения готовности</w:t>
      </w:r>
      <w:proofErr w:type="gramEnd"/>
      <w:r w:rsidRPr="00C2544A">
        <w:rPr>
          <w:sz w:val="30"/>
          <w:szCs w:val="30"/>
        </w:rPr>
        <w:t>:</w:t>
      </w:r>
    </w:p>
    <w:p w:rsidP="00C2544A" w:rsidR="00C2544A" w:rsidRDefault="00C2544A" w:rsidRPr="00C2544A">
      <w:pPr>
        <w:widowControl/>
        <w:autoSpaceDE/>
        <w:autoSpaceDN/>
        <w:adjustRightInd/>
        <w:ind w:left="709"/>
        <w:jc w:val="both"/>
        <w:rPr>
          <w:sz w:val="30"/>
          <w:szCs w:val="30"/>
        </w:rPr>
      </w:pPr>
    </w:p>
    <w:tbl>
      <w:tblPr>
        <w:tblStyle w:val="a4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5529"/>
        <w:gridCol w:w="3827"/>
      </w:tblGrid>
      <w:tr w:rsidR="00BF7998" w:rsidRPr="00FF67BA" w:rsidTr="00C2544A">
        <w:tc>
          <w:tcPr>
            <w:tcW w:type="dxa" w:w="5529"/>
          </w:tcPr>
          <w:p w:rsidP="00C2544A" w:rsidR="00BF7998" w:rsidRDefault="00BF7998" w:rsidRPr="00FF67B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FF67BA">
              <w:rPr>
                <w:sz w:val="30"/>
                <w:szCs w:val="30"/>
              </w:rPr>
              <w:t>Объект оценки обеспечения готовности</w:t>
            </w:r>
          </w:p>
        </w:tc>
        <w:tc>
          <w:tcPr>
            <w:tcW w:type="dxa" w:w="3827"/>
          </w:tcPr>
          <w:p w:rsidP="00C2544A" w:rsidR="00BF7998" w:rsidRDefault="00BF7998" w:rsidRPr="00FF67B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FF67BA">
              <w:rPr>
                <w:sz w:val="30"/>
                <w:szCs w:val="30"/>
              </w:rPr>
              <w:t>Уровень готовности</w:t>
            </w:r>
          </w:p>
          <w:p w:rsidP="00C2544A" w:rsidR="00BF7998" w:rsidRDefault="00BF7998" w:rsidRPr="00FF67B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FF67BA">
              <w:rPr>
                <w:sz w:val="30"/>
                <w:szCs w:val="30"/>
              </w:rPr>
              <w:t>(готов/готов с условиями/</w:t>
            </w:r>
            <w:r w:rsidR="00DE404A">
              <w:rPr>
                <w:sz w:val="30"/>
                <w:szCs w:val="30"/>
              </w:rPr>
              <w:t xml:space="preserve">                  </w:t>
            </w:r>
            <w:r w:rsidRPr="00FF67BA">
              <w:rPr>
                <w:sz w:val="30"/>
                <w:szCs w:val="30"/>
              </w:rPr>
              <w:t>не готов)</w:t>
            </w:r>
          </w:p>
        </w:tc>
      </w:tr>
      <w:tr w:rsidR="00BF7998" w:rsidRPr="00FF67BA" w:rsidTr="00C2544A">
        <w:tc>
          <w:tcPr>
            <w:tcW w:type="dxa" w:w="5529"/>
          </w:tcPr>
          <w:p w:rsidP="00E572EC" w:rsidR="00BF7998" w:rsidRDefault="00BF7998" w:rsidRPr="00FF67BA">
            <w:pPr>
              <w:jc w:val="both"/>
              <w:rPr>
                <w:sz w:val="30"/>
                <w:szCs w:val="30"/>
              </w:rPr>
            </w:pPr>
            <w:r w:rsidRPr="00FF67BA">
              <w:rPr>
                <w:sz w:val="30"/>
                <w:szCs w:val="30"/>
              </w:rPr>
              <w:t>1.</w:t>
            </w:r>
            <w:r w:rsidR="00C2544A">
              <w:rPr>
                <w:sz w:val="30"/>
                <w:szCs w:val="30"/>
              </w:rPr>
              <w:t xml:space="preserve"> </w:t>
            </w:r>
            <w:r w:rsidR="00E572EC">
              <w:rPr>
                <w:sz w:val="30"/>
                <w:szCs w:val="30"/>
              </w:rPr>
              <w:t>У</w:t>
            </w:r>
            <w:r w:rsidRPr="00FF67BA">
              <w:rPr>
                <w:sz w:val="30"/>
                <w:szCs w:val="30"/>
              </w:rPr>
              <w:t xml:space="preserve">л. </w:t>
            </w:r>
          </w:p>
        </w:tc>
        <w:tc>
          <w:tcPr>
            <w:tcW w:type="dxa" w:w="3827"/>
          </w:tcPr>
          <w:p w:rsidP="00FB35D7" w:rsidR="00BF7998" w:rsidRDefault="00BF7998" w:rsidRPr="00FF67BA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BF7998" w:rsidRPr="00FF67BA" w:rsidTr="00C2544A">
        <w:tc>
          <w:tcPr>
            <w:tcW w:type="dxa" w:w="5529"/>
          </w:tcPr>
          <w:p w:rsidP="00E572EC" w:rsidR="00BF7998" w:rsidRDefault="00BF7998" w:rsidRPr="00FF67BA">
            <w:pPr>
              <w:jc w:val="both"/>
              <w:rPr>
                <w:sz w:val="30"/>
                <w:szCs w:val="30"/>
              </w:rPr>
            </w:pPr>
            <w:r w:rsidRPr="00FF67BA">
              <w:rPr>
                <w:sz w:val="30"/>
                <w:szCs w:val="30"/>
              </w:rPr>
              <w:t>2.</w:t>
            </w:r>
            <w:r w:rsidR="00C2544A">
              <w:rPr>
                <w:sz w:val="30"/>
                <w:szCs w:val="30"/>
              </w:rPr>
              <w:t xml:space="preserve"> </w:t>
            </w:r>
            <w:r w:rsidR="00E572EC">
              <w:rPr>
                <w:sz w:val="30"/>
                <w:szCs w:val="30"/>
              </w:rPr>
              <w:t>У</w:t>
            </w:r>
            <w:r w:rsidRPr="00FF67BA">
              <w:rPr>
                <w:sz w:val="30"/>
                <w:szCs w:val="30"/>
              </w:rPr>
              <w:t xml:space="preserve">л. </w:t>
            </w:r>
          </w:p>
        </w:tc>
        <w:tc>
          <w:tcPr>
            <w:tcW w:type="dxa" w:w="3827"/>
          </w:tcPr>
          <w:p w:rsidP="00FB35D7" w:rsidR="00BF7998" w:rsidRDefault="00BF7998" w:rsidRPr="00FF67BA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:rsidP="00C2544A" w:rsidR="00BF7998" w:rsidRDefault="00BF7998">
      <w:pPr>
        <w:widowControl/>
        <w:numPr>
          <w:ilvl w:val="0"/>
          <w:numId w:val="17"/>
        </w:numPr>
        <w:suppressAutoHyphens/>
        <w:autoSpaceDE/>
        <w:autoSpaceDN/>
        <w:adjustRightInd/>
        <w:ind w:firstLine="709"/>
        <w:jc w:val="both"/>
        <w:rPr>
          <w:sz w:val="30"/>
          <w:szCs w:val="30"/>
        </w:rPr>
      </w:pPr>
      <w:r w:rsidRPr="00C2544A">
        <w:rPr>
          <w:sz w:val="30"/>
          <w:szCs w:val="30"/>
        </w:rPr>
        <w:t>Уровень готовности лица, подлежащего оценке обеспечения готовности:</w:t>
      </w:r>
    </w:p>
    <w:p w:rsidP="00C2544A" w:rsidR="00C2544A" w:rsidRDefault="00C2544A" w:rsidRPr="00C2544A">
      <w:pPr>
        <w:widowControl/>
        <w:suppressAutoHyphens/>
        <w:autoSpaceDE/>
        <w:autoSpaceDN/>
        <w:adjustRightInd/>
        <w:ind w:left="709"/>
        <w:jc w:val="both"/>
        <w:rPr>
          <w:sz w:val="30"/>
          <w:szCs w:val="30"/>
        </w:rPr>
      </w:pPr>
    </w:p>
    <w:tbl>
      <w:tblPr>
        <w:tblStyle w:val="a4"/>
        <w:tblW w:type="auto" w:w="0"/>
        <w:tblInd w:type="dxa" w:w="108"/>
        <w:tblLook w:firstColumn="1" w:firstRow="1" w:lastColumn="0" w:lastRow="0" w:noHBand="0" w:noVBand="1" w:val="04A0"/>
      </w:tblPr>
      <w:tblGrid>
        <w:gridCol w:w="5422"/>
        <w:gridCol w:w="3934"/>
      </w:tblGrid>
      <w:tr w:rsidR="00BF7998" w:rsidRPr="00FF67BA" w:rsidTr="00C2544A">
        <w:tc>
          <w:tcPr>
            <w:tcW w:type="dxa" w:w="5422"/>
          </w:tcPr>
          <w:p w:rsidP="00C2544A" w:rsidR="00BF7998" w:rsidRDefault="00BF7998" w:rsidRPr="00FF67B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FF67BA">
              <w:rPr>
                <w:sz w:val="30"/>
                <w:szCs w:val="30"/>
              </w:rPr>
              <w:t>Лицо, подлежащее оценке обеспечения готовности</w:t>
            </w:r>
          </w:p>
        </w:tc>
        <w:tc>
          <w:tcPr>
            <w:tcW w:type="dxa" w:w="3934"/>
          </w:tcPr>
          <w:p w:rsidP="00C2544A" w:rsidR="00BF7998" w:rsidRDefault="00BF7998" w:rsidRPr="00FF67B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FF67BA">
              <w:rPr>
                <w:sz w:val="30"/>
                <w:szCs w:val="30"/>
              </w:rPr>
              <w:t>Уровень готовности</w:t>
            </w:r>
          </w:p>
          <w:p w:rsidP="00C2544A" w:rsidR="00C2544A" w:rsidRDefault="00BF7998">
            <w:pPr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FF67BA">
              <w:rPr>
                <w:sz w:val="30"/>
                <w:szCs w:val="30"/>
              </w:rPr>
              <w:t>(готов/готов с условиями/</w:t>
            </w:r>
            <w:proofErr w:type="gramEnd"/>
          </w:p>
          <w:p w:rsidP="00C2544A" w:rsidR="00BF7998" w:rsidRDefault="00BF7998" w:rsidRPr="00FF67B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FF67BA">
              <w:rPr>
                <w:sz w:val="30"/>
                <w:szCs w:val="30"/>
              </w:rPr>
              <w:t>не готов)</w:t>
            </w:r>
          </w:p>
        </w:tc>
      </w:tr>
      <w:tr w:rsidR="00BF7998" w:rsidRPr="00FF67BA" w:rsidTr="00C2544A">
        <w:tc>
          <w:tcPr>
            <w:tcW w:type="dxa" w:w="5422"/>
          </w:tcPr>
          <w:p w:rsidP="00FB35D7" w:rsidR="00BF7998" w:rsidRDefault="00BF7998" w:rsidRPr="00FF67B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type="dxa" w:w="3934"/>
          </w:tcPr>
          <w:p w:rsidP="00FB35D7" w:rsidR="00BF7998" w:rsidRDefault="00BF7998" w:rsidRPr="00FF67BA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:rsidP="007F62B9" w:rsidR="00C52C39" w:rsidRDefault="00C52C39" w:rsidRPr="00FF67BA">
      <w:pPr>
        <w:tabs>
          <w:tab w:pos="5529" w:val="left"/>
        </w:tabs>
        <w:jc w:val="both"/>
        <w:rPr>
          <w:sz w:val="30"/>
          <w:szCs w:val="30"/>
        </w:rPr>
      </w:pPr>
    </w:p>
    <w:p w:rsidP="00C2544A" w:rsidR="00E23FAB" w:rsidRDefault="00E572EC" w:rsidRPr="008E2624">
      <w:pPr>
        <w:tabs>
          <w:tab w:pos="5529" w:val="left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sz w:val="30"/>
          <w:szCs w:val="30"/>
        </w:rPr>
        <w:t>Приложение:</w:t>
      </w:r>
      <w:r w:rsidR="00BF7998" w:rsidRPr="00FF67BA">
        <w:rPr>
          <w:sz w:val="30"/>
          <w:szCs w:val="30"/>
        </w:rPr>
        <w:t xml:space="preserve"> </w:t>
      </w:r>
      <w:r>
        <w:rPr>
          <w:sz w:val="30"/>
          <w:szCs w:val="30"/>
        </w:rPr>
        <w:t>о</w:t>
      </w:r>
      <w:r w:rsidR="00BF7998" w:rsidRPr="00FF67BA">
        <w:rPr>
          <w:sz w:val="30"/>
          <w:szCs w:val="30"/>
        </w:rPr>
        <w:t>ценочные листы для расчета индекса готовности</w:t>
      </w:r>
      <w:r>
        <w:rPr>
          <w:sz w:val="30"/>
          <w:szCs w:val="30"/>
        </w:rPr>
        <w:t xml:space="preserve">              </w:t>
      </w:r>
      <w:r w:rsidR="00BF7998" w:rsidRPr="00FF67BA">
        <w:rPr>
          <w:sz w:val="30"/>
          <w:szCs w:val="30"/>
        </w:rPr>
        <w:t xml:space="preserve"> к отопительному периоду объекта под управлением </w:t>
      </w:r>
      <w:r w:rsidR="00E23FAB" w:rsidRPr="00FF67BA">
        <w:rPr>
          <w:sz w:val="30"/>
          <w:szCs w:val="30"/>
        </w:rPr>
        <w:t>______________________</w:t>
      </w:r>
      <w:r w:rsidR="005A2B44">
        <w:rPr>
          <w:sz w:val="30"/>
          <w:szCs w:val="30"/>
        </w:rPr>
        <w:t>__________________</w:t>
      </w:r>
      <w:r w:rsidR="00E23FAB" w:rsidRPr="00FF67BA">
        <w:rPr>
          <w:sz w:val="30"/>
          <w:szCs w:val="30"/>
        </w:rPr>
        <w:t>______________________</w:t>
      </w:r>
      <w:r w:rsidR="00E23FAB" w:rsidRPr="008E2624">
        <w:rPr>
          <w:rFonts w:ascii="Liberation Serif" w:hAnsi="Liberation Serif"/>
          <w:sz w:val="26"/>
          <w:szCs w:val="26"/>
        </w:rPr>
        <w:t xml:space="preserve"> </w:t>
      </w:r>
    </w:p>
    <w:p w:rsidP="00C2544A" w:rsidR="00E23FAB" w:rsidRDefault="00E23FAB" w:rsidRPr="00FF67BA">
      <w:pPr>
        <w:widowControl/>
        <w:tabs>
          <w:tab w:pos="5529" w:val="left"/>
        </w:tabs>
        <w:autoSpaceDE/>
        <w:autoSpaceDN/>
        <w:adjustRightInd/>
        <w:jc w:val="center"/>
        <w:rPr>
          <w:rFonts w:ascii="Liberation Serif" w:hAnsi="Liberation Serif"/>
          <w:sz w:val="24"/>
          <w:szCs w:val="24"/>
        </w:rPr>
      </w:pPr>
      <w:r w:rsidRPr="00FF67BA">
        <w:rPr>
          <w:rFonts w:ascii="Liberation Serif" w:hAnsi="Liberation Serif"/>
          <w:sz w:val="24"/>
          <w:szCs w:val="24"/>
        </w:rPr>
        <w:t>(наименование лица, подлежащего оценке обеспечения готовности)</w:t>
      </w:r>
    </w:p>
    <w:p w:rsidP="00E572EC" w:rsidR="00E23FAB" w:rsidRDefault="00E23FAB">
      <w:pPr>
        <w:widowControl/>
        <w:tabs>
          <w:tab w:pos="5529" w:val="left"/>
        </w:tabs>
        <w:autoSpaceDE/>
        <w:autoSpaceDN/>
        <w:adjustRightInd/>
        <w:rPr>
          <w:rFonts w:ascii="Liberation Serif" w:hAnsi="Liberation Serif"/>
          <w:sz w:val="16"/>
          <w:szCs w:val="16"/>
        </w:rPr>
      </w:pPr>
    </w:p>
    <w:tbl>
      <w:tblPr>
        <w:tblStyle w:val="a4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786"/>
        <w:gridCol w:w="425"/>
        <w:gridCol w:w="1843"/>
        <w:gridCol w:w="425"/>
        <w:gridCol w:w="2091"/>
      </w:tblGrid>
      <w:tr w:rsidR="00E572EC" w:rsidRPr="00E572EC" w:rsidTr="00E572EC">
        <w:tc>
          <w:tcPr>
            <w:tcW w:type="dxa" w:w="4786"/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  <w:r w:rsidRPr="00FF67BA">
              <w:rPr>
                <w:sz w:val="30"/>
                <w:szCs w:val="30"/>
              </w:rPr>
              <w:t>Председатель комиссии:</w:t>
            </w:r>
          </w:p>
        </w:tc>
        <w:tc>
          <w:tcPr>
            <w:tcW w:type="dxa" w:w="425"/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1843"/>
            <w:tcBorders>
              <w:bottom w:color="auto" w:space="0" w:sz="4" w:val="single"/>
            </w:tcBorders>
          </w:tcPr>
          <w:p w:rsidP="009E5641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425"/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2091"/>
            <w:tcBorders>
              <w:bottom w:color="auto" w:space="0" w:sz="4" w:val="single"/>
            </w:tcBorders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</w:p>
        </w:tc>
      </w:tr>
      <w:tr w:rsidR="00E572EC" w:rsidRPr="00E572EC" w:rsidTr="00E572EC">
        <w:tc>
          <w:tcPr>
            <w:tcW w:type="dxa" w:w="4786"/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spacing w:line="192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425"/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spacing w:line="192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1843"/>
            <w:tcBorders>
              <w:top w:color="auto" w:space="0" w:sz="4" w:val="single"/>
            </w:tcBorders>
          </w:tcPr>
          <w:p w:rsidP="009E5641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spacing w:line="192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72EC">
              <w:rPr>
                <w:sz w:val="24"/>
                <w:szCs w:val="24"/>
              </w:rPr>
              <w:t>(подпись)</w:t>
            </w:r>
          </w:p>
        </w:tc>
        <w:tc>
          <w:tcPr>
            <w:tcW w:type="dxa" w:w="425"/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spacing w:line="192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2091"/>
            <w:tcBorders>
              <w:top w:color="auto" w:space="0" w:sz="4" w:val="single"/>
            </w:tcBorders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spacing w:line="192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72EC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E572EC" w:rsidRPr="009E5641" w:rsidTr="00E572EC">
        <w:tc>
          <w:tcPr>
            <w:tcW w:type="dxa" w:w="4786"/>
          </w:tcPr>
          <w:p w:rsidP="00E572EC" w:rsidR="00E572EC" w:rsidRDefault="00E572EC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425"/>
          </w:tcPr>
          <w:p w:rsidP="00E572EC" w:rsidR="00E572EC" w:rsidRDefault="00E572EC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843"/>
          </w:tcPr>
          <w:p w:rsidP="009E5641" w:rsidR="00E572EC" w:rsidRDefault="00E572EC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425"/>
          </w:tcPr>
          <w:p w:rsidP="00E572EC" w:rsidR="00E572EC" w:rsidRDefault="00E572EC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2091"/>
          </w:tcPr>
          <w:p w:rsidP="00E572EC" w:rsidR="00E572EC" w:rsidRDefault="00E572EC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</w:rPr>
            </w:pPr>
          </w:p>
        </w:tc>
      </w:tr>
      <w:tr w:rsidR="00E572EC" w:rsidRPr="00E572EC" w:rsidTr="00E572EC">
        <w:tc>
          <w:tcPr>
            <w:tcW w:type="dxa" w:w="4786"/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  <w:r w:rsidRPr="00FF67BA">
              <w:rPr>
                <w:sz w:val="30"/>
                <w:szCs w:val="30"/>
              </w:rPr>
              <w:t>Заместитель председателя комиссии</w:t>
            </w:r>
          </w:p>
        </w:tc>
        <w:tc>
          <w:tcPr>
            <w:tcW w:type="dxa" w:w="425"/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1843"/>
            <w:tcBorders>
              <w:bottom w:color="auto" w:space="0" w:sz="4" w:val="single"/>
            </w:tcBorders>
          </w:tcPr>
          <w:p w:rsidP="009E5641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425"/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2091"/>
            <w:tcBorders>
              <w:bottom w:color="auto" w:space="0" w:sz="4" w:val="single"/>
            </w:tcBorders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</w:p>
        </w:tc>
      </w:tr>
      <w:tr w:rsidR="00E572EC" w:rsidRPr="009E5641" w:rsidTr="00E572EC">
        <w:tc>
          <w:tcPr>
            <w:tcW w:type="dxa" w:w="4786"/>
          </w:tcPr>
          <w:p w:rsidP="00E572EC" w:rsidR="00E572EC" w:rsidRDefault="00E572EC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type="dxa" w:w="425"/>
          </w:tcPr>
          <w:p w:rsidP="00E572EC" w:rsidR="00E572EC" w:rsidRDefault="00E572EC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type="dxa" w:w="1843"/>
            <w:tcBorders>
              <w:top w:color="auto" w:space="0" w:sz="4" w:val="single"/>
            </w:tcBorders>
          </w:tcPr>
          <w:p w:rsidP="009E5641" w:rsidR="00E572EC" w:rsidRDefault="00E572EC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spacing w:line="192" w:lineRule="auto"/>
              <w:jc w:val="center"/>
              <w:rPr>
                <w:sz w:val="24"/>
                <w:szCs w:val="24"/>
              </w:rPr>
            </w:pPr>
            <w:r w:rsidRPr="009E5641">
              <w:rPr>
                <w:sz w:val="24"/>
                <w:szCs w:val="24"/>
              </w:rPr>
              <w:t>(подпись)</w:t>
            </w:r>
          </w:p>
        </w:tc>
        <w:tc>
          <w:tcPr>
            <w:tcW w:type="dxa" w:w="425"/>
          </w:tcPr>
          <w:p w:rsidP="00E572EC" w:rsidR="00E572EC" w:rsidRDefault="00E572EC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type="dxa" w:w="2091"/>
            <w:tcBorders>
              <w:top w:color="auto" w:space="0" w:sz="4" w:val="single"/>
            </w:tcBorders>
          </w:tcPr>
          <w:p w:rsidP="00E572EC" w:rsidR="00E572EC" w:rsidRDefault="00E572EC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spacing w:line="192" w:lineRule="auto"/>
              <w:jc w:val="center"/>
              <w:rPr>
                <w:sz w:val="24"/>
                <w:szCs w:val="24"/>
              </w:rPr>
            </w:pPr>
            <w:r w:rsidRPr="009E5641">
              <w:rPr>
                <w:sz w:val="24"/>
                <w:szCs w:val="24"/>
              </w:rPr>
              <w:t>(И.О. Фамилия)</w:t>
            </w:r>
          </w:p>
        </w:tc>
      </w:tr>
      <w:tr w:rsidR="00E572EC" w:rsidRPr="009E5641" w:rsidTr="009E5641">
        <w:tc>
          <w:tcPr>
            <w:tcW w:type="dxa" w:w="4786"/>
          </w:tcPr>
          <w:p w:rsidP="00E572EC" w:rsidR="00E572EC" w:rsidRDefault="00E572EC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425"/>
          </w:tcPr>
          <w:p w:rsidP="00E572EC" w:rsidR="00E572EC" w:rsidRDefault="00E572EC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1843"/>
          </w:tcPr>
          <w:p w:rsidP="009E5641" w:rsidR="00E572EC" w:rsidRDefault="00E572EC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425"/>
          </w:tcPr>
          <w:p w:rsidP="00E572EC" w:rsidR="00E572EC" w:rsidRDefault="00E572EC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2091"/>
          </w:tcPr>
          <w:p w:rsidP="00E572EC" w:rsidR="00E572EC" w:rsidRDefault="00E572EC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572EC" w:rsidRPr="00E572EC" w:rsidTr="009E5641">
        <w:tc>
          <w:tcPr>
            <w:tcW w:type="dxa" w:w="4786"/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  <w:r w:rsidRPr="00FF67BA">
              <w:rPr>
                <w:sz w:val="30"/>
                <w:szCs w:val="30"/>
              </w:rPr>
              <w:t xml:space="preserve">Представитель АО </w:t>
            </w:r>
            <w:r>
              <w:rPr>
                <w:sz w:val="30"/>
                <w:szCs w:val="30"/>
              </w:rPr>
              <w:t>«</w:t>
            </w:r>
            <w:proofErr w:type="gramStart"/>
            <w:r w:rsidRPr="00FF67BA">
              <w:rPr>
                <w:sz w:val="30"/>
                <w:szCs w:val="30"/>
              </w:rPr>
              <w:t>Енисейская</w:t>
            </w:r>
            <w:proofErr w:type="gramEnd"/>
            <w:r w:rsidRPr="00FF67BA">
              <w:rPr>
                <w:sz w:val="30"/>
                <w:szCs w:val="30"/>
              </w:rPr>
              <w:t xml:space="preserve"> ТГК (ТГК-13)</w:t>
            </w:r>
            <w:r>
              <w:rPr>
                <w:sz w:val="30"/>
                <w:szCs w:val="30"/>
              </w:rPr>
              <w:t>»</w:t>
            </w:r>
          </w:p>
        </w:tc>
        <w:tc>
          <w:tcPr>
            <w:tcW w:type="dxa" w:w="425"/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1843"/>
            <w:tcBorders>
              <w:bottom w:color="auto" w:space="0" w:sz="4" w:val="single"/>
            </w:tcBorders>
          </w:tcPr>
          <w:p w:rsidP="009E5641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425"/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2091"/>
            <w:tcBorders>
              <w:bottom w:color="auto" w:space="0" w:sz="4" w:val="single"/>
            </w:tcBorders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</w:p>
        </w:tc>
      </w:tr>
      <w:tr w:rsidR="00E572EC" w:rsidRPr="009E5641" w:rsidTr="009E5641">
        <w:tc>
          <w:tcPr>
            <w:tcW w:type="dxa" w:w="4786"/>
          </w:tcPr>
          <w:p w:rsidP="00E572EC" w:rsidR="00E572EC" w:rsidRDefault="00E572EC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425"/>
          </w:tcPr>
          <w:p w:rsidP="00E572EC" w:rsidR="00E572EC" w:rsidRDefault="00E572EC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1843"/>
            <w:tcBorders>
              <w:top w:color="auto" w:space="0" w:sz="4" w:val="single"/>
            </w:tcBorders>
          </w:tcPr>
          <w:p w:rsidP="009E5641" w:rsidR="00E572EC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5641">
              <w:rPr>
                <w:sz w:val="24"/>
                <w:szCs w:val="24"/>
              </w:rPr>
              <w:t>(подпись)</w:t>
            </w:r>
          </w:p>
        </w:tc>
        <w:tc>
          <w:tcPr>
            <w:tcW w:type="dxa" w:w="425"/>
          </w:tcPr>
          <w:p w:rsidP="00E572EC" w:rsidR="00E572EC" w:rsidRDefault="00E572EC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2091"/>
            <w:tcBorders>
              <w:top w:color="auto" w:space="0" w:sz="4" w:val="single"/>
            </w:tcBorders>
          </w:tcPr>
          <w:p w:rsidP="009E5641" w:rsidR="00E572EC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5641">
              <w:rPr>
                <w:sz w:val="24"/>
                <w:szCs w:val="24"/>
              </w:rPr>
              <w:t>(И.О. Фамилия)</w:t>
            </w:r>
          </w:p>
        </w:tc>
      </w:tr>
      <w:tr w:rsidR="00E572EC" w:rsidRPr="009E5641" w:rsidTr="009E5641">
        <w:tc>
          <w:tcPr>
            <w:tcW w:type="dxa" w:w="4786"/>
          </w:tcPr>
          <w:p w:rsidP="00E572EC" w:rsidR="00E572EC" w:rsidRDefault="00E572EC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425"/>
          </w:tcPr>
          <w:p w:rsidP="00E572EC" w:rsidR="00E572EC" w:rsidRDefault="00E572EC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1843"/>
          </w:tcPr>
          <w:p w:rsidP="009E5641" w:rsidR="00E572EC" w:rsidRDefault="00E572EC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425"/>
          </w:tcPr>
          <w:p w:rsidP="00E572EC" w:rsidR="00E572EC" w:rsidRDefault="00E572EC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2091"/>
          </w:tcPr>
          <w:p w:rsidP="00E572EC" w:rsidR="00E572EC" w:rsidRDefault="00E572EC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572EC" w:rsidRPr="00E572EC" w:rsidTr="009E5641">
        <w:tc>
          <w:tcPr>
            <w:tcW w:type="dxa" w:w="4786"/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  <w:r w:rsidRPr="00FF67BA">
              <w:rPr>
                <w:sz w:val="30"/>
                <w:szCs w:val="30"/>
              </w:rPr>
              <w:t xml:space="preserve">Представитель  ГПКК </w:t>
            </w:r>
            <w:r>
              <w:rPr>
                <w:sz w:val="30"/>
                <w:szCs w:val="30"/>
              </w:rPr>
              <w:t>«</w:t>
            </w:r>
            <w:r w:rsidRPr="00FF67BA">
              <w:rPr>
                <w:sz w:val="30"/>
                <w:szCs w:val="30"/>
              </w:rPr>
              <w:t>ЦРКК</w:t>
            </w:r>
            <w:r>
              <w:rPr>
                <w:sz w:val="30"/>
                <w:szCs w:val="30"/>
              </w:rPr>
              <w:t>»</w:t>
            </w:r>
          </w:p>
        </w:tc>
        <w:tc>
          <w:tcPr>
            <w:tcW w:type="dxa" w:w="425"/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1843"/>
            <w:tcBorders>
              <w:bottom w:color="auto" w:space="0" w:sz="4" w:val="single"/>
            </w:tcBorders>
          </w:tcPr>
          <w:p w:rsidP="009E5641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425"/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2091"/>
            <w:tcBorders>
              <w:bottom w:color="auto" w:space="0" w:sz="4" w:val="single"/>
            </w:tcBorders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</w:p>
        </w:tc>
      </w:tr>
      <w:tr w:rsidR="00E572EC" w:rsidRPr="00E572EC" w:rsidTr="009E5641">
        <w:tc>
          <w:tcPr>
            <w:tcW w:type="dxa" w:w="4786"/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425"/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1843"/>
            <w:tcBorders>
              <w:top w:color="auto" w:space="0" w:sz="4" w:val="single"/>
            </w:tcBorders>
          </w:tcPr>
          <w:p w:rsidP="009E5641" w:rsidR="00E572EC" w:rsidRDefault="009E5641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72EC">
              <w:rPr>
                <w:sz w:val="24"/>
                <w:szCs w:val="24"/>
              </w:rPr>
              <w:t>(подпись)</w:t>
            </w:r>
          </w:p>
        </w:tc>
        <w:tc>
          <w:tcPr>
            <w:tcW w:type="dxa" w:w="425"/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2091"/>
            <w:tcBorders>
              <w:top w:color="auto" w:space="0" w:sz="4" w:val="single"/>
            </w:tcBorders>
          </w:tcPr>
          <w:p w:rsidP="009E5641" w:rsidR="00E572EC" w:rsidRDefault="009E5641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72EC">
              <w:rPr>
                <w:sz w:val="24"/>
                <w:szCs w:val="24"/>
              </w:rPr>
              <w:t>(И.О. Фамилия)</w:t>
            </w:r>
          </w:p>
        </w:tc>
      </w:tr>
      <w:tr w:rsidR="009E5641" w:rsidRPr="00E572EC" w:rsidTr="009E5641">
        <w:tc>
          <w:tcPr>
            <w:tcW w:type="dxa" w:w="4786"/>
          </w:tcPr>
          <w:p w:rsidP="00E572EC" w:rsidR="009E5641" w:rsidRDefault="009E5641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425"/>
          </w:tcPr>
          <w:p w:rsidP="00E572EC" w:rsidR="009E5641" w:rsidRDefault="009E5641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1843"/>
          </w:tcPr>
          <w:p w:rsidP="009E5641" w:rsidR="009E5641" w:rsidRDefault="009E5641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425"/>
          </w:tcPr>
          <w:p w:rsidP="00E572EC" w:rsidR="009E5641" w:rsidRDefault="009E5641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2091"/>
          </w:tcPr>
          <w:p w:rsidP="009E5641" w:rsidR="009E5641" w:rsidRDefault="009E5641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572EC" w:rsidRPr="00E572EC" w:rsidTr="009E5641">
        <w:tc>
          <w:tcPr>
            <w:tcW w:type="dxa" w:w="4786"/>
          </w:tcPr>
          <w:p w:rsidP="00E572EC" w:rsidR="00E572EC" w:rsidRDefault="009E5641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Представитель </w:t>
            </w:r>
            <w:r w:rsidR="00E572EC" w:rsidRPr="00FF67BA">
              <w:rPr>
                <w:sz w:val="30"/>
                <w:szCs w:val="30"/>
              </w:rPr>
              <w:t xml:space="preserve">ООО </w:t>
            </w:r>
            <w:r w:rsidR="00E572EC">
              <w:rPr>
                <w:sz w:val="30"/>
                <w:szCs w:val="30"/>
              </w:rPr>
              <w:t>«</w:t>
            </w:r>
            <w:r w:rsidR="00E572EC" w:rsidRPr="00FF67BA">
              <w:rPr>
                <w:sz w:val="30"/>
                <w:szCs w:val="30"/>
              </w:rPr>
              <w:t>Стандарты ЖКХ</w:t>
            </w:r>
            <w:r w:rsidR="00E572EC">
              <w:rPr>
                <w:sz w:val="30"/>
                <w:szCs w:val="30"/>
              </w:rPr>
              <w:t>»</w:t>
            </w:r>
          </w:p>
        </w:tc>
        <w:tc>
          <w:tcPr>
            <w:tcW w:type="dxa" w:w="425"/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1843"/>
            <w:tcBorders>
              <w:bottom w:color="auto" w:space="0" w:sz="4" w:val="single"/>
            </w:tcBorders>
          </w:tcPr>
          <w:p w:rsidP="009E5641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425"/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2091"/>
            <w:tcBorders>
              <w:bottom w:color="auto" w:space="0" w:sz="4" w:val="single"/>
            </w:tcBorders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</w:p>
        </w:tc>
      </w:tr>
      <w:tr w:rsidR="00E572EC" w:rsidRPr="009E5641" w:rsidTr="009E5641">
        <w:tc>
          <w:tcPr>
            <w:tcW w:type="dxa" w:w="4786"/>
          </w:tcPr>
          <w:p w:rsidP="00E572EC" w:rsidR="00E572EC" w:rsidRDefault="00E572EC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425"/>
          </w:tcPr>
          <w:p w:rsidP="00E572EC" w:rsidR="00E572EC" w:rsidRDefault="00E572EC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1843"/>
            <w:tcBorders>
              <w:top w:color="auto" w:space="0" w:sz="4" w:val="single"/>
            </w:tcBorders>
          </w:tcPr>
          <w:p w:rsidP="009E5641" w:rsidR="00E572EC" w:rsidRDefault="00E572EC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425"/>
          </w:tcPr>
          <w:p w:rsidP="00E572EC" w:rsidR="00E572EC" w:rsidRDefault="00E572EC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2091"/>
            <w:tcBorders>
              <w:top w:color="auto" w:space="0" w:sz="4" w:val="single"/>
            </w:tcBorders>
          </w:tcPr>
          <w:p w:rsidP="009E5641" w:rsidR="00E572EC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72EC">
              <w:rPr>
                <w:sz w:val="24"/>
                <w:szCs w:val="24"/>
              </w:rPr>
              <w:t>(И.О. Фамилия)</w:t>
            </w:r>
          </w:p>
        </w:tc>
      </w:tr>
      <w:tr w:rsidR="009E5641" w:rsidRPr="009E5641" w:rsidTr="009E5641">
        <w:tc>
          <w:tcPr>
            <w:tcW w:type="dxa" w:w="4786"/>
          </w:tcPr>
          <w:p w:rsidP="00E572EC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425"/>
          </w:tcPr>
          <w:p w:rsidP="00E572EC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1843"/>
          </w:tcPr>
          <w:p w:rsidP="009E5641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425"/>
          </w:tcPr>
          <w:p w:rsidP="00E572EC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2091"/>
          </w:tcPr>
          <w:p w:rsidP="009E5641" w:rsidR="009E5641" w:rsidRDefault="009E5641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572EC" w:rsidRPr="00E572EC" w:rsidTr="009E5641">
        <w:tc>
          <w:tcPr>
            <w:tcW w:type="dxa" w:w="4786"/>
          </w:tcPr>
          <w:p w:rsidP="00E572EC" w:rsidR="00E572EC" w:rsidRDefault="009E5641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  <w:r w:rsidRPr="00FF67BA">
              <w:rPr>
                <w:sz w:val="30"/>
                <w:szCs w:val="30"/>
              </w:rPr>
              <w:t xml:space="preserve">Представитель  ООО </w:t>
            </w:r>
            <w:r>
              <w:rPr>
                <w:sz w:val="30"/>
                <w:szCs w:val="30"/>
              </w:rPr>
              <w:t>«</w:t>
            </w:r>
            <w:r w:rsidRPr="00FF67BA">
              <w:rPr>
                <w:sz w:val="30"/>
                <w:szCs w:val="30"/>
              </w:rPr>
              <w:t>ТР24</w:t>
            </w:r>
            <w:r>
              <w:rPr>
                <w:sz w:val="30"/>
                <w:szCs w:val="30"/>
              </w:rPr>
              <w:t>»</w:t>
            </w:r>
          </w:p>
        </w:tc>
        <w:tc>
          <w:tcPr>
            <w:tcW w:type="dxa" w:w="425"/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1843"/>
            <w:tcBorders>
              <w:bottom w:color="auto" w:space="0" w:sz="4" w:val="single"/>
            </w:tcBorders>
          </w:tcPr>
          <w:p w:rsidP="009E5641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425"/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2091"/>
            <w:tcBorders>
              <w:bottom w:color="auto" w:space="0" w:sz="4" w:val="single"/>
            </w:tcBorders>
          </w:tcPr>
          <w:p w:rsidP="00E572EC" w:rsidR="00E572EC" w:rsidRDefault="00E572EC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</w:p>
        </w:tc>
      </w:tr>
      <w:tr w:rsidR="009E5641" w:rsidRPr="009E5641" w:rsidTr="009E5641">
        <w:tc>
          <w:tcPr>
            <w:tcW w:type="dxa" w:w="4786"/>
          </w:tcPr>
          <w:p w:rsidP="00E572EC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425"/>
          </w:tcPr>
          <w:p w:rsidP="00E572EC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1843"/>
            <w:tcBorders>
              <w:top w:color="auto" w:space="0" w:sz="4" w:val="single"/>
            </w:tcBorders>
          </w:tcPr>
          <w:p w:rsidP="009E5641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72EC">
              <w:rPr>
                <w:sz w:val="24"/>
                <w:szCs w:val="24"/>
              </w:rPr>
              <w:t>(подпись)</w:t>
            </w:r>
          </w:p>
        </w:tc>
        <w:tc>
          <w:tcPr>
            <w:tcW w:type="dxa" w:w="425"/>
          </w:tcPr>
          <w:p w:rsidP="00E572EC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2091"/>
            <w:tcBorders>
              <w:top w:color="auto" w:space="0" w:sz="4" w:val="single"/>
            </w:tcBorders>
          </w:tcPr>
          <w:p w:rsidP="009E5641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72EC">
              <w:rPr>
                <w:sz w:val="24"/>
                <w:szCs w:val="24"/>
              </w:rPr>
              <w:t>(И.О. Фамилия)</w:t>
            </w:r>
          </w:p>
        </w:tc>
      </w:tr>
      <w:tr w:rsidR="009E5641" w:rsidRPr="009E5641" w:rsidTr="009E5641">
        <w:tc>
          <w:tcPr>
            <w:tcW w:type="dxa" w:w="4786"/>
          </w:tcPr>
          <w:p w:rsidP="00E572EC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425"/>
          </w:tcPr>
          <w:p w:rsidP="00E572EC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1843"/>
          </w:tcPr>
          <w:p w:rsidP="009E5641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425"/>
          </w:tcPr>
          <w:p w:rsidP="00E572EC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2091"/>
          </w:tcPr>
          <w:p w:rsidP="00E572EC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E5641" w:rsidRPr="00E572EC" w:rsidTr="009E5641">
        <w:tc>
          <w:tcPr>
            <w:tcW w:type="dxa" w:w="4786"/>
          </w:tcPr>
          <w:p w:rsidP="00E572EC" w:rsidR="009E5641" w:rsidRDefault="009E5641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  <w:r w:rsidRPr="00FF67BA">
              <w:rPr>
                <w:sz w:val="30"/>
                <w:szCs w:val="30"/>
              </w:rPr>
              <w:t xml:space="preserve">Представитель  ООО </w:t>
            </w:r>
            <w:r>
              <w:rPr>
                <w:sz w:val="30"/>
                <w:szCs w:val="30"/>
              </w:rPr>
              <w:t>«</w:t>
            </w:r>
            <w:r w:rsidRPr="00FF67BA">
              <w:rPr>
                <w:sz w:val="30"/>
                <w:szCs w:val="30"/>
              </w:rPr>
              <w:t>Лесное</w:t>
            </w:r>
            <w:r>
              <w:rPr>
                <w:sz w:val="30"/>
                <w:szCs w:val="30"/>
              </w:rPr>
              <w:t>»</w:t>
            </w:r>
          </w:p>
        </w:tc>
        <w:tc>
          <w:tcPr>
            <w:tcW w:type="dxa" w:w="425"/>
          </w:tcPr>
          <w:p w:rsidP="00E572EC" w:rsidR="009E5641" w:rsidRDefault="009E5641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1843"/>
            <w:tcBorders>
              <w:bottom w:color="auto" w:space="0" w:sz="4" w:val="single"/>
            </w:tcBorders>
          </w:tcPr>
          <w:p w:rsidP="009E5641" w:rsidR="009E5641" w:rsidRDefault="009E5641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425"/>
          </w:tcPr>
          <w:p w:rsidP="00E572EC" w:rsidR="009E5641" w:rsidRDefault="009E5641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2091"/>
            <w:tcBorders>
              <w:bottom w:color="auto" w:space="0" w:sz="4" w:val="single"/>
            </w:tcBorders>
          </w:tcPr>
          <w:p w:rsidP="00E572EC" w:rsidR="009E5641" w:rsidRDefault="009E5641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</w:p>
        </w:tc>
      </w:tr>
      <w:tr w:rsidR="009E5641" w:rsidRPr="009E5641" w:rsidTr="009E5641">
        <w:tc>
          <w:tcPr>
            <w:tcW w:type="dxa" w:w="4786"/>
          </w:tcPr>
          <w:p w:rsidP="00E572EC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425"/>
          </w:tcPr>
          <w:p w:rsidP="00E572EC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1843"/>
            <w:tcBorders>
              <w:top w:color="auto" w:space="0" w:sz="4" w:val="single"/>
            </w:tcBorders>
          </w:tcPr>
          <w:p w:rsidP="009E5641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72EC">
              <w:rPr>
                <w:sz w:val="24"/>
                <w:szCs w:val="24"/>
              </w:rPr>
              <w:t>(подпись)</w:t>
            </w:r>
          </w:p>
        </w:tc>
        <w:tc>
          <w:tcPr>
            <w:tcW w:type="dxa" w:w="425"/>
          </w:tcPr>
          <w:p w:rsidP="00E572EC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2091"/>
            <w:tcBorders>
              <w:top w:color="auto" w:space="0" w:sz="4" w:val="single"/>
            </w:tcBorders>
          </w:tcPr>
          <w:p w:rsidP="009E5641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72EC">
              <w:rPr>
                <w:sz w:val="24"/>
                <w:szCs w:val="24"/>
              </w:rPr>
              <w:t>(И.О. Фамилия)</w:t>
            </w:r>
          </w:p>
        </w:tc>
      </w:tr>
      <w:tr w:rsidR="009E5641" w:rsidRPr="009E5641" w:rsidTr="009E5641">
        <w:tc>
          <w:tcPr>
            <w:tcW w:type="dxa" w:w="4786"/>
          </w:tcPr>
          <w:p w:rsidP="00E572EC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425"/>
          </w:tcPr>
          <w:p w:rsidP="00E572EC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1843"/>
          </w:tcPr>
          <w:p w:rsidP="009E5641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425"/>
          </w:tcPr>
          <w:p w:rsidP="00E572EC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2091"/>
          </w:tcPr>
          <w:p w:rsidP="00E572EC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E5641" w:rsidRPr="00E572EC" w:rsidTr="009E5641">
        <w:tc>
          <w:tcPr>
            <w:tcW w:type="dxa" w:w="4786"/>
          </w:tcPr>
          <w:p w:rsidP="00E572EC" w:rsidR="009E5641" w:rsidRDefault="009E5641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  <w:r w:rsidRPr="00FF67BA">
              <w:rPr>
                <w:sz w:val="30"/>
                <w:szCs w:val="30"/>
              </w:rPr>
              <w:t xml:space="preserve">Представитель  ООО </w:t>
            </w:r>
            <w:r>
              <w:rPr>
                <w:sz w:val="30"/>
                <w:szCs w:val="30"/>
              </w:rPr>
              <w:t>«</w:t>
            </w:r>
            <w:r w:rsidRPr="00FF67BA">
              <w:rPr>
                <w:sz w:val="30"/>
                <w:szCs w:val="30"/>
              </w:rPr>
              <w:t>ЦРКТ</w:t>
            </w:r>
            <w:r>
              <w:rPr>
                <w:sz w:val="30"/>
                <w:szCs w:val="30"/>
              </w:rPr>
              <w:t>»</w:t>
            </w:r>
          </w:p>
        </w:tc>
        <w:tc>
          <w:tcPr>
            <w:tcW w:type="dxa" w:w="425"/>
          </w:tcPr>
          <w:p w:rsidP="00E572EC" w:rsidR="009E5641" w:rsidRDefault="009E5641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1843"/>
            <w:tcBorders>
              <w:bottom w:color="auto" w:space="0" w:sz="4" w:val="single"/>
            </w:tcBorders>
          </w:tcPr>
          <w:p w:rsidP="009E5641" w:rsidR="009E5641" w:rsidRDefault="009E5641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425"/>
          </w:tcPr>
          <w:p w:rsidP="00E572EC" w:rsidR="009E5641" w:rsidRDefault="009E5641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2091"/>
            <w:tcBorders>
              <w:bottom w:color="auto" w:space="0" w:sz="4" w:val="single"/>
            </w:tcBorders>
          </w:tcPr>
          <w:p w:rsidP="00E572EC" w:rsidR="009E5641" w:rsidRDefault="009E5641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</w:p>
        </w:tc>
      </w:tr>
      <w:tr w:rsidR="009E5641" w:rsidRPr="009E5641" w:rsidTr="009E5641">
        <w:tc>
          <w:tcPr>
            <w:tcW w:type="dxa" w:w="4786"/>
          </w:tcPr>
          <w:p w:rsidP="00E572EC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type="dxa" w:w="425"/>
          </w:tcPr>
          <w:p w:rsidP="00E572EC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1843"/>
            <w:tcBorders>
              <w:top w:color="auto" w:space="0" w:sz="4" w:val="single"/>
            </w:tcBorders>
          </w:tcPr>
          <w:p w:rsidP="009E5641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72EC">
              <w:rPr>
                <w:sz w:val="24"/>
                <w:szCs w:val="24"/>
              </w:rPr>
              <w:t>(подпись)</w:t>
            </w:r>
          </w:p>
        </w:tc>
        <w:tc>
          <w:tcPr>
            <w:tcW w:type="dxa" w:w="425"/>
          </w:tcPr>
          <w:p w:rsidP="00E572EC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2091"/>
            <w:tcBorders>
              <w:top w:color="auto" w:space="0" w:sz="4" w:val="single"/>
            </w:tcBorders>
          </w:tcPr>
          <w:p w:rsidP="009E5641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72EC">
              <w:rPr>
                <w:sz w:val="24"/>
                <w:szCs w:val="24"/>
              </w:rPr>
              <w:t>(И.О. Фамилия)</w:t>
            </w:r>
          </w:p>
        </w:tc>
      </w:tr>
      <w:tr w:rsidR="009E5641" w:rsidRPr="009E5641" w:rsidTr="009E5641">
        <w:tc>
          <w:tcPr>
            <w:tcW w:type="dxa" w:w="4786"/>
          </w:tcPr>
          <w:p w:rsidP="00E572EC" w:rsidR="009E5641" w:rsidRDefault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  <w:p w:rsidP="00E572EC" w:rsidR="00B04F86" w:rsidRDefault="00B04F86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type="dxa" w:w="425"/>
          </w:tcPr>
          <w:p w:rsidP="00E572EC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1843"/>
          </w:tcPr>
          <w:p w:rsidP="009E5641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425"/>
          </w:tcPr>
          <w:p w:rsidP="00E572EC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2091"/>
          </w:tcPr>
          <w:p w:rsidP="00E572EC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E5641" w:rsidRPr="00E572EC" w:rsidTr="009E5641">
        <w:tc>
          <w:tcPr>
            <w:tcW w:type="dxa" w:w="4786"/>
          </w:tcPr>
          <w:p w:rsidP="00E572EC" w:rsidR="009E5641" w:rsidRDefault="009E5641" w:rsidRPr="00FF67BA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sz w:val="30"/>
                <w:szCs w:val="30"/>
              </w:rPr>
            </w:pPr>
            <w:r w:rsidRPr="00FF67BA">
              <w:rPr>
                <w:sz w:val="30"/>
                <w:szCs w:val="30"/>
              </w:rPr>
              <w:lastRenderedPageBreak/>
              <w:t xml:space="preserve">Представитель ООО </w:t>
            </w:r>
            <w:r>
              <w:rPr>
                <w:sz w:val="30"/>
                <w:szCs w:val="30"/>
              </w:rPr>
              <w:t>«</w:t>
            </w:r>
            <w:r w:rsidRPr="00FF67BA">
              <w:rPr>
                <w:sz w:val="30"/>
                <w:szCs w:val="30"/>
              </w:rPr>
              <w:t>СТК</w:t>
            </w:r>
            <w:r>
              <w:rPr>
                <w:sz w:val="30"/>
                <w:szCs w:val="30"/>
              </w:rPr>
              <w:t>»</w:t>
            </w:r>
          </w:p>
        </w:tc>
        <w:tc>
          <w:tcPr>
            <w:tcW w:type="dxa" w:w="425"/>
          </w:tcPr>
          <w:p w:rsidP="00E572EC" w:rsidR="009E5641" w:rsidRDefault="009E5641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1843"/>
            <w:tcBorders>
              <w:bottom w:color="auto" w:space="0" w:sz="4" w:val="single"/>
            </w:tcBorders>
          </w:tcPr>
          <w:p w:rsidP="009E5641" w:rsidR="009E5641" w:rsidRDefault="009E5641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425"/>
          </w:tcPr>
          <w:p w:rsidP="00E572EC" w:rsidR="009E5641" w:rsidRDefault="009E5641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2091"/>
            <w:tcBorders>
              <w:bottom w:color="auto" w:space="0" w:sz="4" w:val="single"/>
            </w:tcBorders>
          </w:tcPr>
          <w:p w:rsidP="00E572EC" w:rsidR="009E5641" w:rsidRDefault="009E5641" w:rsidRPr="00E572EC">
            <w:pPr>
              <w:widowControl/>
              <w:tabs>
                <w:tab w:pos="5529" w:val="left"/>
              </w:tabs>
              <w:autoSpaceDE/>
              <w:autoSpaceDN/>
              <w:adjustRightInd/>
              <w:rPr>
                <w:rFonts w:ascii="Liberation Serif" w:hAnsi="Liberation Serif"/>
                <w:sz w:val="30"/>
                <w:szCs w:val="30"/>
              </w:rPr>
            </w:pPr>
          </w:p>
        </w:tc>
      </w:tr>
      <w:tr w:rsidR="009E5641" w:rsidRPr="009E5641" w:rsidTr="009E5641">
        <w:tc>
          <w:tcPr>
            <w:tcW w:type="dxa" w:w="4786"/>
          </w:tcPr>
          <w:p w:rsidP="009E5641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425"/>
          </w:tcPr>
          <w:p w:rsidP="009E5641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1843"/>
            <w:tcBorders>
              <w:top w:color="auto" w:space="0" w:sz="4" w:val="single"/>
            </w:tcBorders>
          </w:tcPr>
          <w:p w:rsidP="009E5641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5641">
              <w:rPr>
                <w:sz w:val="24"/>
                <w:szCs w:val="24"/>
              </w:rPr>
              <w:t>(подпись)</w:t>
            </w:r>
          </w:p>
        </w:tc>
        <w:tc>
          <w:tcPr>
            <w:tcW w:type="dxa" w:w="425"/>
          </w:tcPr>
          <w:p w:rsidP="009E5641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2091"/>
            <w:tcBorders>
              <w:top w:color="auto" w:space="0" w:sz="4" w:val="single"/>
            </w:tcBorders>
          </w:tcPr>
          <w:p w:rsidP="009E5641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72EC">
              <w:rPr>
                <w:sz w:val="24"/>
                <w:szCs w:val="24"/>
              </w:rPr>
              <w:t>(И.О. Фамилия)</w:t>
            </w:r>
          </w:p>
        </w:tc>
      </w:tr>
      <w:tr w:rsidR="009E5641" w:rsidRPr="009E5641" w:rsidTr="009E5641">
        <w:tc>
          <w:tcPr>
            <w:tcW w:type="dxa" w:w="4786"/>
          </w:tcPr>
          <w:p w:rsidP="009E5641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425"/>
          </w:tcPr>
          <w:p w:rsidP="009E5641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1843"/>
          </w:tcPr>
          <w:p w:rsidP="009E5641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425"/>
          </w:tcPr>
          <w:p w:rsidP="009E5641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type="dxa" w:w="2091"/>
          </w:tcPr>
          <w:p w:rsidP="009E5641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E5641" w:rsidRPr="009E5641" w:rsidTr="009E5641">
        <w:tc>
          <w:tcPr>
            <w:tcW w:type="dxa" w:w="4786"/>
          </w:tcPr>
          <w:p w:rsidP="009E5641" w:rsidR="009E5641" w:rsidRDefault="009E5641">
            <w:pPr>
              <w:widowControl/>
              <w:tabs>
                <w:tab w:pos="7860" w:val="left"/>
              </w:tabs>
              <w:autoSpaceDE/>
              <w:autoSpaceDN/>
              <w:adjustRightInd/>
              <w:spacing w:line="192" w:lineRule="auto"/>
              <w:jc w:val="both"/>
              <w:rPr>
                <w:sz w:val="30"/>
                <w:szCs w:val="30"/>
              </w:rPr>
            </w:pPr>
            <w:r w:rsidRPr="00FF67BA">
              <w:rPr>
                <w:sz w:val="30"/>
                <w:szCs w:val="30"/>
              </w:rPr>
              <w:t xml:space="preserve">Представитель службы </w:t>
            </w:r>
          </w:p>
          <w:p w:rsidP="009E5641" w:rsidR="009E5641" w:rsidRDefault="009E5641">
            <w:pPr>
              <w:widowControl/>
              <w:tabs>
                <w:tab w:pos="7860" w:val="left"/>
              </w:tabs>
              <w:autoSpaceDE/>
              <w:autoSpaceDN/>
              <w:adjustRightInd/>
              <w:spacing w:line="192" w:lineRule="auto"/>
              <w:jc w:val="both"/>
              <w:rPr>
                <w:sz w:val="30"/>
                <w:szCs w:val="30"/>
              </w:rPr>
            </w:pPr>
            <w:r w:rsidRPr="00FF67BA">
              <w:rPr>
                <w:sz w:val="30"/>
                <w:szCs w:val="30"/>
              </w:rPr>
              <w:t xml:space="preserve">строительного надзора </w:t>
            </w:r>
          </w:p>
          <w:p w:rsidP="009E5641" w:rsidR="009E5641" w:rsidRDefault="009E5641">
            <w:pPr>
              <w:widowControl/>
              <w:tabs>
                <w:tab w:pos="7860" w:val="left"/>
              </w:tabs>
              <w:autoSpaceDE/>
              <w:autoSpaceDN/>
              <w:adjustRightInd/>
              <w:spacing w:line="192" w:lineRule="auto"/>
              <w:jc w:val="both"/>
              <w:rPr>
                <w:sz w:val="30"/>
                <w:szCs w:val="30"/>
              </w:rPr>
            </w:pPr>
            <w:r w:rsidRPr="00FF67BA">
              <w:rPr>
                <w:sz w:val="30"/>
                <w:szCs w:val="30"/>
              </w:rPr>
              <w:t xml:space="preserve">и жилищного контроля </w:t>
            </w:r>
          </w:p>
          <w:p w:rsidP="009E5641" w:rsidR="009E5641" w:rsidRDefault="009E5641" w:rsidRPr="009E5641">
            <w:pPr>
              <w:widowControl/>
              <w:tabs>
                <w:tab w:pos="7860" w:val="left"/>
              </w:tabs>
              <w:autoSpaceDE/>
              <w:autoSpaceDN/>
              <w:adjustRightInd/>
              <w:spacing w:line="192" w:lineRule="auto"/>
              <w:jc w:val="both"/>
              <w:rPr>
                <w:sz w:val="30"/>
                <w:szCs w:val="30"/>
              </w:rPr>
            </w:pPr>
            <w:r w:rsidRPr="00FF67BA">
              <w:rPr>
                <w:sz w:val="30"/>
                <w:szCs w:val="30"/>
              </w:rPr>
              <w:t>Красноярского края</w:t>
            </w:r>
          </w:p>
        </w:tc>
        <w:tc>
          <w:tcPr>
            <w:tcW w:type="dxa" w:w="425"/>
          </w:tcPr>
          <w:p w:rsidP="009E5641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spacing w:line="192" w:lineRule="auto"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1843"/>
            <w:tcBorders>
              <w:bottom w:color="auto" w:space="0" w:sz="4" w:val="single"/>
            </w:tcBorders>
          </w:tcPr>
          <w:p w:rsidP="009E5641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25"/>
          </w:tcPr>
          <w:p w:rsidP="009E5641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spacing w:line="192" w:lineRule="auto"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2091"/>
            <w:tcBorders>
              <w:bottom w:color="auto" w:space="0" w:sz="4" w:val="single"/>
            </w:tcBorders>
          </w:tcPr>
          <w:p w:rsidP="009E5641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spacing w:line="192" w:lineRule="auto"/>
              <w:jc w:val="center"/>
              <w:rPr>
                <w:sz w:val="30"/>
                <w:szCs w:val="30"/>
              </w:rPr>
            </w:pPr>
          </w:p>
        </w:tc>
      </w:tr>
      <w:tr w:rsidR="009E5641" w:rsidRPr="009E5641" w:rsidTr="009E5641">
        <w:tc>
          <w:tcPr>
            <w:tcW w:type="dxa" w:w="4786"/>
          </w:tcPr>
          <w:p w:rsidP="009E5641" w:rsidR="009E5641" w:rsidRDefault="009E5641" w:rsidRPr="00FF67BA">
            <w:pPr>
              <w:widowControl/>
              <w:tabs>
                <w:tab w:pos="7860" w:val="left"/>
              </w:tabs>
              <w:autoSpaceDE/>
              <w:autoSpaceDN/>
              <w:adjustRightInd/>
              <w:spacing w:line="192" w:lineRule="auto"/>
              <w:jc w:val="both"/>
              <w:rPr>
                <w:sz w:val="30"/>
                <w:szCs w:val="30"/>
              </w:rPr>
            </w:pPr>
          </w:p>
        </w:tc>
        <w:tc>
          <w:tcPr>
            <w:tcW w:type="dxa" w:w="425"/>
          </w:tcPr>
          <w:p w:rsidP="009E5641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spacing w:line="192" w:lineRule="auto"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1843"/>
            <w:tcBorders>
              <w:top w:color="auto" w:space="0" w:sz="4" w:val="single"/>
            </w:tcBorders>
          </w:tcPr>
          <w:p w:rsidP="009E5641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spacing w:line="192" w:lineRule="auto"/>
              <w:jc w:val="center"/>
              <w:rPr>
                <w:sz w:val="30"/>
                <w:szCs w:val="30"/>
              </w:rPr>
            </w:pPr>
            <w:r w:rsidRPr="009E5641">
              <w:rPr>
                <w:sz w:val="24"/>
                <w:szCs w:val="24"/>
              </w:rPr>
              <w:t>(подпись)</w:t>
            </w:r>
          </w:p>
        </w:tc>
        <w:tc>
          <w:tcPr>
            <w:tcW w:type="dxa" w:w="425"/>
          </w:tcPr>
          <w:p w:rsidP="009E5641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spacing w:line="192" w:lineRule="auto"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type="dxa" w:w="2091"/>
            <w:tcBorders>
              <w:top w:color="auto" w:space="0" w:sz="4" w:val="single"/>
            </w:tcBorders>
          </w:tcPr>
          <w:p w:rsidP="009E5641" w:rsidR="009E5641" w:rsidRDefault="009E5641" w:rsidRPr="009E5641">
            <w:pPr>
              <w:widowControl/>
              <w:tabs>
                <w:tab w:pos="5529" w:val="left"/>
              </w:tabs>
              <w:autoSpaceDE/>
              <w:autoSpaceDN/>
              <w:adjustRightInd/>
              <w:spacing w:line="192" w:lineRule="auto"/>
              <w:jc w:val="center"/>
              <w:rPr>
                <w:sz w:val="30"/>
                <w:szCs w:val="30"/>
              </w:rPr>
            </w:pPr>
            <w:r w:rsidRPr="00E572EC">
              <w:rPr>
                <w:sz w:val="24"/>
                <w:szCs w:val="24"/>
              </w:rPr>
              <w:t>(И.О. Фамилия)</w:t>
            </w:r>
          </w:p>
        </w:tc>
      </w:tr>
    </w:tbl>
    <w:p w:rsidP="00E572EC" w:rsidR="00E572EC" w:rsidRDefault="00E572EC" w:rsidRPr="00154024">
      <w:pPr>
        <w:widowControl/>
        <w:tabs>
          <w:tab w:pos="5529" w:val="left"/>
        </w:tabs>
        <w:autoSpaceDE/>
        <w:autoSpaceDN/>
        <w:adjustRightInd/>
        <w:rPr>
          <w:rFonts w:ascii="Liberation Serif" w:hAnsi="Liberation Serif"/>
          <w:sz w:val="16"/>
          <w:szCs w:val="16"/>
        </w:rPr>
      </w:pPr>
    </w:p>
    <w:p w:rsidP="007F62B9" w:rsidR="00BF7998" w:rsidRDefault="00BF7998" w:rsidRPr="00BF7998">
      <w:pPr>
        <w:widowControl/>
        <w:tabs>
          <w:tab w:pos="7860" w:val="left"/>
          <w:tab w:pos="9921" w:val="right"/>
        </w:tabs>
        <w:autoSpaceDE/>
        <w:autoSpaceDN/>
        <w:adjustRightInd/>
        <w:rPr>
          <w:sz w:val="28"/>
          <w:szCs w:val="28"/>
        </w:rPr>
      </w:pPr>
      <w:r w:rsidRPr="00BF7998">
        <w:rPr>
          <w:sz w:val="24"/>
          <w:szCs w:val="24"/>
        </w:rPr>
        <w:tab/>
      </w:r>
      <w:r w:rsidRPr="00BF7998">
        <w:rPr>
          <w:sz w:val="24"/>
          <w:szCs w:val="24"/>
        </w:rPr>
        <w:tab/>
      </w:r>
      <w:r w:rsidRPr="00BF7998">
        <w:rPr>
          <w:sz w:val="28"/>
          <w:szCs w:val="28"/>
        </w:rPr>
        <w:t xml:space="preserve">   </w:t>
      </w:r>
      <w:r w:rsidRPr="00BF7998">
        <w:rPr>
          <w:sz w:val="26"/>
          <w:szCs w:val="26"/>
        </w:rPr>
        <w:t xml:space="preserve">                                                                    </w:t>
      </w:r>
      <w:r w:rsidRPr="00BF7998">
        <w:rPr>
          <w:sz w:val="16"/>
          <w:szCs w:val="16"/>
        </w:rPr>
        <w:t xml:space="preserve">          </w:t>
      </w:r>
    </w:p>
    <w:p w:rsidP="007F62B9" w:rsidR="00BF7998" w:rsidRDefault="00BF7998" w:rsidRPr="00FF67BA">
      <w:pPr>
        <w:widowControl/>
        <w:autoSpaceDE/>
        <w:autoSpaceDN/>
        <w:adjustRightInd/>
        <w:jc w:val="both"/>
        <w:rPr>
          <w:sz w:val="30"/>
          <w:szCs w:val="30"/>
        </w:rPr>
      </w:pPr>
      <w:r w:rsidRPr="00FF67BA">
        <w:rPr>
          <w:sz w:val="30"/>
          <w:szCs w:val="30"/>
        </w:rPr>
        <w:t>С актом ознакомлен, один экземпляр получил:</w:t>
      </w:r>
    </w:p>
    <w:p w:rsidP="007F62B9" w:rsidR="00BF7998" w:rsidRDefault="00BF7998" w:rsidRPr="00FF67BA">
      <w:pPr>
        <w:widowControl/>
        <w:autoSpaceDE/>
        <w:autoSpaceDN/>
        <w:adjustRightInd/>
        <w:jc w:val="both"/>
        <w:rPr>
          <w:sz w:val="30"/>
          <w:szCs w:val="30"/>
        </w:rPr>
      </w:pPr>
      <w:r w:rsidRPr="00FF67BA">
        <w:rPr>
          <w:sz w:val="30"/>
          <w:szCs w:val="30"/>
        </w:rPr>
        <w:t xml:space="preserve">  </w:t>
      </w:r>
    </w:p>
    <w:p w:rsidP="007F62B9" w:rsidR="00BF7998" w:rsidRDefault="00C37855" w:rsidRPr="00FF67BA">
      <w:pPr>
        <w:jc w:val="both"/>
        <w:rPr>
          <w:sz w:val="30"/>
          <w:szCs w:val="30"/>
        </w:rPr>
      </w:pPr>
      <w:r w:rsidRPr="00FF67BA">
        <w:rPr>
          <w:sz w:val="30"/>
          <w:szCs w:val="30"/>
        </w:rPr>
        <w:t xml:space="preserve"> </w:t>
      </w:r>
      <w:r w:rsidR="00E213B3">
        <w:rPr>
          <w:sz w:val="30"/>
          <w:szCs w:val="30"/>
        </w:rPr>
        <w:t>«</w:t>
      </w:r>
      <w:r w:rsidR="00BF7998" w:rsidRPr="00FF67BA">
        <w:rPr>
          <w:sz w:val="30"/>
          <w:szCs w:val="30"/>
        </w:rPr>
        <w:t>___</w:t>
      </w:r>
      <w:r w:rsidR="00E213B3">
        <w:rPr>
          <w:sz w:val="30"/>
          <w:szCs w:val="30"/>
        </w:rPr>
        <w:t>»</w:t>
      </w:r>
      <w:r w:rsidR="00BF7998" w:rsidRPr="00FF67BA">
        <w:rPr>
          <w:sz w:val="30"/>
          <w:szCs w:val="30"/>
        </w:rPr>
        <w:t xml:space="preserve"> _____________ 202</w:t>
      </w:r>
      <w:r w:rsidR="009456C3" w:rsidRPr="00FF67BA">
        <w:rPr>
          <w:sz w:val="30"/>
          <w:szCs w:val="30"/>
        </w:rPr>
        <w:t>6</w:t>
      </w:r>
      <w:r w:rsidR="00BF7998" w:rsidRPr="00FF67BA">
        <w:rPr>
          <w:sz w:val="30"/>
          <w:szCs w:val="30"/>
        </w:rPr>
        <w:t xml:space="preserve"> </w:t>
      </w:r>
      <w:r w:rsidR="00B04F86">
        <w:rPr>
          <w:sz w:val="30"/>
          <w:szCs w:val="30"/>
        </w:rPr>
        <w:t>г.</w:t>
      </w:r>
    </w:p>
    <w:p w:rsidP="007F62B9" w:rsidR="00BF7998" w:rsidRDefault="00BF7998">
      <w:pPr>
        <w:jc w:val="both"/>
        <w:rPr>
          <w:sz w:val="30"/>
          <w:szCs w:val="30"/>
        </w:rPr>
      </w:pPr>
    </w:p>
    <w:tbl>
      <w:tblPr>
        <w:tblStyle w:val="a4"/>
        <w:tblW w:type="dxa" w:w="957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459"/>
        <w:gridCol w:w="851"/>
        <w:gridCol w:w="2410"/>
        <w:gridCol w:w="567"/>
        <w:gridCol w:w="2283"/>
      </w:tblGrid>
      <w:tr w:rsidR="00B04F86" w:rsidTr="00B04F86">
        <w:tc>
          <w:tcPr>
            <w:tcW w:type="dxa" w:w="3459"/>
            <w:tcBorders>
              <w:bottom w:color="auto" w:space="0" w:sz="4" w:val="single"/>
            </w:tcBorders>
          </w:tcPr>
          <w:p w:rsidP="007F62B9" w:rsidR="00B04F86" w:rsidRDefault="00B04F86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type="dxa" w:w="851"/>
          </w:tcPr>
          <w:p w:rsidP="007F62B9" w:rsidR="00B04F86" w:rsidRDefault="00B04F86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type="dxa" w:w="2410"/>
            <w:tcBorders>
              <w:bottom w:color="auto" w:space="0" w:sz="4" w:val="single"/>
            </w:tcBorders>
          </w:tcPr>
          <w:p w:rsidP="007F62B9" w:rsidR="00B04F86" w:rsidRDefault="00B04F86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type="dxa" w:w="567"/>
          </w:tcPr>
          <w:p w:rsidP="007F62B9" w:rsidR="00B04F86" w:rsidRDefault="00B04F86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type="dxa" w:w="2283"/>
            <w:tcBorders>
              <w:bottom w:color="auto" w:space="0" w:sz="4" w:val="single"/>
            </w:tcBorders>
          </w:tcPr>
          <w:p w:rsidP="007F62B9" w:rsidR="00B04F86" w:rsidRDefault="00B04F86">
            <w:pPr>
              <w:jc w:val="both"/>
              <w:rPr>
                <w:sz w:val="30"/>
                <w:szCs w:val="30"/>
              </w:rPr>
            </w:pPr>
          </w:p>
        </w:tc>
      </w:tr>
      <w:tr w:rsidR="00B04F86" w:rsidTr="00B04F86">
        <w:tc>
          <w:tcPr>
            <w:tcW w:type="dxa" w:w="3459"/>
            <w:tcBorders>
              <w:top w:color="auto" w:space="0" w:sz="4" w:val="single"/>
            </w:tcBorders>
          </w:tcPr>
          <w:p w:rsidP="00B04F86" w:rsidR="00B04F86" w:rsidRDefault="00B04F86">
            <w:pPr>
              <w:jc w:val="center"/>
              <w:rPr>
                <w:sz w:val="30"/>
                <w:szCs w:val="30"/>
              </w:rPr>
            </w:pPr>
            <w:r>
              <w:rPr>
                <w:sz w:val="24"/>
                <w:szCs w:val="24"/>
              </w:rPr>
              <w:t>(должность)</w:t>
            </w:r>
          </w:p>
        </w:tc>
        <w:tc>
          <w:tcPr>
            <w:tcW w:type="dxa" w:w="851"/>
          </w:tcPr>
          <w:p w:rsidP="007F62B9" w:rsidR="00B04F86" w:rsidRDefault="00B04F86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type="dxa" w:w="2410"/>
            <w:tcBorders>
              <w:top w:color="auto" w:space="0" w:sz="4" w:val="single"/>
            </w:tcBorders>
          </w:tcPr>
          <w:p w:rsidP="00B04F86" w:rsidR="00B04F86" w:rsidRDefault="00B04F86">
            <w:pPr>
              <w:jc w:val="center"/>
              <w:rPr>
                <w:sz w:val="30"/>
                <w:szCs w:val="30"/>
              </w:rPr>
            </w:pPr>
            <w:r>
              <w:rPr>
                <w:sz w:val="24"/>
                <w:szCs w:val="24"/>
              </w:rPr>
              <w:t>(</w:t>
            </w:r>
            <w:r w:rsidRPr="00FF67BA">
              <w:rPr>
                <w:sz w:val="24"/>
                <w:szCs w:val="24"/>
              </w:rPr>
              <w:t>подпись)</w:t>
            </w:r>
          </w:p>
        </w:tc>
        <w:tc>
          <w:tcPr>
            <w:tcW w:type="dxa" w:w="567"/>
          </w:tcPr>
          <w:p w:rsidP="007F62B9" w:rsidR="00B04F86" w:rsidRDefault="00B04F86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type="dxa" w:w="2283"/>
            <w:tcBorders>
              <w:top w:color="auto" w:space="0" w:sz="4" w:val="single"/>
            </w:tcBorders>
          </w:tcPr>
          <w:p w:rsidP="00B04F86" w:rsidR="00B04F86" w:rsidRDefault="00B04F86">
            <w:pPr>
              <w:jc w:val="center"/>
              <w:rPr>
                <w:sz w:val="30"/>
                <w:szCs w:val="30"/>
              </w:rPr>
            </w:pPr>
            <w:r w:rsidRPr="00E572EC">
              <w:rPr>
                <w:sz w:val="24"/>
                <w:szCs w:val="24"/>
              </w:rPr>
              <w:t>(И.О. Фамилия)</w:t>
            </w:r>
          </w:p>
        </w:tc>
      </w:tr>
    </w:tbl>
    <w:p w:rsidP="007F62B9" w:rsidR="00B04F86" w:rsidRDefault="00B04F86" w:rsidRPr="00FF67BA">
      <w:pPr>
        <w:jc w:val="both"/>
        <w:rPr>
          <w:sz w:val="30"/>
          <w:szCs w:val="30"/>
        </w:rPr>
      </w:pPr>
    </w:p>
    <w:p w:rsidP="007F62B9" w:rsidR="002C71B9" w:rsidRDefault="002C71B9">
      <w:pPr>
        <w:spacing w:line="192" w:lineRule="auto"/>
        <w:ind w:firstLine="5387"/>
        <w:jc w:val="right"/>
        <w:rPr>
          <w:rFonts w:eastAsiaTheme="minorHAnsi"/>
          <w:sz w:val="28"/>
          <w:szCs w:val="28"/>
        </w:rPr>
        <w:sectPr w:rsidR="002C71B9" w:rsidSect="002C71B9">
          <w:headerReference r:id="rId13" w:type="default"/>
          <w:headerReference r:id="rId14" w:type="first"/>
          <w:type w:val="continuous"/>
          <w:pgSz w:h="16838" w:w="11906"/>
          <w:pgMar w:bottom="1134" w:footer="720" w:gutter="0" w:header="720" w:left="1985" w:right="567" w:top="1134"/>
          <w:cols w:space="60"/>
          <w:noEndnote/>
          <w:titlePg/>
          <w:docGrid w:linePitch="272"/>
        </w:sectPr>
      </w:pPr>
    </w:p>
    <w:p w:rsidP="00C2544A" w:rsidR="00972278" w:rsidRDefault="00C2544A">
      <w:pPr>
        <w:tabs>
          <w:tab w:pos="9639" w:val="left"/>
        </w:tabs>
        <w:spacing w:line="192" w:lineRule="auto"/>
        <w:ind w:firstLine="9923"/>
        <w:rPr>
          <w:rFonts w:eastAsiaTheme="minorHAnsi"/>
          <w:sz w:val="30"/>
          <w:szCs w:val="30"/>
        </w:rPr>
      </w:pPr>
      <w:r>
        <w:rPr>
          <w:rFonts w:eastAsiaTheme="minorHAnsi"/>
          <w:sz w:val="30"/>
          <w:szCs w:val="30"/>
        </w:rPr>
        <w:lastRenderedPageBreak/>
        <w:t>Приложение</w:t>
      </w:r>
      <w:r w:rsidR="00384718" w:rsidRPr="0007446B">
        <w:rPr>
          <w:rFonts w:eastAsiaTheme="minorHAnsi"/>
          <w:sz w:val="30"/>
          <w:szCs w:val="30"/>
        </w:rPr>
        <w:t xml:space="preserve"> </w:t>
      </w:r>
      <w:r w:rsidR="007F335E" w:rsidRPr="0007446B">
        <w:rPr>
          <w:rFonts w:eastAsiaTheme="minorHAnsi"/>
          <w:sz w:val="30"/>
          <w:szCs w:val="30"/>
        </w:rPr>
        <w:t>2</w:t>
      </w:r>
    </w:p>
    <w:p w:rsidP="00C2544A" w:rsidR="00C2544A" w:rsidRDefault="005047A1">
      <w:pPr>
        <w:tabs>
          <w:tab w:pos="9639" w:val="left"/>
        </w:tabs>
        <w:spacing w:line="192" w:lineRule="auto"/>
        <w:ind w:firstLine="9923"/>
        <w:rPr>
          <w:bCs/>
          <w:sz w:val="30"/>
          <w:szCs w:val="30"/>
        </w:rPr>
      </w:pPr>
      <w:r w:rsidRPr="0007446B">
        <w:rPr>
          <w:sz w:val="30"/>
          <w:szCs w:val="30"/>
        </w:rPr>
        <w:t xml:space="preserve">к </w:t>
      </w:r>
      <w:r w:rsidR="00B04F86">
        <w:rPr>
          <w:sz w:val="30"/>
          <w:szCs w:val="30"/>
        </w:rPr>
        <w:t>П</w:t>
      </w:r>
      <w:r w:rsidRPr="0007446B">
        <w:rPr>
          <w:sz w:val="30"/>
          <w:szCs w:val="30"/>
        </w:rPr>
        <w:t>рограмме</w:t>
      </w:r>
      <w:r w:rsidR="00972278">
        <w:rPr>
          <w:sz w:val="30"/>
          <w:szCs w:val="30"/>
        </w:rPr>
        <w:t xml:space="preserve"> </w:t>
      </w:r>
      <w:r w:rsidRPr="0007446B">
        <w:rPr>
          <w:bCs/>
          <w:sz w:val="30"/>
          <w:szCs w:val="30"/>
        </w:rPr>
        <w:t xml:space="preserve">проведения </w:t>
      </w:r>
    </w:p>
    <w:p w:rsidP="00C2544A" w:rsidR="00C2544A" w:rsidRDefault="00972278">
      <w:pPr>
        <w:tabs>
          <w:tab w:pos="9639" w:val="left"/>
        </w:tabs>
        <w:spacing w:line="192" w:lineRule="auto"/>
        <w:ind w:firstLine="9923"/>
        <w:rPr>
          <w:bCs/>
          <w:sz w:val="30"/>
          <w:szCs w:val="30"/>
        </w:rPr>
      </w:pPr>
      <w:r>
        <w:rPr>
          <w:bCs/>
          <w:sz w:val="30"/>
          <w:szCs w:val="30"/>
        </w:rPr>
        <w:t>о</w:t>
      </w:r>
      <w:r w:rsidR="005047A1" w:rsidRPr="0007446B">
        <w:rPr>
          <w:bCs/>
          <w:sz w:val="30"/>
          <w:szCs w:val="30"/>
        </w:rPr>
        <w:t xml:space="preserve">ценки </w:t>
      </w:r>
      <w:proofErr w:type="spellStart"/>
      <w:r w:rsidR="005047A1" w:rsidRPr="0007446B">
        <w:rPr>
          <w:bCs/>
          <w:sz w:val="30"/>
          <w:szCs w:val="30"/>
        </w:rPr>
        <w:t>беспечения</w:t>
      </w:r>
      <w:proofErr w:type="spellEnd"/>
      <w:r w:rsidR="005047A1" w:rsidRPr="0007446B">
        <w:rPr>
          <w:bCs/>
          <w:sz w:val="30"/>
          <w:szCs w:val="30"/>
        </w:rPr>
        <w:t xml:space="preserve"> готовности</w:t>
      </w:r>
      <w:r>
        <w:rPr>
          <w:bCs/>
          <w:sz w:val="30"/>
          <w:szCs w:val="30"/>
        </w:rPr>
        <w:t xml:space="preserve"> </w:t>
      </w:r>
    </w:p>
    <w:p w:rsidP="00C2544A" w:rsidR="00C2544A" w:rsidRDefault="005047A1">
      <w:pPr>
        <w:tabs>
          <w:tab w:pos="9639" w:val="left"/>
        </w:tabs>
        <w:spacing w:line="192" w:lineRule="auto"/>
        <w:ind w:firstLine="9923"/>
        <w:rPr>
          <w:bCs/>
          <w:sz w:val="30"/>
          <w:szCs w:val="30"/>
        </w:rPr>
      </w:pPr>
      <w:r w:rsidRPr="0007446B">
        <w:rPr>
          <w:bCs/>
          <w:sz w:val="30"/>
          <w:szCs w:val="30"/>
        </w:rPr>
        <w:t xml:space="preserve">к отопительному периоду </w:t>
      </w:r>
    </w:p>
    <w:p w:rsidP="00C2544A" w:rsidR="00C2544A" w:rsidRDefault="005047A1">
      <w:pPr>
        <w:tabs>
          <w:tab w:pos="9639" w:val="left"/>
        </w:tabs>
        <w:spacing w:line="192" w:lineRule="auto"/>
        <w:ind w:firstLine="9923"/>
        <w:rPr>
          <w:bCs/>
          <w:sz w:val="30"/>
          <w:szCs w:val="30"/>
        </w:rPr>
      </w:pPr>
      <w:r w:rsidRPr="0007446B">
        <w:rPr>
          <w:bCs/>
          <w:sz w:val="30"/>
          <w:szCs w:val="30"/>
        </w:rPr>
        <w:t>202</w:t>
      </w:r>
      <w:r w:rsidR="00F223DA" w:rsidRPr="0007446B">
        <w:rPr>
          <w:bCs/>
          <w:sz w:val="30"/>
          <w:szCs w:val="30"/>
        </w:rPr>
        <w:t>6</w:t>
      </w:r>
      <w:r w:rsidRPr="0007446B">
        <w:rPr>
          <w:bCs/>
          <w:sz w:val="30"/>
          <w:szCs w:val="30"/>
        </w:rPr>
        <w:t>/2</w:t>
      </w:r>
      <w:r w:rsidR="00F223DA" w:rsidRPr="0007446B">
        <w:rPr>
          <w:bCs/>
          <w:sz w:val="30"/>
          <w:szCs w:val="30"/>
        </w:rPr>
        <w:t>7</w:t>
      </w:r>
      <w:r w:rsidRPr="0007446B">
        <w:rPr>
          <w:bCs/>
          <w:sz w:val="30"/>
          <w:szCs w:val="30"/>
        </w:rPr>
        <w:t xml:space="preserve"> года</w:t>
      </w:r>
      <w:r w:rsidR="00972278">
        <w:rPr>
          <w:bCs/>
          <w:sz w:val="30"/>
          <w:szCs w:val="30"/>
        </w:rPr>
        <w:t xml:space="preserve"> </w:t>
      </w:r>
      <w:r w:rsidRPr="0007446B">
        <w:rPr>
          <w:bCs/>
          <w:sz w:val="30"/>
          <w:szCs w:val="30"/>
        </w:rPr>
        <w:t>в городе Красноярске</w:t>
      </w:r>
      <w:r w:rsidR="00972278">
        <w:rPr>
          <w:bCs/>
          <w:sz w:val="30"/>
          <w:szCs w:val="30"/>
        </w:rPr>
        <w:t xml:space="preserve"> </w:t>
      </w:r>
    </w:p>
    <w:p w:rsidP="00C2544A" w:rsidR="00C2544A" w:rsidRDefault="005047A1">
      <w:pPr>
        <w:tabs>
          <w:tab w:pos="9639" w:val="left"/>
        </w:tabs>
        <w:spacing w:line="192" w:lineRule="auto"/>
        <w:ind w:firstLine="9923"/>
        <w:rPr>
          <w:bCs/>
          <w:sz w:val="30"/>
          <w:szCs w:val="30"/>
        </w:rPr>
      </w:pPr>
      <w:r w:rsidRPr="0007446B">
        <w:rPr>
          <w:bCs/>
          <w:sz w:val="30"/>
          <w:szCs w:val="30"/>
        </w:rPr>
        <w:t xml:space="preserve">потребителей тепловой энергии – </w:t>
      </w:r>
    </w:p>
    <w:p w:rsidP="00C2544A" w:rsidR="00C2544A" w:rsidRDefault="005047A1">
      <w:pPr>
        <w:tabs>
          <w:tab w:pos="9639" w:val="left"/>
        </w:tabs>
        <w:spacing w:line="192" w:lineRule="auto"/>
        <w:ind w:firstLine="9923"/>
        <w:rPr>
          <w:bCs/>
          <w:sz w:val="30"/>
          <w:szCs w:val="30"/>
        </w:rPr>
      </w:pPr>
      <w:r w:rsidRPr="0007446B">
        <w:rPr>
          <w:bCs/>
          <w:sz w:val="30"/>
          <w:szCs w:val="30"/>
        </w:rPr>
        <w:t>организаций,</w:t>
      </w:r>
      <w:r w:rsidR="00972278">
        <w:rPr>
          <w:bCs/>
          <w:sz w:val="30"/>
          <w:szCs w:val="30"/>
        </w:rPr>
        <w:t xml:space="preserve"> </w:t>
      </w:r>
      <w:r w:rsidRPr="0007446B">
        <w:rPr>
          <w:bCs/>
          <w:sz w:val="30"/>
          <w:szCs w:val="30"/>
        </w:rPr>
        <w:t xml:space="preserve">управляющих </w:t>
      </w:r>
    </w:p>
    <w:p w:rsidP="00C2544A" w:rsidR="005047A1" w:rsidRDefault="005047A1">
      <w:pPr>
        <w:tabs>
          <w:tab w:pos="9639" w:val="left"/>
        </w:tabs>
        <w:spacing w:line="192" w:lineRule="auto"/>
        <w:ind w:firstLine="9923"/>
        <w:rPr>
          <w:bCs/>
          <w:sz w:val="30"/>
          <w:szCs w:val="30"/>
        </w:rPr>
      </w:pPr>
      <w:r w:rsidRPr="0007446B">
        <w:rPr>
          <w:bCs/>
          <w:sz w:val="30"/>
          <w:szCs w:val="30"/>
        </w:rPr>
        <w:t>многоквартирными домами</w:t>
      </w:r>
    </w:p>
    <w:p w:rsidP="00972278" w:rsidR="00597FF3" w:rsidRDefault="00597FF3">
      <w:pPr>
        <w:spacing w:line="192" w:lineRule="auto"/>
        <w:ind w:left="5387"/>
        <w:rPr>
          <w:bCs/>
          <w:sz w:val="30"/>
          <w:szCs w:val="30"/>
        </w:rPr>
      </w:pPr>
    </w:p>
    <w:p w:rsidP="00972278" w:rsidR="00597FF3" w:rsidRDefault="00597FF3" w:rsidRPr="0007446B">
      <w:pPr>
        <w:spacing w:line="192" w:lineRule="auto"/>
        <w:ind w:left="5387"/>
        <w:rPr>
          <w:bCs/>
          <w:sz w:val="30"/>
          <w:szCs w:val="30"/>
        </w:rPr>
      </w:pPr>
    </w:p>
    <w:p w:rsidP="00C2544A" w:rsidR="005047A1" w:rsidRDefault="00C2544A" w:rsidRPr="0007446B">
      <w:pPr>
        <w:adjustRightInd/>
        <w:spacing w:line="192" w:lineRule="auto"/>
        <w:jc w:val="center"/>
        <w:rPr>
          <w:sz w:val="30"/>
          <w:szCs w:val="30"/>
        </w:rPr>
      </w:pPr>
      <w:r w:rsidRPr="0007446B">
        <w:rPr>
          <w:sz w:val="30"/>
          <w:szCs w:val="30"/>
        </w:rPr>
        <w:t>ОЦЕНОЧНЫЙ ЛИСТ</w:t>
      </w:r>
    </w:p>
    <w:p w:rsidP="00C2544A" w:rsidR="005047A1" w:rsidRDefault="005047A1" w:rsidRPr="0007446B">
      <w:pPr>
        <w:adjustRightInd/>
        <w:spacing w:line="192" w:lineRule="auto"/>
        <w:jc w:val="center"/>
        <w:rPr>
          <w:bCs/>
          <w:sz w:val="30"/>
          <w:szCs w:val="30"/>
        </w:rPr>
      </w:pPr>
      <w:r w:rsidRPr="0007446B">
        <w:rPr>
          <w:sz w:val="30"/>
          <w:szCs w:val="30"/>
        </w:rPr>
        <w:t xml:space="preserve">для расчета индекса готовности к отопительному </w:t>
      </w:r>
      <w:r w:rsidRPr="0007446B">
        <w:rPr>
          <w:bCs/>
          <w:sz w:val="30"/>
          <w:szCs w:val="30"/>
        </w:rPr>
        <w:t>периоду 202</w:t>
      </w:r>
      <w:r w:rsidR="00F223DA" w:rsidRPr="0007446B">
        <w:rPr>
          <w:bCs/>
          <w:sz w:val="30"/>
          <w:szCs w:val="30"/>
        </w:rPr>
        <w:t>6</w:t>
      </w:r>
      <w:r w:rsidRPr="0007446B">
        <w:rPr>
          <w:bCs/>
          <w:sz w:val="30"/>
          <w:szCs w:val="30"/>
        </w:rPr>
        <w:t>/2</w:t>
      </w:r>
      <w:r w:rsidR="00F223DA" w:rsidRPr="0007446B">
        <w:rPr>
          <w:bCs/>
          <w:sz w:val="30"/>
          <w:szCs w:val="30"/>
        </w:rPr>
        <w:t>7</w:t>
      </w:r>
      <w:r w:rsidRPr="0007446B">
        <w:rPr>
          <w:bCs/>
          <w:sz w:val="30"/>
          <w:szCs w:val="30"/>
        </w:rPr>
        <w:t xml:space="preserve"> года</w:t>
      </w:r>
    </w:p>
    <w:p w:rsidP="00C2544A" w:rsidR="005047A1" w:rsidRDefault="005047A1" w:rsidRPr="0007446B">
      <w:pPr>
        <w:spacing w:line="192" w:lineRule="auto"/>
        <w:jc w:val="center"/>
        <w:rPr>
          <w:bCs/>
          <w:sz w:val="30"/>
          <w:szCs w:val="30"/>
        </w:rPr>
      </w:pPr>
      <w:r w:rsidRPr="0007446B">
        <w:rPr>
          <w:bCs/>
          <w:sz w:val="30"/>
          <w:szCs w:val="30"/>
        </w:rPr>
        <w:t>в городе Красноярске</w:t>
      </w:r>
      <w:r w:rsidRPr="0007446B">
        <w:rPr>
          <w:sz w:val="30"/>
          <w:szCs w:val="30"/>
        </w:rPr>
        <w:t xml:space="preserve"> потребителей тепловой энергии</w:t>
      </w:r>
      <w:r w:rsidRPr="0007446B">
        <w:rPr>
          <w:bCs/>
          <w:sz w:val="30"/>
          <w:szCs w:val="30"/>
        </w:rPr>
        <w:t xml:space="preserve"> – организаций,</w:t>
      </w:r>
    </w:p>
    <w:p w:rsidP="00C2544A" w:rsidR="005047A1" w:rsidRDefault="005047A1" w:rsidRPr="0007446B">
      <w:pPr>
        <w:spacing w:line="192" w:lineRule="auto"/>
        <w:jc w:val="center"/>
        <w:rPr>
          <w:bCs/>
          <w:sz w:val="30"/>
          <w:szCs w:val="30"/>
        </w:rPr>
      </w:pPr>
      <w:r w:rsidRPr="0007446B">
        <w:rPr>
          <w:bCs/>
          <w:sz w:val="30"/>
          <w:szCs w:val="30"/>
        </w:rPr>
        <w:t>управляющих многоквартирными домами</w:t>
      </w:r>
    </w:p>
    <w:p w:rsidP="00E270FB" w:rsidR="00241C17" w:rsidRDefault="00241C17" w:rsidRPr="0007446B">
      <w:pPr>
        <w:jc w:val="center"/>
        <w:rPr>
          <w:bCs/>
          <w:sz w:val="30"/>
          <w:szCs w:val="30"/>
        </w:rPr>
      </w:pPr>
    </w:p>
    <w:tbl>
      <w:tblPr>
        <w:tblW w:type="dxa" w:w="14588"/>
        <w:jc w:val="center"/>
        <w:tblInd w:type="dxa" w:w="473"/>
        <w:tblBorders>
          <w:top w:color="auto" w:space="0" w:sz="6" w:val="single"/>
          <w:left w:color="auto" w:space="0" w:sz="6" w:val="single"/>
          <w:right w:color="auto" w:space="0" w:sz="6" w:val="single"/>
          <w:insideH w:color="auto" w:space="0" w:sz="6" w:val="single"/>
          <w:insideV w:color="auto" w:space="0" w:sz="6" w:val="singl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838"/>
        <w:gridCol w:w="2410"/>
        <w:gridCol w:w="1984"/>
        <w:gridCol w:w="1701"/>
        <w:gridCol w:w="1276"/>
        <w:gridCol w:w="1701"/>
        <w:gridCol w:w="1417"/>
        <w:gridCol w:w="3261"/>
      </w:tblGrid>
      <w:tr w:rsidR="00220B5F" w:rsidRPr="00163A3C" w:rsidTr="00163A3C">
        <w:trPr>
          <w:trHeight w:val="113"/>
          <w:jc w:val="center"/>
        </w:trPr>
        <w:tc>
          <w:tcPr>
            <w:tcW w:type="dxa" w:w="838"/>
          </w:tcPr>
          <w:p w:rsidP="00163A3C" w:rsidR="00163A3C" w:rsidRDefault="00C875EF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63A3C">
              <w:rPr>
                <w:bCs/>
                <w:color w:val="000000"/>
                <w:sz w:val="24"/>
                <w:szCs w:val="24"/>
              </w:rPr>
              <w:t xml:space="preserve">№ </w:t>
            </w:r>
          </w:p>
          <w:p w:rsidP="00163A3C" w:rsidR="00C875EF" w:rsidRDefault="00C875EF" w:rsidRPr="00163A3C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163A3C">
              <w:rPr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163A3C">
              <w:rPr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type="dxa" w:w="2410"/>
          </w:tcPr>
          <w:p w:rsidP="00163A3C" w:rsidR="00C875EF" w:rsidRDefault="00C875EF" w:rsidRPr="00163A3C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63A3C">
              <w:rPr>
                <w:bCs/>
                <w:color w:val="000000"/>
                <w:sz w:val="24"/>
                <w:szCs w:val="24"/>
              </w:rPr>
              <w:t>Обязательное треб</w:t>
            </w:r>
            <w:r w:rsidRPr="00163A3C">
              <w:rPr>
                <w:bCs/>
                <w:color w:val="000000"/>
                <w:sz w:val="24"/>
                <w:szCs w:val="24"/>
              </w:rPr>
              <w:t>о</w:t>
            </w:r>
            <w:r w:rsidRPr="00163A3C">
              <w:rPr>
                <w:bCs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type="dxa" w:w="1984"/>
            <w:shd w:color="FFFFFF" w:fill="auto" w:val="solid"/>
          </w:tcPr>
          <w:p w:rsidP="00163A3C" w:rsidR="00C875EF" w:rsidRDefault="00C875EF" w:rsidRPr="00163A3C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63A3C">
              <w:rPr>
                <w:bCs/>
                <w:color w:val="000000"/>
                <w:sz w:val="24"/>
                <w:szCs w:val="24"/>
              </w:rPr>
              <w:t>Подтвержда</w:t>
            </w:r>
            <w:r w:rsidRPr="00163A3C">
              <w:rPr>
                <w:bCs/>
                <w:color w:val="000000"/>
                <w:sz w:val="24"/>
                <w:szCs w:val="24"/>
              </w:rPr>
              <w:t>ю</w:t>
            </w:r>
            <w:r w:rsidRPr="00163A3C">
              <w:rPr>
                <w:bCs/>
                <w:color w:val="000000"/>
                <w:sz w:val="24"/>
                <w:szCs w:val="24"/>
              </w:rPr>
              <w:t>щий документ</w:t>
            </w:r>
          </w:p>
        </w:tc>
        <w:tc>
          <w:tcPr>
            <w:tcW w:type="dxa" w:w="1701"/>
          </w:tcPr>
          <w:p w:rsidP="00163A3C" w:rsidR="00C875EF" w:rsidRDefault="00C875EF" w:rsidRPr="00163A3C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63A3C">
              <w:rPr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type="dxa" w:w="1276"/>
          </w:tcPr>
          <w:p w:rsidP="00163A3C" w:rsidR="00163A3C" w:rsidRDefault="00C875EF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63A3C">
              <w:rPr>
                <w:bCs/>
                <w:color w:val="000000"/>
                <w:sz w:val="24"/>
                <w:szCs w:val="24"/>
              </w:rPr>
              <w:t>Вес</w:t>
            </w:r>
          </w:p>
          <w:p w:rsidP="00163A3C" w:rsidR="00C875EF" w:rsidRDefault="00C875EF" w:rsidRPr="00163A3C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63A3C">
              <w:rPr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type="dxa" w:w="1701"/>
          </w:tcPr>
          <w:p w:rsidP="00163A3C" w:rsidR="00C875EF" w:rsidRDefault="00C875EF" w:rsidRPr="00163A3C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63A3C">
              <w:rPr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type="dxa" w:w="1417"/>
          </w:tcPr>
          <w:p w:rsidP="00163A3C" w:rsidR="00163A3C" w:rsidRDefault="00C875EF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163A3C">
              <w:rPr>
                <w:bCs/>
                <w:color w:val="000000"/>
                <w:sz w:val="24"/>
                <w:szCs w:val="24"/>
              </w:rPr>
              <w:t>Расчет п</w:t>
            </w:r>
            <w:r w:rsidRPr="00163A3C">
              <w:rPr>
                <w:bCs/>
                <w:color w:val="000000"/>
                <w:sz w:val="24"/>
                <w:szCs w:val="24"/>
              </w:rPr>
              <w:t>о</w:t>
            </w:r>
            <w:r w:rsidRPr="00163A3C">
              <w:rPr>
                <w:bCs/>
                <w:color w:val="000000"/>
                <w:sz w:val="24"/>
                <w:szCs w:val="24"/>
              </w:rPr>
              <w:t xml:space="preserve">казателей готовности (рабочие формулы </w:t>
            </w:r>
            <w:proofErr w:type="gramEnd"/>
          </w:p>
          <w:p w:rsidP="00163A3C" w:rsidR="00C875EF" w:rsidRDefault="00C875EF" w:rsidRPr="00163A3C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63A3C">
              <w:rPr>
                <w:bCs/>
                <w:color w:val="000000"/>
                <w:sz w:val="24"/>
                <w:szCs w:val="24"/>
              </w:rPr>
              <w:t>и ячейки для запо</w:t>
            </w:r>
            <w:r w:rsidRPr="00163A3C">
              <w:rPr>
                <w:bCs/>
                <w:color w:val="000000"/>
                <w:sz w:val="24"/>
                <w:szCs w:val="24"/>
              </w:rPr>
              <w:t>л</w:t>
            </w:r>
            <w:r w:rsidRPr="00163A3C">
              <w:rPr>
                <w:bCs/>
                <w:color w:val="000000"/>
                <w:sz w:val="24"/>
                <w:szCs w:val="24"/>
              </w:rPr>
              <w:t>нения)</w:t>
            </w:r>
          </w:p>
        </w:tc>
        <w:tc>
          <w:tcPr>
            <w:tcW w:type="dxa" w:w="3261"/>
          </w:tcPr>
          <w:p w:rsidP="00163A3C" w:rsidR="00163A3C" w:rsidRDefault="00C875EF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63A3C">
              <w:rPr>
                <w:bCs/>
                <w:color w:val="000000"/>
                <w:sz w:val="24"/>
                <w:szCs w:val="24"/>
              </w:rPr>
              <w:t xml:space="preserve">Примечания к расчетам </w:t>
            </w:r>
          </w:p>
          <w:p w:rsidP="00163A3C" w:rsidR="00C875EF" w:rsidRDefault="00C875EF" w:rsidRPr="00163A3C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63A3C">
              <w:rPr>
                <w:bCs/>
                <w:color w:val="000000"/>
                <w:sz w:val="24"/>
                <w:szCs w:val="24"/>
              </w:rPr>
              <w:t xml:space="preserve">показателей готовности </w:t>
            </w:r>
          </w:p>
        </w:tc>
      </w:tr>
    </w:tbl>
    <w:p w:rsidP="00163A3C" w:rsidR="00163A3C" w:rsidRDefault="00163A3C" w:rsidRPr="00163A3C">
      <w:pPr>
        <w:spacing w:line="14" w:lineRule="auto"/>
        <w:rPr>
          <w:sz w:val="2"/>
          <w:szCs w:val="2"/>
        </w:rPr>
      </w:pPr>
    </w:p>
    <w:tbl>
      <w:tblPr>
        <w:tblW w:type="dxa" w:w="14580"/>
        <w:jc w:val="center"/>
        <w:tblInd w:type="dxa" w:w="347"/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830"/>
        <w:gridCol w:w="2410"/>
        <w:gridCol w:w="1984"/>
        <w:gridCol w:w="1701"/>
        <w:gridCol w:w="1276"/>
        <w:gridCol w:w="1701"/>
        <w:gridCol w:w="1417"/>
        <w:gridCol w:w="3261"/>
      </w:tblGrid>
      <w:tr w:rsidR="00163A3C" w:rsidRPr="00163A3C" w:rsidTr="00163A3C">
        <w:trPr>
          <w:trHeight w:val="113"/>
          <w:tblHeader/>
          <w:jc w:val="center"/>
        </w:trPr>
        <w:tc>
          <w:tcPr>
            <w:tcW w:type="dxa" w:w="830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163A3C" w:rsidR="00163A3C" w:rsidRDefault="00163A3C" w:rsidRPr="00163A3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2410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163A3C" w:rsidR="00163A3C" w:rsidRDefault="00163A3C" w:rsidRPr="00163A3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type="dxa" w:w="1984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  <w:shd w:color="FFFFFF" w:fill="auto" w:val="solid"/>
          </w:tcPr>
          <w:p w:rsidP="00163A3C" w:rsidR="00163A3C" w:rsidRDefault="00163A3C" w:rsidRPr="00163A3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type="dxa" w:w="1701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163A3C" w:rsidR="00163A3C" w:rsidRDefault="00163A3C" w:rsidRPr="00163A3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type="dxa" w:w="1276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163A3C" w:rsidR="00163A3C" w:rsidRDefault="00163A3C" w:rsidRPr="00163A3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type="dxa" w:w="1701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163A3C" w:rsidR="00163A3C" w:rsidRDefault="00163A3C" w:rsidRPr="00163A3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type="dxa" w:w="1417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  <w:shd w:color="auto" w:fill="auto" w:val="clear"/>
          </w:tcPr>
          <w:p w:rsidP="00163A3C" w:rsidR="00163A3C" w:rsidRDefault="00163A3C" w:rsidRPr="00163A3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type="dxa" w:w="3261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163A3C" w:rsidR="00163A3C" w:rsidRDefault="00163A3C" w:rsidRPr="00163A3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B04F86" w:rsidRPr="00163A3C" w:rsidTr="00B04F86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163A3C" w:rsidR="00B04F86" w:rsidRDefault="00B04F86" w:rsidRPr="00163A3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2C0A5B" w:rsidR="00B04F86" w:rsidRDefault="00B04F86" w:rsidRPr="00163A3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2C0A5B" w:rsidR="00B04F86" w:rsidRDefault="00B04F86" w:rsidRPr="00163A3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type="dxa" w:w="4678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B04F86" w:rsidR="00B04F86" w:rsidRDefault="00B04F86" w:rsidRPr="00163A3C">
            <w:pPr>
              <w:rPr>
                <w:bCs/>
                <w:color w:val="000000"/>
                <w:sz w:val="24"/>
                <w:szCs w:val="24"/>
              </w:rPr>
            </w:pPr>
            <w:r w:rsidRPr="00163A3C">
              <w:rPr>
                <w:bCs/>
                <w:color w:val="000000"/>
                <w:sz w:val="24"/>
                <w:szCs w:val="24"/>
              </w:rPr>
              <w:t>Индекс готовности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B04F86" w:rsidRDefault="00B04F86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2C0A5B" w:rsidR="00B04F86" w:rsidRDefault="00B04F86" w:rsidRPr="00163A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163A3C">
              <w:rPr>
                <w:color w:val="000000"/>
                <w:sz w:val="24"/>
                <w:szCs w:val="24"/>
              </w:rPr>
              <w:t>асчет осуществляется авт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матически по формуле:</w:t>
            </w:r>
          </w:p>
          <w:p w:rsidP="00100161" w:rsidR="00B04F86" w:rsidRDefault="00B04F8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Ипотр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=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Кзакон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тепл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*0,85+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Кжил</w:t>
            </w:r>
            <w:proofErr w:type="gramStart"/>
            <w:r w:rsidRPr="00163A3C">
              <w:rPr>
                <w:color w:val="000000"/>
                <w:sz w:val="24"/>
                <w:szCs w:val="24"/>
              </w:rPr>
              <w:t>.ф</w:t>
            </w:r>
            <w:proofErr w:type="gramEnd"/>
            <w:r w:rsidRPr="00163A3C">
              <w:rPr>
                <w:color w:val="000000"/>
                <w:sz w:val="24"/>
                <w:szCs w:val="24"/>
              </w:rPr>
              <w:t>онд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*0,06 +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Кгаз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*0,02+Кпредп*0,05+</w:t>
            </w:r>
          </w:p>
          <w:p w:rsidP="00100161" w:rsidR="00B04F86" w:rsidRDefault="00B04F86" w:rsidRPr="00163A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Кплан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*0,02</w:t>
            </w:r>
          </w:p>
        </w:tc>
      </w:tr>
      <w:tr w:rsidR="00220B5F" w:rsidRPr="00163A3C" w:rsidTr="00B04F86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2C0A5B" w:rsidR="00163A3C" w:rsidRDefault="00C875EF">
            <w:pPr>
              <w:rPr>
                <w:color w:val="000000"/>
                <w:sz w:val="24"/>
                <w:szCs w:val="24"/>
              </w:rPr>
            </w:pPr>
            <w:proofErr w:type="gramStart"/>
            <w:r w:rsidRPr="00163A3C">
              <w:rPr>
                <w:color w:val="000000"/>
                <w:sz w:val="24"/>
                <w:szCs w:val="24"/>
              </w:rPr>
              <w:t>Выполнить требов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 xml:space="preserve">ния, установленные частью 6 статьи 20 Федерального закона от 27.07. 2010               </w:t>
            </w:r>
            <w:r w:rsidRPr="00163A3C">
              <w:rPr>
                <w:color w:val="000000"/>
                <w:sz w:val="24"/>
                <w:szCs w:val="24"/>
              </w:rPr>
              <w:lastRenderedPageBreak/>
              <w:t xml:space="preserve">№ 190-ФЗ </w:t>
            </w:r>
            <w:r w:rsidR="00E213B3">
              <w:rPr>
                <w:color w:val="000000"/>
                <w:sz w:val="24"/>
                <w:szCs w:val="24"/>
              </w:rPr>
              <w:t>«</w:t>
            </w:r>
            <w:r w:rsidRPr="00163A3C">
              <w:rPr>
                <w:color w:val="000000"/>
                <w:sz w:val="24"/>
                <w:szCs w:val="24"/>
              </w:rPr>
              <w:t>О тепл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снабжении</w:t>
            </w:r>
            <w:r w:rsidR="00E213B3">
              <w:rPr>
                <w:color w:val="000000"/>
                <w:sz w:val="24"/>
                <w:szCs w:val="24"/>
              </w:rPr>
              <w:t>»</w:t>
            </w:r>
            <w:r w:rsidRPr="00163A3C">
              <w:rPr>
                <w:color w:val="000000"/>
                <w:sz w:val="24"/>
                <w:szCs w:val="24"/>
              </w:rPr>
              <w:t xml:space="preserve"> (далее – Федеральный закон </w:t>
            </w:r>
            <w:proofErr w:type="gramEnd"/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 теплоснабжении)</w:t>
            </w:r>
          </w:p>
          <w:p w:rsidP="002C0A5B" w:rsidR="00B04F86" w:rsidRDefault="00C875EF">
            <w:pPr>
              <w:rPr>
                <w:color w:val="000000"/>
                <w:sz w:val="24"/>
                <w:szCs w:val="24"/>
              </w:rPr>
            </w:pPr>
            <w:proofErr w:type="gramStart"/>
            <w:r w:rsidRPr="00163A3C">
              <w:rPr>
                <w:color w:val="000000"/>
                <w:sz w:val="24"/>
                <w:szCs w:val="24"/>
              </w:rPr>
              <w:t xml:space="preserve">(подпункт 11.1 </w:t>
            </w:r>
            <w:proofErr w:type="gramEnd"/>
          </w:p>
          <w:p w:rsidP="00B04F86" w:rsidR="00B04F86" w:rsidRDefault="00C875E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пункта 11 Правил обеспечения готовн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сти к отопительному периоду, утвержде</w:t>
            </w:r>
            <w:r w:rsidRPr="00163A3C">
              <w:rPr>
                <w:color w:val="000000"/>
                <w:sz w:val="24"/>
                <w:szCs w:val="24"/>
              </w:rPr>
              <w:t>н</w:t>
            </w:r>
            <w:r w:rsidRPr="00163A3C">
              <w:rPr>
                <w:color w:val="000000"/>
                <w:sz w:val="24"/>
                <w:szCs w:val="24"/>
              </w:rPr>
              <w:t>ных приказом Минэнерго Рос</w:t>
            </w:r>
            <w:r w:rsidR="00163A3C">
              <w:rPr>
                <w:color w:val="000000"/>
                <w:sz w:val="24"/>
                <w:szCs w:val="24"/>
              </w:rPr>
              <w:t xml:space="preserve">сии </w:t>
            </w:r>
          </w:p>
          <w:p w:rsidP="00B04F86" w:rsidR="00C875EF" w:rsidRDefault="00163A3C" w:rsidRPr="00163A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13.11. 2024</w:t>
            </w:r>
            <w:r w:rsidR="00B04F86">
              <w:rPr>
                <w:color w:val="000000"/>
                <w:sz w:val="24"/>
                <w:szCs w:val="24"/>
              </w:rPr>
              <w:t xml:space="preserve"> </w:t>
            </w:r>
            <w:r w:rsidR="00C875EF" w:rsidRPr="00163A3C">
              <w:rPr>
                <w:color w:val="000000"/>
                <w:sz w:val="24"/>
                <w:szCs w:val="24"/>
              </w:rPr>
              <w:t>№ 2234 (далее – Правила):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  <w:shd w:color="FFFFFF" w:fill="auto" w:val="solid"/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B04F86" w:rsidR="00B04F86" w:rsidRDefault="00B04F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оказатель </w:t>
            </w:r>
          </w:p>
          <w:p w:rsidP="00B04F86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выполнения требований Федерального закона о те</w:t>
            </w:r>
            <w:r w:rsidRPr="00163A3C">
              <w:rPr>
                <w:color w:val="000000"/>
                <w:sz w:val="24"/>
                <w:szCs w:val="24"/>
              </w:rPr>
              <w:t>п</w:t>
            </w:r>
            <w:r w:rsidRPr="00163A3C">
              <w:rPr>
                <w:color w:val="000000"/>
                <w:sz w:val="24"/>
                <w:szCs w:val="24"/>
              </w:rPr>
              <w:lastRenderedPageBreak/>
              <w:t>лоснабжении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lastRenderedPageBreak/>
              <w:t>0,85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Кзакон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тепл</w:t>
            </w:r>
            <w:proofErr w:type="spellEnd"/>
          </w:p>
        </w:tc>
        <w:tc>
          <w:tcPr>
            <w:tcW w:type="dxa" w:w="1417"/>
            <w:tcBorders>
              <w:top w:color="auto" w:space="0" w:sz="4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  <w:shd w:color="auto" w:fill="auto" w:val="clear"/>
          </w:tcPr>
          <w:p w:rsidP="00163A3C" w:rsidR="00C875EF" w:rsidRDefault="008F4630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2C0A5B" w:rsidR="00C875EF" w:rsidRDefault="00B04F86" w:rsidRPr="00163A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C875EF" w:rsidRPr="00163A3C">
              <w:rPr>
                <w:color w:val="000000"/>
                <w:sz w:val="24"/>
                <w:szCs w:val="24"/>
              </w:rPr>
              <w:t>асчет осуществляется авт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>матически по формуле:</w:t>
            </w:r>
          </w:p>
          <w:p w:rsidP="002C0A5B" w:rsidR="00B04F86" w:rsidRDefault="00C875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Кзакон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тепл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=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Кбезопасн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*0,8+Крежим*0,03+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Кзадолж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*0,15+Кучет*0,02</w:t>
            </w:r>
          </w:p>
        </w:tc>
      </w:tr>
      <w:tr w:rsidR="00B04F86" w:rsidRPr="00163A3C" w:rsidTr="00530E9D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163A3C" w:rsidR="00B04F86" w:rsidRDefault="00B04F86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6" w:val="single"/>
              <w:right w:color="auto" w:space="0" w:sz="6" w:val="single"/>
            </w:tcBorders>
          </w:tcPr>
          <w:p w:rsidP="002C0A5B" w:rsidR="00B04F86" w:rsidRDefault="00B04F86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Обеспечивать экспл</w:t>
            </w:r>
            <w:r w:rsidRPr="00163A3C">
              <w:rPr>
                <w:color w:val="000000"/>
                <w:sz w:val="24"/>
                <w:szCs w:val="24"/>
              </w:rPr>
              <w:t>у</w:t>
            </w:r>
            <w:r w:rsidRPr="00163A3C">
              <w:rPr>
                <w:color w:val="000000"/>
                <w:sz w:val="24"/>
                <w:szCs w:val="24"/>
              </w:rPr>
              <w:t xml:space="preserve">атацию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теплопотре</w:t>
            </w:r>
            <w:r w:rsidRPr="00163A3C">
              <w:rPr>
                <w:color w:val="000000"/>
                <w:sz w:val="24"/>
                <w:szCs w:val="24"/>
              </w:rPr>
              <w:t>б</w:t>
            </w:r>
            <w:r w:rsidRPr="00163A3C">
              <w:rPr>
                <w:color w:val="000000"/>
                <w:sz w:val="24"/>
                <w:szCs w:val="24"/>
              </w:rPr>
              <w:t>ляющих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установок </w:t>
            </w:r>
          </w:p>
          <w:p w:rsidP="00B04F86" w:rsidR="00B04F86" w:rsidRDefault="00B04F86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в соответствии с тр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бованиями безопа</w:t>
            </w:r>
            <w:r w:rsidRPr="00163A3C">
              <w:rPr>
                <w:color w:val="000000"/>
                <w:sz w:val="24"/>
                <w:szCs w:val="24"/>
              </w:rPr>
              <w:t>с</w:t>
            </w:r>
            <w:r w:rsidRPr="00163A3C">
              <w:rPr>
                <w:color w:val="000000"/>
                <w:sz w:val="24"/>
                <w:szCs w:val="24"/>
              </w:rPr>
              <w:t>ности в сфере тепл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снабжения, устано</w:t>
            </w:r>
            <w:r w:rsidRPr="00163A3C">
              <w:rPr>
                <w:color w:val="000000"/>
                <w:sz w:val="24"/>
                <w:szCs w:val="24"/>
              </w:rPr>
              <w:t>в</w:t>
            </w:r>
            <w:r w:rsidRPr="00163A3C">
              <w:rPr>
                <w:color w:val="000000"/>
                <w:sz w:val="24"/>
                <w:szCs w:val="24"/>
              </w:rPr>
              <w:t>ленными статьей 23.2  Федерального закона о теплоснабжении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  <w:shd w:color="FFFFFF" w:fill="auto" w:val="solid"/>
          </w:tcPr>
          <w:p w:rsidP="002C0A5B" w:rsidR="00B04F86" w:rsidRDefault="00B04F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163A3C">
              <w:rPr>
                <w:color w:val="000000"/>
                <w:sz w:val="24"/>
                <w:szCs w:val="24"/>
              </w:rPr>
              <w:t>окументы, предусмотренные подпункта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P="002C0A5B" w:rsidR="00B04F86" w:rsidRDefault="00B04F86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ми 11.5.1 – 11.5.10 пункта 11 Правил 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2C0A5B" w:rsidR="00B04F86" w:rsidRDefault="00B04F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163A3C">
              <w:rPr>
                <w:color w:val="000000"/>
                <w:sz w:val="24"/>
                <w:szCs w:val="24"/>
              </w:rPr>
              <w:t xml:space="preserve">оказатель обеспечения эксплуатации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теплопотре</w:t>
            </w:r>
            <w:r w:rsidRPr="00163A3C">
              <w:rPr>
                <w:color w:val="000000"/>
                <w:sz w:val="24"/>
                <w:szCs w:val="24"/>
              </w:rPr>
              <w:t>б</w:t>
            </w:r>
            <w:r w:rsidRPr="00163A3C">
              <w:rPr>
                <w:color w:val="000000"/>
                <w:sz w:val="24"/>
                <w:szCs w:val="24"/>
              </w:rPr>
              <w:t>ляющих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уст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 xml:space="preserve">новок </w:t>
            </w:r>
          </w:p>
          <w:p w:rsidP="002C0A5B" w:rsidR="00B04F86" w:rsidRDefault="00B04F86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в соответствии с требовани</w:t>
            </w:r>
            <w:r w:rsidRPr="00163A3C">
              <w:rPr>
                <w:color w:val="000000"/>
                <w:sz w:val="24"/>
                <w:szCs w:val="24"/>
              </w:rPr>
              <w:t>я</w:t>
            </w:r>
            <w:r w:rsidRPr="00163A3C">
              <w:rPr>
                <w:color w:val="000000"/>
                <w:sz w:val="24"/>
                <w:szCs w:val="24"/>
              </w:rPr>
              <w:t>ми безопасн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163A3C" w:rsidR="00B04F86" w:rsidRDefault="00B04F86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2C0A5B" w:rsidR="00B04F86" w:rsidRDefault="00B04F86" w:rsidRPr="00163A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Кбезопасн</w:t>
            </w:r>
            <w:proofErr w:type="spellEnd"/>
          </w:p>
        </w:tc>
        <w:tc>
          <w:tcPr>
            <w:tcW w:type="dxa" w:w="1417"/>
            <w:tcBorders>
              <w:top w:color="auto" w:space="0" w:sz="4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  <w:shd w:color="auto" w:fill="auto" w:val="clear"/>
          </w:tcPr>
          <w:p w:rsidP="00163A3C" w:rsidR="00B04F86" w:rsidRDefault="00B04F86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2C0A5B" w:rsidR="00B04F86" w:rsidRDefault="00B04F86" w:rsidRPr="00163A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163A3C">
              <w:rPr>
                <w:color w:val="000000"/>
                <w:sz w:val="24"/>
                <w:szCs w:val="24"/>
              </w:rPr>
              <w:t>асчет осуществляется авт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матически по формуле:</w:t>
            </w:r>
          </w:p>
          <w:p w:rsidP="002C0A5B" w:rsidR="00B04F86" w:rsidRDefault="00B04F8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Кбезопасн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=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Кпромыв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*0,31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3A3C">
              <w:rPr>
                <w:color w:val="000000"/>
                <w:sz w:val="24"/>
                <w:szCs w:val="24"/>
              </w:rPr>
              <w:t>+</w:t>
            </w:r>
          </w:p>
          <w:p w:rsidP="002C0A5B" w:rsidR="00B04F86" w:rsidRDefault="00B04F86" w:rsidRPr="00163A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Кгидр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*0,31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3A3C">
              <w:rPr>
                <w:color w:val="000000"/>
                <w:sz w:val="24"/>
                <w:szCs w:val="24"/>
              </w:rPr>
              <w:t>+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3A3C">
              <w:rPr>
                <w:color w:val="000000"/>
                <w:sz w:val="24"/>
                <w:szCs w:val="24"/>
              </w:rPr>
              <w:t>Карм*0,01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3A3C">
              <w:rPr>
                <w:color w:val="000000"/>
                <w:sz w:val="24"/>
                <w:szCs w:val="24"/>
              </w:rPr>
              <w:t>+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Котв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*0,01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3A3C">
              <w:rPr>
                <w:color w:val="000000"/>
                <w:sz w:val="24"/>
                <w:szCs w:val="24"/>
              </w:rPr>
              <w:t>+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Киспыт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*0,31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3A3C">
              <w:rPr>
                <w:color w:val="000000"/>
                <w:sz w:val="24"/>
                <w:szCs w:val="24"/>
              </w:rPr>
              <w:t>+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Кперечень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*0,01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3A3C">
              <w:rPr>
                <w:color w:val="000000"/>
                <w:sz w:val="24"/>
                <w:szCs w:val="24"/>
              </w:rPr>
              <w:t>+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Кэкспл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произв</w:t>
            </w:r>
            <w:proofErr w:type="gramStart"/>
            <w:r w:rsidRPr="00163A3C">
              <w:rPr>
                <w:color w:val="000000"/>
                <w:sz w:val="24"/>
                <w:szCs w:val="24"/>
              </w:rPr>
              <w:t>.и</w:t>
            </w:r>
            <w:proofErr w:type="gramEnd"/>
            <w:r w:rsidRPr="00163A3C">
              <w:rPr>
                <w:color w:val="000000"/>
                <w:sz w:val="24"/>
                <w:szCs w:val="24"/>
              </w:rPr>
              <w:t>нстр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*0,01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3A3C">
              <w:rPr>
                <w:color w:val="000000"/>
                <w:sz w:val="24"/>
                <w:szCs w:val="24"/>
              </w:rPr>
              <w:t>+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Кпаспорт.тепл.пункт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*0,01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3A3C">
              <w:rPr>
                <w:color w:val="000000"/>
                <w:sz w:val="24"/>
                <w:szCs w:val="24"/>
              </w:rPr>
              <w:t>+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Кшт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*0,01+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Крегул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3A3C">
              <w:rPr>
                <w:color w:val="000000"/>
                <w:sz w:val="24"/>
                <w:szCs w:val="24"/>
              </w:rPr>
              <w:t>те</w:t>
            </w:r>
            <w:r w:rsidRPr="00163A3C"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пер*0,01</w:t>
            </w:r>
          </w:p>
        </w:tc>
      </w:tr>
      <w:tr w:rsidR="00B04F86" w:rsidRPr="00163A3C" w:rsidTr="00530E9D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6" w:val="single"/>
            </w:tcBorders>
          </w:tcPr>
          <w:p w:rsidP="00163A3C" w:rsidR="00B04F86" w:rsidRDefault="00B04F86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1.1.1</w:t>
            </w:r>
          </w:p>
        </w:tc>
        <w:tc>
          <w:tcPr>
            <w:tcW w:type="dxa" w:w="2410"/>
            <w:tcBorders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2C0A5B" w:rsidR="00B04F86" w:rsidRDefault="00B04F86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(пункт 1 части 6 ст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тьи 20 Федерального закона о теплосна</w:t>
            </w:r>
            <w:r w:rsidRPr="00163A3C">
              <w:rPr>
                <w:color w:val="000000"/>
                <w:sz w:val="24"/>
                <w:szCs w:val="24"/>
              </w:rPr>
              <w:t>б</w:t>
            </w:r>
            <w:r w:rsidRPr="00163A3C">
              <w:rPr>
                <w:color w:val="000000"/>
                <w:sz w:val="24"/>
                <w:szCs w:val="24"/>
              </w:rPr>
              <w:t>жении)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6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2C0A5B" w:rsidR="00B04F86" w:rsidRDefault="00B04F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 xml:space="preserve">кты промывки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теплопотребл</w:t>
            </w:r>
            <w:r w:rsidRPr="00163A3C">
              <w:rPr>
                <w:color w:val="000000"/>
                <w:sz w:val="24"/>
                <w:szCs w:val="24"/>
              </w:rPr>
              <w:t>я</w:t>
            </w:r>
            <w:r w:rsidRPr="00163A3C">
              <w:rPr>
                <w:color w:val="000000"/>
                <w:sz w:val="24"/>
                <w:szCs w:val="24"/>
              </w:rPr>
              <w:t>ющей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установки, проведенной </w:t>
            </w:r>
          </w:p>
          <w:p w:rsidP="002C0A5B" w:rsidR="00B04F86" w:rsidRDefault="00B04F86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в присутствии представителя единой тепл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снабжающей о</w:t>
            </w:r>
            <w:r w:rsidRPr="00163A3C">
              <w:rPr>
                <w:color w:val="000000"/>
                <w:sz w:val="24"/>
                <w:szCs w:val="24"/>
              </w:rPr>
              <w:t>р</w:t>
            </w:r>
            <w:r w:rsidRPr="00163A3C">
              <w:rPr>
                <w:color w:val="000000"/>
                <w:sz w:val="24"/>
                <w:szCs w:val="24"/>
              </w:rPr>
              <w:t xml:space="preserve">ганизации, в зону 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B04F86" w:rsidRDefault="00B04F86" w:rsidRPr="00163A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163A3C">
              <w:rPr>
                <w:color w:val="000000"/>
                <w:sz w:val="24"/>
                <w:szCs w:val="24"/>
              </w:rPr>
              <w:t xml:space="preserve">оказатель наличия акта промывки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те</w:t>
            </w:r>
            <w:r w:rsidRPr="00163A3C">
              <w:rPr>
                <w:color w:val="000000"/>
                <w:sz w:val="24"/>
                <w:szCs w:val="24"/>
              </w:rPr>
              <w:t>п</w:t>
            </w:r>
            <w:r w:rsidRPr="00163A3C">
              <w:rPr>
                <w:color w:val="000000"/>
                <w:sz w:val="24"/>
                <w:szCs w:val="24"/>
              </w:rPr>
              <w:t>лопотребля</w:t>
            </w:r>
            <w:r w:rsidRPr="00163A3C">
              <w:rPr>
                <w:color w:val="000000"/>
                <w:sz w:val="24"/>
                <w:szCs w:val="24"/>
              </w:rPr>
              <w:t>ю</w:t>
            </w:r>
            <w:r w:rsidRPr="00163A3C">
              <w:rPr>
                <w:color w:val="000000"/>
                <w:sz w:val="24"/>
                <w:szCs w:val="24"/>
              </w:rPr>
              <w:t>щей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установки 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B04F86" w:rsidRDefault="00B04F86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0,31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B04F86" w:rsidRDefault="00B04F86" w:rsidRPr="00163A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Кпромыв</w:t>
            </w:r>
            <w:proofErr w:type="spellEnd"/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B04F86" w:rsidRDefault="00B04F86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B04F86" w:rsidRDefault="00B04F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163A3C">
              <w:rPr>
                <w:color w:val="000000"/>
                <w:sz w:val="24"/>
                <w:szCs w:val="24"/>
              </w:rPr>
              <w:t xml:space="preserve">еобходимо выбрать одно значение в зависимости </w:t>
            </w:r>
          </w:p>
          <w:p w:rsidP="002C0A5B" w:rsidR="00B04F86" w:rsidRDefault="00B04F86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 следующих условий:</w:t>
            </w:r>
          </w:p>
          <w:p w:rsidP="002C0A5B" w:rsidR="00B04F86" w:rsidRDefault="00B04F86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наличие – 1;</w:t>
            </w:r>
          </w:p>
          <w:p w:rsidP="002C0A5B" w:rsidR="00B04F86" w:rsidRDefault="00B04F86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отсутствие – 0</w:t>
            </w:r>
            <w:r w:rsidR="00093720">
              <w:rPr>
                <w:color w:val="000000"/>
                <w:sz w:val="24"/>
                <w:szCs w:val="24"/>
              </w:rPr>
              <w:t>.</w:t>
            </w:r>
          </w:p>
          <w:p w:rsidP="002C0A5B" w:rsidR="00B04F86" w:rsidRDefault="00B04F86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Значение индекса готовности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Ипотр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не может быть более 0,8 в случае, если данный п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казатель равен 0</w:t>
            </w:r>
          </w:p>
        </w:tc>
      </w:tr>
      <w:tr w:rsidR="00530E9D" w:rsidRPr="00163A3C" w:rsidTr="00530E9D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6" w:val="single"/>
            </w:tcBorders>
          </w:tcPr>
          <w:p w:rsidP="00163A3C" w:rsidR="00530E9D" w:rsidRDefault="00530E9D" w:rsidRPr="00163A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2410"/>
            <w:tcBorders>
              <w:left w:color="auto" w:space="0" w:sz="6" w:val="single"/>
              <w:right w:color="auto" w:space="0" w:sz="6" w:val="single"/>
            </w:tcBorders>
          </w:tcPr>
          <w:p w:rsidP="002C0A5B" w:rsidR="00530E9D" w:rsidRDefault="00530E9D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6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530E9D" w:rsidR="00530E9D" w:rsidRDefault="00530E9D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(зоны) деятельн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сти которой вх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дит система (с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t>стемы) тепл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снабжения, уст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новленные треб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 xml:space="preserve">ваниями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пунк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P="00530E9D" w:rsidR="00530E9D" w:rsidRDefault="00530E9D" w:rsidRPr="00163A3C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63A3C">
              <w:rPr>
                <w:color w:val="000000"/>
                <w:sz w:val="24"/>
                <w:szCs w:val="24"/>
              </w:rPr>
              <w:t>тов</w:t>
            </w:r>
            <w:proofErr w:type="spellEnd"/>
            <w:proofErr w:type="gramEnd"/>
            <w:r w:rsidRPr="00163A3C">
              <w:rPr>
                <w:color w:val="000000"/>
                <w:sz w:val="24"/>
                <w:szCs w:val="24"/>
              </w:rPr>
              <w:t xml:space="preserve"> 337</w:t>
            </w:r>
            <w:r w:rsidR="00093720">
              <w:rPr>
                <w:color w:val="000000"/>
                <w:sz w:val="24"/>
                <w:szCs w:val="24"/>
              </w:rPr>
              <w:t xml:space="preserve">, </w:t>
            </w:r>
            <w:r w:rsidRPr="00163A3C">
              <w:rPr>
                <w:color w:val="000000"/>
                <w:sz w:val="24"/>
                <w:szCs w:val="24"/>
              </w:rPr>
              <w:t>450 Пр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вил технической эксплуатации объектов тепл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 xml:space="preserve">снабжения и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те</w:t>
            </w:r>
            <w:r w:rsidRPr="00163A3C">
              <w:rPr>
                <w:color w:val="000000"/>
                <w:sz w:val="24"/>
                <w:szCs w:val="24"/>
              </w:rPr>
              <w:t>п</w:t>
            </w:r>
            <w:r w:rsidRPr="00163A3C">
              <w:rPr>
                <w:color w:val="000000"/>
                <w:sz w:val="24"/>
                <w:szCs w:val="24"/>
              </w:rPr>
              <w:t>лопотребляющих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установок, утвержденных приказом Минэнерго Ро</w:t>
            </w:r>
            <w:r w:rsidRPr="00163A3C">
              <w:rPr>
                <w:color w:val="000000"/>
                <w:sz w:val="24"/>
                <w:szCs w:val="24"/>
              </w:rPr>
              <w:t>с</w:t>
            </w:r>
            <w:r w:rsidRPr="00163A3C">
              <w:rPr>
                <w:color w:val="000000"/>
                <w:sz w:val="24"/>
                <w:szCs w:val="24"/>
              </w:rPr>
              <w:t xml:space="preserve">сии от 14.05. 2025 </w:t>
            </w:r>
            <w:r>
              <w:rPr>
                <w:color w:val="000000"/>
                <w:sz w:val="24"/>
                <w:szCs w:val="24"/>
              </w:rPr>
              <w:t>№ 511</w:t>
            </w:r>
            <w:r w:rsidRPr="00163A3C">
              <w:rPr>
                <w:color w:val="000000"/>
                <w:sz w:val="24"/>
                <w:szCs w:val="24"/>
              </w:rPr>
              <w:t xml:space="preserve"> (далее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63A3C">
              <w:rPr>
                <w:color w:val="000000"/>
                <w:sz w:val="24"/>
                <w:szCs w:val="24"/>
              </w:rPr>
              <w:t xml:space="preserve"> Правила № 511)</w:t>
            </w:r>
          </w:p>
          <w:p w:rsidP="00530E9D" w:rsidR="00530E9D" w:rsidRDefault="00530E9D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(подпункт 11.5.1 пункта 11 Пр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вил)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530E9D" w:rsidRDefault="00530E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530E9D" w:rsidRDefault="00530E9D" w:rsidRPr="00163A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530E9D" w:rsidRDefault="00530E9D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530E9D" w:rsidRDefault="00530E9D" w:rsidRPr="00163A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530E9D" w:rsidRDefault="00530E9D">
            <w:pPr>
              <w:rPr>
                <w:color w:val="000000"/>
                <w:sz w:val="24"/>
                <w:szCs w:val="24"/>
              </w:rPr>
            </w:pPr>
          </w:p>
        </w:tc>
      </w:tr>
      <w:tr w:rsidR="00C875EF" w:rsidRPr="00163A3C" w:rsidTr="00530E9D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1.1.2</w:t>
            </w:r>
          </w:p>
        </w:tc>
        <w:tc>
          <w:tcPr>
            <w:tcW w:type="dxa" w:w="2410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2C0A5B" w:rsidR="00B04F86" w:rsidRDefault="00B04F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="00C875EF" w:rsidRPr="00163A3C">
              <w:rPr>
                <w:color w:val="000000"/>
                <w:sz w:val="24"/>
                <w:szCs w:val="24"/>
              </w:rPr>
              <w:t>кты о провед</w:t>
            </w:r>
            <w:r w:rsidR="00C875EF" w:rsidRPr="00163A3C">
              <w:rPr>
                <w:color w:val="000000"/>
                <w:sz w:val="24"/>
                <w:szCs w:val="24"/>
              </w:rPr>
              <w:t>е</w:t>
            </w:r>
            <w:r w:rsidR="00C875EF" w:rsidRPr="00163A3C">
              <w:rPr>
                <w:color w:val="000000"/>
                <w:sz w:val="24"/>
                <w:szCs w:val="24"/>
              </w:rPr>
              <w:t>нии наладки р</w:t>
            </w:r>
            <w:r w:rsidR="00C875EF" w:rsidRPr="00163A3C">
              <w:rPr>
                <w:color w:val="000000"/>
                <w:sz w:val="24"/>
                <w:szCs w:val="24"/>
              </w:rPr>
              <w:t>е</w:t>
            </w:r>
            <w:r w:rsidR="00C875EF" w:rsidRPr="00163A3C">
              <w:rPr>
                <w:color w:val="000000"/>
                <w:sz w:val="24"/>
                <w:szCs w:val="24"/>
              </w:rPr>
              <w:t>жимов потребл</w:t>
            </w:r>
            <w:r w:rsidR="00C875EF" w:rsidRPr="00163A3C">
              <w:rPr>
                <w:color w:val="000000"/>
                <w:sz w:val="24"/>
                <w:szCs w:val="24"/>
              </w:rPr>
              <w:t>е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ния тепловой энергии и (или) теплоносителя </w:t>
            </w:r>
          </w:p>
          <w:p w:rsidP="00DC64E2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proofErr w:type="gramStart"/>
            <w:r w:rsidRPr="00163A3C">
              <w:rPr>
                <w:color w:val="000000"/>
                <w:sz w:val="24"/>
                <w:szCs w:val="24"/>
              </w:rPr>
              <w:t>(в том числе те</w:t>
            </w:r>
            <w:r w:rsidRPr="00163A3C">
              <w:rPr>
                <w:color w:val="000000"/>
                <w:sz w:val="24"/>
                <w:szCs w:val="24"/>
              </w:rPr>
              <w:t>п</w:t>
            </w:r>
            <w:r w:rsidRPr="00163A3C">
              <w:rPr>
                <w:color w:val="000000"/>
                <w:sz w:val="24"/>
                <w:szCs w:val="24"/>
              </w:rPr>
              <w:t>ловых и гидра</w:t>
            </w:r>
            <w:r w:rsidRPr="00163A3C">
              <w:rPr>
                <w:color w:val="000000"/>
                <w:sz w:val="24"/>
                <w:szCs w:val="24"/>
              </w:rPr>
              <w:t>в</w:t>
            </w:r>
            <w:r w:rsidRPr="00163A3C">
              <w:rPr>
                <w:color w:val="000000"/>
                <w:sz w:val="24"/>
                <w:szCs w:val="24"/>
              </w:rPr>
              <w:t xml:space="preserve">лических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режи</w:t>
            </w:r>
            <w:proofErr w:type="spellEnd"/>
            <w:r w:rsidR="008C6BC6">
              <w:rPr>
                <w:color w:val="000000"/>
                <w:sz w:val="24"/>
                <w:szCs w:val="24"/>
              </w:rPr>
              <w:t>-</w:t>
            </w:r>
            <w:proofErr w:type="gramEnd"/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C875EF" w:rsidRDefault="00B04F86" w:rsidRPr="00163A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C875EF" w:rsidRPr="00163A3C">
              <w:rPr>
                <w:color w:val="000000"/>
                <w:sz w:val="24"/>
                <w:szCs w:val="24"/>
              </w:rPr>
              <w:t>оказатель наличия актов о проведении наладки реж</w:t>
            </w:r>
            <w:r w:rsidR="00C875EF" w:rsidRPr="00163A3C">
              <w:rPr>
                <w:color w:val="000000"/>
                <w:sz w:val="24"/>
                <w:szCs w:val="24"/>
              </w:rPr>
              <w:t>и</w:t>
            </w:r>
            <w:r w:rsidR="00C875EF" w:rsidRPr="00163A3C">
              <w:rPr>
                <w:color w:val="000000"/>
                <w:sz w:val="24"/>
                <w:szCs w:val="24"/>
              </w:rPr>
              <w:t>мов потребл</w:t>
            </w:r>
            <w:r w:rsidR="00C875EF" w:rsidRPr="00163A3C">
              <w:rPr>
                <w:color w:val="000000"/>
                <w:sz w:val="24"/>
                <w:szCs w:val="24"/>
              </w:rPr>
              <w:t>е</w:t>
            </w:r>
            <w:r w:rsidR="00C875EF" w:rsidRPr="00163A3C">
              <w:rPr>
                <w:color w:val="000000"/>
                <w:sz w:val="24"/>
                <w:szCs w:val="24"/>
              </w:rPr>
              <w:t>ния тепловой энергии и (или) теплон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сителя 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0,31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Кгидр</w:t>
            </w:r>
            <w:proofErr w:type="spellEnd"/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C875EF" w:rsidRDefault="008F4630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B04F86" w:rsidRDefault="00B04F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еобходимо выбрать одно значение в зависимости 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 следующих условий: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наличие – 1;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отсутствие – 0</w:t>
            </w:r>
            <w:r w:rsidR="00B04F86">
              <w:rPr>
                <w:color w:val="000000"/>
                <w:sz w:val="24"/>
                <w:szCs w:val="24"/>
              </w:rPr>
              <w:t>.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Значение индекса готовности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Ипотр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не может быть более 0,8 в случае, если данный п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="00B04F86">
              <w:rPr>
                <w:color w:val="000000"/>
                <w:sz w:val="24"/>
                <w:szCs w:val="24"/>
              </w:rPr>
              <w:t>казатель равен 0</w:t>
            </w:r>
          </w:p>
        </w:tc>
      </w:tr>
      <w:tr w:rsidR="008C6BC6" w:rsidRPr="00163A3C" w:rsidTr="00093720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8C6BC6" w:rsidRDefault="008C6BC6" w:rsidRPr="00163A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C0A5B" w:rsidR="008C6BC6" w:rsidRDefault="008C6BC6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D77D3F" w:rsidR="008C6BC6" w:rsidRDefault="008C6BC6">
            <w:pPr>
              <w:spacing w:line="235" w:lineRule="auto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63A3C">
              <w:rPr>
                <w:color w:val="000000"/>
                <w:sz w:val="24"/>
                <w:szCs w:val="24"/>
              </w:rPr>
              <w:t>мов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) теплового пункта, внутр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t xml:space="preserve">домовых сетей </w:t>
            </w:r>
            <w:proofErr w:type="gramEnd"/>
          </w:p>
          <w:p w:rsidP="00D77D3F" w:rsidR="008C6BC6" w:rsidRDefault="008C6BC6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теплопотре</w:t>
            </w:r>
            <w:r w:rsidRPr="00163A3C">
              <w:rPr>
                <w:color w:val="000000"/>
                <w:sz w:val="24"/>
                <w:szCs w:val="24"/>
              </w:rPr>
              <w:t>б</w:t>
            </w:r>
            <w:r w:rsidRPr="00163A3C">
              <w:rPr>
                <w:color w:val="000000"/>
                <w:sz w:val="24"/>
                <w:szCs w:val="24"/>
              </w:rPr>
              <w:t>ляющих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устан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вок, актов об установке и пломбировании дроссельных (ограничител</w:t>
            </w:r>
            <w:r w:rsidRPr="00163A3C">
              <w:rPr>
                <w:color w:val="000000"/>
                <w:sz w:val="24"/>
                <w:szCs w:val="24"/>
              </w:rPr>
              <w:t>ь</w:t>
            </w:r>
            <w:r w:rsidRPr="00163A3C">
              <w:rPr>
                <w:color w:val="000000"/>
                <w:sz w:val="24"/>
                <w:szCs w:val="24"/>
              </w:rPr>
              <w:t xml:space="preserve">ных) устройств </w:t>
            </w:r>
          </w:p>
          <w:p w:rsidP="00D77D3F" w:rsidR="008C6BC6" w:rsidRDefault="008C6BC6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во внутренних системах, вкл</w:t>
            </w:r>
            <w:r w:rsidRPr="00163A3C">
              <w:rPr>
                <w:color w:val="000000"/>
                <w:sz w:val="24"/>
                <w:szCs w:val="24"/>
              </w:rPr>
              <w:t>ю</w:t>
            </w:r>
            <w:r w:rsidRPr="00163A3C">
              <w:rPr>
                <w:color w:val="000000"/>
                <w:sz w:val="24"/>
                <w:szCs w:val="24"/>
              </w:rPr>
              <w:t xml:space="preserve">чая элеваторы </w:t>
            </w:r>
          </w:p>
          <w:p w:rsidP="00D77D3F" w:rsidR="008C6BC6" w:rsidRDefault="008C6BC6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и шайбы на лин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t>ях рециркуляции горячего вод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 xml:space="preserve">снабжения </w:t>
            </w:r>
          </w:p>
          <w:p w:rsidP="00D77D3F" w:rsidR="008C6BC6" w:rsidRDefault="008C6BC6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в соответствии </w:t>
            </w:r>
          </w:p>
          <w:p w:rsidP="00D77D3F" w:rsidR="008C6BC6" w:rsidRDefault="008C6BC6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с пунктом 447 Правил № 511</w:t>
            </w:r>
          </w:p>
          <w:p w:rsidP="00D77D3F" w:rsidR="008C6BC6" w:rsidRDefault="008C6BC6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(подпункт 11.5.2 пункта 11 Пр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вил)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77D3F" w:rsidR="008C6BC6" w:rsidRDefault="008C6BC6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8C6BC6" w:rsidRDefault="008C6BC6" w:rsidRPr="00163A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8C6BC6" w:rsidRDefault="008C6BC6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C6BC6" w:rsidRDefault="008C6BC6" w:rsidRPr="00163A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8C6BC6" w:rsidRDefault="008C6BC6">
            <w:pPr>
              <w:rPr>
                <w:color w:val="000000"/>
                <w:sz w:val="24"/>
                <w:szCs w:val="24"/>
              </w:rPr>
            </w:pPr>
          </w:p>
        </w:tc>
      </w:tr>
      <w:tr w:rsidR="00C875EF" w:rsidRPr="00163A3C" w:rsidTr="00093720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1.1.3</w:t>
            </w:r>
          </w:p>
        </w:tc>
        <w:tc>
          <w:tcPr>
            <w:tcW w:type="dxa" w:w="2410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D77D3F" w:rsidR="00B04F86" w:rsidRDefault="00B04F86">
            <w:pP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="00C875EF" w:rsidRPr="00163A3C">
              <w:rPr>
                <w:color w:val="000000"/>
                <w:sz w:val="24"/>
                <w:szCs w:val="24"/>
              </w:rPr>
              <w:t>кт проверки (осмотра) запо</w:t>
            </w:r>
            <w:r w:rsidR="00C875EF" w:rsidRPr="00163A3C">
              <w:rPr>
                <w:color w:val="000000"/>
                <w:sz w:val="24"/>
                <w:szCs w:val="24"/>
              </w:rPr>
              <w:t>р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ной арматуры, </w:t>
            </w:r>
          </w:p>
          <w:p w:rsidP="00D77D3F" w:rsidR="00C875EF" w:rsidRDefault="00C875E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в том числе в высших (возду</w:t>
            </w:r>
            <w:r w:rsidRPr="00163A3C">
              <w:rPr>
                <w:color w:val="000000"/>
                <w:sz w:val="24"/>
                <w:szCs w:val="24"/>
              </w:rPr>
              <w:t>ш</w:t>
            </w:r>
            <w:r w:rsidRPr="00163A3C">
              <w:rPr>
                <w:color w:val="000000"/>
                <w:sz w:val="24"/>
                <w:szCs w:val="24"/>
              </w:rPr>
              <w:t>ники) и низших точках трубопр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вода (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спускники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) и арматуры </w:t>
            </w:r>
            <w:proofErr w:type="gramStart"/>
            <w:r w:rsidRPr="00163A3C">
              <w:rPr>
                <w:color w:val="000000"/>
                <w:sz w:val="24"/>
                <w:szCs w:val="24"/>
              </w:rPr>
              <w:t>по</w:t>
            </w:r>
            <w:proofErr w:type="gramEnd"/>
            <w:r w:rsidR="00D77D3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77D3F" w:rsidR="00C875EF" w:rsidRDefault="00B04F86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C875EF" w:rsidRPr="00163A3C">
              <w:rPr>
                <w:color w:val="000000"/>
                <w:sz w:val="24"/>
                <w:szCs w:val="24"/>
              </w:rPr>
              <w:t>оказатель наличия акта проверки (осмотра) з</w:t>
            </w:r>
            <w:r w:rsidR="00C875EF" w:rsidRPr="00163A3C">
              <w:rPr>
                <w:color w:val="000000"/>
                <w:sz w:val="24"/>
                <w:szCs w:val="24"/>
              </w:rPr>
              <w:t>а</w:t>
            </w:r>
            <w:r w:rsidR="00C875EF" w:rsidRPr="00163A3C">
              <w:rPr>
                <w:color w:val="000000"/>
                <w:sz w:val="24"/>
                <w:szCs w:val="24"/>
              </w:rPr>
              <w:t>порной арм</w:t>
            </w:r>
            <w:r w:rsidR="00C875EF" w:rsidRPr="00163A3C">
              <w:rPr>
                <w:color w:val="000000"/>
                <w:sz w:val="24"/>
                <w:szCs w:val="24"/>
              </w:rPr>
              <w:t>а</w:t>
            </w:r>
            <w:r w:rsidR="00C875EF" w:rsidRPr="00163A3C">
              <w:rPr>
                <w:color w:val="000000"/>
                <w:sz w:val="24"/>
                <w:szCs w:val="24"/>
              </w:rPr>
              <w:t>туры и армат</w:t>
            </w:r>
            <w:r w:rsidR="00C875EF" w:rsidRPr="00163A3C">
              <w:rPr>
                <w:color w:val="000000"/>
                <w:sz w:val="24"/>
                <w:szCs w:val="24"/>
              </w:rPr>
              <w:t>у</w:t>
            </w:r>
            <w:r w:rsidR="00C875EF" w:rsidRPr="00163A3C">
              <w:rPr>
                <w:color w:val="000000"/>
                <w:sz w:val="24"/>
                <w:szCs w:val="24"/>
              </w:rPr>
              <w:t>ры постоянн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>го регулиров</w:t>
            </w:r>
            <w:r w:rsidR="00C875EF" w:rsidRPr="00163A3C">
              <w:rPr>
                <w:color w:val="000000"/>
                <w:sz w:val="24"/>
                <w:szCs w:val="24"/>
              </w:rPr>
              <w:t>а</w:t>
            </w:r>
            <w:r w:rsidR="00C875EF" w:rsidRPr="00163A3C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Карм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C875EF" w:rsidRDefault="008F4630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163A3C" w:rsidRDefault="00B04F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необходимо выбрать одно значение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 в зависимости 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 следующих условий: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наличие – 1;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отсутствие – 0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</w:tr>
      <w:tr w:rsidR="00D77D3F" w:rsidRPr="00163A3C" w:rsidTr="00093720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D77D3F" w:rsidRDefault="00D77D3F" w:rsidRPr="00163A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C0A5B" w:rsidR="00D77D3F" w:rsidRDefault="00D77D3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D77D3F" w:rsidR="00D77D3F" w:rsidRDefault="00D77D3F">
            <w:pPr>
              <w:spacing w:line="235" w:lineRule="auto"/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стоянного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рег</w:t>
            </w:r>
            <w:r w:rsidRPr="00163A3C">
              <w:rPr>
                <w:color w:val="000000"/>
                <w:sz w:val="24"/>
                <w:szCs w:val="24"/>
              </w:rPr>
              <w:t>у</w:t>
            </w:r>
            <w:r w:rsidRPr="00163A3C">
              <w:rPr>
                <w:color w:val="000000"/>
                <w:sz w:val="24"/>
                <w:szCs w:val="24"/>
              </w:rPr>
              <w:t>лирования на предмет наличия и работоспосо</w:t>
            </w:r>
            <w:r w:rsidRPr="00163A3C">
              <w:rPr>
                <w:color w:val="000000"/>
                <w:sz w:val="24"/>
                <w:szCs w:val="24"/>
              </w:rPr>
              <w:t>б</w:t>
            </w:r>
            <w:r w:rsidRPr="00163A3C">
              <w:rPr>
                <w:color w:val="000000"/>
                <w:sz w:val="24"/>
                <w:szCs w:val="24"/>
              </w:rPr>
              <w:t>ности, плотности (герметичности) сальниковых уплотнений, наличия тепл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изоляции в соо</w:t>
            </w:r>
            <w:r w:rsidRPr="00163A3C">
              <w:rPr>
                <w:color w:val="000000"/>
                <w:sz w:val="24"/>
                <w:szCs w:val="24"/>
              </w:rPr>
              <w:t>т</w:t>
            </w:r>
            <w:r w:rsidRPr="00163A3C">
              <w:rPr>
                <w:color w:val="000000"/>
                <w:sz w:val="24"/>
                <w:szCs w:val="24"/>
              </w:rPr>
              <w:t>ветствии с пр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ектными решен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t>ями, наличия н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поврежденных пломб, устано</w:t>
            </w:r>
            <w:r w:rsidRPr="00163A3C">
              <w:rPr>
                <w:color w:val="000000"/>
                <w:sz w:val="24"/>
                <w:szCs w:val="24"/>
              </w:rPr>
              <w:t>в</w:t>
            </w:r>
            <w:r w:rsidRPr="00163A3C">
              <w:rPr>
                <w:color w:val="000000"/>
                <w:sz w:val="24"/>
                <w:szCs w:val="24"/>
              </w:rPr>
              <w:t>ленных тепл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 xml:space="preserve">снабжающими </w:t>
            </w:r>
          </w:p>
          <w:p w:rsidP="00D77D3F" w:rsidR="00D77D3F" w:rsidRDefault="00D77D3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теплосетевыми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организациями</w:t>
            </w:r>
          </w:p>
          <w:p w:rsidP="00D77D3F" w:rsidR="00D77D3F" w:rsidRDefault="00D77D3F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(подпункт 11.5.3 пункта 11 Пр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вил)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77D3F" w:rsidR="00D77D3F" w:rsidRDefault="00D77D3F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D77D3F" w:rsidRDefault="00D77D3F" w:rsidRPr="00163A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D77D3F" w:rsidRDefault="00D77D3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D77D3F" w:rsidRDefault="00D77D3F" w:rsidRPr="00163A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D77D3F" w:rsidRDefault="00D77D3F">
            <w:pPr>
              <w:rPr>
                <w:color w:val="000000"/>
                <w:sz w:val="24"/>
                <w:szCs w:val="24"/>
              </w:rPr>
            </w:pPr>
          </w:p>
        </w:tc>
      </w:tr>
      <w:tr w:rsidR="00C875EF" w:rsidRPr="00163A3C" w:rsidTr="00D77D3F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1.1.4</w:t>
            </w:r>
          </w:p>
        </w:tc>
        <w:tc>
          <w:tcPr>
            <w:tcW w:type="dxa" w:w="2410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2C0A5B" w:rsidR="00D77D3F" w:rsidRDefault="00D77D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C875EF" w:rsidRPr="00163A3C">
              <w:rPr>
                <w:color w:val="000000"/>
                <w:sz w:val="24"/>
                <w:szCs w:val="24"/>
              </w:rPr>
              <w:t>становленные пунктом 7 Пр</w:t>
            </w:r>
            <w:r w:rsidR="00C875EF" w:rsidRPr="00163A3C">
              <w:rPr>
                <w:color w:val="000000"/>
                <w:sz w:val="24"/>
                <w:szCs w:val="24"/>
              </w:rPr>
              <w:t>а</w:t>
            </w:r>
            <w:r w:rsidR="00C875EF" w:rsidRPr="00163A3C">
              <w:rPr>
                <w:color w:val="000000"/>
                <w:sz w:val="24"/>
                <w:szCs w:val="24"/>
              </w:rPr>
              <w:t>вил № 511 орг</w:t>
            </w:r>
            <w:r w:rsidR="00C875EF" w:rsidRPr="00163A3C">
              <w:rPr>
                <w:color w:val="000000"/>
                <w:sz w:val="24"/>
                <w:szCs w:val="24"/>
              </w:rPr>
              <w:t>а</w:t>
            </w:r>
            <w:r w:rsidR="00C875EF" w:rsidRPr="00163A3C">
              <w:rPr>
                <w:color w:val="000000"/>
                <w:sz w:val="24"/>
                <w:szCs w:val="24"/>
              </w:rPr>
              <w:t>низационно-распорядител</w:t>
            </w:r>
            <w:r w:rsidR="00C875EF" w:rsidRPr="00163A3C">
              <w:rPr>
                <w:color w:val="000000"/>
                <w:sz w:val="24"/>
                <w:szCs w:val="24"/>
              </w:rPr>
              <w:t>ь</w:t>
            </w:r>
            <w:r w:rsidR="00C875EF" w:rsidRPr="00163A3C">
              <w:rPr>
                <w:color w:val="000000"/>
                <w:sz w:val="24"/>
                <w:szCs w:val="24"/>
              </w:rPr>
              <w:t>ные документы организации о назначении о</w:t>
            </w:r>
            <w:r w:rsidR="00C875EF" w:rsidRPr="00163A3C">
              <w:rPr>
                <w:color w:val="000000"/>
                <w:sz w:val="24"/>
                <w:szCs w:val="24"/>
              </w:rPr>
              <w:t>т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ветственных лиц за безопасную эксплуатацию </w:t>
            </w:r>
            <w:r w:rsidR="00C875EF" w:rsidRPr="00163A3C">
              <w:rPr>
                <w:color w:val="000000"/>
                <w:sz w:val="24"/>
                <w:szCs w:val="24"/>
              </w:rPr>
              <w:lastRenderedPageBreak/>
              <w:t>тепловых энерг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>установок для объектов и (или) установленные пунктом 228 Пр</w:t>
            </w:r>
            <w:r w:rsidR="00C875EF" w:rsidRPr="00163A3C">
              <w:rPr>
                <w:color w:val="000000"/>
                <w:sz w:val="24"/>
                <w:szCs w:val="24"/>
              </w:rPr>
              <w:t>а</w:t>
            </w:r>
            <w:r w:rsidR="00C875EF" w:rsidRPr="00163A3C">
              <w:rPr>
                <w:color w:val="000000"/>
                <w:sz w:val="24"/>
                <w:szCs w:val="24"/>
              </w:rPr>
              <w:t>вил промышле</w:t>
            </w:r>
            <w:r w:rsidR="00C875EF" w:rsidRPr="00163A3C">
              <w:rPr>
                <w:color w:val="000000"/>
                <w:sz w:val="24"/>
                <w:szCs w:val="24"/>
              </w:rPr>
              <w:t>н</w:t>
            </w:r>
            <w:r w:rsidR="00C875EF" w:rsidRPr="00163A3C">
              <w:rPr>
                <w:color w:val="000000"/>
                <w:sz w:val="24"/>
                <w:szCs w:val="24"/>
              </w:rPr>
              <w:t>ной безопасности при использов</w:t>
            </w:r>
            <w:r w:rsidR="00C875EF" w:rsidRPr="00163A3C">
              <w:rPr>
                <w:color w:val="000000"/>
                <w:sz w:val="24"/>
                <w:szCs w:val="24"/>
              </w:rPr>
              <w:t>а</w:t>
            </w:r>
            <w:r w:rsidR="00C875EF" w:rsidRPr="00163A3C">
              <w:rPr>
                <w:color w:val="000000"/>
                <w:sz w:val="24"/>
                <w:szCs w:val="24"/>
              </w:rPr>
              <w:t>нии оборудов</w:t>
            </w:r>
            <w:r w:rsidR="00C875EF" w:rsidRPr="00163A3C">
              <w:rPr>
                <w:color w:val="000000"/>
                <w:sz w:val="24"/>
                <w:szCs w:val="24"/>
              </w:rPr>
              <w:t>а</w:t>
            </w:r>
            <w:r w:rsidR="00C875EF" w:rsidRPr="00163A3C">
              <w:rPr>
                <w:color w:val="000000"/>
                <w:sz w:val="24"/>
                <w:szCs w:val="24"/>
              </w:rPr>
              <w:t>ния, работающего под избыточным давлением, утвержденных приказо</w:t>
            </w:r>
            <w:r w:rsidR="00163A3C">
              <w:rPr>
                <w:color w:val="000000"/>
                <w:sz w:val="24"/>
                <w:szCs w:val="24"/>
              </w:rPr>
              <w:t xml:space="preserve">м </w:t>
            </w:r>
            <w:proofErr w:type="spellStart"/>
            <w:r w:rsidR="00163A3C">
              <w:rPr>
                <w:color w:val="000000"/>
                <w:sz w:val="24"/>
                <w:szCs w:val="24"/>
              </w:rPr>
              <w:t>Росте</w:t>
            </w:r>
            <w:r w:rsidR="00163A3C">
              <w:rPr>
                <w:color w:val="000000"/>
                <w:sz w:val="24"/>
                <w:szCs w:val="24"/>
              </w:rPr>
              <w:t>х</w:t>
            </w:r>
            <w:r w:rsidR="00163A3C">
              <w:rPr>
                <w:color w:val="000000"/>
                <w:sz w:val="24"/>
                <w:szCs w:val="24"/>
              </w:rPr>
              <w:t>надзора</w:t>
            </w:r>
            <w:proofErr w:type="spellEnd"/>
            <w:r w:rsidR="00163A3C">
              <w:rPr>
                <w:color w:val="000000"/>
                <w:sz w:val="24"/>
                <w:szCs w:val="24"/>
              </w:rPr>
              <w:t xml:space="preserve"> </w:t>
            </w:r>
          </w:p>
          <w:p w:rsidP="002C0A5B" w:rsidR="00D77D3F" w:rsidRDefault="00D77D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15.12.</w:t>
            </w:r>
            <w:r w:rsidR="00163A3C">
              <w:rPr>
                <w:color w:val="000000"/>
                <w:sz w:val="24"/>
                <w:szCs w:val="24"/>
              </w:rPr>
              <w:t xml:space="preserve">2020 </w:t>
            </w:r>
          </w:p>
          <w:p w:rsidP="002C0A5B" w:rsidR="00D77D3F" w:rsidRDefault="00C875E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№ 536 (далее </w:t>
            </w:r>
            <w:r w:rsidR="00163A3C">
              <w:rPr>
                <w:color w:val="000000"/>
                <w:sz w:val="24"/>
                <w:szCs w:val="24"/>
              </w:rPr>
              <w:t>–</w:t>
            </w:r>
            <w:r w:rsidRPr="00163A3C">
              <w:rPr>
                <w:color w:val="000000"/>
                <w:sz w:val="24"/>
                <w:szCs w:val="24"/>
              </w:rPr>
              <w:t xml:space="preserve"> Правила пр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мышленной бе</w:t>
            </w:r>
            <w:r w:rsidRPr="00163A3C">
              <w:rPr>
                <w:color w:val="000000"/>
                <w:sz w:val="24"/>
                <w:szCs w:val="24"/>
              </w:rPr>
              <w:t>з</w:t>
            </w:r>
            <w:r w:rsidRPr="00163A3C">
              <w:rPr>
                <w:color w:val="000000"/>
                <w:sz w:val="24"/>
                <w:szCs w:val="24"/>
              </w:rPr>
              <w:t>опасности), о</w:t>
            </w:r>
            <w:r w:rsidRPr="00163A3C">
              <w:rPr>
                <w:color w:val="000000"/>
                <w:sz w:val="24"/>
                <w:szCs w:val="24"/>
              </w:rPr>
              <w:t>т</w:t>
            </w:r>
            <w:r w:rsidRPr="00163A3C">
              <w:rPr>
                <w:color w:val="000000"/>
                <w:sz w:val="24"/>
                <w:szCs w:val="24"/>
              </w:rPr>
              <w:t>ветственных лиц за безопасную эксплуатацию оборудования под давлением и о</w:t>
            </w:r>
            <w:r w:rsidRPr="00163A3C">
              <w:rPr>
                <w:color w:val="000000"/>
                <w:sz w:val="24"/>
                <w:szCs w:val="24"/>
              </w:rPr>
              <w:t>т</w:t>
            </w:r>
            <w:r w:rsidRPr="00163A3C">
              <w:rPr>
                <w:color w:val="000000"/>
                <w:sz w:val="24"/>
                <w:szCs w:val="24"/>
              </w:rPr>
              <w:t>ветственных за осуществление производственн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 xml:space="preserve">го контроля при эксплуатации оборудования </w:t>
            </w:r>
          </w:p>
          <w:p w:rsidP="00163A3C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на опасных про</w:t>
            </w:r>
            <w:r w:rsidR="00D77D3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C875EF" w:rsidRDefault="00D77D3F" w:rsidRPr="00163A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</w:t>
            </w:r>
            <w:r w:rsidR="00C875EF" w:rsidRPr="00163A3C">
              <w:rPr>
                <w:color w:val="000000"/>
                <w:sz w:val="24"/>
                <w:szCs w:val="24"/>
              </w:rPr>
              <w:t>оказатель назначения о</w:t>
            </w:r>
            <w:r w:rsidR="00C875EF" w:rsidRPr="00163A3C">
              <w:rPr>
                <w:color w:val="000000"/>
                <w:sz w:val="24"/>
                <w:szCs w:val="24"/>
              </w:rPr>
              <w:t>т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ветственных лиц за </w:t>
            </w:r>
            <w:proofErr w:type="gramStart"/>
            <w:r w:rsidR="00C875EF" w:rsidRPr="00163A3C">
              <w:rPr>
                <w:color w:val="000000"/>
                <w:sz w:val="24"/>
                <w:szCs w:val="24"/>
              </w:rPr>
              <w:t>безо</w:t>
            </w: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 w:rsidR="00C875EF" w:rsidRPr="00163A3C">
              <w:rPr>
                <w:color w:val="000000"/>
                <w:sz w:val="24"/>
                <w:szCs w:val="24"/>
              </w:rPr>
              <w:t>пасную</w:t>
            </w:r>
            <w:proofErr w:type="spellEnd"/>
            <w:proofErr w:type="gramEnd"/>
            <w:r w:rsidR="00C875EF" w:rsidRPr="00163A3C">
              <w:rPr>
                <w:color w:val="000000"/>
                <w:sz w:val="24"/>
                <w:szCs w:val="24"/>
              </w:rPr>
              <w:t xml:space="preserve"> эк</w:t>
            </w:r>
            <w:r w:rsidR="00C875EF" w:rsidRPr="00163A3C">
              <w:rPr>
                <w:color w:val="000000"/>
                <w:sz w:val="24"/>
                <w:szCs w:val="24"/>
              </w:rPr>
              <w:t>с</w:t>
            </w:r>
            <w:r w:rsidR="00C875EF" w:rsidRPr="00163A3C">
              <w:rPr>
                <w:color w:val="000000"/>
                <w:sz w:val="24"/>
                <w:szCs w:val="24"/>
              </w:rPr>
              <w:t>плуатацию тепловых энергоустан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>вок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Котв</w:t>
            </w:r>
            <w:proofErr w:type="spellEnd"/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C875EF" w:rsidRDefault="008F4630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163A3C" w:rsidRDefault="00D77D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C875EF" w:rsidRPr="00163A3C">
              <w:rPr>
                <w:color w:val="000000"/>
                <w:sz w:val="24"/>
                <w:szCs w:val="24"/>
              </w:rPr>
              <w:t>еобх</w:t>
            </w:r>
            <w:r>
              <w:rPr>
                <w:color w:val="000000"/>
                <w:sz w:val="24"/>
                <w:szCs w:val="24"/>
              </w:rPr>
              <w:t>одимо выбрать одно значение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 в зависимости 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 следующих условий: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наличие – 1;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отсутствие – 0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</w:tr>
      <w:tr w:rsidR="00D77D3F" w:rsidRPr="00163A3C" w:rsidTr="00D77D3F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D77D3F" w:rsidRDefault="00D77D3F" w:rsidRPr="00163A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C0A5B" w:rsidR="00D77D3F" w:rsidRDefault="00D77D3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D77D3F" w:rsidR="00D77D3F" w:rsidRDefault="00D77D3F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63A3C">
              <w:rPr>
                <w:color w:val="000000"/>
                <w:sz w:val="24"/>
                <w:szCs w:val="24"/>
              </w:rPr>
              <w:t>изводственных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объектах (далее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63A3C">
              <w:rPr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P="00D77D3F" w:rsidR="00D77D3F" w:rsidRDefault="00D77D3F" w:rsidRPr="00163A3C">
            <w:pPr>
              <w:rPr>
                <w:color w:val="000000"/>
                <w:sz w:val="24"/>
                <w:szCs w:val="24"/>
              </w:rPr>
            </w:pPr>
            <w:proofErr w:type="gramStart"/>
            <w:r w:rsidRPr="00163A3C">
              <w:rPr>
                <w:color w:val="000000"/>
                <w:sz w:val="24"/>
                <w:szCs w:val="24"/>
              </w:rPr>
              <w:t>ОПО)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3A3C">
              <w:rPr>
                <w:color w:val="000000"/>
                <w:sz w:val="24"/>
                <w:szCs w:val="24"/>
              </w:rPr>
              <w:t>(подпункт 11.5.4 пункта 11 Правил)</w:t>
            </w:r>
            <w:proofErr w:type="gramEnd"/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D77D3F" w:rsidRDefault="00D77D3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D77D3F" w:rsidRDefault="00D77D3F" w:rsidRPr="00163A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D77D3F" w:rsidRDefault="00D77D3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D77D3F" w:rsidRDefault="00D77D3F" w:rsidRPr="00163A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D77D3F" w:rsidRDefault="00D77D3F" w:rsidRPr="00163A3C">
            <w:pPr>
              <w:rPr>
                <w:color w:val="000000"/>
                <w:sz w:val="24"/>
                <w:szCs w:val="24"/>
              </w:rPr>
            </w:pPr>
          </w:p>
        </w:tc>
      </w:tr>
      <w:tr w:rsidR="00C875EF" w:rsidRPr="00163A3C" w:rsidTr="00D77D3F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1.1.5</w:t>
            </w:r>
          </w:p>
        </w:tc>
        <w:tc>
          <w:tcPr>
            <w:tcW w:type="dxa" w:w="2410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2C0A5B" w:rsidR="00D77D3F" w:rsidRDefault="00D77D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="00C875EF" w:rsidRPr="00163A3C">
              <w:rPr>
                <w:color w:val="000000"/>
                <w:sz w:val="24"/>
                <w:szCs w:val="24"/>
              </w:rPr>
              <w:t>кты о провед</w:t>
            </w:r>
            <w:r w:rsidR="00C875EF" w:rsidRPr="00163A3C">
              <w:rPr>
                <w:color w:val="000000"/>
                <w:sz w:val="24"/>
                <w:szCs w:val="24"/>
              </w:rPr>
              <w:t>е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нии испытаний </w:t>
            </w:r>
          </w:p>
          <w:p w:rsidP="002C0A5B" w:rsidR="00D77D3F" w:rsidRDefault="00C875E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на плотность </w:t>
            </w:r>
          </w:p>
          <w:p w:rsidP="002C0A5B" w:rsidR="00D77D3F" w:rsidRDefault="00C875E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и прочность (ги</w:t>
            </w:r>
            <w:r w:rsidRPr="00163A3C">
              <w:rPr>
                <w:color w:val="000000"/>
                <w:sz w:val="24"/>
                <w:szCs w:val="24"/>
              </w:rPr>
              <w:t>д</w:t>
            </w:r>
            <w:r w:rsidRPr="00163A3C">
              <w:rPr>
                <w:color w:val="000000"/>
                <w:sz w:val="24"/>
                <w:szCs w:val="24"/>
              </w:rPr>
              <w:t>равлических и</w:t>
            </w:r>
            <w:r w:rsidRPr="00163A3C">
              <w:rPr>
                <w:color w:val="000000"/>
                <w:sz w:val="24"/>
                <w:szCs w:val="24"/>
              </w:rPr>
              <w:t>с</w:t>
            </w:r>
            <w:r w:rsidRPr="00163A3C">
              <w:rPr>
                <w:color w:val="000000"/>
                <w:sz w:val="24"/>
                <w:szCs w:val="24"/>
              </w:rPr>
              <w:t>пытаний) тепл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вых энергоуст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 xml:space="preserve">новок, включая трубопроводы тепловых сетей (при наличии) </w:t>
            </w:r>
          </w:p>
          <w:p w:rsidP="002C0A5B" w:rsidR="00D77D3F" w:rsidRDefault="00C875E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и участков тепл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 xml:space="preserve">вых вводов </w:t>
            </w:r>
          </w:p>
          <w:p w:rsidP="002C0A5B" w:rsidR="00D77D3F" w:rsidRDefault="00C875E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(до вводной з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порной армат</w:t>
            </w:r>
            <w:r w:rsidRPr="00163A3C">
              <w:rPr>
                <w:color w:val="000000"/>
                <w:sz w:val="24"/>
                <w:szCs w:val="24"/>
              </w:rPr>
              <w:t>у</w:t>
            </w:r>
            <w:r w:rsidRPr="00163A3C">
              <w:rPr>
                <w:color w:val="000000"/>
                <w:sz w:val="24"/>
                <w:szCs w:val="24"/>
              </w:rPr>
              <w:t>ры) в границах балансовой пр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t xml:space="preserve">надлежности, оборудования индивидуальных тепловых пунктов и внутренних </w:t>
            </w:r>
          </w:p>
          <w:p w:rsidP="002C0A5B" w:rsidR="00D77D3F" w:rsidRDefault="00C875E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систем теплоп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требления в соо</w:t>
            </w:r>
            <w:r w:rsidRPr="00163A3C">
              <w:rPr>
                <w:color w:val="000000"/>
                <w:sz w:val="24"/>
                <w:szCs w:val="24"/>
              </w:rPr>
              <w:t>т</w:t>
            </w:r>
            <w:r w:rsidRPr="00163A3C">
              <w:rPr>
                <w:color w:val="000000"/>
                <w:sz w:val="24"/>
                <w:szCs w:val="24"/>
              </w:rPr>
              <w:t>ветствии с треб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 xml:space="preserve">ваниями </w:t>
            </w:r>
          </w:p>
          <w:p w:rsidP="00DC64E2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пунктов 17, 26, 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D77D3F" w:rsidRDefault="000937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оказатель наличия актов о проведении испытаний </w:t>
            </w:r>
          </w:p>
          <w:p w:rsidP="002C0A5B" w:rsidR="00D77D3F" w:rsidRDefault="00C875E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на плотность 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и прочность (гидравлич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ских испыт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ний) тепловых энергоустан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вок, включая трубопроводы тепловых с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тей (при нал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t>чии) и учас</w:t>
            </w:r>
            <w:r w:rsidRPr="00163A3C">
              <w:rPr>
                <w:color w:val="000000"/>
                <w:sz w:val="24"/>
                <w:szCs w:val="24"/>
              </w:rPr>
              <w:t>т</w:t>
            </w:r>
            <w:r w:rsidRPr="00163A3C">
              <w:rPr>
                <w:color w:val="000000"/>
                <w:sz w:val="24"/>
                <w:szCs w:val="24"/>
              </w:rPr>
              <w:t>ков тепловых вводов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0,31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Киспыт</w:t>
            </w:r>
            <w:proofErr w:type="spellEnd"/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C875EF" w:rsidRDefault="008F4630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163A3C" w:rsidRDefault="00D77D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C875EF" w:rsidRPr="00163A3C">
              <w:rPr>
                <w:color w:val="000000"/>
                <w:sz w:val="24"/>
                <w:szCs w:val="24"/>
              </w:rPr>
              <w:t>еобходимо выбрать одно зна</w:t>
            </w:r>
            <w:r>
              <w:rPr>
                <w:color w:val="000000"/>
                <w:sz w:val="24"/>
                <w:szCs w:val="24"/>
              </w:rPr>
              <w:t>чение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 в зависимости 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 следующих условий: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наличие – 1;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отсутствие – 0</w:t>
            </w:r>
            <w:r w:rsidR="00D77D3F">
              <w:rPr>
                <w:color w:val="000000"/>
                <w:sz w:val="24"/>
                <w:szCs w:val="24"/>
              </w:rPr>
              <w:t>.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Значение индекса готовности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Ипотр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не может быть более 0,8 в случае, если данный п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="00D77D3F">
              <w:rPr>
                <w:color w:val="000000"/>
                <w:sz w:val="24"/>
                <w:szCs w:val="24"/>
              </w:rPr>
              <w:t>казатель равен 0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</w:tr>
      <w:tr w:rsidR="00D77D3F" w:rsidRPr="00163A3C" w:rsidTr="00D77D3F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D77D3F" w:rsidRDefault="00D77D3F" w:rsidRPr="00163A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C0A5B" w:rsidR="00D77D3F" w:rsidRDefault="00D77D3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D77D3F" w:rsidR="00D77D3F" w:rsidRDefault="00D77D3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абзацев шестого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63A3C">
              <w:rPr>
                <w:color w:val="000000"/>
                <w:sz w:val="24"/>
                <w:szCs w:val="24"/>
              </w:rPr>
              <w:t xml:space="preserve"> восьмого пункта 404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3A3C">
              <w:rPr>
                <w:color w:val="000000"/>
                <w:sz w:val="24"/>
                <w:szCs w:val="24"/>
              </w:rPr>
              <w:t xml:space="preserve"> пункта 412 Правил № 511 </w:t>
            </w:r>
          </w:p>
          <w:p w:rsidP="00D77D3F" w:rsidR="00D77D3F" w:rsidRDefault="00D77D3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и наличие зап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t>сей о результатах проведенных и</w:t>
            </w:r>
            <w:r w:rsidRPr="00163A3C">
              <w:rPr>
                <w:color w:val="000000"/>
                <w:sz w:val="24"/>
                <w:szCs w:val="24"/>
              </w:rPr>
              <w:t>с</w:t>
            </w:r>
            <w:r w:rsidRPr="00163A3C">
              <w:rPr>
                <w:color w:val="000000"/>
                <w:sz w:val="24"/>
                <w:szCs w:val="24"/>
              </w:rPr>
              <w:t>пытаний в па</w:t>
            </w:r>
            <w:r w:rsidRPr="00163A3C">
              <w:rPr>
                <w:color w:val="000000"/>
                <w:sz w:val="24"/>
                <w:szCs w:val="24"/>
              </w:rPr>
              <w:t>с</w:t>
            </w:r>
            <w:r w:rsidRPr="00163A3C">
              <w:rPr>
                <w:color w:val="000000"/>
                <w:sz w:val="24"/>
                <w:szCs w:val="24"/>
              </w:rPr>
              <w:t xml:space="preserve">порте теплового пункта и (или)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теплопотребл</w:t>
            </w:r>
            <w:r w:rsidRPr="00163A3C">
              <w:rPr>
                <w:color w:val="000000"/>
                <w:sz w:val="24"/>
                <w:szCs w:val="24"/>
              </w:rPr>
              <w:t>я</w:t>
            </w:r>
            <w:r w:rsidRPr="00163A3C">
              <w:rPr>
                <w:color w:val="000000"/>
                <w:sz w:val="24"/>
                <w:szCs w:val="24"/>
              </w:rPr>
              <w:t>ющих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установок</w:t>
            </w:r>
          </w:p>
          <w:p w:rsidP="00D77D3F" w:rsidR="00D77D3F" w:rsidRDefault="00D77D3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(подпункт 11.5.5 пункта 11 Пр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вил)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D77D3F" w:rsidRDefault="00D77D3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D77D3F" w:rsidRDefault="00D77D3F" w:rsidRPr="00163A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D77D3F" w:rsidRDefault="00D77D3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D77D3F" w:rsidRDefault="00D77D3F" w:rsidRPr="00163A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D77D3F" w:rsidRDefault="00D77D3F">
            <w:pPr>
              <w:rPr>
                <w:color w:val="000000"/>
                <w:sz w:val="24"/>
                <w:szCs w:val="24"/>
              </w:rPr>
            </w:pPr>
          </w:p>
        </w:tc>
      </w:tr>
      <w:tr w:rsidR="00C875EF" w:rsidRPr="00163A3C" w:rsidTr="00D77D3F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1.1.6</w:t>
            </w:r>
          </w:p>
        </w:tc>
        <w:tc>
          <w:tcPr>
            <w:tcW w:type="dxa" w:w="2410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2C0A5B" w:rsidR="00D77D3F" w:rsidRDefault="00D77D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>рганизационно-распорядител</w:t>
            </w:r>
            <w:r w:rsidR="00C875EF" w:rsidRPr="00163A3C">
              <w:rPr>
                <w:color w:val="000000"/>
                <w:sz w:val="24"/>
                <w:szCs w:val="24"/>
              </w:rPr>
              <w:t>ь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ные документы об утверждении перечня </w:t>
            </w:r>
            <w:proofErr w:type="gramStart"/>
            <w:r w:rsidR="00C875EF" w:rsidRPr="00163A3C">
              <w:rPr>
                <w:color w:val="000000"/>
                <w:sz w:val="24"/>
                <w:szCs w:val="24"/>
              </w:rPr>
              <w:t>прои</w:t>
            </w:r>
            <w:r w:rsidR="00C875EF" w:rsidRPr="00163A3C">
              <w:rPr>
                <w:color w:val="000000"/>
                <w:sz w:val="24"/>
                <w:szCs w:val="24"/>
              </w:rPr>
              <w:t>з</w:t>
            </w:r>
            <w:r w:rsidR="00C875EF" w:rsidRPr="00163A3C">
              <w:rPr>
                <w:color w:val="000000"/>
                <w:sz w:val="24"/>
                <w:szCs w:val="24"/>
              </w:rPr>
              <w:t>водственных</w:t>
            </w:r>
            <w:proofErr w:type="gramEnd"/>
            <w:r w:rsidR="00C875EF" w:rsidRPr="00163A3C">
              <w:rPr>
                <w:color w:val="000000"/>
                <w:sz w:val="24"/>
                <w:szCs w:val="24"/>
              </w:rPr>
              <w:t xml:space="preserve"> </w:t>
            </w:r>
          </w:p>
          <w:p w:rsidP="002C0A5B" w:rsidR="00D77D3F" w:rsidRDefault="00C875E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инструкций </w:t>
            </w:r>
          </w:p>
          <w:p w:rsidP="00D77D3F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для безопасной эксплуатации котлов и вспом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гательного об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рудования в сл</w:t>
            </w:r>
            <w:r w:rsidRPr="00163A3C">
              <w:rPr>
                <w:color w:val="000000"/>
                <w:sz w:val="24"/>
                <w:szCs w:val="24"/>
              </w:rPr>
              <w:t>у</w:t>
            </w:r>
            <w:r w:rsidRPr="00163A3C">
              <w:rPr>
                <w:color w:val="000000"/>
                <w:sz w:val="24"/>
                <w:szCs w:val="24"/>
              </w:rPr>
              <w:t>чае эксплуатации ОПО, разраб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танного в соо</w:t>
            </w:r>
            <w:r w:rsidRPr="00163A3C">
              <w:rPr>
                <w:color w:val="000000"/>
                <w:sz w:val="24"/>
                <w:szCs w:val="24"/>
              </w:rPr>
              <w:t>т</w:t>
            </w:r>
            <w:r w:rsidRPr="00163A3C">
              <w:rPr>
                <w:color w:val="000000"/>
                <w:sz w:val="24"/>
                <w:szCs w:val="24"/>
              </w:rPr>
              <w:t>ветствии с пун</w:t>
            </w:r>
            <w:r w:rsidRPr="00163A3C">
              <w:rPr>
                <w:color w:val="000000"/>
                <w:sz w:val="24"/>
                <w:szCs w:val="24"/>
              </w:rPr>
              <w:t>к</w:t>
            </w:r>
            <w:r w:rsidRPr="00163A3C">
              <w:rPr>
                <w:color w:val="000000"/>
                <w:sz w:val="24"/>
                <w:szCs w:val="24"/>
              </w:rPr>
              <w:t xml:space="preserve">том 278 Правил 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C875EF" w:rsidRDefault="00D77D3F" w:rsidRPr="00163A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C875EF" w:rsidRPr="00163A3C">
              <w:rPr>
                <w:color w:val="000000"/>
                <w:sz w:val="24"/>
                <w:szCs w:val="24"/>
              </w:rPr>
              <w:t>оказатель наличия п</w:t>
            </w:r>
            <w:r w:rsidR="00C875EF" w:rsidRPr="00163A3C">
              <w:rPr>
                <w:color w:val="000000"/>
                <w:sz w:val="24"/>
                <w:szCs w:val="24"/>
              </w:rPr>
              <w:t>е</w:t>
            </w:r>
            <w:r w:rsidR="00C875EF" w:rsidRPr="00163A3C">
              <w:rPr>
                <w:color w:val="000000"/>
                <w:sz w:val="24"/>
                <w:szCs w:val="24"/>
              </w:rPr>
              <w:t>речня прои</w:t>
            </w:r>
            <w:r w:rsidR="00C875EF" w:rsidRPr="00163A3C">
              <w:rPr>
                <w:color w:val="000000"/>
                <w:sz w:val="24"/>
                <w:szCs w:val="24"/>
              </w:rPr>
              <w:t>з</w:t>
            </w:r>
            <w:r w:rsidR="00C875EF" w:rsidRPr="00163A3C">
              <w:rPr>
                <w:color w:val="000000"/>
                <w:sz w:val="24"/>
                <w:szCs w:val="24"/>
              </w:rPr>
              <w:t>водственных инструкций для безопасной эксплуатации котлов и всп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>могательного оборудования в случае эк</w:t>
            </w:r>
            <w:r w:rsidR="00C875EF" w:rsidRPr="00163A3C">
              <w:rPr>
                <w:color w:val="000000"/>
                <w:sz w:val="24"/>
                <w:szCs w:val="24"/>
              </w:rPr>
              <w:t>с</w:t>
            </w:r>
            <w:r w:rsidR="00C875EF" w:rsidRPr="00163A3C">
              <w:rPr>
                <w:color w:val="000000"/>
                <w:sz w:val="24"/>
                <w:szCs w:val="24"/>
              </w:rPr>
              <w:t>плуатации ОПО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Кперечень</w:t>
            </w:r>
            <w:proofErr w:type="spellEnd"/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163A3C" w:rsidRDefault="00D77D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C875EF" w:rsidRPr="00163A3C">
              <w:rPr>
                <w:color w:val="000000"/>
                <w:sz w:val="24"/>
                <w:szCs w:val="24"/>
              </w:rPr>
              <w:t>еобходимо выбрать одно зна</w:t>
            </w:r>
            <w:r>
              <w:rPr>
                <w:color w:val="000000"/>
                <w:sz w:val="24"/>
                <w:szCs w:val="24"/>
              </w:rPr>
              <w:t>чение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 в зависимости 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 следующих условий: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наличие – 1;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отсутствие – 0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</w:tr>
      <w:tr w:rsidR="00D77D3F" w:rsidRPr="00163A3C" w:rsidTr="00D77D3F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D77D3F" w:rsidRDefault="00D77D3F" w:rsidRPr="00163A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C0A5B" w:rsidR="00D77D3F" w:rsidRDefault="00D77D3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D77D3F" w:rsidR="00D77D3F" w:rsidRDefault="00D77D3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промышленной безопасности, </w:t>
            </w:r>
          </w:p>
          <w:p w:rsidP="00D77D3F" w:rsidR="00D77D3F" w:rsidRDefault="00D77D3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и (или) перечня документации эксплуатиру</w:t>
            </w:r>
            <w:r w:rsidRPr="00163A3C">
              <w:rPr>
                <w:color w:val="000000"/>
                <w:sz w:val="24"/>
                <w:szCs w:val="24"/>
              </w:rPr>
              <w:t>ю</w:t>
            </w:r>
            <w:r w:rsidRPr="00163A3C">
              <w:rPr>
                <w:color w:val="000000"/>
                <w:sz w:val="24"/>
                <w:szCs w:val="24"/>
              </w:rPr>
              <w:t xml:space="preserve">щей организации для объектов, </w:t>
            </w:r>
          </w:p>
          <w:p w:rsidP="00D77D3F" w:rsidR="00D77D3F" w:rsidRDefault="00D77D3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не являющихся ОПО, </w:t>
            </w:r>
            <w:proofErr w:type="gramStart"/>
            <w:r w:rsidRPr="00163A3C">
              <w:rPr>
                <w:color w:val="000000"/>
                <w:sz w:val="24"/>
                <w:szCs w:val="24"/>
              </w:rPr>
              <w:t>разраб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танного</w:t>
            </w:r>
            <w:proofErr w:type="gramEnd"/>
            <w:r w:rsidRPr="00163A3C">
              <w:rPr>
                <w:color w:val="000000"/>
                <w:sz w:val="24"/>
                <w:szCs w:val="24"/>
              </w:rPr>
              <w:t xml:space="preserve"> в соо</w:t>
            </w:r>
            <w:r w:rsidRPr="00163A3C">
              <w:rPr>
                <w:color w:val="000000"/>
                <w:sz w:val="24"/>
                <w:szCs w:val="24"/>
              </w:rPr>
              <w:t>т</w:t>
            </w:r>
            <w:r w:rsidRPr="00163A3C">
              <w:rPr>
                <w:color w:val="000000"/>
                <w:sz w:val="24"/>
                <w:szCs w:val="24"/>
              </w:rPr>
              <w:t>ветствии с по</w:t>
            </w:r>
            <w:r w:rsidRPr="00163A3C">
              <w:rPr>
                <w:color w:val="000000"/>
                <w:sz w:val="24"/>
                <w:szCs w:val="24"/>
              </w:rPr>
              <w:t>д</w:t>
            </w:r>
            <w:r w:rsidRPr="00163A3C">
              <w:rPr>
                <w:color w:val="000000"/>
                <w:sz w:val="24"/>
                <w:szCs w:val="24"/>
              </w:rPr>
              <w:t xml:space="preserve">пунктом 2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пунк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r w:rsidRPr="00163A3C">
              <w:rPr>
                <w:color w:val="000000"/>
                <w:sz w:val="24"/>
                <w:szCs w:val="24"/>
              </w:rPr>
              <w:t>та 6 Правил</w:t>
            </w:r>
          </w:p>
          <w:p w:rsidP="00D77D3F" w:rsidR="00D77D3F" w:rsidRDefault="00D77D3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№ 511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P="00D77D3F" w:rsidR="00D77D3F" w:rsidRDefault="00D77D3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(подпункт 11.5.6 пункта 11 Пр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вил)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D77D3F" w:rsidRDefault="00D77D3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D77D3F" w:rsidRDefault="00D77D3F" w:rsidRPr="00163A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D77D3F" w:rsidRDefault="00D77D3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D77D3F" w:rsidRDefault="00D77D3F" w:rsidRPr="00163A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D77D3F" w:rsidRDefault="00D77D3F">
            <w:pPr>
              <w:rPr>
                <w:color w:val="000000"/>
                <w:sz w:val="24"/>
                <w:szCs w:val="24"/>
              </w:rPr>
            </w:pPr>
          </w:p>
        </w:tc>
      </w:tr>
      <w:tr w:rsidR="00C875EF" w:rsidRPr="00163A3C" w:rsidTr="00D77D3F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1.1.7</w:t>
            </w:r>
          </w:p>
        </w:tc>
        <w:tc>
          <w:tcPr>
            <w:tcW w:type="dxa" w:w="2410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163A3C" w:rsidR="00AB7696" w:rsidRDefault="00D77D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твержденные </w:t>
            </w:r>
          </w:p>
          <w:p w:rsidP="00163A3C" w:rsidR="00AB7696" w:rsidRDefault="00C875E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в соответствии </w:t>
            </w:r>
          </w:p>
          <w:p w:rsidP="00D77D3F" w:rsidR="00C875EF" w:rsidRDefault="00D77D3F" w:rsidRPr="00163A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требованиями пунктов 6,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 35 Правил № 511 эксплуатацио</w:t>
            </w:r>
            <w:r w:rsidR="00C875EF" w:rsidRPr="00163A3C">
              <w:rPr>
                <w:color w:val="000000"/>
                <w:sz w:val="24"/>
                <w:szCs w:val="24"/>
              </w:rPr>
              <w:t>н</w:t>
            </w:r>
            <w:r w:rsidR="00C875EF" w:rsidRPr="00163A3C">
              <w:rPr>
                <w:color w:val="000000"/>
                <w:sz w:val="24"/>
                <w:szCs w:val="24"/>
              </w:rPr>
              <w:t>ные инструкции объектов тепл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>снабжения и (или) произво</w:t>
            </w:r>
            <w:r w:rsidR="00C875EF" w:rsidRPr="00163A3C">
              <w:rPr>
                <w:color w:val="000000"/>
                <w:sz w:val="24"/>
                <w:szCs w:val="24"/>
              </w:rPr>
              <w:t>д</w:t>
            </w:r>
            <w:r w:rsidR="00C875EF" w:rsidRPr="00163A3C">
              <w:rPr>
                <w:color w:val="000000"/>
                <w:sz w:val="24"/>
                <w:szCs w:val="24"/>
              </w:rPr>
              <w:t>ственные и</w:t>
            </w:r>
            <w:r w:rsidR="00C875EF" w:rsidRPr="00163A3C">
              <w:rPr>
                <w:color w:val="000000"/>
                <w:sz w:val="24"/>
                <w:szCs w:val="24"/>
              </w:rPr>
              <w:t>н</w:t>
            </w:r>
            <w:r w:rsidR="00C875EF" w:rsidRPr="00163A3C">
              <w:rPr>
                <w:color w:val="000000"/>
                <w:sz w:val="24"/>
                <w:szCs w:val="24"/>
              </w:rPr>
              <w:t>струкции, разр</w:t>
            </w:r>
            <w:r w:rsidR="00C875EF" w:rsidRPr="00163A3C">
              <w:rPr>
                <w:color w:val="000000"/>
                <w:sz w:val="24"/>
                <w:szCs w:val="24"/>
              </w:rPr>
              <w:t>а</w:t>
            </w:r>
            <w:r w:rsidR="00C875EF" w:rsidRPr="00163A3C">
              <w:rPr>
                <w:color w:val="000000"/>
                <w:sz w:val="24"/>
                <w:szCs w:val="24"/>
              </w:rPr>
              <w:t>ботанные в соо</w:t>
            </w:r>
            <w:r w:rsidR="00C875EF" w:rsidRPr="00163A3C">
              <w:rPr>
                <w:color w:val="000000"/>
                <w:sz w:val="24"/>
                <w:szCs w:val="24"/>
              </w:rPr>
              <w:t>т</w:t>
            </w:r>
            <w:r w:rsidR="00C875EF" w:rsidRPr="00163A3C">
              <w:rPr>
                <w:color w:val="000000"/>
                <w:sz w:val="24"/>
                <w:szCs w:val="24"/>
              </w:rPr>
              <w:t>ветствии с пун</w:t>
            </w:r>
            <w:r w:rsidR="00C875EF" w:rsidRPr="00163A3C">
              <w:rPr>
                <w:color w:val="000000"/>
                <w:sz w:val="24"/>
                <w:szCs w:val="24"/>
              </w:rPr>
              <w:t>к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том 278 Правил 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C875EF" w:rsidRDefault="00D77D3F" w:rsidRPr="00163A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C875EF" w:rsidRPr="00163A3C">
              <w:rPr>
                <w:color w:val="000000"/>
                <w:sz w:val="24"/>
                <w:szCs w:val="24"/>
              </w:rPr>
              <w:t>оказатель наличия эк</w:t>
            </w:r>
            <w:r w:rsidR="00C875EF" w:rsidRPr="00163A3C">
              <w:rPr>
                <w:color w:val="000000"/>
                <w:sz w:val="24"/>
                <w:szCs w:val="24"/>
              </w:rPr>
              <w:t>с</w:t>
            </w:r>
            <w:r w:rsidR="00C875EF" w:rsidRPr="00163A3C">
              <w:rPr>
                <w:color w:val="000000"/>
                <w:sz w:val="24"/>
                <w:szCs w:val="24"/>
              </w:rPr>
              <w:t>плуатацио</w:t>
            </w:r>
            <w:r w:rsidR="00C875EF" w:rsidRPr="00163A3C">
              <w:rPr>
                <w:color w:val="000000"/>
                <w:sz w:val="24"/>
                <w:szCs w:val="24"/>
              </w:rPr>
              <w:t>н</w:t>
            </w:r>
            <w:r w:rsidR="00C875EF" w:rsidRPr="00163A3C">
              <w:rPr>
                <w:color w:val="000000"/>
                <w:sz w:val="24"/>
                <w:szCs w:val="24"/>
              </w:rPr>
              <w:t>ных инстру</w:t>
            </w:r>
            <w:r w:rsidR="00C875EF" w:rsidRPr="00163A3C">
              <w:rPr>
                <w:color w:val="000000"/>
                <w:sz w:val="24"/>
                <w:szCs w:val="24"/>
              </w:rPr>
              <w:t>к</w:t>
            </w:r>
            <w:r w:rsidR="00C875EF" w:rsidRPr="00163A3C">
              <w:rPr>
                <w:color w:val="000000"/>
                <w:sz w:val="24"/>
                <w:szCs w:val="24"/>
              </w:rPr>
              <w:t>ций объектов теплоснабж</w:t>
            </w:r>
            <w:r w:rsidR="00C875EF" w:rsidRPr="00163A3C">
              <w:rPr>
                <w:color w:val="000000"/>
                <w:sz w:val="24"/>
                <w:szCs w:val="24"/>
              </w:rPr>
              <w:t>е</w:t>
            </w:r>
            <w:r w:rsidR="00C875EF" w:rsidRPr="00163A3C">
              <w:rPr>
                <w:color w:val="000000"/>
                <w:sz w:val="24"/>
                <w:szCs w:val="24"/>
              </w:rPr>
              <w:t>ния и (или) произво</w:t>
            </w:r>
            <w:r w:rsidR="00C875EF" w:rsidRPr="00163A3C">
              <w:rPr>
                <w:color w:val="000000"/>
                <w:sz w:val="24"/>
                <w:szCs w:val="24"/>
              </w:rPr>
              <w:t>д</w:t>
            </w:r>
            <w:r w:rsidR="00C875EF" w:rsidRPr="00163A3C">
              <w:rPr>
                <w:color w:val="000000"/>
                <w:sz w:val="24"/>
                <w:szCs w:val="24"/>
              </w:rPr>
              <w:t>ственных и</w:t>
            </w:r>
            <w:r w:rsidR="00C875EF" w:rsidRPr="00163A3C">
              <w:rPr>
                <w:color w:val="000000"/>
                <w:sz w:val="24"/>
                <w:szCs w:val="24"/>
              </w:rPr>
              <w:t>н</w:t>
            </w:r>
            <w:r w:rsidR="00C875EF" w:rsidRPr="00163A3C">
              <w:rPr>
                <w:color w:val="000000"/>
                <w:sz w:val="24"/>
                <w:szCs w:val="24"/>
              </w:rPr>
              <w:t>струкций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Кэкспл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произв</w:t>
            </w:r>
            <w:proofErr w:type="gramStart"/>
            <w:r w:rsidRPr="00163A3C">
              <w:rPr>
                <w:color w:val="000000"/>
                <w:sz w:val="24"/>
                <w:szCs w:val="24"/>
              </w:rPr>
              <w:t>.и</w:t>
            </w:r>
            <w:proofErr w:type="gramEnd"/>
            <w:r w:rsidRPr="00163A3C">
              <w:rPr>
                <w:color w:val="000000"/>
                <w:sz w:val="24"/>
                <w:szCs w:val="24"/>
              </w:rPr>
              <w:t>нстр</w:t>
            </w:r>
            <w:proofErr w:type="spellEnd"/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C875EF" w:rsidRDefault="008F4630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D77D3F" w:rsidRDefault="00D77D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необходимо выбрать одно значение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 в зависимости 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 следующих условий: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наличие – 1;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отсутствие – 0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</w:tr>
      <w:tr w:rsidR="00D77D3F" w:rsidRPr="00163A3C" w:rsidTr="00D77D3F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D77D3F" w:rsidRDefault="00D77D3F" w:rsidRPr="00163A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2410"/>
            <w:tcBorders>
              <w:left w:color="auto" w:space="0" w:sz="4" w:val="single"/>
              <w:right w:color="auto" w:space="0" w:sz="4" w:val="single"/>
            </w:tcBorders>
          </w:tcPr>
          <w:p w:rsidP="002C0A5B" w:rsidR="00D77D3F" w:rsidRDefault="00D77D3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163A3C" w:rsidR="00D77D3F" w:rsidRDefault="00D77D3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промышленной безопасности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3A3C">
              <w:rPr>
                <w:color w:val="000000"/>
                <w:sz w:val="24"/>
                <w:szCs w:val="24"/>
              </w:rPr>
              <w:t>(подпункт 11.5.7 пункта 11 Пр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вил)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D77D3F" w:rsidRDefault="00D77D3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D77D3F" w:rsidRDefault="00D77D3F" w:rsidRPr="00163A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D77D3F" w:rsidRDefault="00D77D3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D77D3F" w:rsidRDefault="00D77D3F" w:rsidRPr="00163A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D77D3F" w:rsidRDefault="00D77D3F">
            <w:pPr>
              <w:rPr>
                <w:color w:val="000000"/>
                <w:sz w:val="24"/>
                <w:szCs w:val="24"/>
              </w:rPr>
            </w:pPr>
          </w:p>
        </w:tc>
      </w:tr>
      <w:tr w:rsidR="00C875EF" w:rsidRPr="00163A3C" w:rsidTr="00D77D3F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1.1.8</w:t>
            </w:r>
          </w:p>
        </w:tc>
        <w:tc>
          <w:tcPr>
            <w:tcW w:type="dxa" w:w="2410"/>
            <w:tcBorders>
              <w:left w:color="auto" w:space="0" w:sz="4" w:val="single"/>
              <w:right w:color="auto" w:space="0" w:sz="4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2C0A5B" w:rsidR="00AB7696" w:rsidRDefault="00D77D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C875EF" w:rsidRPr="00163A3C">
              <w:rPr>
                <w:color w:val="000000"/>
                <w:sz w:val="24"/>
                <w:szCs w:val="24"/>
              </w:rPr>
              <w:t>аспорта тепл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вых пунктов или копии паспортов тепловых пунктов в соответствии </w:t>
            </w:r>
          </w:p>
          <w:p w:rsidP="002C0A5B" w:rsidR="00AB7696" w:rsidRDefault="00C875E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с абзацем пятым пункта 29 и пун</w:t>
            </w:r>
            <w:r w:rsidRPr="00163A3C">
              <w:rPr>
                <w:color w:val="000000"/>
                <w:sz w:val="24"/>
                <w:szCs w:val="24"/>
              </w:rPr>
              <w:t>к</w:t>
            </w:r>
            <w:r w:rsidRPr="00163A3C">
              <w:rPr>
                <w:color w:val="000000"/>
                <w:sz w:val="24"/>
                <w:szCs w:val="24"/>
              </w:rPr>
              <w:t xml:space="preserve">том 30 Правил 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№ 511, а также проектно-техническая д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кументация на здание (сооруж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ние) в части внутренних с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t>стем теплосна</w:t>
            </w:r>
            <w:r w:rsidRPr="00163A3C">
              <w:rPr>
                <w:color w:val="000000"/>
                <w:sz w:val="24"/>
                <w:szCs w:val="24"/>
              </w:rPr>
              <w:t>б</w:t>
            </w:r>
            <w:r w:rsidRPr="00163A3C">
              <w:rPr>
                <w:color w:val="000000"/>
                <w:sz w:val="24"/>
                <w:szCs w:val="24"/>
              </w:rPr>
              <w:t xml:space="preserve">жения по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те</w:t>
            </w:r>
            <w:r w:rsidRPr="00163A3C">
              <w:rPr>
                <w:color w:val="000000"/>
                <w:sz w:val="24"/>
                <w:szCs w:val="24"/>
              </w:rPr>
              <w:t>п</w:t>
            </w:r>
            <w:r w:rsidRPr="00163A3C">
              <w:rPr>
                <w:color w:val="000000"/>
                <w:sz w:val="24"/>
                <w:szCs w:val="24"/>
              </w:rPr>
              <w:t>лопотребляющим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установкам, уст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новленным в зд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нии (сооружении)</w:t>
            </w:r>
          </w:p>
          <w:p w:rsidP="002C0A5B" w:rsidR="00163A3C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(подпункт 11.5.8 пункта 11 Пр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вил)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D77D3F" w:rsidRDefault="00D77D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C875EF" w:rsidRPr="00163A3C">
              <w:rPr>
                <w:color w:val="000000"/>
                <w:sz w:val="24"/>
                <w:szCs w:val="24"/>
              </w:rPr>
              <w:t>оказатель наличия па</w:t>
            </w:r>
            <w:r w:rsidR="00C875EF" w:rsidRPr="00163A3C">
              <w:rPr>
                <w:color w:val="000000"/>
                <w:sz w:val="24"/>
                <w:szCs w:val="24"/>
              </w:rPr>
              <w:t>с</w:t>
            </w:r>
            <w:r w:rsidR="00C875EF" w:rsidRPr="00163A3C">
              <w:rPr>
                <w:color w:val="000000"/>
                <w:sz w:val="24"/>
                <w:szCs w:val="24"/>
              </w:rPr>
              <w:t>портов тепл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вых пунктов 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и проектно-технической документации на здание в ч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сти внутре</w:t>
            </w:r>
            <w:r w:rsidRPr="00163A3C">
              <w:rPr>
                <w:color w:val="000000"/>
                <w:sz w:val="24"/>
                <w:szCs w:val="24"/>
              </w:rPr>
              <w:t>н</w:t>
            </w:r>
            <w:r w:rsidRPr="00163A3C">
              <w:rPr>
                <w:color w:val="000000"/>
                <w:sz w:val="24"/>
                <w:szCs w:val="24"/>
              </w:rPr>
              <w:t>них систем теплоснабж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 xml:space="preserve">ния по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те</w:t>
            </w:r>
            <w:r w:rsidRPr="00163A3C">
              <w:rPr>
                <w:color w:val="000000"/>
                <w:sz w:val="24"/>
                <w:szCs w:val="24"/>
              </w:rPr>
              <w:t>п</w:t>
            </w:r>
            <w:r w:rsidRPr="00163A3C">
              <w:rPr>
                <w:color w:val="000000"/>
                <w:sz w:val="24"/>
                <w:szCs w:val="24"/>
              </w:rPr>
              <w:t>лопотребля</w:t>
            </w:r>
            <w:r w:rsidRPr="00163A3C">
              <w:rPr>
                <w:color w:val="000000"/>
                <w:sz w:val="24"/>
                <w:szCs w:val="24"/>
              </w:rPr>
              <w:t>ю</w:t>
            </w:r>
            <w:r w:rsidRPr="00163A3C">
              <w:rPr>
                <w:color w:val="000000"/>
                <w:sz w:val="24"/>
                <w:szCs w:val="24"/>
              </w:rPr>
              <w:t>щим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устано</w:t>
            </w:r>
            <w:r w:rsidRPr="00163A3C">
              <w:rPr>
                <w:color w:val="000000"/>
                <w:sz w:val="24"/>
                <w:szCs w:val="24"/>
              </w:rPr>
              <w:t>в</w:t>
            </w:r>
            <w:r w:rsidRPr="00163A3C">
              <w:rPr>
                <w:color w:val="000000"/>
                <w:sz w:val="24"/>
                <w:szCs w:val="24"/>
              </w:rPr>
              <w:t>кам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D77D3F" w:rsidRDefault="00C875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Кпаспорт</w:t>
            </w:r>
            <w:proofErr w:type="gramStart"/>
            <w:r w:rsidRPr="00163A3C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163A3C">
              <w:rPr>
                <w:color w:val="000000"/>
                <w:sz w:val="24"/>
                <w:szCs w:val="24"/>
              </w:rPr>
              <w:t>епл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.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пункт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C875EF" w:rsidRDefault="008F4630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D77D3F" w:rsidRDefault="00D77D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необходимо выбрать одно значение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 в зависимости 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 следующих условий: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наличие – 1;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отсутствие – 0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</w:tr>
      <w:tr w:rsidR="00C875EF" w:rsidRPr="00163A3C" w:rsidTr="00D77D3F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1.1.9</w:t>
            </w:r>
          </w:p>
        </w:tc>
        <w:tc>
          <w:tcPr>
            <w:tcW w:type="dxa" w:w="2410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D77D3F" w:rsidR="00C875EF" w:rsidRDefault="00D77D3F" w:rsidRPr="00163A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ыписка из </w:t>
            </w:r>
            <w:proofErr w:type="gramStart"/>
            <w:r w:rsidR="00C875EF" w:rsidRPr="00163A3C">
              <w:rPr>
                <w:color w:val="000000"/>
                <w:sz w:val="24"/>
                <w:szCs w:val="24"/>
              </w:rPr>
              <w:t>утвержденного</w:t>
            </w:r>
            <w:proofErr w:type="gramEnd"/>
            <w:r w:rsidR="00C875EF" w:rsidRPr="00163A3C">
              <w:rPr>
                <w:color w:val="000000"/>
                <w:sz w:val="24"/>
                <w:szCs w:val="24"/>
              </w:rPr>
              <w:t xml:space="preserve"> штатного </w:t>
            </w:r>
            <w:proofErr w:type="spellStart"/>
            <w:r w:rsidR="00C875EF" w:rsidRPr="00163A3C">
              <w:rPr>
                <w:color w:val="000000"/>
                <w:sz w:val="24"/>
                <w:szCs w:val="24"/>
              </w:rPr>
              <w:t>распи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77D3F" w:rsidR="00C875EF" w:rsidRDefault="00D77D3F" w:rsidRPr="00163A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C875EF" w:rsidRPr="00163A3C">
              <w:rPr>
                <w:color w:val="000000"/>
                <w:sz w:val="24"/>
                <w:szCs w:val="24"/>
              </w:rPr>
              <w:t>оказатель наличия пе</w:t>
            </w:r>
            <w:r w:rsidR="00C875EF" w:rsidRPr="00163A3C">
              <w:rPr>
                <w:color w:val="000000"/>
                <w:sz w:val="24"/>
                <w:szCs w:val="24"/>
              </w:rPr>
              <w:t>р</w:t>
            </w:r>
            <w:r w:rsidR="00C875EF" w:rsidRPr="00163A3C">
              <w:rPr>
                <w:color w:val="000000"/>
                <w:sz w:val="24"/>
                <w:szCs w:val="24"/>
              </w:rPr>
              <w:t>сонала, осу</w:t>
            </w: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Кшт</w:t>
            </w:r>
            <w:proofErr w:type="spellEnd"/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C875EF" w:rsidRDefault="008F4630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163A3C" w:rsidRDefault="00D77D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еобходимо выбрать одно значение в зависимости 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 следующих условий:</w:t>
            </w:r>
          </w:p>
        </w:tc>
      </w:tr>
      <w:tr w:rsidR="00D77D3F" w:rsidRPr="00163A3C" w:rsidTr="00D77D3F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73E05" w:rsidR="00D77D3F" w:rsidRDefault="00D77D3F" w:rsidRPr="00163A3C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D73E05" w:rsidR="00D77D3F" w:rsidRDefault="00D77D3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D73E05" w:rsidR="00D77D3F" w:rsidRDefault="00D77D3F">
            <w:pPr>
              <w:spacing w:line="235" w:lineRule="auto"/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сания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163A3C">
              <w:rPr>
                <w:color w:val="000000"/>
                <w:sz w:val="24"/>
                <w:szCs w:val="24"/>
              </w:rPr>
              <w:t>подтве</w:t>
            </w:r>
            <w:r w:rsidRPr="00163A3C">
              <w:rPr>
                <w:color w:val="000000"/>
                <w:sz w:val="24"/>
                <w:szCs w:val="24"/>
              </w:rPr>
              <w:t>р</w:t>
            </w:r>
            <w:r w:rsidRPr="00163A3C">
              <w:rPr>
                <w:color w:val="000000"/>
                <w:sz w:val="24"/>
                <w:szCs w:val="24"/>
              </w:rPr>
              <w:t>ждающая</w:t>
            </w:r>
            <w:proofErr w:type="gramEnd"/>
            <w:r w:rsidRPr="00163A3C">
              <w:rPr>
                <w:color w:val="000000"/>
                <w:sz w:val="24"/>
                <w:szCs w:val="24"/>
              </w:rPr>
              <w:t xml:space="preserve"> нал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t>чие персонала, осуществляющ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го функции эк</w:t>
            </w:r>
            <w:r w:rsidRPr="00163A3C">
              <w:rPr>
                <w:color w:val="000000"/>
                <w:sz w:val="24"/>
                <w:szCs w:val="24"/>
              </w:rPr>
              <w:t>с</w:t>
            </w:r>
            <w:r w:rsidRPr="00163A3C">
              <w:rPr>
                <w:color w:val="000000"/>
                <w:sz w:val="24"/>
                <w:szCs w:val="24"/>
              </w:rPr>
              <w:t xml:space="preserve">плуатационной, диспетчерской </w:t>
            </w:r>
          </w:p>
          <w:p w:rsidP="00D73E05" w:rsidR="00D77D3F" w:rsidRDefault="00D77D3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proofErr w:type="gramStart"/>
            <w:r w:rsidRPr="00163A3C">
              <w:rPr>
                <w:color w:val="000000"/>
                <w:sz w:val="24"/>
                <w:szCs w:val="24"/>
              </w:rPr>
              <w:t>и аварийной служб, или дог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воры на технич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ское обслужив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 xml:space="preserve">ние,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энергосе</w:t>
            </w:r>
            <w:r w:rsidRPr="00163A3C">
              <w:rPr>
                <w:color w:val="000000"/>
                <w:sz w:val="24"/>
                <w:szCs w:val="24"/>
              </w:rPr>
              <w:t>р</w:t>
            </w:r>
            <w:r w:rsidRPr="00163A3C">
              <w:rPr>
                <w:color w:val="000000"/>
                <w:sz w:val="24"/>
                <w:szCs w:val="24"/>
              </w:rPr>
              <w:t>висные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контра</w:t>
            </w:r>
            <w:r w:rsidRPr="00163A3C">
              <w:rPr>
                <w:color w:val="000000"/>
                <w:sz w:val="24"/>
                <w:szCs w:val="24"/>
              </w:rPr>
              <w:t>к</w:t>
            </w:r>
            <w:r w:rsidRPr="00163A3C">
              <w:rPr>
                <w:color w:val="000000"/>
                <w:sz w:val="24"/>
                <w:szCs w:val="24"/>
              </w:rPr>
              <w:t>ты в случае пр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t>влечения специ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лизированных организаций для эксплуатации оборудования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3A3C">
              <w:rPr>
                <w:color w:val="000000"/>
                <w:sz w:val="24"/>
                <w:szCs w:val="24"/>
              </w:rPr>
              <w:t>(подпункт 11.5.9 пункта 11 Пр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вил)</w:t>
            </w:r>
            <w:proofErr w:type="gramEnd"/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73E05" w:rsidR="00D77D3F" w:rsidRDefault="00D77D3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ществляющего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функции эк</w:t>
            </w:r>
            <w:r w:rsidRPr="00163A3C">
              <w:rPr>
                <w:color w:val="000000"/>
                <w:sz w:val="24"/>
                <w:szCs w:val="24"/>
              </w:rPr>
              <w:t>с</w:t>
            </w:r>
            <w:r w:rsidRPr="00163A3C">
              <w:rPr>
                <w:color w:val="000000"/>
                <w:sz w:val="24"/>
                <w:szCs w:val="24"/>
              </w:rPr>
              <w:t>плуатацио</w:t>
            </w:r>
            <w:r w:rsidRPr="00163A3C">
              <w:rPr>
                <w:color w:val="000000"/>
                <w:sz w:val="24"/>
                <w:szCs w:val="24"/>
              </w:rPr>
              <w:t>н</w:t>
            </w:r>
            <w:r w:rsidRPr="00163A3C">
              <w:rPr>
                <w:color w:val="000000"/>
                <w:sz w:val="24"/>
                <w:szCs w:val="24"/>
              </w:rPr>
              <w:t>ной, диспе</w:t>
            </w:r>
            <w:r w:rsidRPr="00163A3C">
              <w:rPr>
                <w:color w:val="000000"/>
                <w:sz w:val="24"/>
                <w:szCs w:val="24"/>
              </w:rPr>
              <w:t>т</w:t>
            </w:r>
            <w:r w:rsidRPr="00163A3C">
              <w:rPr>
                <w:color w:val="000000"/>
                <w:sz w:val="24"/>
                <w:szCs w:val="24"/>
              </w:rPr>
              <w:t>черской и ав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 xml:space="preserve">рийной служб или договоров на техническое обслуживание,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энергосерви</w:t>
            </w:r>
            <w:r w:rsidRPr="00163A3C">
              <w:rPr>
                <w:color w:val="000000"/>
                <w:sz w:val="24"/>
                <w:szCs w:val="24"/>
              </w:rPr>
              <w:t>с</w:t>
            </w:r>
            <w:r w:rsidRPr="00163A3C">
              <w:rPr>
                <w:color w:val="000000"/>
                <w:sz w:val="24"/>
                <w:szCs w:val="24"/>
              </w:rPr>
              <w:t>ных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контра</w:t>
            </w:r>
            <w:r w:rsidRPr="00163A3C">
              <w:rPr>
                <w:color w:val="000000"/>
                <w:sz w:val="24"/>
                <w:szCs w:val="24"/>
              </w:rPr>
              <w:t>к</w:t>
            </w:r>
            <w:r w:rsidRPr="00163A3C">
              <w:rPr>
                <w:color w:val="000000"/>
                <w:sz w:val="24"/>
                <w:szCs w:val="24"/>
              </w:rPr>
              <w:t>тов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73E05" w:rsidR="00D77D3F" w:rsidRDefault="00D77D3F" w:rsidRPr="00163A3C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73E05" w:rsidR="00D77D3F" w:rsidRDefault="00D77D3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73E05" w:rsidR="00D77D3F" w:rsidRDefault="00D77D3F" w:rsidRPr="00163A3C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73E05" w:rsidR="00D77D3F" w:rsidRDefault="00D77D3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наличие – 1;</w:t>
            </w:r>
          </w:p>
          <w:p w:rsidP="00D73E05" w:rsidR="00D77D3F" w:rsidRDefault="00D77D3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отсутствие – 0</w:t>
            </w:r>
          </w:p>
          <w:p w:rsidP="00D73E05" w:rsidR="00D77D3F" w:rsidRDefault="00D77D3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</w:tr>
      <w:tr w:rsidR="00C875EF" w:rsidRPr="00163A3C" w:rsidTr="00D77D3F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73E05" w:rsidR="00C875EF" w:rsidRDefault="00C875EF" w:rsidRPr="00163A3C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1.1.10</w:t>
            </w:r>
          </w:p>
        </w:tc>
        <w:tc>
          <w:tcPr>
            <w:tcW w:type="dxa" w:w="2410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73E05" w:rsidR="00C875EF" w:rsidRDefault="00C875E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D73E05" w:rsidR="00C875EF" w:rsidRDefault="00D77D3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="00C875EF" w:rsidRPr="00163A3C">
              <w:rPr>
                <w:color w:val="000000"/>
                <w:sz w:val="24"/>
                <w:szCs w:val="24"/>
              </w:rPr>
              <w:t>кты или док</w:t>
            </w:r>
            <w:r w:rsidR="00C875EF" w:rsidRPr="00163A3C">
              <w:rPr>
                <w:color w:val="000000"/>
                <w:sz w:val="24"/>
                <w:szCs w:val="24"/>
              </w:rPr>
              <w:t>у</w:t>
            </w:r>
            <w:r w:rsidR="00C875EF" w:rsidRPr="00163A3C">
              <w:rPr>
                <w:color w:val="000000"/>
                <w:sz w:val="24"/>
                <w:szCs w:val="24"/>
              </w:rPr>
              <w:t>менты, подтве</w:t>
            </w:r>
            <w:r w:rsidR="00C875EF" w:rsidRPr="00163A3C">
              <w:rPr>
                <w:color w:val="000000"/>
                <w:sz w:val="24"/>
                <w:szCs w:val="24"/>
              </w:rPr>
              <w:t>р</w:t>
            </w:r>
            <w:r w:rsidR="00C875EF" w:rsidRPr="00163A3C">
              <w:rPr>
                <w:color w:val="000000"/>
                <w:sz w:val="24"/>
                <w:szCs w:val="24"/>
              </w:rPr>
              <w:t>ждающие пр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>верку работосп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>собности автом</w:t>
            </w:r>
            <w:r w:rsidR="00C875EF" w:rsidRPr="00163A3C">
              <w:rPr>
                <w:color w:val="000000"/>
                <w:sz w:val="24"/>
                <w:szCs w:val="24"/>
              </w:rPr>
              <w:t>а</w:t>
            </w:r>
            <w:r w:rsidR="00C875EF" w:rsidRPr="00163A3C">
              <w:rPr>
                <w:color w:val="000000"/>
                <w:sz w:val="24"/>
                <w:szCs w:val="24"/>
              </w:rPr>
              <w:t>тических регул</w:t>
            </w:r>
            <w:r w:rsidR="00C875EF" w:rsidRPr="00163A3C">
              <w:rPr>
                <w:color w:val="000000"/>
                <w:sz w:val="24"/>
                <w:szCs w:val="24"/>
              </w:rPr>
              <w:t>я</w:t>
            </w:r>
            <w:r w:rsidR="00C875EF" w:rsidRPr="00163A3C">
              <w:rPr>
                <w:color w:val="000000"/>
                <w:sz w:val="24"/>
                <w:szCs w:val="24"/>
              </w:rPr>
              <w:t>торов температ</w:t>
            </w:r>
            <w:r w:rsidR="00C875EF" w:rsidRPr="00163A3C">
              <w:rPr>
                <w:color w:val="000000"/>
                <w:sz w:val="24"/>
                <w:szCs w:val="24"/>
              </w:rPr>
              <w:t>у</w:t>
            </w:r>
            <w:r w:rsidR="00C875EF" w:rsidRPr="00163A3C">
              <w:rPr>
                <w:color w:val="000000"/>
                <w:sz w:val="24"/>
                <w:szCs w:val="24"/>
              </w:rPr>
              <w:t>ры воды, подав</w:t>
            </w:r>
            <w:r w:rsidR="00C875EF" w:rsidRPr="00163A3C">
              <w:rPr>
                <w:color w:val="000000"/>
                <w:sz w:val="24"/>
                <w:szCs w:val="24"/>
              </w:rPr>
              <w:t>а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емой в системы горячего </w:t>
            </w:r>
            <w:r w:rsidR="00D73E05" w:rsidRPr="00163A3C">
              <w:rPr>
                <w:color w:val="000000"/>
                <w:sz w:val="24"/>
                <w:szCs w:val="24"/>
              </w:rPr>
              <w:t>вод</w:t>
            </w:r>
            <w:r w:rsidR="00D73E05" w:rsidRPr="00163A3C">
              <w:rPr>
                <w:color w:val="000000"/>
                <w:sz w:val="24"/>
                <w:szCs w:val="24"/>
              </w:rPr>
              <w:t>о</w:t>
            </w:r>
            <w:r w:rsidR="00D73E05" w:rsidRPr="00163A3C">
              <w:rPr>
                <w:color w:val="000000"/>
                <w:sz w:val="24"/>
                <w:szCs w:val="24"/>
              </w:rPr>
              <w:t>снабжения,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73E05" w:rsidR="00C875EF" w:rsidRDefault="00D77D3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C875EF" w:rsidRPr="00163A3C">
              <w:rPr>
                <w:color w:val="000000"/>
                <w:sz w:val="24"/>
                <w:szCs w:val="24"/>
              </w:rPr>
              <w:t>оказатель наличия актов или докуме</w:t>
            </w:r>
            <w:r w:rsidR="00C875EF" w:rsidRPr="00163A3C">
              <w:rPr>
                <w:color w:val="000000"/>
                <w:sz w:val="24"/>
                <w:szCs w:val="24"/>
              </w:rPr>
              <w:t>н</w:t>
            </w:r>
            <w:r w:rsidR="00C875EF" w:rsidRPr="00163A3C">
              <w:rPr>
                <w:color w:val="000000"/>
                <w:sz w:val="24"/>
                <w:szCs w:val="24"/>
              </w:rPr>
              <w:t>тов, подтве</w:t>
            </w:r>
            <w:r w:rsidR="00C875EF" w:rsidRPr="00163A3C">
              <w:rPr>
                <w:color w:val="000000"/>
                <w:sz w:val="24"/>
                <w:szCs w:val="24"/>
              </w:rPr>
              <w:t>р</w:t>
            </w:r>
            <w:r w:rsidR="00C875EF" w:rsidRPr="00163A3C">
              <w:rPr>
                <w:color w:val="000000"/>
                <w:sz w:val="24"/>
                <w:szCs w:val="24"/>
              </w:rPr>
              <w:t>ждающих р</w:t>
            </w:r>
            <w:r w:rsidR="00C875EF" w:rsidRPr="00163A3C">
              <w:rPr>
                <w:color w:val="000000"/>
                <w:sz w:val="24"/>
                <w:szCs w:val="24"/>
              </w:rPr>
              <w:t>а</w:t>
            </w:r>
            <w:r w:rsidR="00C875EF" w:rsidRPr="00163A3C">
              <w:rPr>
                <w:color w:val="000000"/>
                <w:sz w:val="24"/>
                <w:szCs w:val="24"/>
              </w:rPr>
              <w:t>ботоспосо</w:t>
            </w:r>
            <w:r w:rsidR="00C875EF" w:rsidRPr="00163A3C">
              <w:rPr>
                <w:color w:val="000000"/>
                <w:sz w:val="24"/>
                <w:szCs w:val="24"/>
              </w:rPr>
              <w:t>б</w:t>
            </w:r>
            <w:r w:rsidR="00C875EF" w:rsidRPr="00163A3C">
              <w:rPr>
                <w:color w:val="000000"/>
                <w:sz w:val="24"/>
                <w:szCs w:val="24"/>
              </w:rPr>
              <w:t>ность автом</w:t>
            </w:r>
            <w:r w:rsidR="00C875EF" w:rsidRPr="00163A3C">
              <w:rPr>
                <w:color w:val="000000"/>
                <w:sz w:val="24"/>
                <w:szCs w:val="24"/>
              </w:rPr>
              <w:t>а</w:t>
            </w:r>
            <w:r w:rsidR="00C875EF" w:rsidRPr="00163A3C">
              <w:rPr>
                <w:color w:val="000000"/>
                <w:sz w:val="24"/>
                <w:szCs w:val="24"/>
              </w:rPr>
              <w:t>тических рег</w:t>
            </w:r>
            <w:r w:rsidR="00C875EF" w:rsidRPr="00163A3C">
              <w:rPr>
                <w:color w:val="000000"/>
                <w:sz w:val="24"/>
                <w:szCs w:val="24"/>
              </w:rPr>
              <w:t>у</w:t>
            </w:r>
            <w:r w:rsidR="00C875EF" w:rsidRPr="00163A3C">
              <w:rPr>
                <w:color w:val="000000"/>
                <w:sz w:val="24"/>
                <w:szCs w:val="24"/>
              </w:rPr>
              <w:t>ляторов темп</w:t>
            </w:r>
            <w:r w:rsidR="00C875EF" w:rsidRPr="00163A3C">
              <w:rPr>
                <w:color w:val="000000"/>
                <w:sz w:val="24"/>
                <w:szCs w:val="24"/>
              </w:rPr>
              <w:t>е</w:t>
            </w:r>
            <w:r w:rsidR="00C875EF" w:rsidRPr="00163A3C">
              <w:rPr>
                <w:color w:val="000000"/>
                <w:sz w:val="24"/>
                <w:szCs w:val="24"/>
              </w:rPr>
              <w:t>ратуры воды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73E05" w:rsidR="00C875EF" w:rsidRDefault="00C875EF" w:rsidRPr="00163A3C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73E05" w:rsidR="00C875EF" w:rsidRDefault="00C875E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Крегул</w:t>
            </w:r>
            <w:proofErr w:type="gramStart"/>
            <w:r w:rsidRPr="00163A3C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163A3C">
              <w:rPr>
                <w:color w:val="000000"/>
                <w:sz w:val="24"/>
                <w:szCs w:val="24"/>
              </w:rPr>
              <w:t>емпер</w:t>
            </w:r>
            <w:proofErr w:type="spellEnd"/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73E05" w:rsidR="00C875EF" w:rsidRDefault="008F4630" w:rsidRPr="00163A3C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73E05" w:rsidR="00163A3C" w:rsidRDefault="00D77D3F">
            <w:pP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необходимо выбрать одно значение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 в зависимости </w:t>
            </w:r>
          </w:p>
          <w:p w:rsidP="00D73E05" w:rsidR="00C875EF" w:rsidRDefault="00C875E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 следующих условий:</w:t>
            </w:r>
          </w:p>
          <w:p w:rsidP="00D73E05" w:rsidR="00C875EF" w:rsidRDefault="00C875E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наличие – 1;</w:t>
            </w:r>
          </w:p>
          <w:p w:rsidP="00D73E05" w:rsidR="00C875EF" w:rsidRDefault="00C875E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отсутствие – 0</w:t>
            </w:r>
          </w:p>
          <w:p w:rsidP="00D73E05" w:rsidR="00C875EF" w:rsidRDefault="00C875E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</w:tr>
      <w:tr w:rsidR="00D77D3F" w:rsidRPr="00163A3C" w:rsidTr="00D77D3F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73E05" w:rsidR="00D77D3F" w:rsidRDefault="00D77D3F" w:rsidRPr="00163A3C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2410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73E05" w:rsidR="00D77D3F" w:rsidRDefault="00D77D3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D73E05" w:rsidR="00D77D3F" w:rsidRDefault="00D77D3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а также проверку настроечных х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рактеристик и установок систем регулирования и (или) регуляторов температуры и давления тепл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носителя на с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t>стемы отопления и воды на сист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мы горячего в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доснабжения, ограничения ра</w:t>
            </w:r>
            <w:r w:rsidRPr="00163A3C">
              <w:rPr>
                <w:color w:val="000000"/>
                <w:sz w:val="24"/>
                <w:szCs w:val="24"/>
              </w:rPr>
              <w:t>с</w:t>
            </w:r>
            <w:r w:rsidRPr="00163A3C">
              <w:rPr>
                <w:color w:val="000000"/>
                <w:sz w:val="24"/>
                <w:szCs w:val="24"/>
              </w:rPr>
              <w:t>хода сетевой в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ды через тепл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вой пункт в соо</w:t>
            </w:r>
            <w:r w:rsidRPr="00163A3C">
              <w:rPr>
                <w:color w:val="000000"/>
                <w:sz w:val="24"/>
                <w:szCs w:val="24"/>
              </w:rPr>
              <w:t>т</w:t>
            </w:r>
            <w:r w:rsidRPr="00163A3C">
              <w:rPr>
                <w:color w:val="000000"/>
                <w:sz w:val="24"/>
                <w:szCs w:val="24"/>
              </w:rPr>
              <w:t>ветствии с пун</w:t>
            </w:r>
            <w:r w:rsidRPr="00163A3C">
              <w:rPr>
                <w:color w:val="000000"/>
                <w:sz w:val="24"/>
                <w:szCs w:val="24"/>
              </w:rPr>
              <w:t>к</w:t>
            </w:r>
            <w:r w:rsidRPr="00163A3C">
              <w:rPr>
                <w:color w:val="000000"/>
                <w:sz w:val="24"/>
                <w:szCs w:val="24"/>
              </w:rPr>
              <w:t>тами 395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3A3C">
              <w:rPr>
                <w:color w:val="000000"/>
                <w:sz w:val="24"/>
                <w:szCs w:val="24"/>
              </w:rPr>
              <w:t xml:space="preserve"> 448 Правил № 511</w:t>
            </w:r>
          </w:p>
          <w:p w:rsidP="00D73E05" w:rsidR="00D77D3F" w:rsidRDefault="00D77D3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(подпункт 11.5.10 пункта 11 Пр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вил)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73E05" w:rsidR="00D77D3F" w:rsidRDefault="00D77D3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73E05" w:rsidR="00D77D3F" w:rsidRDefault="00D77D3F" w:rsidRPr="00163A3C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73E05" w:rsidR="00D77D3F" w:rsidRDefault="00D77D3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73E05" w:rsidR="00D77D3F" w:rsidRDefault="00D77D3F" w:rsidRPr="00163A3C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73E05" w:rsidR="00D77D3F" w:rsidRDefault="00D77D3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</w:tr>
      <w:tr w:rsidR="00C875EF" w:rsidRPr="00163A3C" w:rsidTr="00163A3C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D73E05" w:rsidR="00C875EF" w:rsidRDefault="00C875EF" w:rsidRPr="00163A3C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D73E05" w:rsidR="00C875EF" w:rsidRDefault="00C875E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Обеспечивать гото</w:t>
            </w:r>
            <w:r w:rsidRPr="00163A3C">
              <w:rPr>
                <w:color w:val="000000"/>
                <w:sz w:val="24"/>
                <w:szCs w:val="24"/>
              </w:rPr>
              <w:t>в</w:t>
            </w:r>
            <w:r w:rsidRPr="00163A3C">
              <w:rPr>
                <w:color w:val="000000"/>
                <w:sz w:val="24"/>
                <w:szCs w:val="24"/>
              </w:rPr>
              <w:t>ность к соблюдению указанного в договоре теплоснабжения р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 xml:space="preserve">жима потребления тепловой энергии </w:t>
            </w:r>
          </w:p>
          <w:p w:rsidP="00D73E05" w:rsidR="00C875EF" w:rsidRDefault="00C875E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(пункт 2 части 6 ст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тьи 20 Федерального закона о теплосна</w:t>
            </w:r>
            <w:r w:rsidRPr="00163A3C">
              <w:rPr>
                <w:color w:val="000000"/>
                <w:sz w:val="24"/>
                <w:szCs w:val="24"/>
              </w:rPr>
              <w:t>б</w:t>
            </w:r>
            <w:r w:rsidRPr="00163A3C">
              <w:rPr>
                <w:color w:val="000000"/>
                <w:sz w:val="24"/>
                <w:szCs w:val="24"/>
              </w:rPr>
              <w:t>жении)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  <w:shd w:color="FFFFFF" w:fill="auto" w:val="solid"/>
          </w:tcPr>
          <w:p w:rsidP="00D73E05" w:rsidR="00C875EF" w:rsidRDefault="00D77D3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C875EF" w:rsidRPr="00163A3C">
              <w:rPr>
                <w:color w:val="000000"/>
                <w:sz w:val="24"/>
                <w:szCs w:val="24"/>
              </w:rPr>
              <w:t>окументы, предусмотренные подпунктами 11.5.11, 11.5.19 пункта 11 Правил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D73E05" w:rsidR="00C875EF" w:rsidRDefault="00D77D3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C875EF" w:rsidRPr="00163A3C">
              <w:rPr>
                <w:color w:val="000000"/>
                <w:sz w:val="24"/>
                <w:szCs w:val="24"/>
              </w:rPr>
              <w:t>оказатель обеспечения соблюдения указанного в договоре те</w:t>
            </w:r>
            <w:r w:rsidR="00C875EF" w:rsidRPr="00163A3C">
              <w:rPr>
                <w:color w:val="000000"/>
                <w:sz w:val="24"/>
                <w:szCs w:val="24"/>
              </w:rPr>
              <w:t>п</w:t>
            </w:r>
            <w:r w:rsidR="00C875EF" w:rsidRPr="00163A3C">
              <w:rPr>
                <w:color w:val="000000"/>
                <w:sz w:val="24"/>
                <w:szCs w:val="24"/>
              </w:rPr>
              <w:t>лоснабжения режима п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>требления те</w:t>
            </w:r>
            <w:r w:rsidR="00C875EF" w:rsidRPr="00163A3C">
              <w:rPr>
                <w:color w:val="000000"/>
                <w:sz w:val="24"/>
                <w:szCs w:val="24"/>
              </w:rPr>
              <w:t>п</w:t>
            </w:r>
            <w:r w:rsidR="00C875EF" w:rsidRPr="00163A3C">
              <w:rPr>
                <w:color w:val="000000"/>
                <w:sz w:val="24"/>
                <w:szCs w:val="24"/>
              </w:rPr>
              <w:t>ловой энергии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D73E05" w:rsidR="00C875EF" w:rsidRDefault="00C875EF" w:rsidRPr="00163A3C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0,03</w:t>
            </w:r>
          </w:p>
        </w:tc>
        <w:tc>
          <w:tcPr>
            <w:tcW w:type="dxa" w:w="1701"/>
            <w:tcBorders>
              <w:top w:color="auto" w:space="0" w:sz="4" w:val="single"/>
              <w:left w:val="nil"/>
              <w:bottom w:color="auto" w:space="0" w:sz="4" w:val="single"/>
              <w:right w:color="auto" w:space="0" w:sz="6" w:val="single"/>
            </w:tcBorders>
          </w:tcPr>
          <w:p w:rsidP="00D73E05" w:rsidR="00C875EF" w:rsidRDefault="00C875E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Крежим</w:t>
            </w:r>
            <w:proofErr w:type="spellEnd"/>
          </w:p>
        </w:tc>
        <w:tc>
          <w:tcPr>
            <w:tcW w:type="dxa" w:w="1417"/>
            <w:tcBorders>
              <w:top w:color="auto" w:space="0" w:sz="4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  <w:shd w:color="auto" w:fill="auto" w:val="clear"/>
          </w:tcPr>
          <w:p w:rsidP="00D73E05" w:rsidR="00C875EF" w:rsidRDefault="008F4630" w:rsidRPr="00163A3C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D73E05" w:rsidR="00C875EF" w:rsidRDefault="00D77D3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C875EF" w:rsidRPr="00163A3C">
              <w:rPr>
                <w:color w:val="000000"/>
                <w:sz w:val="24"/>
                <w:szCs w:val="24"/>
              </w:rPr>
              <w:t>асчет осуществляется авт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>матически по формуле:</w:t>
            </w:r>
          </w:p>
          <w:p w:rsidP="00D73E05" w:rsidR="00D77D3F" w:rsidRDefault="00C875EF">
            <w:pPr>
              <w:spacing w:line="235" w:lineRule="auto"/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Крежим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=</w:t>
            </w:r>
          </w:p>
          <w:p w:rsidP="00D73E05" w:rsidR="00C875EF" w:rsidRDefault="00C875E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0,5*Кврез+0,5*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Ктех</w:t>
            </w:r>
            <w:proofErr w:type="gramStart"/>
            <w:r w:rsidRPr="00163A3C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163A3C">
              <w:rPr>
                <w:color w:val="000000"/>
                <w:sz w:val="24"/>
                <w:szCs w:val="24"/>
              </w:rPr>
              <w:t>отов</w:t>
            </w:r>
            <w:proofErr w:type="spellEnd"/>
          </w:p>
        </w:tc>
      </w:tr>
      <w:tr w:rsidR="00C875EF" w:rsidRPr="00163A3C" w:rsidTr="00D73E05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lastRenderedPageBreak/>
              <w:t>1.2.1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2C0A5B" w:rsidR="00D73E05" w:rsidRDefault="00D73E0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="00C875EF" w:rsidRPr="00163A3C">
              <w:rPr>
                <w:color w:val="000000"/>
                <w:sz w:val="24"/>
                <w:szCs w:val="24"/>
              </w:rPr>
              <w:t>кты осмотра объектов тепл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снабжения и </w:t>
            </w:r>
            <w:proofErr w:type="spellStart"/>
            <w:r w:rsidR="00C875EF" w:rsidRPr="00163A3C">
              <w:rPr>
                <w:color w:val="000000"/>
                <w:sz w:val="24"/>
                <w:szCs w:val="24"/>
              </w:rPr>
              <w:t>те</w:t>
            </w:r>
            <w:r w:rsidR="00C875EF" w:rsidRPr="00163A3C">
              <w:rPr>
                <w:color w:val="000000"/>
                <w:sz w:val="24"/>
                <w:szCs w:val="24"/>
              </w:rPr>
              <w:t>п</w:t>
            </w:r>
            <w:r w:rsidR="00C875EF" w:rsidRPr="00163A3C">
              <w:rPr>
                <w:color w:val="000000"/>
                <w:sz w:val="24"/>
                <w:szCs w:val="24"/>
              </w:rPr>
              <w:t>лопотребляющих</w:t>
            </w:r>
            <w:proofErr w:type="spellEnd"/>
            <w:r w:rsidR="00C875EF" w:rsidRPr="00163A3C">
              <w:rPr>
                <w:color w:val="000000"/>
                <w:sz w:val="24"/>
                <w:szCs w:val="24"/>
              </w:rPr>
              <w:t xml:space="preserve"> установок </w:t>
            </w:r>
          </w:p>
          <w:p w:rsidP="002C0A5B" w:rsidR="00D73E05" w:rsidRDefault="00C875E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на предмет нал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t>чия несанкцион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t>рованных врезок для разбора сет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вой воды или п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требления тепл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 xml:space="preserve">вой энергии на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теплопотребл</w:t>
            </w:r>
            <w:r w:rsidRPr="00163A3C">
              <w:rPr>
                <w:color w:val="000000"/>
                <w:sz w:val="24"/>
                <w:szCs w:val="24"/>
              </w:rPr>
              <w:t>я</w:t>
            </w:r>
            <w:r w:rsidRPr="00163A3C">
              <w:rPr>
                <w:color w:val="000000"/>
                <w:sz w:val="24"/>
                <w:szCs w:val="24"/>
              </w:rPr>
              <w:t>ющих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энерг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установках или для переключ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ния закрытой с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t>стемы тепл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снабжения на о</w:t>
            </w:r>
            <w:r w:rsidRPr="00163A3C">
              <w:rPr>
                <w:color w:val="000000"/>
                <w:sz w:val="24"/>
                <w:szCs w:val="24"/>
              </w:rPr>
              <w:t>т</w:t>
            </w:r>
            <w:r w:rsidRPr="00163A3C">
              <w:rPr>
                <w:color w:val="000000"/>
                <w:sz w:val="24"/>
                <w:szCs w:val="24"/>
              </w:rPr>
              <w:t xml:space="preserve">крытую систему теплоснабжения </w:t>
            </w:r>
          </w:p>
          <w:p w:rsidP="00D73E05" w:rsidR="00D73E05" w:rsidRDefault="00C875E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с разбором сет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вой воды или о</w:t>
            </w:r>
            <w:r w:rsidRPr="00163A3C">
              <w:rPr>
                <w:color w:val="000000"/>
                <w:sz w:val="24"/>
                <w:szCs w:val="24"/>
              </w:rPr>
              <w:t>т</w:t>
            </w:r>
            <w:r w:rsidRPr="00163A3C">
              <w:rPr>
                <w:color w:val="000000"/>
                <w:sz w:val="24"/>
                <w:szCs w:val="24"/>
              </w:rPr>
              <w:t xml:space="preserve">ступлений </w:t>
            </w:r>
          </w:p>
          <w:p w:rsidP="00D73E05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 проектного решения</w:t>
            </w:r>
            <w:r w:rsidR="00D73E05">
              <w:rPr>
                <w:color w:val="000000"/>
                <w:sz w:val="24"/>
                <w:szCs w:val="24"/>
              </w:rPr>
              <w:t xml:space="preserve"> </w:t>
            </w:r>
            <w:r w:rsidRPr="00163A3C">
              <w:rPr>
                <w:color w:val="000000"/>
                <w:sz w:val="24"/>
                <w:szCs w:val="24"/>
              </w:rPr>
              <w:t>(по</w:t>
            </w:r>
            <w:r w:rsidRPr="00163A3C">
              <w:rPr>
                <w:color w:val="000000"/>
                <w:sz w:val="24"/>
                <w:szCs w:val="24"/>
              </w:rPr>
              <w:t>д</w:t>
            </w:r>
            <w:r w:rsidRPr="00163A3C">
              <w:rPr>
                <w:color w:val="000000"/>
                <w:sz w:val="24"/>
                <w:szCs w:val="24"/>
              </w:rPr>
              <w:t>пункт 11.5.11 пункта 11 Пр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вил)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D73E05" w:rsidRDefault="00D73E0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оказатель </w:t>
            </w:r>
            <w:proofErr w:type="gramStart"/>
            <w:r w:rsidR="00C875EF" w:rsidRPr="00163A3C">
              <w:rPr>
                <w:color w:val="000000"/>
                <w:sz w:val="24"/>
                <w:szCs w:val="24"/>
              </w:rPr>
              <w:t>наличия актов осмотра объе</w:t>
            </w:r>
            <w:r w:rsidR="00C875EF" w:rsidRPr="00163A3C">
              <w:rPr>
                <w:color w:val="000000"/>
                <w:sz w:val="24"/>
                <w:szCs w:val="24"/>
              </w:rPr>
              <w:t>к</w:t>
            </w:r>
            <w:r w:rsidR="00C875EF" w:rsidRPr="00163A3C">
              <w:rPr>
                <w:color w:val="000000"/>
                <w:sz w:val="24"/>
                <w:szCs w:val="24"/>
              </w:rPr>
              <w:t>тов тепл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>снабжения</w:t>
            </w:r>
            <w:proofErr w:type="gramEnd"/>
            <w:r w:rsidR="00C875EF" w:rsidRPr="00163A3C">
              <w:rPr>
                <w:color w:val="000000"/>
                <w:sz w:val="24"/>
                <w:szCs w:val="24"/>
              </w:rPr>
              <w:t xml:space="preserve"> 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теплоп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требляющих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установок на предмет нал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t>чия несанкц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t xml:space="preserve">онированных врезок 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Кврез</w:t>
            </w:r>
            <w:proofErr w:type="spellEnd"/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C875EF" w:rsidRDefault="008F4630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D73E05" w:rsidRDefault="00D73E0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еобходимо выбрать одно значение в зависимости 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 следующих условий: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наличие – 1;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отсутствие – 0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</w:tr>
      <w:tr w:rsidR="00D73E05" w:rsidRPr="00163A3C" w:rsidTr="00D73E05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D73E05" w:rsidRDefault="00D73E05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1.2.2</w:t>
            </w:r>
          </w:p>
        </w:tc>
        <w:tc>
          <w:tcPr>
            <w:tcW w:type="dxa" w:w="2410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D73E05" w:rsidRDefault="00D73E05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2C0A5B" w:rsidR="00D73E05" w:rsidRDefault="00D73E05" w:rsidRPr="00163A3C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63A3C">
              <w:rPr>
                <w:color w:val="000000"/>
                <w:sz w:val="24"/>
                <w:szCs w:val="24"/>
              </w:rPr>
              <w:t>одписанный</w:t>
            </w:r>
            <w:proofErr w:type="gramEnd"/>
            <w:r w:rsidRPr="00163A3C">
              <w:rPr>
                <w:color w:val="000000"/>
                <w:sz w:val="24"/>
                <w:szCs w:val="24"/>
              </w:rPr>
              <w:t xml:space="preserve"> представителем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теплоснабжаю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D73E05" w:rsidRDefault="00D73E05" w:rsidRPr="00163A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163A3C">
              <w:rPr>
                <w:color w:val="000000"/>
                <w:sz w:val="24"/>
                <w:szCs w:val="24"/>
              </w:rPr>
              <w:t>оказатель наличия актов проверки тех</w:t>
            </w: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D73E05" w:rsidRDefault="00D73E05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D73E05" w:rsidRDefault="00D73E05" w:rsidRPr="00163A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Ктех</w:t>
            </w:r>
            <w:proofErr w:type="gramStart"/>
            <w:r w:rsidRPr="00163A3C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163A3C">
              <w:rPr>
                <w:color w:val="000000"/>
                <w:sz w:val="24"/>
                <w:szCs w:val="24"/>
              </w:rPr>
              <w:t>отов</w:t>
            </w:r>
            <w:proofErr w:type="spellEnd"/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D73E05" w:rsidRDefault="00D73E05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D73E05" w:rsidRDefault="00D73E0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необходимо выбрать одно значение</w:t>
            </w:r>
            <w:r w:rsidRPr="00163A3C">
              <w:rPr>
                <w:color w:val="000000"/>
                <w:sz w:val="24"/>
                <w:szCs w:val="24"/>
              </w:rPr>
              <w:t xml:space="preserve"> в зависимости </w:t>
            </w:r>
          </w:p>
          <w:p w:rsidP="002C0A5B" w:rsidR="00D73E05" w:rsidRDefault="00D73E05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 следующих условий:</w:t>
            </w:r>
          </w:p>
        </w:tc>
      </w:tr>
      <w:tr w:rsidR="00C875EF" w:rsidRPr="00163A3C" w:rsidTr="00093720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2C0A5B" w:rsidR="00D73E05" w:rsidRDefault="00C875E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щей организации и уполномоче</w:t>
            </w:r>
            <w:r w:rsidRPr="00163A3C">
              <w:rPr>
                <w:color w:val="000000"/>
                <w:sz w:val="24"/>
                <w:szCs w:val="24"/>
              </w:rPr>
              <w:t>н</w:t>
            </w:r>
            <w:r w:rsidRPr="00163A3C">
              <w:rPr>
                <w:color w:val="000000"/>
                <w:sz w:val="24"/>
                <w:szCs w:val="24"/>
              </w:rPr>
              <w:t>ным представит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лем потребителя тепловой энергии акт проверки те</w:t>
            </w:r>
            <w:r w:rsidRPr="00163A3C">
              <w:rPr>
                <w:color w:val="000000"/>
                <w:sz w:val="24"/>
                <w:szCs w:val="24"/>
              </w:rPr>
              <w:t>х</w:t>
            </w:r>
            <w:r w:rsidRPr="00163A3C">
              <w:rPr>
                <w:color w:val="000000"/>
                <w:sz w:val="24"/>
                <w:szCs w:val="24"/>
              </w:rPr>
              <w:t>нической гото</w:t>
            </w:r>
            <w:r w:rsidRPr="00163A3C">
              <w:rPr>
                <w:color w:val="000000"/>
                <w:sz w:val="24"/>
                <w:szCs w:val="24"/>
              </w:rPr>
              <w:t>в</w:t>
            </w:r>
            <w:r w:rsidRPr="00163A3C">
              <w:rPr>
                <w:color w:val="000000"/>
                <w:sz w:val="24"/>
                <w:szCs w:val="24"/>
              </w:rPr>
              <w:t xml:space="preserve">ности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теплоп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требляющей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установки объе</w:t>
            </w:r>
            <w:r w:rsidRPr="00163A3C">
              <w:rPr>
                <w:color w:val="000000"/>
                <w:sz w:val="24"/>
                <w:szCs w:val="24"/>
              </w:rPr>
              <w:t>к</w:t>
            </w:r>
            <w:r w:rsidRPr="00163A3C">
              <w:rPr>
                <w:color w:val="000000"/>
                <w:sz w:val="24"/>
                <w:szCs w:val="24"/>
              </w:rPr>
              <w:t>та к отопител</w:t>
            </w:r>
            <w:r w:rsidRPr="00163A3C">
              <w:rPr>
                <w:color w:val="000000"/>
                <w:sz w:val="24"/>
                <w:szCs w:val="24"/>
              </w:rPr>
              <w:t>ь</w:t>
            </w:r>
            <w:r w:rsidRPr="00163A3C">
              <w:rPr>
                <w:color w:val="000000"/>
                <w:sz w:val="24"/>
                <w:szCs w:val="24"/>
              </w:rPr>
              <w:t xml:space="preserve">ному периоду, составленный 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по результатам анализа докуме</w:t>
            </w:r>
            <w:r w:rsidRPr="00163A3C">
              <w:rPr>
                <w:color w:val="000000"/>
                <w:sz w:val="24"/>
                <w:szCs w:val="24"/>
              </w:rPr>
              <w:t>н</w:t>
            </w:r>
            <w:r w:rsidRPr="00163A3C">
              <w:rPr>
                <w:color w:val="000000"/>
                <w:sz w:val="24"/>
                <w:szCs w:val="24"/>
              </w:rPr>
              <w:t>тов и визуального осмотра, с указ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нием выявленных замечаний, св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t xml:space="preserve">детельствующих о несоблюдении потребителем требований </w:t>
            </w:r>
            <w:proofErr w:type="gramStart"/>
            <w:r w:rsidRPr="00163A3C">
              <w:rPr>
                <w:color w:val="000000"/>
                <w:sz w:val="24"/>
                <w:szCs w:val="24"/>
              </w:rPr>
              <w:t>безо</w:t>
            </w:r>
            <w:r w:rsidR="00D73E05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пасной</w:t>
            </w:r>
            <w:proofErr w:type="spellEnd"/>
            <w:proofErr w:type="gramEnd"/>
            <w:r w:rsidRPr="00163A3C">
              <w:rPr>
                <w:color w:val="000000"/>
                <w:sz w:val="24"/>
                <w:szCs w:val="24"/>
              </w:rPr>
              <w:t xml:space="preserve"> эксплу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 xml:space="preserve">тации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теплоп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требляющих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установок и (или) невыполнении мероприятий, обеспечивающих соблюдение ук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занного в догов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lastRenderedPageBreak/>
              <w:t>ре теплоснабж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ния или пред</w:t>
            </w:r>
            <w:r w:rsidRPr="00163A3C">
              <w:rPr>
                <w:color w:val="000000"/>
                <w:sz w:val="24"/>
                <w:szCs w:val="24"/>
              </w:rPr>
              <w:t>у</w:t>
            </w:r>
            <w:r w:rsidRPr="00163A3C">
              <w:rPr>
                <w:color w:val="000000"/>
                <w:sz w:val="24"/>
                <w:szCs w:val="24"/>
              </w:rPr>
              <w:t>смотренного нормативными актами режима потребления те</w:t>
            </w:r>
            <w:r w:rsidRPr="00163A3C">
              <w:rPr>
                <w:color w:val="000000"/>
                <w:sz w:val="24"/>
                <w:szCs w:val="24"/>
              </w:rPr>
              <w:t>п</w:t>
            </w:r>
            <w:r w:rsidRPr="00163A3C">
              <w:rPr>
                <w:color w:val="000000"/>
                <w:sz w:val="24"/>
                <w:szCs w:val="24"/>
              </w:rPr>
              <w:t>ловой энергии</w:t>
            </w:r>
          </w:p>
          <w:p w:rsidP="00DC64E2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(подпункт 11.5.19 пункта 11 Пр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вил</w:t>
            </w:r>
            <w:r w:rsidR="00DC64E2" w:rsidRPr="00163A3C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lastRenderedPageBreak/>
              <w:t>нической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г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 xml:space="preserve">товности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те</w:t>
            </w:r>
            <w:r w:rsidRPr="00163A3C">
              <w:rPr>
                <w:color w:val="000000"/>
                <w:sz w:val="24"/>
                <w:szCs w:val="24"/>
              </w:rPr>
              <w:t>п</w:t>
            </w:r>
            <w:r w:rsidRPr="00163A3C">
              <w:rPr>
                <w:color w:val="000000"/>
                <w:sz w:val="24"/>
                <w:szCs w:val="24"/>
              </w:rPr>
              <w:t>лопотребля</w:t>
            </w:r>
            <w:r w:rsidRPr="00163A3C">
              <w:rPr>
                <w:color w:val="000000"/>
                <w:sz w:val="24"/>
                <w:szCs w:val="24"/>
              </w:rPr>
              <w:t>ю</w:t>
            </w:r>
            <w:r w:rsidRPr="00163A3C">
              <w:rPr>
                <w:color w:val="000000"/>
                <w:sz w:val="24"/>
                <w:szCs w:val="24"/>
              </w:rPr>
              <w:t>щей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установки объекта к от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пительному периоду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наличие – 1;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отсутствие – 0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</w:tr>
      <w:tr w:rsidR="00D73E05" w:rsidRPr="00163A3C" w:rsidTr="00093720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163A3C" w:rsidR="00D73E05" w:rsidRDefault="00D73E05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type="dxa" w:w="2410"/>
            <w:vMerge w:val="restart"/>
            <w:tcBorders>
              <w:top w:color="auto" w:space="0" w:sz="4" w:val="single"/>
              <w:left w:color="auto" w:space="0" w:sz="6" w:val="single"/>
              <w:right w:color="auto" w:space="0" w:sz="6" w:val="single"/>
            </w:tcBorders>
          </w:tcPr>
          <w:p w:rsidP="002C0A5B" w:rsidR="00D73E05" w:rsidRDefault="00D73E05" w:rsidRPr="00163A3C">
            <w:pPr>
              <w:rPr>
                <w:color w:val="000000"/>
                <w:sz w:val="24"/>
                <w:szCs w:val="24"/>
              </w:rPr>
            </w:pPr>
            <w:proofErr w:type="gramStart"/>
            <w:r w:rsidRPr="00163A3C">
              <w:rPr>
                <w:color w:val="000000"/>
                <w:sz w:val="24"/>
                <w:szCs w:val="24"/>
              </w:rPr>
              <w:t>Обеспечивать отсу</w:t>
            </w:r>
            <w:r w:rsidRPr="00163A3C">
              <w:rPr>
                <w:color w:val="000000"/>
                <w:sz w:val="24"/>
                <w:szCs w:val="24"/>
              </w:rPr>
              <w:t>т</w:t>
            </w:r>
            <w:r w:rsidRPr="00163A3C">
              <w:rPr>
                <w:color w:val="000000"/>
                <w:sz w:val="24"/>
                <w:szCs w:val="24"/>
              </w:rPr>
              <w:t>ствие задолженности за поставленные те</w:t>
            </w:r>
            <w:r w:rsidRPr="00163A3C">
              <w:rPr>
                <w:color w:val="000000"/>
                <w:sz w:val="24"/>
                <w:szCs w:val="24"/>
              </w:rPr>
              <w:t>п</w:t>
            </w:r>
            <w:r w:rsidRPr="00163A3C">
              <w:rPr>
                <w:color w:val="000000"/>
                <w:sz w:val="24"/>
                <w:szCs w:val="24"/>
              </w:rPr>
              <w:t>ловую энергию (мощность), теплон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 xml:space="preserve">ситель </w:t>
            </w:r>
            <w:proofErr w:type="gramEnd"/>
          </w:p>
          <w:p w:rsidP="002C0A5B" w:rsidR="00D73E05" w:rsidRDefault="00D73E05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(пункт 3 части 6 ст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тьи 20 Федерального закона о теплосна</w:t>
            </w:r>
            <w:r w:rsidRPr="00163A3C">
              <w:rPr>
                <w:color w:val="000000"/>
                <w:sz w:val="24"/>
                <w:szCs w:val="24"/>
              </w:rPr>
              <w:t>б</w:t>
            </w:r>
            <w:r w:rsidRPr="00163A3C">
              <w:rPr>
                <w:color w:val="000000"/>
                <w:sz w:val="24"/>
                <w:szCs w:val="24"/>
              </w:rPr>
              <w:t>жении)</w:t>
            </w:r>
          </w:p>
        </w:tc>
        <w:tc>
          <w:tcPr>
            <w:tcW w:type="dxa" w:w="1984"/>
            <w:tcBorders>
              <w:top w:color="auto" w:space="0" w:sz="4" w:val="single"/>
              <w:left w:val="nil"/>
              <w:bottom w:val="nil"/>
              <w:right w:color="auto" w:space="0" w:sz="6" w:val="single"/>
            </w:tcBorders>
            <w:shd w:color="FFFFFF" w:fill="auto" w:val="solid"/>
          </w:tcPr>
          <w:p w:rsidP="002C0A5B" w:rsidR="00D73E05" w:rsidRDefault="00D73E05" w:rsidRPr="00163A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163A3C">
              <w:rPr>
                <w:color w:val="000000"/>
                <w:sz w:val="24"/>
                <w:szCs w:val="24"/>
              </w:rPr>
              <w:t>окументы, предусмотренные подпунктами 11.5.12, 11.5.13 пункта 11 Правил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6" w:val="single"/>
              <w:bottom w:val="nil"/>
              <w:right w:color="auto" w:space="0" w:sz="6" w:val="single"/>
            </w:tcBorders>
          </w:tcPr>
          <w:p w:rsidP="002C0A5B" w:rsidR="00D73E05" w:rsidRDefault="00D73E05" w:rsidRPr="00163A3C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63A3C">
              <w:rPr>
                <w:color w:val="000000"/>
                <w:sz w:val="24"/>
                <w:szCs w:val="24"/>
              </w:rPr>
              <w:t>оказатель о</w:t>
            </w:r>
            <w:r w:rsidRPr="00163A3C">
              <w:rPr>
                <w:color w:val="000000"/>
                <w:sz w:val="24"/>
                <w:szCs w:val="24"/>
              </w:rPr>
              <w:t>т</w:t>
            </w:r>
            <w:r w:rsidRPr="00163A3C">
              <w:rPr>
                <w:color w:val="000000"/>
                <w:sz w:val="24"/>
                <w:szCs w:val="24"/>
              </w:rPr>
              <w:t>сутствия з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долженности за поставле</w:t>
            </w:r>
            <w:r w:rsidRPr="00163A3C">
              <w:rPr>
                <w:color w:val="000000"/>
                <w:sz w:val="24"/>
                <w:szCs w:val="24"/>
              </w:rPr>
              <w:t>н</w:t>
            </w:r>
            <w:r w:rsidRPr="00163A3C">
              <w:rPr>
                <w:color w:val="000000"/>
                <w:sz w:val="24"/>
                <w:szCs w:val="24"/>
              </w:rPr>
              <w:t>ные тепловую энергию</w:t>
            </w:r>
            <w:proofErr w:type="gramEnd"/>
          </w:p>
        </w:tc>
        <w:tc>
          <w:tcPr>
            <w:tcW w:type="dxa" w:w="1276"/>
            <w:tcBorders>
              <w:top w:color="auto" w:space="0" w:sz="4" w:val="single"/>
              <w:left w:color="auto" w:space="0" w:sz="6" w:val="single"/>
              <w:bottom w:val="nil"/>
              <w:right w:color="auto" w:space="0" w:sz="6" w:val="single"/>
            </w:tcBorders>
          </w:tcPr>
          <w:p w:rsidP="00163A3C" w:rsidR="00D73E05" w:rsidRDefault="00D73E05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0,15</w:t>
            </w:r>
          </w:p>
        </w:tc>
        <w:tc>
          <w:tcPr>
            <w:tcW w:type="dxa" w:w="1701"/>
            <w:tcBorders>
              <w:top w:color="auto" w:space="0" w:sz="4" w:val="single"/>
              <w:left w:val="nil"/>
              <w:bottom w:val="nil"/>
              <w:right w:color="auto" w:space="0" w:sz="6" w:val="single"/>
            </w:tcBorders>
          </w:tcPr>
          <w:p w:rsidP="002C0A5B" w:rsidR="00D73E05" w:rsidRDefault="00D73E05" w:rsidRPr="00163A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Кзадолж</w:t>
            </w:r>
            <w:proofErr w:type="spellEnd"/>
          </w:p>
        </w:tc>
        <w:tc>
          <w:tcPr>
            <w:tcW w:type="dxa" w:w="1417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auto" w:fill="auto" w:val="clear"/>
          </w:tcPr>
          <w:p w:rsidP="00163A3C" w:rsidR="00D73E05" w:rsidRDefault="00D73E05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2C0A5B" w:rsidR="00D73E05" w:rsidRDefault="00D73E05" w:rsidRPr="00163A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163A3C">
              <w:rPr>
                <w:color w:val="000000"/>
                <w:sz w:val="24"/>
                <w:szCs w:val="24"/>
              </w:rPr>
              <w:t>асчет осуществляется авт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матически по формуле:</w:t>
            </w:r>
          </w:p>
          <w:p w:rsidP="002C0A5B" w:rsidR="00D73E05" w:rsidRDefault="00D73E0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Кзадолж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163A3C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P="002C0A5B" w:rsidR="00D73E05" w:rsidRDefault="00D73E05" w:rsidRPr="00163A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Кдоговор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*0,05+Ксвер*0,95</w:t>
            </w:r>
          </w:p>
          <w:p w:rsidP="002C0A5B" w:rsidR="00D73E05" w:rsidRDefault="00D73E05" w:rsidRPr="00163A3C">
            <w:pPr>
              <w:rPr>
                <w:color w:val="000000"/>
                <w:sz w:val="24"/>
                <w:szCs w:val="24"/>
              </w:rPr>
            </w:pPr>
          </w:p>
        </w:tc>
      </w:tr>
      <w:tr w:rsidR="00D73E05" w:rsidRPr="00163A3C" w:rsidTr="00093720">
        <w:trPr>
          <w:trHeight w:val="113"/>
          <w:jc w:val="center"/>
        </w:trPr>
        <w:tc>
          <w:tcPr>
            <w:tcW w:type="dxa" w:w="83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163A3C" w:rsidR="00D73E05" w:rsidRDefault="00D73E05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1.3.1</w:t>
            </w:r>
          </w:p>
        </w:tc>
        <w:tc>
          <w:tcPr>
            <w:tcW w:type="dxa" w:w="2410"/>
            <w:vMerge/>
            <w:tcBorders>
              <w:top w:color="auto" w:space="0" w:sz="4" w:val="single"/>
              <w:left w:color="auto" w:space="0" w:sz="6" w:val="single"/>
              <w:right w:color="auto" w:space="0" w:sz="6" w:val="single"/>
            </w:tcBorders>
          </w:tcPr>
          <w:p w:rsidP="002C0A5B" w:rsidR="00D73E05" w:rsidRDefault="00D73E05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FFFFFF" w:fill="auto" w:val="solid"/>
          </w:tcPr>
          <w:p w:rsidP="002C0A5B" w:rsidR="00D73E05" w:rsidRDefault="00D73E05" w:rsidRPr="00163A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163A3C">
              <w:rPr>
                <w:color w:val="000000"/>
                <w:sz w:val="24"/>
                <w:szCs w:val="24"/>
              </w:rPr>
              <w:t>опии заключе</w:t>
            </w:r>
            <w:r w:rsidRPr="00163A3C">
              <w:rPr>
                <w:color w:val="000000"/>
                <w:sz w:val="24"/>
                <w:szCs w:val="24"/>
              </w:rPr>
              <w:t>н</w:t>
            </w:r>
            <w:r w:rsidRPr="00163A3C">
              <w:rPr>
                <w:color w:val="000000"/>
                <w:sz w:val="24"/>
                <w:szCs w:val="24"/>
              </w:rPr>
              <w:t>ных договоров теплоснабжения и (или) договоров оказания услуг по поддержанию р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зервной тепловой мощности</w:t>
            </w:r>
          </w:p>
          <w:p w:rsidP="00DC64E2" w:rsidR="00D73E05" w:rsidRDefault="00D73E05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(подпункт 11.5.12 пункта 11 Пр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вил)</w:t>
            </w:r>
          </w:p>
        </w:tc>
        <w:tc>
          <w:tcPr>
            <w:tcW w:type="dxa" w:w="1701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2C0A5B" w:rsidR="00D73E05" w:rsidRDefault="00D73E0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163A3C">
              <w:rPr>
                <w:color w:val="000000"/>
                <w:sz w:val="24"/>
                <w:szCs w:val="24"/>
              </w:rPr>
              <w:t>оказатель наличия з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ключенных договоров те</w:t>
            </w:r>
            <w:r w:rsidRPr="00163A3C">
              <w:rPr>
                <w:color w:val="000000"/>
                <w:sz w:val="24"/>
                <w:szCs w:val="24"/>
              </w:rPr>
              <w:t>п</w:t>
            </w:r>
            <w:r w:rsidRPr="00163A3C">
              <w:rPr>
                <w:color w:val="000000"/>
                <w:sz w:val="24"/>
                <w:szCs w:val="24"/>
              </w:rPr>
              <w:t xml:space="preserve">лоснабжения </w:t>
            </w:r>
          </w:p>
          <w:p w:rsidP="002C0A5B" w:rsidR="00D73E05" w:rsidRDefault="00D73E05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и (или) дог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воров оказания услуг по по</w:t>
            </w:r>
            <w:r w:rsidRPr="00163A3C">
              <w:rPr>
                <w:color w:val="000000"/>
                <w:sz w:val="24"/>
                <w:szCs w:val="24"/>
              </w:rPr>
              <w:t>д</w:t>
            </w:r>
            <w:r w:rsidRPr="00163A3C">
              <w:rPr>
                <w:color w:val="000000"/>
                <w:sz w:val="24"/>
                <w:szCs w:val="24"/>
              </w:rPr>
              <w:t>держанию р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зервной тепл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вой мощности</w:t>
            </w:r>
          </w:p>
        </w:tc>
        <w:tc>
          <w:tcPr>
            <w:tcW w:type="dxa" w:w="127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163A3C" w:rsidR="00D73E05" w:rsidRDefault="00D73E05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type="dxa" w:w="1701"/>
            <w:tcBorders>
              <w:top w:color="auto" w:space="0" w:sz="6" w:val="single"/>
              <w:left w:val="nil"/>
              <w:bottom w:color="auto" w:space="0" w:sz="6" w:val="single"/>
              <w:right w:color="auto" w:space="0" w:sz="6" w:val="single"/>
            </w:tcBorders>
          </w:tcPr>
          <w:p w:rsidP="002C0A5B" w:rsidR="00D73E05" w:rsidRDefault="00D73E05" w:rsidRPr="00163A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Кдоговор</w:t>
            </w:r>
            <w:proofErr w:type="spellEnd"/>
          </w:p>
        </w:tc>
        <w:tc>
          <w:tcPr>
            <w:tcW w:type="dxa" w:w="1417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auto" w:fill="auto" w:val="clear"/>
          </w:tcPr>
          <w:p w:rsidP="00163A3C" w:rsidR="00D73E05" w:rsidRDefault="00D73E05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2C0A5B" w:rsidR="00D73E05" w:rsidRDefault="00D73E0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необходимо выбрать одно значение</w:t>
            </w:r>
            <w:r w:rsidRPr="00163A3C">
              <w:rPr>
                <w:color w:val="000000"/>
                <w:sz w:val="24"/>
                <w:szCs w:val="24"/>
              </w:rPr>
              <w:t xml:space="preserve"> в зависимости </w:t>
            </w:r>
          </w:p>
          <w:p w:rsidP="002C0A5B" w:rsidR="00D73E05" w:rsidRDefault="00D73E05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 следующих условий:</w:t>
            </w:r>
          </w:p>
          <w:p w:rsidP="002C0A5B" w:rsidR="00D73E05" w:rsidRDefault="00D73E05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наличие – 1;</w:t>
            </w:r>
          </w:p>
          <w:p w:rsidP="002C0A5B" w:rsidR="00D73E05" w:rsidRDefault="00D73E05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отсутствие – 0</w:t>
            </w:r>
          </w:p>
          <w:p w:rsidP="002C0A5B" w:rsidR="00D73E05" w:rsidRDefault="00D73E05" w:rsidRPr="00163A3C">
            <w:pPr>
              <w:rPr>
                <w:color w:val="000000"/>
                <w:sz w:val="24"/>
                <w:szCs w:val="24"/>
              </w:rPr>
            </w:pPr>
          </w:p>
          <w:p w:rsidP="002C0A5B" w:rsidR="00D73E05" w:rsidRDefault="00D73E05" w:rsidRPr="00163A3C">
            <w:pPr>
              <w:rPr>
                <w:color w:val="000000"/>
                <w:sz w:val="24"/>
                <w:szCs w:val="24"/>
              </w:rPr>
            </w:pPr>
          </w:p>
          <w:p w:rsidP="002C0A5B" w:rsidR="00D73E05" w:rsidRDefault="00D73E05" w:rsidRPr="00163A3C">
            <w:pPr>
              <w:rPr>
                <w:color w:val="000000"/>
                <w:sz w:val="24"/>
                <w:szCs w:val="24"/>
              </w:rPr>
            </w:pPr>
          </w:p>
        </w:tc>
      </w:tr>
      <w:tr w:rsidR="00D73E05" w:rsidRPr="00163A3C" w:rsidTr="00093720">
        <w:trPr>
          <w:trHeight w:val="113"/>
          <w:jc w:val="center"/>
        </w:trPr>
        <w:tc>
          <w:tcPr>
            <w:tcW w:type="dxa" w:w="83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163A3C" w:rsidR="00D73E05" w:rsidRDefault="00D73E05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1.3.2</w:t>
            </w:r>
          </w:p>
        </w:tc>
        <w:tc>
          <w:tcPr>
            <w:tcW w:type="dxa" w:w="2410"/>
            <w:tcBorders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2C0A5B" w:rsidR="00D73E05" w:rsidRDefault="00D73E05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FFFFFF" w:fill="auto" w:val="solid"/>
          </w:tcPr>
          <w:p w:rsidP="002C0A5B" w:rsidR="00D73E05" w:rsidRDefault="00D73E05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кт сверки расч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тов за поставле</w:t>
            </w:r>
            <w:r w:rsidRPr="00163A3C">
              <w:rPr>
                <w:color w:val="000000"/>
                <w:sz w:val="24"/>
                <w:szCs w:val="24"/>
              </w:rPr>
              <w:t>н</w:t>
            </w:r>
            <w:r w:rsidRPr="00163A3C">
              <w:rPr>
                <w:color w:val="000000"/>
                <w:sz w:val="24"/>
                <w:szCs w:val="24"/>
              </w:rPr>
              <w:t>ные тепловую энергию (мо</w:t>
            </w:r>
            <w:r w:rsidRPr="00163A3C">
              <w:rPr>
                <w:color w:val="000000"/>
                <w:sz w:val="24"/>
                <w:szCs w:val="24"/>
              </w:rPr>
              <w:t>щ</w:t>
            </w:r>
            <w:r w:rsidRPr="00163A3C">
              <w:rPr>
                <w:color w:val="000000"/>
                <w:sz w:val="24"/>
                <w:szCs w:val="24"/>
              </w:rPr>
              <w:t xml:space="preserve">ность),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теплоно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</w:p>
        </w:tc>
        <w:tc>
          <w:tcPr>
            <w:tcW w:type="dxa" w:w="1701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2C0A5B" w:rsidR="00D73E05" w:rsidRDefault="00D73E0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163A3C">
              <w:rPr>
                <w:color w:val="000000"/>
                <w:sz w:val="24"/>
                <w:szCs w:val="24"/>
              </w:rPr>
              <w:t>оказатель о</w:t>
            </w:r>
            <w:r w:rsidRPr="00163A3C">
              <w:rPr>
                <w:color w:val="000000"/>
                <w:sz w:val="24"/>
                <w:szCs w:val="24"/>
              </w:rPr>
              <w:t>т</w:t>
            </w:r>
            <w:r w:rsidRPr="00163A3C">
              <w:rPr>
                <w:color w:val="000000"/>
                <w:sz w:val="24"/>
                <w:szCs w:val="24"/>
              </w:rPr>
              <w:t>сутствия з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 xml:space="preserve">долженности либо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подп</w:t>
            </w:r>
            <w:proofErr w:type="gramStart"/>
            <w:r w:rsidRPr="00163A3C">
              <w:rPr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 w:rsidRPr="00163A3C">
              <w:rPr>
                <w:color w:val="000000"/>
                <w:sz w:val="24"/>
                <w:szCs w:val="24"/>
              </w:rPr>
              <w:t xml:space="preserve"> санное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сторо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type="dxa" w:w="127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163A3C" w:rsidR="00D73E05" w:rsidRDefault="00D73E05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0,95</w:t>
            </w:r>
          </w:p>
        </w:tc>
        <w:tc>
          <w:tcPr>
            <w:tcW w:type="dxa" w:w="1701"/>
            <w:tcBorders>
              <w:top w:color="auto" w:space="0" w:sz="6" w:val="single"/>
              <w:left w:val="nil"/>
              <w:bottom w:color="auto" w:space="0" w:sz="4" w:val="single"/>
              <w:right w:color="auto" w:space="0" w:sz="6" w:val="single"/>
            </w:tcBorders>
          </w:tcPr>
          <w:p w:rsidP="002C0A5B" w:rsidR="00D73E05" w:rsidRDefault="00D73E05" w:rsidRPr="00163A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Ксвер</w:t>
            </w:r>
            <w:proofErr w:type="spellEnd"/>
          </w:p>
        </w:tc>
        <w:tc>
          <w:tcPr>
            <w:tcW w:type="dxa" w:w="1417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auto" w:fill="auto" w:val="clear"/>
          </w:tcPr>
          <w:p w:rsidP="00163A3C" w:rsidR="00D73E05" w:rsidRDefault="00D73E05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D73E05" w:rsidR="00D73E05" w:rsidRDefault="00D73E0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163A3C">
              <w:rPr>
                <w:color w:val="000000"/>
                <w:sz w:val="24"/>
                <w:szCs w:val="24"/>
              </w:rPr>
              <w:t xml:space="preserve">еобходимо выбрать одно значение в зависимости </w:t>
            </w:r>
          </w:p>
          <w:p w:rsidP="00D73E05" w:rsidR="00D73E05" w:rsidRDefault="00D73E05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 следующих условий:</w:t>
            </w:r>
          </w:p>
          <w:p w:rsidP="00D73E05" w:rsidR="00D73E05" w:rsidRDefault="00D73E05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наличие – 1;</w:t>
            </w:r>
          </w:p>
          <w:p w:rsidP="002C0A5B" w:rsidR="00D73E05" w:rsidRDefault="00D73E05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отсутствие – 0</w:t>
            </w:r>
          </w:p>
        </w:tc>
      </w:tr>
      <w:tr w:rsidR="00C875EF" w:rsidRPr="00163A3C" w:rsidTr="00003F2E">
        <w:trPr>
          <w:trHeight w:val="113"/>
          <w:jc w:val="center"/>
        </w:trPr>
        <w:tc>
          <w:tcPr>
            <w:tcW w:type="dxa" w:w="83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241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val="nil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FFFFFF" w:fill="auto" w:val="solid"/>
          </w:tcPr>
          <w:p w:rsidP="002C0A5B" w:rsidR="00D73E05" w:rsidRDefault="00C875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ситель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, горячую воду, оказание услуг по подде</w:t>
            </w:r>
            <w:r w:rsidRPr="00163A3C">
              <w:rPr>
                <w:color w:val="000000"/>
                <w:sz w:val="24"/>
                <w:szCs w:val="24"/>
              </w:rPr>
              <w:t>р</w:t>
            </w:r>
            <w:r w:rsidRPr="00163A3C">
              <w:rPr>
                <w:color w:val="000000"/>
                <w:sz w:val="24"/>
                <w:szCs w:val="24"/>
              </w:rPr>
              <w:t>жанию резервной тепловой мощн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 xml:space="preserve">сти по состоянию на дату проверки, </w:t>
            </w:r>
            <w:proofErr w:type="gramStart"/>
            <w:r w:rsidRPr="00163A3C">
              <w:rPr>
                <w:color w:val="000000"/>
                <w:sz w:val="24"/>
                <w:szCs w:val="24"/>
              </w:rPr>
              <w:t>подтверждающий</w:t>
            </w:r>
            <w:proofErr w:type="gramEnd"/>
            <w:r w:rsidRPr="00163A3C">
              <w:rPr>
                <w:color w:val="000000"/>
                <w:sz w:val="24"/>
                <w:szCs w:val="24"/>
              </w:rPr>
              <w:t xml:space="preserve"> отсутствие з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долженности, л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t>бо подписанное сторонами с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глашение, по</w:t>
            </w:r>
            <w:r w:rsidRPr="00163A3C">
              <w:rPr>
                <w:color w:val="000000"/>
                <w:sz w:val="24"/>
                <w:szCs w:val="24"/>
              </w:rPr>
              <w:t>д</w:t>
            </w:r>
            <w:r w:rsidRPr="00163A3C">
              <w:rPr>
                <w:color w:val="000000"/>
                <w:sz w:val="24"/>
                <w:szCs w:val="24"/>
              </w:rPr>
              <w:t xml:space="preserve">тверждающее урегулирование 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с теплоснабжа</w:t>
            </w:r>
            <w:r w:rsidRPr="00163A3C">
              <w:rPr>
                <w:color w:val="000000"/>
                <w:sz w:val="24"/>
                <w:szCs w:val="24"/>
              </w:rPr>
              <w:t>ю</w:t>
            </w:r>
            <w:r w:rsidRPr="00163A3C">
              <w:rPr>
                <w:color w:val="000000"/>
                <w:sz w:val="24"/>
                <w:szCs w:val="24"/>
              </w:rPr>
              <w:t>щей организац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t>ей порядка пог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шения всей сущ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ствующей задо</w:t>
            </w:r>
            <w:r w:rsidRPr="00163A3C">
              <w:rPr>
                <w:color w:val="000000"/>
                <w:sz w:val="24"/>
                <w:szCs w:val="24"/>
              </w:rPr>
              <w:t>л</w:t>
            </w:r>
            <w:r w:rsidRPr="00163A3C">
              <w:rPr>
                <w:color w:val="000000"/>
                <w:sz w:val="24"/>
                <w:szCs w:val="24"/>
              </w:rPr>
              <w:t>женности</w:t>
            </w:r>
          </w:p>
          <w:p w:rsidP="002C0A5B" w:rsidR="00AB7696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(подпункт 11.5.13 пункта 11 Пр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вил)</w:t>
            </w:r>
          </w:p>
        </w:tc>
        <w:tc>
          <w:tcPr>
            <w:tcW w:type="dxa" w:w="1701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2C0A5B" w:rsidR="00D73E05" w:rsidRDefault="00C875E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нами соглаш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ние, подтве</w:t>
            </w:r>
            <w:r w:rsidRPr="00163A3C">
              <w:rPr>
                <w:color w:val="000000"/>
                <w:sz w:val="24"/>
                <w:szCs w:val="24"/>
              </w:rPr>
              <w:t>р</w:t>
            </w:r>
            <w:r w:rsidRPr="00163A3C">
              <w:rPr>
                <w:color w:val="000000"/>
                <w:sz w:val="24"/>
                <w:szCs w:val="24"/>
              </w:rPr>
              <w:t>ждающее ур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 xml:space="preserve">гулирование 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с теплосна</w:t>
            </w:r>
            <w:r w:rsidRPr="00163A3C">
              <w:rPr>
                <w:color w:val="000000"/>
                <w:sz w:val="24"/>
                <w:szCs w:val="24"/>
              </w:rPr>
              <w:t>б</w:t>
            </w:r>
            <w:r w:rsidRPr="00163A3C">
              <w:rPr>
                <w:color w:val="000000"/>
                <w:sz w:val="24"/>
                <w:szCs w:val="24"/>
              </w:rPr>
              <w:t>жающей орг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низацией п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рядка погаш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ния всей сущ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ствующей з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долженности</w:t>
            </w:r>
          </w:p>
        </w:tc>
        <w:tc>
          <w:tcPr>
            <w:tcW w:type="dxa" w:w="127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417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auto" w:fill="auto" w:val="clear"/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3261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</w:tr>
      <w:tr w:rsidR="00D73E05" w:rsidRPr="00163A3C" w:rsidTr="00003F2E">
        <w:trPr>
          <w:trHeight w:val="113"/>
          <w:jc w:val="center"/>
        </w:trPr>
        <w:tc>
          <w:tcPr>
            <w:tcW w:type="dxa" w:w="83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8E5D9E" w:rsidR="00D73E05" w:rsidRDefault="00D73E05" w:rsidRPr="00163A3C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type="dxa" w:w="2410"/>
            <w:vMerge w:val="restart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8E5D9E" w:rsidR="00D73E05" w:rsidRDefault="00D73E05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Организовывать ко</w:t>
            </w:r>
            <w:r w:rsidRPr="00163A3C">
              <w:rPr>
                <w:color w:val="000000"/>
                <w:sz w:val="24"/>
                <w:szCs w:val="24"/>
              </w:rPr>
              <w:t>м</w:t>
            </w:r>
            <w:r w:rsidRPr="00163A3C">
              <w:rPr>
                <w:color w:val="000000"/>
                <w:sz w:val="24"/>
                <w:szCs w:val="24"/>
              </w:rPr>
              <w:t>мерческий учет те</w:t>
            </w:r>
            <w:r w:rsidRPr="00163A3C">
              <w:rPr>
                <w:color w:val="000000"/>
                <w:sz w:val="24"/>
                <w:szCs w:val="24"/>
              </w:rPr>
              <w:t>п</w:t>
            </w:r>
            <w:r w:rsidRPr="00163A3C">
              <w:rPr>
                <w:color w:val="000000"/>
                <w:sz w:val="24"/>
                <w:szCs w:val="24"/>
              </w:rPr>
              <w:t>ловой энергии, те</w:t>
            </w:r>
            <w:r w:rsidRPr="00163A3C">
              <w:rPr>
                <w:color w:val="000000"/>
                <w:sz w:val="24"/>
                <w:szCs w:val="24"/>
              </w:rPr>
              <w:t>п</w:t>
            </w:r>
            <w:r w:rsidRPr="00163A3C">
              <w:rPr>
                <w:color w:val="000000"/>
                <w:sz w:val="24"/>
                <w:szCs w:val="24"/>
              </w:rPr>
              <w:t>лоносителя в соотве</w:t>
            </w:r>
            <w:r w:rsidRPr="00163A3C">
              <w:rPr>
                <w:color w:val="000000"/>
                <w:sz w:val="24"/>
                <w:szCs w:val="24"/>
              </w:rPr>
              <w:t>т</w:t>
            </w:r>
            <w:r w:rsidRPr="00163A3C">
              <w:rPr>
                <w:color w:val="000000"/>
                <w:sz w:val="24"/>
                <w:szCs w:val="24"/>
              </w:rPr>
              <w:t>ствии с требовани</w:t>
            </w:r>
            <w:r w:rsidRPr="00163A3C">
              <w:rPr>
                <w:color w:val="000000"/>
                <w:sz w:val="24"/>
                <w:szCs w:val="24"/>
              </w:rPr>
              <w:t>я</w:t>
            </w:r>
            <w:r w:rsidRPr="00163A3C">
              <w:rPr>
                <w:color w:val="000000"/>
                <w:sz w:val="24"/>
                <w:szCs w:val="24"/>
              </w:rPr>
              <w:t xml:space="preserve">ми, установленными статьей 19 Закона </w:t>
            </w:r>
          </w:p>
          <w:p w:rsidP="00003F2E" w:rsidR="00D73E05" w:rsidRDefault="00D73E05" w:rsidRPr="00163A3C">
            <w:pPr>
              <w:spacing w:line="230" w:lineRule="auto"/>
              <w:rPr>
                <w:color w:val="000000"/>
                <w:sz w:val="24"/>
                <w:szCs w:val="24"/>
              </w:rPr>
            </w:pPr>
            <w:proofErr w:type="gramStart"/>
            <w:r w:rsidRPr="00163A3C">
              <w:rPr>
                <w:color w:val="000000"/>
                <w:sz w:val="24"/>
                <w:szCs w:val="24"/>
              </w:rPr>
              <w:t>о теплоснабжении (пункт 4 части 6 ста</w:t>
            </w:r>
            <w:r w:rsidR="00003F2E">
              <w:rPr>
                <w:color w:val="000000"/>
                <w:sz w:val="24"/>
                <w:szCs w:val="24"/>
              </w:rPr>
              <w:t>-</w:t>
            </w:r>
            <w:proofErr w:type="gramEnd"/>
          </w:p>
        </w:tc>
        <w:tc>
          <w:tcPr>
            <w:tcW w:type="dxa" w:w="1984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FFFFFF" w:fill="auto" w:val="solid"/>
          </w:tcPr>
          <w:p w:rsidP="008E5D9E" w:rsidR="00D73E05" w:rsidRDefault="00D73E05" w:rsidRPr="00163A3C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163A3C">
              <w:rPr>
                <w:color w:val="000000"/>
                <w:sz w:val="24"/>
                <w:szCs w:val="24"/>
              </w:rPr>
              <w:t>окументы, предусмотренные подпунктами 11.5.14, 11.5.15 пункта 11 Правил</w:t>
            </w:r>
          </w:p>
        </w:tc>
        <w:tc>
          <w:tcPr>
            <w:tcW w:type="dxa" w:w="1701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8E5D9E" w:rsidR="00D73E05" w:rsidRDefault="00D73E05" w:rsidRPr="00163A3C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163A3C">
              <w:rPr>
                <w:color w:val="000000"/>
                <w:sz w:val="24"/>
                <w:szCs w:val="24"/>
              </w:rPr>
              <w:t>оказатель о</w:t>
            </w:r>
            <w:r w:rsidRPr="00163A3C">
              <w:rPr>
                <w:color w:val="000000"/>
                <w:sz w:val="24"/>
                <w:szCs w:val="24"/>
              </w:rPr>
              <w:t>р</w:t>
            </w:r>
            <w:r w:rsidRPr="00163A3C">
              <w:rPr>
                <w:color w:val="000000"/>
                <w:sz w:val="24"/>
                <w:szCs w:val="24"/>
              </w:rPr>
              <w:t>ганизации коммерческого учета тепловой энергии, те</w:t>
            </w:r>
            <w:r w:rsidRPr="00163A3C">
              <w:rPr>
                <w:color w:val="000000"/>
                <w:sz w:val="24"/>
                <w:szCs w:val="24"/>
              </w:rPr>
              <w:t>п</w:t>
            </w:r>
            <w:r w:rsidRPr="00163A3C">
              <w:rPr>
                <w:color w:val="000000"/>
                <w:sz w:val="24"/>
                <w:szCs w:val="24"/>
              </w:rPr>
              <w:t>лоносителя</w:t>
            </w:r>
          </w:p>
        </w:tc>
        <w:tc>
          <w:tcPr>
            <w:tcW w:type="dxa" w:w="127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8E5D9E" w:rsidR="00D73E05" w:rsidRDefault="00D73E05" w:rsidRPr="00163A3C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type="dxa" w:w="1701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8E5D9E" w:rsidR="00D73E05" w:rsidRDefault="00D73E05" w:rsidRPr="00163A3C">
            <w:pPr>
              <w:spacing w:line="23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Кучет</w:t>
            </w:r>
            <w:proofErr w:type="spellEnd"/>
          </w:p>
        </w:tc>
        <w:tc>
          <w:tcPr>
            <w:tcW w:type="dxa" w:w="1417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auto" w:fill="auto" w:val="clear"/>
          </w:tcPr>
          <w:p w:rsidP="008E5D9E" w:rsidR="00D73E05" w:rsidRDefault="00D73E05" w:rsidRPr="00163A3C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8E5D9E" w:rsidR="00D73E05" w:rsidRDefault="00D73E05" w:rsidRPr="00163A3C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163A3C">
              <w:rPr>
                <w:color w:val="000000"/>
                <w:sz w:val="24"/>
                <w:szCs w:val="24"/>
              </w:rPr>
              <w:t>асчет осуществляется авт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матически по формуле:</w:t>
            </w:r>
          </w:p>
          <w:p w:rsidP="008E5D9E" w:rsidR="00D73E05" w:rsidRDefault="00D73E05" w:rsidRPr="00163A3C">
            <w:pPr>
              <w:spacing w:line="23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Кучет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163A3C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Кпровер.уз</w:t>
            </w:r>
            <w:proofErr w:type="gramStart"/>
            <w:r w:rsidRPr="00163A3C">
              <w:rPr>
                <w:color w:val="000000"/>
                <w:sz w:val="24"/>
                <w:szCs w:val="24"/>
              </w:rPr>
              <w:t>.у</w:t>
            </w:r>
            <w:proofErr w:type="gramEnd"/>
            <w:r w:rsidRPr="00163A3C">
              <w:rPr>
                <w:color w:val="000000"/>
                <w:sz w:val="24"/>
                <w:szCs w:val="24"/>
              </w:rPr>
              <w:t>ч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*0,5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3A3C">
              <w:rPr>
                <w:color w:val="000000"/>
                <w:sz w:val="24"/>
                <w:szCs w:val="24"/>
              </w:rPr>
              <w:t>+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Кпровер.кип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*0,5</w:t>
            </w:r>
          </w:p>
          <w:p w:rsidP="008E5D9E" w:rsidR="00D73E05" w:rsidRDefault="00D73E05" w:rsidRPr="00163A3C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</w:tr>
      <w:tr w:rsidR="00D73E05" w:rsidRPr="00163A3C" w:rsidTr="00003F2E">
        <w:trPr>
          <w:trHeight w:val="113"/>
          <w:jc w:val="center"/>
        </w:trPr>
        <w:tc>
          <w:tcPr>
            <w:tcW w:type="dxa" w:w="83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8E5D9E" w:rsidR="00D73E05" w:rsidRDefault="00D73E05" w:rsidRPr="00163A3C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1.4.1</w:t>
            </w:r>
          </w:p>
        </w:tc>
        <w:tc>
          <w:tcPr>
            <w:tcW w:type="dxa" w:w="2410"/>
            <w:vMerge/>
            <w:tcBorders>
              <w:top w:color="auto" w:space="0" w:sz="4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8E5D9E" w:rsidR="00D73E05" w:rsidRDefault="00D73E05" w:rsidRPr="00163A3C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  <w:shd w:color="FFFFFF" w:fill="auto" w:val="solid"/>
          </w:tcPr>
          <w:p w:rsidP="008E5D9E" w:rsidR="00D73E05" w:rsidRDefault="00D73E05" w:rsidRPr="00163A3C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кты периодич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 xml:space="preserve">ской проверки узла учета, </w:t>
            </w:r>
            <w:proofErr w:type="gramStart"/>
            <w:r w:rsidRPr="00163A3C">
              <w:rPr>
                <w:color w:val="000000"/>
                <w:sz w:val="24"/>
                <w:szCs w:val="24"/>
              </w:rPr>
              <w:t>со</w:t>
            </w:r>
            <w:proofErr w:type="gramEnd"/>
            <w:r w:rsidR="00003F2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type="dxa" w:w="1701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003F2E" w:rsidR="00D73E05" w:rsidRDefault="00D73E05" w:rsidRPr="00163A3C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163A3C">
              <w:rPr>
                <w:color w:val="000000"/>
                <w:sz w:val="24"/>
                <w:szCs w:val="24"/>
              </w:rPr>
              <w:t xml:space="preserve">оказатель наличия акта проверки узла </w:t>
            </w:r>
          </w:p>
        </w:tc>
        <w:tc>
          <w:tcPr>
            <w:tcW w:type="dxa" w:w="127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8E5D9E" w:rsidR="00D73E05" w:rsidRDefault="00D73E05" w:rsidRPr="00163A3C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type="dxa" w:w="1701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8E5D9E" w:rsidR="00D73E05" w:rsidRDefault="00D73E05" w:rsidRPr="00163A3C">
            <w:pPr>
              <w:spacing w:line="23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Кпровер.уз</w:t>
            </w:r>
            <w:proofErr w:type="gramStart"/>
            <w:r w:rsidRPr="00163A3C">
              <w:rPr>
                <w:color w:val="000000"/>
                <w:sz w:val="24"/>
                <w:szCs w:val="24"/>
              </w:rPr>
              <w:t>.у</w:t>
            </w:r>
            <w:proofErr w:type="gramEnd"/>
            <w:r w:rsidRPr="00163A3C">
              <w:rPr>
                <w:color w:val="000000"/>
                <w:sz w:val="24"/>
                <w:szCs w:val="24"/>
              </w:rPr>
              <w:t>ч</w:t>
            </w:r>
            <w:proofErr w:type="spellEnd"/>
          </w:p>
        </w:tc>
        <w:tc>
          <w:tcPr>
            <w:tcW w:type="dxa" w:w="1417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auto" w:fill="auto" w:val="clear"/>
          </w:tcPr>
          <w:p w:rsidP="008E5D9E" w:rsidR="00D73E05" w:rsidRDefault="00D73E05" w:rsidRPr="00163A3C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8E5D9E" w:rsidR="00D73E05" w:rsidRDefault="00D73E05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необходимо выбрать одно значение</w:t>
            </w:r>
            <w:r w:rsidRPr="00163A3C">
              <w:rPr>
                <w:color w:val="000000"/>
                <w:sz w:val="24"/>
                <w:szCs w:val="24"/>
              </w:rPr>
              <w:t xml:space="preserve"> в зависимости </w:t>
            </w:r>
          </w:p>
          <w:p w:rsidP="00003F2E" w:rsidR="00D73E05" w:rsidRDefault="00D73E05" w:rsidRPr="00163A3C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 следующих условий:</w:t>
            </w:r>
          </w:p>
        </w:tc>
      </w:tr>
      <w:tr w:rsidR="00003F2E" w:rsidRPr="00163A3C" w:rsidTr="00003F2E">
        <w:trPr>
          <w:trHeight w:val="113"/>
          <w:jc w:val="center"/>
        </w:trPr>
        <w:tc>
          <w:tcPr>
            <w:tcW w:type="dxa" w:w="83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8E5D9E" w:rsidR="00003F2E" w:rsidRDefault="00003F2E" w:rsidRPr="00163A3C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2410"/>
            <w:tcBorders>
              <w:top w:color="auto" w:space="0" w:sz="4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8E5D9E" w:rsidR="00003F2E" w:rsidRDefault="00003F2E" w:rsidRPr="00163A3C">
            <w:pPr>
              <w:spacing w:line="230" w:lineRule="auto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63A3C">
              <w:rPr>
                <w:color w:val="000000"/>
                <w:sz w:val="24"/>
                <w:szCs w:val="24"/>
              </w:rPr>
              <w:t>тьи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20 Федерального закона о теплосна</w:t>
            </w:r>
            <w:r w:rsidRPr="00163A3C">
              <w:rPr>
                <w:color w:val="000000"/>
                <w:sz w:val="24"/>
                <w:szCs w:val="24"/>
              </w:rPr>
              <w:t>б</w:t>
            </w:r>
            <w:r w:rsidRPr="00163A3C">
              <w:rPr>
                <w:color w:val="000000"/>
                <w:sz w:val="24"/>
                <w:szCs w:val="24"/>
              </w:rPr>
              <w:t>жении)</w:t>
            </w:r>
            <w:proofErr w:type="gramEnd"/>
          </w:p>
        </w:tc>
        <w:tc>
          <w:tcPr>
            <w:tcW w:type="dxa" w:w="1984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  <w:shd w:color="FFFFFF" w:fill="auto" w:val="solid"/>
          </w:tcPr>
          <w:p w:rsidP="00003F2E" w:rsidR="00003F2E" w:rsidRDefault="00003F2E">
            <w:pPr>
              <w:spacing w:line="23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ставленные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в с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 xml:space="preserve">ответствии </w:t>
            </w:r>
          </w:p>
          <w:p w:rsidP="00003F2E" w:rsidR="00003F2E" w:rsidRDefault="00003F2E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с пунктом 73 Правил комме</w:t>
            </w:r>
            <w:r w:rsidRPr="00163A3C">
              <w:rPr>
                <w:color w:val="000000"/>
                <w:sz w:val="24"/>
                <w:szCs w:val="24"/>
              </w:rPr>
              <w:t>р</w:t>
            </w:r>
            <w:r w:rsidRPr="00163A3C">
              <w:rPr>
                <w:color w:val="000000"/>
                <w:sz w:val="24"/>
                <w:szCs w:val="24"/>
              </w:rPr>
              <w:t xml:space="preserve">ческого учета, утвержденных постановлением Правительства </w:t>
            </w:r>
            <w:proofErr w:type="gramStart"/>
            <w:r w:rsidRPr="00163A3C">
              <w:rPr>
                <w:color w:val="000000"/>
                <w:sz w:val="24"/>
                <w:szCs w:val="24"/>
              </w:rPr>
              <w:t>Российской</w:t>
            </w:r>
            <w:proofErr w:type="gramEnd"/>
            <w:r w:rsidRPr="00163A3C">
              <w:rPr>
                <w:color w:val="000000"/>
                <w:sz w:val="24"/>
                <w:szCs w:val="24"/>
              </w:rPr>
              <w:t xml:space="preserve"> </w:t>
            </w:r>
          </w:p>
          <w:p w:rsidP="00003F2E" w:rsidR="00003F2E" w:rsidRDefault="00003F2E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Федерации </w:t>
            </w:r>
          </w:p>
          <w:p w:rsidP="00003F2E" w:rsidR="00003F2E" w:rsidRDefault="00003F2E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18.11.</w:t>
            </w:r>
            <w:r w:rsidRPr="00163A3C">
              <w:rPr>
                <w:color w:val="000000"/>
                <w:sz w:val="24"/>
                <w:szCs w:val="24"/>
              </w:rPr>
              <w:t>2013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P="00003F2E" w:rsidR="00003F2E" w:rsidRDefault="00003F2E" w:rsidRPr="00163A3C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№ 1034, акты ра</w:t>
            </w:r>
            <w:r w:rsidRPr="00163A3C">
              <w:rPr>
                <w:color w:val="000000"/>
                <w:sz w:val="24"/>
                <w:szCs w:val="24"/>
              </w:rPr>
              <w:t>з</w:t>
            </w:r>
            <w:r w:rsidRPr="00163A3C">
              <w:rPr>
                <w:color w:val="000000"/>
                <w:sz w:val="24"/>
                <w:szCs w:val="24"/>
              </w:rPr>
              <w:t>граничения б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лансовой прина</w:t>
            </w:r>
            <w:r w:rsidRPr="00163A3C">
              <w:rPr>
                <w:color w:val="000000"/>
                <w:sz w:val="24"/>
                <w:szCs w:val="24"/>
              </w:rPr>
              <w:t>д</w:t>
            </w:r>
            <w:r w:rsidRPr="00163A3C">
              <w:rPr>
                <w:color w:val="000000"/>
                <w:sz w:val="24"/>
                <w:szCs w:val="24"/>
              </w:rPr>
              <w:t>лежности</w:t>
            </w:r>
          </w:p>
          <w:p w:rsidP="00003F2E" w:rsidR="00003F2E" w:rsidRDefault="00003F2E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(подпункт 11.5.14 пункта 11 Пр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вил)</w:t>
            </w:r>
          </w:p>
        </w:tc>
        <w:tc>
          <w:tcPr>
            <w:tcW w:type="dxa" w:w="1701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8E5D9E" w:rsidR="00003F2E" w:rsidRDefault="00003F2E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учета</w:t>
            </w:r>
          </w:p>
        </w:tc>
        <w:tc>
          <w:tcPr>
            <w:tcW w:type="dxa" w:w="127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8E5D9E" w:rsidR="00003F2E" w:rsidRDefault="00003F2E" w:rsidRPr="00163A3C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701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8E5D9E" w:rsidR="00003F2E" w:rsidRDefault="00003F2E" w:rsidRPr="00163A3C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417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auto" w:fill="auto" w:val="clear"/>
          </w:tcPr>
          <w:p w:rsidP="008E5D9E" w:rsidR="00003F2E" w:rsidRDefault="00003F2E" w:rsidRPr="00163A3C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3261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003F2E" w:rsidR="00003F2E" w:rsidRDefault="00003F2E" w:rsidRPr="00163A3C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наличие – 1;</w:t>
            </w:r>
          </w:p>
          <w:p w:rsidP="00003F2E" w:rsidR="00003F2E" w:rsidRDefault="00003F2E" w:rsidRPr="00163A3C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отсутствие – 0</w:t>
            </w:r>
          </w:p>
          <w:p w:rsidP="008E5D9E" w:rsidR="00003F2E" w:rsidRDefault="00003F2E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</w:tr>
      <w:tr w:rsidR="00C875EF" w:rsidRPr="00163A3C" w:rsidTr="00003F2E">
        <w:trPr>
          <w:trHeight w:val="113"/>
          <w:jc w:val="center"/>
        </w:trPr>
        <w:tc>
          <w:tcPr>
            <w:tcW w:type="dxa" w:w="83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8E5D9E" w:rsidR="00C875EF" w:rsidRDefault="00C875EF" w:rsidRPr="00163A3C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1.4.2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val="nil"/>
            </w:tcBorders>
          </w:tcPr>
          <w:p w:rsidP="008E5D9E" w:rsidR="00C875EF" w:rsidRDefault="00C875EF" w:rsidRPr="00163A3C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FFFFFF" w:fill="auto" w:val="solid"/>
          </w:tcPr>
          <w:p w:rsidP="008E5D9E" w:rsidR="00D73E05" w:rsidRDefault="00D73E05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="00C875EF" w:rsidRPr="00163A3C">
              <w:rPr>
                <w:color w:val="000000"/>
                <w:sz w:val="24"/>
                <w:szCs w:val="24"/>
              </w:rPr>
              <w:t>кты проверки контрольно-измерительных приборов в те</w:t>
            </w:r>
            <w:r w:rsidR="00C875EF" w:rsidRPr="00163A3C">
              <w:rPr>
                <w:color w:val="000000"/>
                <w:sz w:val="24"/>
                <w:szCs w:val="24"/>
              </w:rPr>
              <w:t>п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ловом пункте </w:t>
            </w:r>
          </w:p>
          <w:p w:rsidP="008E5D9E" w:rsidR="00C875EF" w:rsidRDefault="00C875EF" w:rsidRPr="00163A3C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с указанием з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водских номеров, отметки о нал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t>чии паспортов контрольно-измерительных приборов</w:t>
            </w:r>
          </w:p>
          <w:p w:rsidP="008E5D9E" w:rsidR="00C875EF" w:rsidRDefault="00C875EF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(подпункт 11.5.15 пункта 11 Пр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вил)</w:t>
            </w:r>
          </w:p>
          <w:p w:rsidP="008E5D9E" w:rsidR="008E5D9E" w:rsidRDefault="008E5D9E" w:rsidRPr="00163A3C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8E5D9E" w:rsidR="00AB7696" w:rsidRDefault="00D73E05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C875EF" w:rsidRPr="00163A3C">
              <w:rPr>
                <w:color w:val="000000"/>
                <w:sz w:val="24"/>
                <w:szCs w:val="24"/>
              </w:rPr>
              <w:t>оказатель наличия актов проверки ко</w:t>
            </w:r>
            <w:r w:rsidR="00C875EF" w:rsidRPr="00163A3C">
              <w:rPr>
                <w:color w:val="000000"/>
                <w:sz w:val="24"/>
                <w:szCs w:val="24"/>
              </w:rPr>
              <w:t>н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трольно-измерительных приборов </w:t>
            </w:r>
          </w:p>
          <w:p w:rsidP="008E5D9E" w:rsidR="00C875EF" w:rsidRDefault="00C875EF" w:rsidRPr="00163A3C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в тепловом пункте</w:t>
            </w:r>
          </w:p>
        </w:tc>
        <w:tc>
          <w:tcPr>
            <w:tcW w:type="dxa" w:w="127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8E5D9E" w:rsidR="00C875EF" w:rsidRDefault="00C875EF" w:rsidRPr="00163A3C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type="dxa" w:w="1701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8E5D9E" w:rsidR="00C875EF" w:rsidRDefault="00C875EF" w:rsidRPr="00163A3C">
            <w:pPr>
              <w:spacing w:line="23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Кпровер</w:t>
            </w:r>
            <w:proofErr w:type="gramStart"/>
            <w:r w:rsidRPr="00163A3C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163A3C">
              <w:rPr>
                <w:color w:val="000000"/>
                <w:sz w:val="24"/>
                <w:szCs w:val="24"/>
              </w:rPr>
              <w:t>ип</w:t>
            </w:r>
            <w:proofErr w:type="spellEnd"/>
          </w:p>
        </w:tc>
        <w:tc>
          <w:tcPr>
            <w:tcW w:type="dxa" w:w="1417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auto" w:fill="auto" w:val="clear"/>
          </w:tcPr>
          <w:p w:rsidP="008E5D9E" w:rsidR="00C875EF" w:rsidRDefault="006050FB" w:rsidRPr="00163A3C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8E5D9E" w:rsidR="008E5D9E" w:rsidRDefault="00D73E05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C875EF" w:rsidRPr="00163A3C">
              <w:rPr>
                <w:color w:val="000000"/>
                <w:sz w:val="24"/>
                <w:szCs w:val="24"/>
              </w:rPr>
              <w:t>еобходимо выбрать одно зна</w:t>
            </w:r>
            <w:r w:rsidR="008E5D9E">
              <w:rPr>
                <w:color w:val="000000"/>
                <w:sz w:val="24"/>
                <w:szCs w:val="24"/>
              </w:rPr>
              <w:t>чение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 в зависимости </w:t>
            </w:r>
          </w:p>
          <w:p w:rsidP="008E5D9E" w:rsidR="00C875EF" w:rsidRDefault="00C875EF" w:rsidRPr="00163A3C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 следующих условий:</w:t>
            </w:r>
          </w:p>
          <w:p w:rsidP="008E5D9E" w:rsidR="00C875EF" w:rsidRDefault="00C875EF" w:rsidRPr="00163A3C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наличие – 1;</w:t>
            </w:r>
          </w:p>
          <w:p w:rsidP="008E5D9E" w:rsidR="00C875EF" w:rsidRDefault="00C875EF" w:rsidRPr="00163A3C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отсутствие – 0</w:t>
            </w:r>
          </w:p>
        </w:tc>
      </w:tr>
      <w:tr w:rsidR="008E5D9E" w:rsidRPr="00163A3C" w:rsidTr="008E5D9E">
        <w:trPr>
          <w:trHeight w:val="113"/>
          <w:jc w:val="center"/>
        </w:trPr>
        <w:tc>
          <w:tcPr>
            <w:tcW w:type="dxa" w:w="830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AB7696" w:rsidR="008E5D9E" w:rsidRDefault="008E5D9E" w:rsidRPr="00163A3C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type="dxa" w:w="2410"/>
            <w:vMerge w:val="restart"/>
            <w:tcBorders>
              <w:top w:color="auto" w:space="0" w:sz="6" w:val="single"/>
              <w:left w:color="auto" w:space="0" w:sz="6" w:val="single"/>
              <w:right w:color="auto" w:space="0" w:sz="6" w:val="single"/>
            </w:tcBorders>
          </w:tcPr>
          <w:p w:rsidP="00AB7696" w:rsidR="008E5D9E" w:rsidRDefault="008E5D9E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В случае эксплуат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ции жилищного фо</w:t>
            </w:r>
            <w:r w:rsidRPr="00163A3C">
              <w:rPr>
                <w:color w:val="000000"/>
                <w:sz w:val="24"/>
                <w:szCs w:val="24"/>
              </w:rPr>
              <w:t>н</w:t>
            </w:r>
            <w:r w:rsidRPr="00163A3C">
              <w:rPr>
                <w:color w:val="000000"/>
                <w:sz w:val="24"/>
                <w:szCs w:val="24"/>
              </w:rPr>
              <w:t>да обеспечить выпо</w:t>
            </w:r>
            <w:r w:rsidRPr="00163A3C">
              <w:rPr>
                <w:color w:val="000000"/>
                <w:sz w:val="24"/>
                <w:szCs w:val="24"/>
              </w:rPr>
              <w:t>л</w:t>
            </w:r>
            <w:r w:rsidRPr="00163A3C">
              <w:rPr>
                <w:color w:val="000000"/>
                <w:sz w:val="24"/>
                <w:szCs w:val="24"/>
              </w:rPr>
              <w:t>нение требований Правил и норм те</w:t>
            </w:r>
            <w:r w:rsidRPr="00163A3C">
              <w:rPr>
                <w:color w:val="000000"/>
                <w:sz w:val="24"/>
                <w:szCs w:val="24"/>
              </w:rPr>
              <w:t>х</w:t>
            </w:r>
            <w:r w:rsidRPr="00163A3C">
              <w:rPr>
                <w:color w:val="000000"/>
                <w:sz w:val="24"/>
                <w:szCs w:val="24"/>
              </w:rPr>
              <w:t>нической эксплуат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ции жилищного фо</w:t>
            </w:r>
            <w:r w:rsidRPr="00163A3C">
              <w:rPr>
                <w:color w:val="000000"/>
                <w:sz w:val="24"/>
                <w:szCs w:val="24"/>
              </w:rPr>
              <w:t>н</w:t>
            </w:r>
            <w:r w:rsidRPr="00163A3C">
              <w:rPr>
                <w:color w:val="000000"/>
                <w:sz w:val="24"/>
                <w:szCs w:val="24"/>
              </w:rPr>
              <w:t>да, утвержденных п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становлением Го</w:t>
            </w:r>
            <w:r w:rsidRPr="00163A3C">
              <w:rPr>
                <w:color w:val="000000"/>
                <w:sz w:val="24"/>
                <w:szCs w:val="24"/>
              </w:rPr>
              <w:t>с</w:t>
            </w:r>
            <w:r w:rsidRPr="00163A3C">
              <w:rPr>
                <w:color w:val="000000"/>
                <w:sz w:val="24"/>
                <w:szCs w:val="24"/>
              </w:rPr>
              <w:t>строя Российской Ф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дерации от 27.09.2003 № 170</w:t>
            </w:r>
            <w:r w:rsidRPr="00163A3C">
              <w:rPr>
                <w:color w:val="000000"/>
                <w:sz w:val="24"/>
                <w:szCs w:val="24"/>
              </w:rPr>
              <w:t xml:space="preserve"> (далее – Пр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вила и нормы техн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t>ческой эксплуатации жилищного фонда) (подпункт 11.2 пункта 11 Правил)</w:t>
            </w:r>
          </w:p>
        </w:tc>
        <w:tc>
          <w:tcPr>
            <w:tcW w:type="dxa" w:w="1984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  <w:shd w:color="FFFFFF" w:fill="auto" w:val="solid"/>
          </w:tcPr>
          <w:p w:rsidP="00AB7696" w:rsidR="008E5D9E" w:rsidRDefault="008E5D9E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163A3C">
              <w:rPr>
                <w:color w:val="000000"/>
                <w:sz w:val="24"/>
                <w:szCs w:val="24"/>
              </w:rPr>
              <w:t>окументы, предусмотренные подпунктами 11.5.16, 11.5.17 пункта 11 Правил</w:t>
            </w:r>
          </w:p>
        </w:tc>
        <w:tc>
          <w:tcPr>
            <w:tcW w:type="dxa" w:w="1701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AB7696" w:rsidR="008E5D9E" w:rsidRDefault="008E5D9E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163A3C">
              <w:rPr>
                <w:color w:val="000000"/>
                <w:sz w:val="24"/>
                <w:szCs w:val="24"/>
              </w:rPr>
              <w:t>оказатель в</w:t>
            </w:r>
            <w:r w:rsidRPr="00163A3C">
              <w:rPr>
                <w:color w:val="000000"/>
                <w:sz w:val="24"/>
                <w:szCs w:val="24"/>
              </w:rPr>
              <w:t>ы</w:t>
            </w:r>
            <w:r w:rsidRPr="00163A3C">
              <w:rPr>
                <w:color w:val="000000"/>
                <w:sz w:val="24"/>
                <w:szCs w:val="24"/>
              </w:rPr>
              <w:t>полнения Пр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вил и норм технической эксплуатации жилищного фонда</w:t>
            </w:r>
          </w:p>
        </w:tc>
        <w:tc>
          <w:tcPr>
            <w:tcW w:type="dxa" w:w="1276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AB7696" w:rsidR="008E5D9E" w:rsidRDefault="008E5D9E" w:rsidRPr="00163A3C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0,06</w:t>
            </w:r>
          </w:p>
        </w:tc>
        <w:tc>
          <w:tcPr>
            <w:tcW w:type="dxa" w:w="1701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AB7696" w:rsidR="008E5D9E" w:rsidRDefault="008E5D9E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Кжил</w:t>
            </w:r>
            <w:proofErr w:type="gramStart"/>
            <w:r w:rsidRPr="00163A3C">
              <w:rPr>
                <w:color w:val="000000"/>
                <w:sz w:val="24"/>
                <w:szCs w:val="24"/>
              </w:rPr>
              <w:t>.ф</w:t>
            </w:r>
            <w:proofErr w:type="gramEnd"/>
            <w:r w:rsidRPr="00163A3C">
              <w:rPr>
                <w:color w:val="000000"/>
                <w:sz w:val="24"/>
                <w:szCs w:val="24"/>
              </w:rPr>
              <w:t>онд</w:t>
            </w:r>
            <w:proofErr w:type="spellEnd"/>
          </w:p>
        </w:tc>
        <w:tc>
          <w:tcPr>
            <w:tcW w:type="dxa" w:w="1417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  <w:shd w:color="auto" w:fill="auto" w:val="clear"/>
          </w:tcPr>
          <w:p w:rsidP="00AB7696" w:rsidR="008E5D9E" w:rsidRDefault="008E5D9E" w:rsidRPr="00163A3C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AB7696" w:rsidR="008E5D9E" w:rsidRDefault="008E5D9E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163A3C">
              <w:rPr>
                <w:color w:val="000000"/>
                <w:sz w:val="24"/>
                <w:szCs w:val="24"/>
              </w:rPr>
              <w:t>асчет осуществляется авт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матически по формуле:</w:t>
            </w:r>
          </w:p>
          <w:p w:rsidP="00AB7696" w:rsidR="008E5D9E" w:rsidRDefault="008E5D9E">
            <w:pPr>
              <w:spacing w:line="235" w:lineRule="auto"/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Кжил</w:t>
            </w:r>
            <w:proofErr w:type="gramStart"/>
            <w:r w:rsidRPr="00163A3C">
              <w:rPr>
                <w:color w:val="000000"/>
                <w:sz w:val="24"/>
                <w:szCs w:val="24"/>
              </w:rPr>
              <w:t>.ф</w:t>
            </w:r>
            <w:proofErr w:type="gramEnd"/>
            <w:r w:rsidRPr="00163A3C">
              <w:rPr>
                <w:color w:val="000000"/>
                <w:sz w:val="24"/>
                <w:szCs w:val="24"/>
              </w:rPr>
              <w:t>онд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=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Кконтур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*0,7+</w:t>
            </w:r>
          </w:p>
          <w:p w:rsidP="00AB7696" w:rsidR="008E5D9E" w:rsidRDefault="008E5D9E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Кдезинф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*0,3</w:t>
            </w:r>
          </w:p>
        </w:tc>
      </w:tr>
      <w:tr w:rsidR="008E5D9E" w:rsidRPr="00163A3C" w:rsidTr="008E5D9E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6" w:val="single"/>
            </w:tcBorders>
          </w:tcPr>
          <w:p w:rsidP="00163A3C" w:rsidR="008E5D9E" w:rsidRDefault="008E5D9E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type="dxa" w:w="2410"/>
            <w:vMerge/>
            <w:tcBorders>
              <w:left w:color="auto" w:space="0" w:sz="6" w:val="single"/>
              <w:right w:color="auto" w:space="0" w:sz="6" w:val="single"/>
            </w:tcBorders>
          </w:tcPr>
          <w:p w:rsidP="002C0A5B" w:rsidR="008E5D9E" w:rsidRDefault="008E5D9E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6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2C0A5B" w:rsidR="008E5D9E" w:rsidRDefault="008E5D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кт выполненных работ по подг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товке к отоп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t>тельному периоду теплового конт</w:t>
            </w:r>
            <w:r w:rsidRPr="00163A3C">
              <w:rPr>
                <w:color w:val="000000"/>
                <w:sz w:val="24"/>
                <w:szCs w:val="24"/>
              </w:rPr>
              <w:t>у</w:t>
            </w:r>
            <w:r w:rsidRPr="00163A3C">
              <w:rPr>
                <w:color w:val="000000"/>
                <w:sz w:val="24"/>
                <w:szCs w:val="24"/>
              </w:rPr>
              <w:t xml:space="preserve">ра здания </w:t>
            </w:r>
          </w:p>
          <w:p w:rsidP="002C0A5B" w:rsidR="008E5D9E" w:rsidRDefault="008E5D9E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в соответствии </w:t>
            </w:r>
          </w:p>
          <w:p w:rsidP="002C0A5B" w:rsidR="008E5D9E" w:rsidRDefault="008E5D9E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с требованиями пункта 2.6.10 Правил и норм технической эк</w:t>
            </w:r>
            <w:r w:rsidRPr="00163A3C">
              <w:rPr>
                <w:color w:val="000000"/>
                <w:sz w:val="24"/>
                <w:szCs w:val="24"/>
              </w:rPr>
              <w:t>с</w:t>
            </w:r>
            <w:r w:rsidRPr="00163A3C">
              <w:rPr>
                <w:color w:val="000000"/>
                <w:sz w:val="24"/>
                <w:szCs w:val="24"/>
              </w:rPr>
              <w:t>плуатации ж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t>лищного фонда</w:t>
            </w:r>
          </w:p>
          <w:p w:rsidP="002C0A5B" w:rsidR="008E5D9E" w:rsidRDefault="008E5D9E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(подпункт 11.5.16 пункта 11 Пр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вил)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8E5D9E" w:rsidRDefault="00093720" w:rsidRPr="00163A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8E5D9E" w:rsidRPr="00163A3C">
              <w:rPr>
                <w:color w:val="000000"/>
                <w:sz w:val="24"/>
                <w:szCs w:val="24"/>
              </w:rPr>
              <w:t>оказатель в</w:t>
            </w:r>
            <w:r w:rsidR="008E5D9E" w:rsidRPr="00163A3C">
              <w:rPr>
                <w:color w:val="000000"/>
                <w:sz w:val="24"/>
                <w:szCs w:val="24"/>
              </w:rPr>
              <w:t>ы</w:t>
            </w:r>
            <w:r w:rsidR="008E5D9E" w:rsidRPr="00163A3C">
              <w:rPr>
                <w:color w:val="000000"/>
                <w:sz w:val="24"/>
                <w:szCs w:val="24"/>
              </w:rPr>
              <w:t>полнения р</w:t>
            </w:r>
            <w:r w:rsidR="008E5D9E" w:rsidRPr="00163A3C">
              <w:rPr>
                <w:color w:val="000000"/>
                <w:sz w:val="24"/>
                <w:szCs w:val="24"/>
              </w:rPr>
              <w:t>а</w:t>
            </w:r>
            <w:r w:rsidR="008E5D9E" w:rsidRPr="00163A3C">
              <w:rPr>
                <w:color w:val="000000"/>
                <w:sz w:val="24"/>
                <w:szCs w:val="24"/>
              </w:rPr>
              <w:t>бот по подг</w:t>
            </w:r>
            <w:r w:rsidR="008E5D9E" w:rsidRPr="00163A3C">
              <w:rPr>
                <w:color w:val="000000"/>
                <w:sz w:val="24"/>
                <w:szCs w:val="24"/>
              </w:rPr>
              <w:t>о</w:t>
            </w:r>
            <w:r w:rsidR="008E5D9E" w:rsidRPr="00163A3C">
              <w:rPr>
                <w:color w:val="000000"/>
                <w:sz w:val="24"/>
                <w:szCs w:val="24"/>
              </w:rPr>
              <w:t>товке к отоп</w:t>
            </w:r>
            <w:r w:rsidR="008E5D9E" w:rsidRPr="00163A3C">
              <w:rPr>
                <w:color w:val="000000"/>
                <w:sz w:val="24"/>
                <w:szCs w:val="24"/>
              </w:rPr>
              <w:t>и</w:t>
            </w:r>
            <w:r w:rsidR="008E5D9E" w:rsidRPr="00163A3C">
              <w:rPr>
                <w:color w:val="000000"/>
                <w:sz w:val="24"/>
                <w:szCs w:val="24"/>
              </w:rPr>
              <w:t>тельному п</w:t>
            </w:r>
            <w:r w:rsidR="008E5D9E" w:rsidRPr="00163A3C">
              <w:rPr>
                <w:color w:val="000000"/>
                <w:sz w:val="24"/>
                <w:szCs w:val="24"/>
              </w:rPr>
              <w:t>е</w:t>
            </w:r>
            <w:r w:rsidR="008E5D9E" w:rsidRPr="00163A3C">
              <w:rPr>
                <w:color w:val="000000"/>
                <w:sz w:val="24"/>
                <w:szCs w:val="24"/>
              </w:rPr>
              <w:t>риоду теплов</w:t>
            </w:r>
            <w:r w:rsidR="008E5D9E" w:rsidRPr="00163A3C">
              <w:rPr>
                <w:color w:val="000000"/>
                <w:sz w:val="24"/>
                <w:szCs w:val="24"/>
              </w:rPr>
              <w:t>о</w:t>
            </w:r>
            <w:r w:rsidR="008E5D9E" w:rsidRPr="00163A3C">
              <w:rPr>
                <w:color w:val="000000"/>
                <w:sz w:val="24"/>
                <w:szCs w:val="24"/>
              </w:rPr>
              <w:t>го контура здания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8E5D9E" w:rsidRDefault="008E5D9E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8E5D9E" w:rsidRDefault="008E5D9E" w:rsidRPr="00163A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Кконтур</w:t>
            </w:r>
            <w:proofErr w:type="spellEnd"/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E5D9E" w:rsidRDefault="008E5D9E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8E5D9E" w:rsidRDefault="008E5D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необходимо выбрать одно значение</w:t>
            </w:r>
            <w:r w:rsidRPr="00163A3C">
              <w:rPr>
                <w:color w:val="000000"/>
                <w:sz w:val="24"/>
                <w:szCs w:val="24"/>
              </w:rPr>
              <w:t xml:space="preserve"> в зависимости </w:t>
            </w:r>
          </w:p>
          <w:p w:rsidP="002C0A5B" w:rsidR="008E5D9E" w:rsidRDefault="008E5D9E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 следующих условий:</w:t>
            </w:r>
          </w:p>
          <w:p w:rsidP="002C0A5B" w:rsidR="008E5D9E" w:rsidRDefault="008E5D9E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наличие – 1;</w:t>
            </w:r>
          </w:p>
          <w:p w:rsidP="002C0A5B" w:rsidR="008E5D9E" w:rsidRDefault="008E5D9E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отсутствие – 0</w:t>
            </w:r>
          </w:p>
          <w:p w:rsidP="002C0A5B" w:rsidR="008E5D9E" w:rsidRDefault="008E5D9E" w:rsidRPr="00163A3C">
            <w:pPr>
              <w:rPr>
                <w:color w:val="000000"/>
                <w:sz w:val="24"/>
                <w:szCs w:val="24"/>
              </w:rPr>
            </w:pPr>
          </w:p>
          <w:p w:rsidP="002C0A5B" w:rsidR="008E5D9E" w:rsidRDefault="008E5D9E" w:rsidRPr="00163A3C">
            <w:pPr>
              <w:rPr>
                <w:color w:val="000000"/>
                <w:sz w:val="24"/>
                <w:szCs w:val="24"/>
              </w:rPr>
            </w:pPr>
          </w:p>
          <w:p w:rsidP="002C0A5B" w:rsidR="008E5D9E" w:rsidRDefault="008E5D9E" w:rsidRPr="00163A3C">
            <w:pPr>
              <w:rPr>
                <w:color w:val="000000"/>
                <w:sz w:val="24"/>
                <w:szCs w:val="24"/>
              </w:rPr>
            </w:pPr>
          </w:p>
        </w:tc>
      </w:tr>
      <w:tr w:rsidR="00C875EF" w:rsidRPr="00163A3C" w:rsidTr="008E5D9E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AB7696" w:rsidR="00C875EF" w:rsidRDefault="00C875EF" w:rsidRPr="00163A3C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type="dxa" w:w="2410"/>
            <w:tcBorders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AB7696" w:rsidR="00C875EF" w:rsidRDefault="00C875E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FFFFFF" w:fill="auto" w:val="solid"/>
          </w:tcPr>
          <w:p w:rsidP="00AB7696" w:rsidR="00C875EF" w:rsidRDefault="008E5D9E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а</w:t>
            </w:r>
            <w:r w:rsidR="00C875EF" w:rsidRPr="00163A3C">
              <w:rPr>
                <w:color w:val="000000"/>
                <w:sz w:val="24"/>
                <w:szCs w:val="24"/>
              </w:rPr>
              <w:t>кты о провед</w:t>
            </w:r>
            <w:r w:rsidR="00C875EF" w:rsidRPr="00163A3C">
              <w:rPr>
                <w:color w:val="000000"/>
                <w:sz w:val="24"/>
                <w:szCs w:val="24"/>
              </w:rPr>
              <w:t>е</w:t>
            </w:r>
            <w:r w:rsidR="00C875EF" w:rsidRPr="00163A3C">
              <w:rPr>
                <w:color w:val="000000"/>
                <w:sz w:val="24"/>
                <w:szCs w:val="24"/>
              </w:rPr>
              <w:t>нии дезинфекции систем теплоп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>требления с о</w:t>
            </w:r>
            <w:r w:rsidR="00C875EF" w:rsidRPr="00163A3C">
              <w:rPr>
                <w:color w:val="000000"/>
                <w:sz w:val="24"/>
                <w:szCs w:val="24"/>
              </w:rPr>
              <w:t>т</w:t>
            </w:r>
            <w:r w:rsidR="00C875EF" w:rsidRPr="00163A3C">
              <w:rPr>
                <w:color w:val="000000"/>
                <w:sz w:val="24"/>
                <w:szCs w:val="24"/>
              </w:rPr>
              <w:t>крытой схемой теплоснабжения и горячего вод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>снабжения в с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ответствии с пунктом 5.2.10 </w:t>
            </w:r>
            <w:r w:rsidR="00C875EF" w:rsidRPr="00163A3C">
              <w:rPr>
                <w:color w:val="000000"/>
                <w:sz w:val="24"/>
                <w:szCs w:val="24"/>
              </w:rPr>
              <w:lastRenderedPageBreak/>
              <w:t>Правил и норм технической эк</w:t>
            </w:r>
            <w:r w:rsidR="00C875EF" w:rsidRPr="00163A3C">
              <w:rPr>
                <w:color w:val="000000"/>
                <w:sz w:val="24"/>
                <w:szCs w:val="24"/>
              </w:rPr>
              <w:t>с</w:t>
            </w:r>
            <w:r w:rsidR="00C875EF" w:rsidRPr="00163A3C">
              <w:rPr>
                <w:color w:val="000000"/>
                <w:sz w:val="24"/>
                <w:szCs w:val="24"/>
              </w:rPr>
              <w:t>плуатации ж</w:t>
            </w:r>
            <w:r w:rsidR="00C875EF" w:rsidRPr="00163A3C">
              <w:rPr>
                <w:color w:val="000000"/>
                <w:sz w:val="24"/>
                <w:szCs w:val="24"/>
              </w:rPr>
              <w:t>и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лищного фонда, санитарными правилами и нормами СанПиН 1.2.3685-21 </w:t>
            </w:r>
            <w:r w:rsidR="00E213B3">
              <w:rPr>
                <w:color w:val="000000"/>
                <w:sz w:val="24"/>
                <w:szCs w:val="24"/>
              </w:rPr>
              <w:t>«</w:t>
            </w:r>
            <w:r w:rsidR="00C875EF" w:rsidRPr="00163A3C">
              <w:rPr>
                <w:color w:val="000000"/>
                <w:sz w:val="24"/>
                <w:szCs w:val="24"/>
              </w:rPr>
              <w:t>Г</w:t>
            </w:r>
            <w:r w:rsidR="00C875EF" w:rsidRPr="00163A3C">
              <w:rPr>
                <w:color w:val="000000"/>
                <w:sz w:val="24"/>
                <w:szCs w:val="24"/>
              </w:rPr>
              <w:t>и</w:t>
            </w:r>
            <w:r w:rsidR="00C875EF" w:rsidRPr="00163A3C">
              <w:rPr>
                <w:color w:val="000000"/>
                <w:sz w:val="24"/>
                <w:szCs w:val="24"/>
              </w:rPr>
              <w:t>гиенические но</w:t>
            </w:r>
            <w:r w:rsidR="00C875EF" w:rsidRPr="00163A3C">
              <w:rPr>
                <w:color w:val="000000"/>
                <w:sz w:val="24"/>
                <w:szCs w:val="24"/>
              </w:rPr>
              <w:t>р</w:t>
            </w:r>
            <w:r w:rsidR="00C875EF" w:rsidRPr="00163A3C">
              <w:rPr>
                <w:color w:val="000000"/>
                <w:sz w:val="24"/>
                <w:szCs w:val="24"/>
              </w:rPr>
              <w:t>мативы и треб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>вания к обеспеч</w:t>
            </w:r>
            <w:r w:rsidR="00C875EF" w:rsidRPr="00163A3C">
              <w:rPr>
                <w:color w:val="000000"/>
                <w:sz w:val="24"/>
                <w:szCs w:val="24"/>
              </w:rPr>
              <w:t>е</w:t>
            </w:r>
            <w:r w:rsidR="00C875EF" w:rsidRPr="00163A3C">
              <w:rPr>
                <w:color w:val="000000"/>
                <w:sz w:val="24"/>
                <w:szCs w:val="24"/>
              </w:rPr>
              <w:t>нию безопасности и (или) безвре</w:t>
            </w:r>
            <w:r w:rsidR="00C875EF" w:rsidRPr="00163A3C">
              <w:rPr>
                <w:color w:val="000000"/>
                <w:sz w:val="24"/>
                <w:szCs w:val="24"/>
              </w:rPr>
              <w:t>д</w:t>
            </w:r>
            <w:r w:rsidR="00C875EF" w:rsidRPr="00163A3C">
              <w:rPr>
                <w:color w:val="000000"/>
                <w:sz w:val="24"/>
                <w:szCs w:val="24"/>
              </w:rPr>
              <w:t>ности для челов</w:t>
            </w:r>
            <w:r w:rsidR="00C875EF" w:rsidRPr="00163A3C">
              <w:rPr>
                <w:color w:val="000000"/>
                <w:sz w:val="24"/>
                <w:szCs w:val="24"/>
              </w:rPr>
              <w:t>е</w:t>
            </w:r>
            <w:r w:rsidR="00C875EF" w:rsidRPr="00163A3C">
              <w:rPr>
                <w:color w:val="000000"/>
                <w:sz w:val="24"/>
                <w:szCs w:val="24"/>
              </w:rPr>
              <w:t>ка факторов ср</w:t>
            </w:r>
            <w:r w:rsidR="00C875EF" w:rsidRPr="00163A3C">
              <w:rPr>
                <w:color w:val="000000"/>
                <w:sz w:val="24"/>
                <w:szCs w:val="24"/>
              </w:rPr>
              <w:t>е</w:t>
            </w:r>
            <w:r w:rsidR="00C875EF" w:rsidRPr="00163A3C">
              <w:rPr>
                <w:color w:val="000000"/>
                <w:sz w:val="24"/>
                <w:szCs w:val="24"/>
              </w:rPr>
              <w:t>ды обитания</w:t>
            </w:r>
            <w:r w:rsidR="00E213B3">
              <w:rPr>
                <w:color w:val="000000"/>
                <w:sz w:val="24"/>
                <w:szCs w:val="24"/>
              </w:rPr>
              <w:t>»</w:t>
            </w:r>
            <w:r w:rsidR="00C875EF" w:rsidRPr="00163A3C">
              <w:rPr>
                <w:color w:val="000000"/>
                <w:sz w:val="24"/>
                <w:szCs w:val="24"/>
              </w:rPr>
              <w:t>, утвержденными постановлением Главного гос</w:t>
            </w:r>
            <w:r w:rsidR="00C875EF" w:rsidRPr="00163A3C">
              <w:rPr>
                <w:color w:val="000000"/>
                <w:sz w:val="24"/>
                <w:szCs w:val="24"/>
              </w:rPr>
              <w:t>у</w:t>
            </w:r>
            <w:r w:rsidR="00C875EF" w:rsidRPr="00163A3C">
              <w:rPr>
                <w:color w:val="000000"/>
                <w:sz w:val="24"/>
                <w:szCs w:val="24"/>
              </w:rPr>
              <w:t>дарственного с</w:t>
            </w:r>
            <w:r w:rsidR="00C875EF" w:rsidRPr="00163A3C">
              <w:rPr>
                <w:color w:val="000000"/>
                <w:sz w:val="24"/>
                <w:szCs w:val="24"/>
              </w:rPr>
              <w:t>а</w:t>
            </w:r>
            <w:r w:rsidR="00C875EF" w:rsidRPr="00163A3C">
              <w:rPr>
                <w:color w:val="000000"/>
                <w:sz w:val="24"/>
                <w:szCs w:val="24"/>
              </w:rPr>
              <w:t>нитарного врача Российской Ф</w:t>
            </w:r>
            <w:r w:rsidR="00C875EF" w:rsidRPr="00163A3C">
              <w:rPr>
                <w:color w:val="000000"/>
                <w:sz w:val="24"/>
                <w:szCs w:val="24"/>
              </w:rPr>
              <w:t>е</w:t>
            </w:r>
            <w:r w:rsidR="00C875EF" w:rsidRPr="00163A3C">
              <w:rPr>
                <w:color w:val="000000"/>
                <w:sz w:val="24"/>
                <w:szCs w:val="24"/>
              </w:rPr>
              <w:t>дерации от 28.01.2021</w:t>
            </w:r>
            <w:proofErr w:type="gramEnd"/>
          </w:p>
          <w:p w:rsidP="00AB7696" w:rsidR="00C875EF" w:rsidRDefault="00C875E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№ 2 (далее </w:t>
            </w:r>
            <w:r w:rsidR="00AB7696">
              <w:rPr>
                <w:color w:val="000000"/>
                <w:sz w:val="24"/>
                <w:szCs w:val="24"/>
              </w:rPr>
              <w:t>–</w:t>
            </w:r>
            <w:r w:rsidRPr="00163A3C">
              <w:rPr>
                <w:color w:val="000000"/>
                <w:sz w:val="24"/>
                <w:szCs w:val="24"/>
              </w:rPr>
              <w:t xml:space="preserve"> СанПиН 1.2.3685-21), и акты о р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зультатах отбора проб воды из с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t>стемы на соотве</w:t>
            </w:r>
            <w:r w:rsidRPr="00163A3C">
              <w:rPr>
                <w:color w:val="000000"/>
                <w:sz w:val="24"/>
                <w:szCs w:val="24"/>
              </w:rPr>
              <w:t>т</w:t>
            </w:r>
            <w:r w:rsidRPr="00163A3C">
              <w:rPr>
                <w:color w:val="000000"/>
                <w:sz w:val="24"/>
                <w:szCs w:val="24"/>
              </w:rPr>
              <w:t>ствие требован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t xml:space="preserve">ям СанПиН 1.2.3685-21, </w:t>
            </w:r>
            <w:r w:rsidRPr="00163A3C">
              <w:rPr>
                <w:color w:val="000000"/>
                <w:sz w:val="24"/>
                <w:szCs w:val="24"/>
              </w:rPr>
              <w:lastRenderedPageBreak/>
              <w:t>оформленные а</w:t>
            </w:r>
            <w:r w:rsidRPr="00163A3C">
              <w:rPr>
                <w:color w:val="000000"/>
                <w:sz w:val="24"/>
                <w:szCs w:val="24"/>
              </w:rPr>
              <w:t>к</w:t>
            </w:r>
            <w:r w:rsidRPr="00163A3C">
              <w:rPr>
                <w:color w:val="000000"/>
                <w:sz w:val="24"/>
                <w:szCs w:val="24"/>
              </w:rPr>
              <w:t>кредитованной лабораторией</w:t>
            </w:r>
          </w:p>
          <w:p w:rsidP="00AB7696" w:rsidR="00AB7696" w:rsidRDefault="00C875E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(подпункт 11.5.17 пункта 11 Пр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вил)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AB7696" w:rsidR="00C875EF" w:rsidRDefault="008E5D9E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</w:t>
            </w:r>
            <w:r w:rsidR="00C875EF" w:rsidRPr="00163A3C">
              <w:rPr>
                <w:color w:val="000000"/>
                <w:sz w:val="24"/>
                <w:szCs w:val="24"/>
              </w:rPr>
              <w:t>оказатель наличия актов о проведении дезинфекции систем те</w:t>
            </w:r>
            <w:r w:rsidR="00C875EF" w:rsidRPr="00163A3C">
              <w:rPr>
                <w:color w:val="000000"/>
                <w:sz w:val="24"/>
                <w:szCs w:val="24"/>
              </w:rPr>
              <w:t>п</w:t>
            </w:r>
            <w:r w:rsidR="00C875EF" w:rsidRPr="00163A3C">
              <w:rPr>
                <w:color w:val="000000"/>
                <w:sz w:val="24"/>
                <w:szCs w:val="24"/>
              </w:rPr>
              <w:t>лопотребления с открытой схемой тепл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>снабжения и горячего вод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lastRenderedPageBreak/>
              <w:t>снабжения а</w:t>
            </w:r>
            <w:r w:rsidR="00C875EF" w:rsidRPr="00163A3C">
              <w:rPr>
                <w:color w:val="000000"/>
                <w:sz w:val="24"/>
                <w:szCs w:val="24"/>
              </w:rPr>
              <w:t>к</w:t>
            </w:r>
            <w:r w:rsidR="00C875EF" w:rsidRPr="00163A3C">
              <w:rPr>
                <w:color w:val="000000"/>
                <w:sz w:val="24"/>
                <w:szCs w:val="24"/>
              </w:rPr>
              <w:t>тов о результ</w:t>
            </w:r>
            <w:r w:rsidR="00C875EF" w:rsidRPr="00163A3C">
              <w:rPr>
                <w:color w:val="000000"/>
                <w:sz w:val="24"/>
                <w:szCs w:val="24"/>
              </w:rPr>
              <w:t>а</w:t>
            </w:r>
            <w:r w:rsidR="00C875EF" w:rsidRPr="00163A3C">
              <w:rPr>
                <w:color w:val="000000"/>
                <w:sz w:val="24"/>
                <w:szCs w:val="24"/>
              </w:rPr>
              <w:t>тах отбора проб воды из системы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AB7696" w:rsidR="00C875EF" w:rsidRDefault="00C875EF" w:rsidRPr="00163A3C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lastRenderedPageBreak/>
              <w:t>0,3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AB7696" w:rsidR="00C875EF" w:rsidRDefault="00C875E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Кдезинф</w:t>
            </w:r>
            <w:proofErr w:type="spellEnd"/>
          </w:p>
        </w:tc>
        <w:tc>
          <w:tcPr>
            <w:tcW w:type="dxa" w:w="1417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auto" w:fill="auto" w:val="clear"/>
          </w:tcPr>
          <w:p w:rsidP="00AB7696" w:rsidR="00C875EF" w:rsidRDefault="006050FB" w:rsidRPr="00163A3C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AB7696" w:rsidR="008E5D9E" w:rsidRDefault="008E5D9E">
            <w:pP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C875EF" w:rsidRPr="00163A3C">
              <w:rPr>
                <w:color w:val="000000"/>
                <w:sz w:val="24"/>
                <w:szCs w:val="24"/>
              </w:rPr>
              <w:t>еобходимо выбрать одно зна</w:t>
            </w:r>
            <w:r>
              <w:rPr>
                <w:color w:val="000000"/>
                <w:sz w:val="24"/>
                <w:szCs w:val="24"/>
              </w:rPr>
              <w:t>чение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 в зависимости </w:t>
            </w:r>
          </w:p>
          <w:p w:rsidP="00AB7696" w:rsidR="00C875EF" w:rsidRDefault="00C875E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 следующих условий:</w:t>
            </w:r>
          </w:p>
          <w:p w:rsidP="00AB7696" w:rsidR="00C875EF" w:rsidRDefault="00C875E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наличие – 1;</w:t>
            </w:r>
          </w:p>
          <w:p w:rsidP="00AB7696" w:rsidR="00C875EF" w:rsidRDefault="00C875E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отсутствие – 0</w:t>
            </w:r>
          </w:p>
          <w:p w:rsidP="00AB7696" w:rsidR="00C875EF" w:rsidRDefault="00C875E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  <w:p w:rsidP="00AB7696" w:rsidR="00C875EF" w:rsidRDefault="00C875E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  <w:p w:rsidP="00AB7696" w:rsidR="00C875EF" w:rsidRDefault="00C875EF" w:rsidRPr="00163A3C">
            <w:pP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</w:tr>
      <w:tr w:rsidR="00C875EF" w:rsidRPr="00163A3C" w:rsidTr="008E5D9E">
        <w:trPr>
          <w:trHeight w:val="113"/>
          <w:jc w:val="center"/>
        </w:trPr>
        <w:tc>
          <w:tcPr>
            <w:tcW w:type="dxa" w:w="83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type="dxa" w:w="241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2C0A5B" w:rsidR="008E5D9E" w:rsidRDefault="00C875E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Обеспечить выполн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 xml:space="preserve">ние требования, предусмотренного пунктом 11 Правил пользования газом </w:t>
            </w:r>
          </w:p>
          <w:p w:rsidP="002C0A5B" w:rsidR="008E5D9E" w:rsidRDefault="00C875E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и предоставления услуг по газоснабж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нию в Российской Федерации, утве</w:t>
            </w:r>
            <w:r w:rsidRPr="00163A3C">
              <w:rPr>
                <w:color w:val="000000"/>
                <w:sz w:val="24"/>
                <w:szCs w:val="24"/>
              </w:rPr>
              <w:t>р</w:t>
            </w:r>
            <w:r w:rsidRPr="00163A3C">
              <w:rPr>
                <w:color w:val="000000"/>
                <w:sz w:val="24"/>
                <w:szCs w:val="24"/>
              </w:rPr>
              <w:t>жденных постановл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нием Правительства Российской Федер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 xml:space="preserve">ции от 17.05.2002  </w:t>
            </w:r>
          </w:p>
          <w:p w:rsidP="002C0A5B" w:rsidR="008E5D9E" w:rsidRDefault="008E5D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317, </w:t>
            </w:r>
            <w:r w:rsidR="00C875EF" w:rsidRPr="00163A3C">
              <w:rPr>
                <w:color w:val="000000"/>
                <w:sz w:val="24"/>
                <w:szCs w:val="24"/>
              </w:rPr>
              <w:t>в части обе</w:t>
            </w:r>
            <w:r w:rsidR="00C875EF" w:rsidRPr="00163A3C">
              <w:rPr>
                <w:color w:val="000000"/>
                <w:sz w:val="24"/>
                <w:szCs w:val="24"/>
              </w:rPr>
              <w:t>с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печения безопасности при использовании 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и </w:t>
            </w:r>
            <w:proofErr w:type="gramStart"/>
            <w:r w:rsidRPr="00163A3C">
              <w:rPr>
                <w:color w:val="000000"/>
                <w:sz w:val="24"/>
                <w:szCs w:val="24"/>
              </w:rPr>
              <w:t>содержании</w:t>
            </w:r>
            <w:proofErr w:type="gramEnd"/>
            <w:r w:rsidRPr="00163A3C">
              <w:rPr>
                <w:color w:val="000000"/>
                <w:sz w:val="24"/>
                <w:szCs w:val="24"/>
              </w:rPr>
              <w:t xml:space="preserve"> вну</w:t>
            </w:r>
            <w:r w:rsidRPr="00163A3C">
              <w:rPr>
                <w:color w:val="000000"/>
                <w:sz w:val="24"/>
                <w:szCs w:val="24"/>
              </w:rPr>
              <w:t>т</w:t>
            </w:r>
            <w:r w:rsidRPr="00163A3C">
              <w:rPr>
                <w:color w:val="000000"/>
                <w:sz w:val="24"/>
                <w:szCs w:val="24"/>
              </w:rPr>
              <w:t>ридомового и вну</w:t>
            </w:r>
            <w:r w:rsidRPr="00163A3C">
              <w:rPr>
                <w:color w:val="000000"/>
                <w:sz w:val="24"/>
                <w:szCs w:val="24"/>
              </w:rPr>
              <w:t>т</w:t>
            </w:r>
            <w:r w:rsidRPr="00163A3C">
              <w:rPr>
                <w:color w:val="000000"/>
                <w:sz w:val="24"/>
                <w:szCs w:val="24"/>
              </w:rPr>
              <w:t>риквартирного газ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 xml:space="preserve">вого оборудования при предоставлении коммунальной услуги по газоснабжению </w:t>
            </w:r>
          </w:p>
          <w:p w:rsidP="00361F93" w:rsidR="00C875EF" w:rsidRDefault="00C875E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(подпункт 11.3 пункта 11 Правил)</w:t>
            </w:r>
          </w:p>
          <w:p w:rsidP="00361F93" w:rsidR="008E5D9E" w:rsidRDefault="008E5D9E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FFFFFF" w:fill="auto" w:val="solid"/>
          </w:tcPr>
          <w:p w:rsidP="002C0A5B" w:rsidR="008E5D9E" w:rsidRDefault="008E5D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C875EF" w:rsidRPr="00163A3C">
              <w:rPr>
                <w:color w:val="000000"/>
                <w:sz w:val="24"/>
                <w:szCs w:val="24"/>
              </w:rPr>
              <w:t>ля лиц, указа</w:t>
            </w:r>
            <w:r w:rsidR="00C875EF" w:rsidRPr="00163A3C">
              <w:rPr>
                <w:color w:val="000000"/>
                <w:sz w:val="24"/>
                <w:szCs w:val="24"/>
              </w:rPr>
              <w:t>н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ных в подпунктах 1.4, 1.5 пункта 1 Правил, </w:t>
            </w:r>
            <w:r>
              <w:rPr>
                <w:color w:val="000000"/>
                <w:sz w:val="24"/>
                <w:szCs w:val="24"/>
              </w:rPr>
              <w:t>–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 копия акта обследов</w:t>
            </w:r>
            <w:r w:rsidR="00C875EF" w:rsidRPr="00163A3C">
              <w:rPr>
                <w:color w:val="000000"/>
                <w:sz w:val="24"/>
                <w:szCs w:val="24"/>
              </w:rPr>
              <w:t>а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ния дымовых 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и вентиляцио</w:t>
            </w:r>
            <w:r w:rsidRPr="00163A3C">
              <w:rPr>
                <w:color w:val="000000"/>
                <w:sz w:val="24"/>
                <w:szCs w:val="24"/>
              </w:rPr>
              <w:t>н</w:t>
            </w:r>
            <w:r w:rsidRPr="00163A3C">
              <w:rPr>
                <w:color w:val="000000"/>
                <w:sz w:val="24"/>
                <w:szCs w:val="24"/>
              </w:rPr>
              <w:t>ных каналов мн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гоквартирных домов перед от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пительным пер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t>одом, копия де</w:t>
            </w:r>
            <w:r w:rsidRPr="00163A3C">
              <w:rPr>
                <w:color w:val="000000"/>
                <w:sz w:val="24"/>
                <w:szCs w:val="24"/>
              </w:rPr>
              <w:t>й</w:t>
            </w:r>
            <w:r w:rsidRPr="00163A3C">
              <w:rPr>
                <w:color w:val="000000"/>
                <w:sz w:val="24"/>
                <w:szCs w:val="24"/>
              </w:rPr>
              <w:t>ствующего дог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вора о технич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ском обслужив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нии и ремонте внутридомового газового обор</w:t>
            </w:r>
            <w:r w:rsidRPr="00163A3C">
              <w:rPr>
                <w:color w:val="000000"/>
                <w:sz w:val="24"/>
                <w:szCs w:val="24"/>
              </w:rPr>
              <w:t>у</w:t>
            </w:r>
            <w:r w:rsidRPr="00163A3C">
              <w:rPr>
                <w:color w:val="000000"/>
                <w:sz w:val="24"/>
                <w:szCs w:val="24"/>
              </w:rPr>
              <w:t>дования в мног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квартирном доме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(подпункт 11.5.18 пункта 11 Пр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вил)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701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2C0A5B" w:rsidR="00C875EF" w:rsidRDefault="008E5D9E" w:rsidRPr="00163A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C875EF" w:rsidRPr="00163A3C">
              <w:rPr>
                <w:color w:val="000000"/>
                <w:sz w:val="24"/>
                <w:szCs w:val="24"/>
              </w:rPr>
              <w:t>оказатель обеспечения безопасности при использ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>вании и с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>держании внутридомов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>го и вну</w:t>
            </w:r>
            <w:r w:rsidR="00C875EF" w:rsidRPr="00163A3C">
              <w:rPr>
                <w:color w:val="000000"/>
                <w:sz w:val="24"/>
                <w:szCs w:val="24"/>
              </w:rPr>
              <w:t>т</w:t>
            </w:r>
            <w:r w:rsidR="00C875EF" w:rsidRPr="00163A3C">
              <w:rPr>
                <w:color w:val="000000"/>
                <w:sz w:val="24"/>
                <w:szCs w:val="24"/>
              </w:rPr>
              <w:t>риквартирного газового об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>рудования при предоставл</w:t>
            </w:r>
            <w:r w:rsidR="00C875EF" w:rsidRPr="00163A3C">
              <w:rPr>
                <w:color w:val="000000"/>
                <w:sz w:val="24"/>
                <w:szCs w:val="24"/>
              </w:rPr>
              <w:t>е</w:t>
            </w:r>
            <w:r w:rsidR="00C875EF" w:rsidRPr="00163A3C">
              <w:rPr>
                <w:color w:val="000000"/>
                <w:sz w:val="24"/>
                <w:szCs w:val="24"/>
              </w:rPr>
              <w:t>нии комм</w:t>
            </w:r>
            <w:r w:rsidR="00C875EF" w:rsidRPr="00163A3C">
              <w:rPr>
                <w:color w:val="000000"/>
                <w:sz w:val="24"/>
                <w:szCs w:val="24"/>
              </w:rPr>
              <w:t>у</w:t>
            </w:r>
            <w:r w:rsidR="00C875EF" w:rsidRPr="00163A3C">
              <w:rPr>
                <w:color w:val="000000"/>
                <w:sz w:val="24"/>
                <w:szCs w:val="24"/>
              </w:rPr>
              <w:t>нальной усл</w:t>
            </w:r>
            <w:r w:rsidR="00C875EF" w:rsidRPr="00163A3C">
              <w:rPr>
                <w:color w:val="000000"/>
                <w:sz w:val="24"/>
                <w:szCs w:val="24"/>
              </w:rPr>
              <w:t>у</w:t>
            </w:r>
            <w:r w:rsidR="00C875EF" w:rsidRPr="00163A3C">
              <w:rPr>
                <w:color w:val="000000"/>
                <w:sz w:val="24"/>
                <w:szCs w:val="24"/>
              </w:rPr>
              <w:t>ги по газ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>снабжению</w:t>
            </w:r>
          </w:p>
        </w:tc>
        <w:tc>
          <w:tcPr>
            <w:tcW w:type="dxa" w:w="127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type="dxa" w:w="1701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Кгаз</w:t>
            </w:r>
            <w:proofErr w:type="spellEnd"/>
          </w:p>
        </w:tc>
        <w:tc>
          <w:tcPr>
            <w:tcW w:type="dxa" w:w="1417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auto" w:fill="auto" w:val="clear"/>
          </w:tcPr>
          <w:p w:rsidP="00163A3C" w:rsidR="00C875EF" w:rsidRDefault="006050FB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2C0A5B" w:rsidR="00C875EF" w:rsidRDefault="008E5D9E" w:rsidRPr="00163A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C875EF" w:rsidRPr="00163A3C">
              <w:rPr>
                <w:color w:val="000000"/>
                <w:sz w:val="24"/>
                <w:szCs w:val="24"/>
              </w:rPr>
              <w:t>асчет осуществляется авт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>матически по формуле: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Кгаз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=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Кдым</w:t>
            </w:r>
            <w:proofErr w:type="gramStart"/>
            <w:r w:rsidRPr="00163A3C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163A3C">
              <w:rPr>
                <w:color w:val="000000"/>
                <w:sz w:val="24"/>
                <w:szCs w:val="24"/>
              </w:rPr>
              <w:t>ент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*0,5+Кдогов.тех.обсл*0,5</w:t>
            </w:r>
            <w:r w:rsidR="00003F2E">
              <w:rPr>
                <w:color w:val="000000"/>
                <w:sz w:val="24"/>
                <w:szCs w:val="24"/>
              </w:rPr>
              <w:t>.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  <w:p w:rsidP="002C0A5B" w:rsidR="008E5D9E" w:rsidRDefault="00C875E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Если газовое оборудование </w:t>
            </w:r>
          </w:p>
          <w:p w:rsidP="002C0A5B" w:rsidR="008E5D9E" w:rsidRDefault="00C875E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в многоквартирном доме 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163A3C">
              <w:rPr>
                <w:color w:val="000000"/>
                <w:sz w:val="24"/>
                <w:szCs w:val="24"/>
              </w:rPr>
              <w:t>ис</w:t>
            </w:r>
            <w:r w:rsidR="008E5D9E">
              <w:rPr>
                <w:color w:val="000000"/>
                <w:sz w:val="24"/>
                <w:szCs w:val="24"/>
              </w:rPr>
              <w:t>пользуется</w:t>
            </w:r>
            <w:r w:rsidRPr="00163A3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Кгаз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прин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t>ма</w:t>
            </w:r>
            <w:r w:rsidR="008E5D9E">
              <w:rPr>
                <w:color w:val="000000"/>
                <w:sz w:val="24"/>
                <w:szCs w:val="24"/>
              </w:rPr>
              <w:t>ется</w:t>
            </w:r>
            <w:proofErr w:type="gramEnd"/>
            <w:r w:rsidR="008E5D9E">
              <w:rPr>
                <w:color w:val="000000"/>
                <w:sz w:val="24"/>
                <w:szCs w:val="24"/>
              </w:rPr>
              <w:t xml:space="preserve"> равным 1</w:t>
            </w:r>
            <w:r w:rsidR="00093720">
              <w:rPr>
                <w:color w:val="000000"/>
                <w:sz w:val="24"/>
                <w:szCs w:val="24"/>
              </w:rPr>
              <w:t>.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</w:tr>
      <w:tr w:rsidR="00C875EF" w:rsidRPr="00163A3C" w:rsidTr="008E5D9E">
        <w:trPr>
          <w:trHeight w:val="113"/>
          <w:jc w:val="center"/>
        </w:trPr>
        <w:tc>
          <w:tcPr>
            <w:tcW w:type="dxa" w:w="830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type="dxa" w:w="2410"/>
            <w:tcBorders>
              <w:top w:val="nil"/>
              <w:left w:color="auto" w:space="0" w:sz="6" w:val="single"/>
              <w:right w:color="auto" w:space="0" w:sz="6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6" w:val="single"/>
              <w:left w:color="auto" w:space="0" w:sz="6" w:val="single"/>
              <w:right w:color="auto" w:space="0" w:sz="6" w:val="single"/>
            </w:tcBorders>
            <w:shd w:color="FFFFFF" w:fill="auto" w:val="solid"/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701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2C0A5B" w:rsidR="00C875EF" w:rsidRDefault="008E5D9E" w:rsidRPr="00163A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C875EF" w:rsidRPr="00163A3C">
              <w:rPr>
                <w:color w:val="000000"/>
                <w:sz w:val="24"/>
                <w:szCs w:val="24"/>
              </w:rPr>
              <w:t>оказатель наличия акта обследования дымовых и вентиляцио</w:t>
            </w:r>
            <w:r w:rsidR="00C875EF" w:rsidRPr="00163A3C">
              <w:rPr>
                <w:color w:val="000000"/>
                <w:sz w:val="24"/>
                <w:szCs w:val="24"/>
              </w:rPr>
              <w:t>н</w:t>
            </w:r>
            <w:r w:rsidR="00C875EF" w:rsidRPr="00163A3C">
              <w:rPr>
                <w:color w:val="000000"/>
                <w:sz w:val="24"/>
                <w:szCs w:val="24"/>
              </w:rPr>
              <w:t>ных каналов многокварти</w:t>
            </w:r>
            <w:r w:rsidR="00C875EF" w:rsidRPr="00163A3C">
              <w:rPr>
                <w:color w:val="000000"/>
                <w:sz w:val="24"/>
                <w:szCs w:val="24"/>
              </w:rPr>
              <w:t>р</w:t>
            </w:r>
            <w:r w:rsidR="00C875EF" w:rsidRPr="00163A3C">
              <w:rPr>
                <w:color w:val="000000"/>
                <w:sz w:val="24"/>
                <w:szCs w:val="24"/>
              </w:rPr>
              <w:t>ных домов п</w:t>
            </w:r>
            <w:r w:rsidR="00C875EF" w:rsidRPr="00163A3C">
              <w:rPr>
                <w:color w:val="000000"/>
                <w:sz w:val="24"/>
                <w:szCs w:val="24"/>
              </w:rPr>
              <w:t>е</w:t>
            </w:r>
            <w:r w:rsidR="00C875EF" w:rsidRPr="00163A3C">
              <w:rPr>
                <w:color w:val="000000"/>
                <w:sz w:val="24"/>
                <w:szCs w:val="24"/>
              </w:rPr>
              <w:t>ред отопител</w:t>
            </w:r>
            <w:r w:rsidR="00C875EF" w:rsidRPr="00163A3C">
              <w:rPr>
                <w:color w:val="000000"/>
                <w:sz w:val="24"/>
                <w:szCs w:val="24"/>
              </w:rPr>
              <w:t>ь</w:t>
            </w:r>
            <w:r w:rsidR="00C875EF" w:rsidRPr="00163A3C">
              <w:rPr>
                <w:color w:val="000000"/>
                <w:sz w:val="24"/>
                <w:szCs w:val="24"/>
              </w:rPr>
              <w:t>ным периодом</w:t>
            </w:r>
          </w:p>
        </w:tc>
        <w:tc>
          <w:tcPr>
            <w:tcW w:type="dxa" w:w="1276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type="dxa" w:w="1701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Кдым</w:t>
            </w:r>
            <w:proofErr w:type="gramStart"/>
            <w:r w:rsidRPr="00163A3C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163A3C">
              <w:rPr>
                <w:color w:val="000000"/>
                <w:sz w:val="24"/>
                <w:szCs w:val="24"/>
              </w:rPr>
              <w:t>ент</w:t>
            </w:r>
            <w:proofErr w:type="spellEnd"/>
          </w:p>
        </w:tc>
        <w:tc>
          <w:tcPr>
            <w:tcW w:type="dxa" w:w="1417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  <w:shd w:color="auto" w:fill="auto" w:val="clear"/>
          </w:tcPr>
          <w:p w:rsidP="00163A3C" w:rsidR="00C875EF" w:rsidRDefault="006050FB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2C0A5B" w:rsidR="008E5D9E" w:rsidRDefault="008E5D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еобходимо выбрать одно значение в зависимости 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 следующих условий: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наличие – 1;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отсутствие – 0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</w:tr>
      <w:tr w:rsidR="00C875EF" w:rsidRPr="00163A3C" w:rsidTr="008E5D9E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type="dxa" w:w="2410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984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8E5D9E" w:rsidRDefault="008E5D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C875EF" w:rsidRPr="00163A3C">
              <w:rPr>
                <w:color w:val="000000"/>
                <w:sz w:val="24"/>
                <w:szCs w:val="24"/>
              </w:rPr>
              <w:t>оказатель наличия де</w:t>
            </w:r>
            <w:r w:rsidR="00C875EF" w:rsidRPr="00163A3C">
              <w:rPr>
                <w:color w:val="000000"/>
                <w:sz w:val="24"/>
                <w:szCs w:val="24"/>
              </w:rPr>
              <w:t>й</w:t>
            </w:r>
            <w:r w:rsidR="00C875EF" w:rsidRPr="00163A3C">
              <w:rPr>
                <w:color w:val="000000"/>
                <w:sz w:val="24"/>
                <w:szCs w:val="24"/>
              </w:rPr>
              <w:t>ствующего д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>говора о те</w:t>
            </w:r>
            <w:r w:rsidR="00C875EF" w:rsidRPr="00163A3C">
              <w:rPr>
                <w:color w:val="000000"/>
                <w:sz w:val="24"/>
                <w:szCs w:val="24"/>
              </w:rPr>
              <w:t>х</w:t>
            </w:r>
            <w:r w:rsidR="00C875EF" w:rsidRPr="00163A3C">
              <w:rPr>
                <w:color w:val="000000"/>
                <w:sz w:val="24"/>
                <w:szCs w:val="24"/>
              </w:rPr>
              <w:t>ническом о</w:t>
            </w:r>
            <w:r w:rsidR="00C875EF" w:rsidRPr="00163A3C">
              <w:rPr>
                <w:color w:val="000000"/>
                <w:sz w:val="24"/>
                <w:szCs w:val="24"/>
              </w:rPr>
              <w:t>б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служивании 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и </w:t>
            </w:r>
            <w:proofErr w:type="gramStart"/>
            <w:r w:rsidRPr="00163A3C">
              <w:rPr>
                <w:color w:val="000000"/>
                <w:sz w:val="24"/>
                <w:szCs w:val="24"/>
              </w:rPr>
              <w:t>ремонте</w:t>
            </w:r>
            <w:proofErr w:type="gramEnd"/>
            <w:r w:rsidRPr="00163A3C">
              <w:rPr>
                <w:color w:val="000000"/>
                <w:sz w:val="24"/>
                <w:szCs w:val="24"/>
              </w:rPr>
              <w:t xml:space="preserve"> внутридомов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го газового оборудования в многоква</w:t>
            </w:r>
            <w:r w:rsidRPr="00163A3C">
              <w:rPr>
                <w:color w:val="000000"/>
                <w:sz w:val="24"/>
                <w:szCs w:val="24"/>
              </w:rPr>
              <w:t>р</w:t>
            </w:r>
            <w:r w:rsidRPr="00163A3C">
              <w:rPr>
                <w:color w:val="000000"/>
                <w:sz w:val="24"/>
                <w:szCs w:val="24"/>
              </w:rPr>
              <w:t>тирном доме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8E5D9E" w:rsidRDefault="00C875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Кдогов</w:t>
            </w:r>
            <w:proofErr w:type="gramStart"/>
            <w:r w:rsidRPr="00163A3C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163A3C">
              <w:rPr>
                <w:color w:val="000000"/>
                <w:sz w:val="24"/>
                <w:szCs w:val="24"/>
              </w:rPr>
              <w:t>ех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>.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обсл</w:t>
            </w:r>
            <w:proofErr w:type="spellEnd"/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C875EF" w:rsidRDefault="006050FB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8E5D9E" w:rsidRDefault="008E5D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C875EF" w:rsidRPr="00163A3C">
              <w:rPr>
                <w:color w:val="000000"/>
                <w:sz w:val="24"/>
                <w:szCs w:val="24"/>
              </w:rPr>
              <w:t>еобходимо выбрать одно зна</w:t>
            </w:r>
            <w:r>
              <w:rPr>
                <w:color w:val="000000"/>
                <w:sz w:val="24"/>
                <w:szCs w:val="24"/>
              </w:rPr>
              <w:t>чение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 в зависимости 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 следующих условий: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наличие – 1;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отсутствие – 0</w:t>
            </w:r>
          </w:p>
        </w:tc>
      </w:tr>
      <w:tr w:rsidR="00C875EF" w:rsidRPr="00163A3C" w:rsidTr="00163A3C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8E5D9E" w:rsidRDefault="00C875EF">
            <w:pPr>
              <w:rPr>
                <w:color w:val="000000"/>
                <w:sz w:val="24"/>
                <w:szCs w:val="24"/>
              </w:rPr>
            </w:pPr>
            <w:proofErr w:type="gramStart"/>
            <w:r w:rsidRPr="00163A3C">
              <w:rPr>
                <w:color w:val="000000"/>
                <w:sz w:val="24"/>
                <w:szCs w:val="24"/>
              </w:rPr>
              <w:t>Обеспечить выполн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ние в установленные сроки предписаний, влияющих на наде</w:t>
            </w:r>
            <w:r w:rsidRPr="00163A3C">
              <w:rPr>
                <w:color w:val="000000"/>
                <w:sz w:val="24"/>
                <w:szCs w:val="24"/>
              </w:rPr>
              <w:t>ж</w:t>
            </w:r>
            <w:r w:rsidRPr="00163A3C">
              <w:rPr>
                <w:color w:val="000000"/>
                <w:sz w:val="24"/>
                <w:szCs w:val="24"/>
              </w:rPr>
              <w:t>ность работы в от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пительный период, выданных федерал</w:t>
            </w:r>
            <w:r w:rsidRPr="00163A3C">
              <w:rPr>
                <w:color w:val="000000"/>
                <w:sz w:val="24"/>
                <w:szCs w:val="24"/>
              </w:rPr>
              <w:t>ь</w:t>
            </w:r>
            <w:r w:rsidRPr="00163A3C">
              <w:rPr>
                <w:color w:val="000000"/>
                <w:sz w:val="24"/>
                <w:szCs w:val="24"/>
              </w:rPr>
              <w:t>ным органом испо</w:t>
            </w:r>
            <w:r w:rsidRPr="00163A3C">
              <w:rPr>
                <w:color w:val="000000"/>
                <w:sz w:val="24"/>
                <w:szCs w:val="24"/>
              </w:rPr>
              <w:t>л</w:t>
            </w:r>
            <w:r w:rsidRPr="00163A3C">
              <w:rPr>
                <w:color w:val="000000"/>
                <w:sz w:val="24"/>
                <w:szCs w:val="24"/>
              </w:rPr>
              <w:t xml:space="preserve">нительной власти государственного </w:t>
            </w:r>
            <w:r w:rsidRPr="00163A3C">
              <w:rPr>
                <w:color w:val="000000"/>
                <w:sz w:val="24"/>
                <w:szCs w:val="24"/>
              </w:rPr>
              <w:lastRenderedPageBreak/>
              <w:t>энергетического надзора, федеральн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го государственного надзора в области промышленной бе</w:t>
            </w:r>
            <w:r w:rsidRPr="00163A3C">
              <w:rPr>
                <w:color w:val="000000"/>
                <w:sz w:val="24"/>
                <w:szCs w:val="24"/>
              </w:rPr>
              <w:t>з</w:t>
            </w:r>
            <w:r w:rsidRPr="00163A3C">
              <w:rPr>
                <w:color w:val="000000"/>
                <w:sz w:val="24"/>
                <w:szCs w:val="24"/>
              </w:rPr>
              <w:t>опасности, федерал</w:t>
            </w:r>
            <w:r w:rsidRPr="00163A3C">
              <w:rPr>
                <w:color w:val="000000"/>
                <w:sz w:val="24"/>
                <w:szCs w:val="24"/>
              </w:rPr>
              <w:t>ь</w:t>
            </w:r>
            <w:r w:rsidRPr="00163A3C">
              <w:rPr>
                <w:color w:val="000000"/>
                <w:sz w:val="24"/>
                <w:szCs w:val="24"/>
              </w:rPr>
              <w:t>ными органами и</w:t>
            </w:r>
            <w:r w:rsidRPr="00163A3C">
              <w:rPr>
                <w:color w:val="000000"/>
                <w:sz w:val="24"/>
                <w:szCs w:val="24"/>
              </w:rPr>
              <w:t>с</w:t>
            </w:r>
            <w:r w:rsidRPr="00163A3C">
              <w:rPr>
                <w:color w:val="000000"/>
                <w:sz w:val="24"/>
                <w:szCs w:val="24"/>
              </w:rPr>
              <w:t>полнительной власти в сфере обороны, обеспечения безопа</w:t>
            </w:r>
            <w:r w:rsidRPr="00163A3C">
              <w:rPr>
                <w:color w:val="000000"/>
                <w:sz w:val="24"/>
                <w:szCs w:val="24"/>
              </w:rPr>
              <w:t>с</w:t>
            </w:r>
            <w:r w:rsidRPr="00163A3C">
              <w:rPr>
                <w:color w:val="000000"/>
                <w:sz w:val="24"/>
                <w:szCs w:val="24"/>
              </w:rPr>
              <w:t>ности, государстве</w:t>
            </w:r>
            <w:r w:rsidRPr="00163A3C">
              <w:rPr>
                <w:color w:val="000000"/>
                <w:sz w:val="24"/>
                <w:szCs w:val="24"/>
              </w:rPr>
              <w:t>н</w:t>
            </w:r>
            <w:r w:rsidRPr="00163A3C">
              <w:rPr>
                <w:color w:val="000000"/>
                <w:sz w:val="24"/>
                <w:szCs w:val="24"/>
              </w:rPr>
              <w:t>ной охраны, внешней разведки, мобилиз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ционной подготовки и мобилизации, и</w:t>
            </w:r>
            <w:r w:rsidRPr="00163A3C">
              <w:rPr>
                <w:color w:val="000000"/>
                <w:sz w:val="24"/>
                <w:szCs w:val="24"/>
              </w:rPr>
              <w:t>с</w:t>
            </w:r>
            <w:r w:rsidRPr="00163A3C">
              <w:rPr>
                <w:color w:val="000000"/>
                <w:sz w:val="24"/>
                <w:szCs w:val="24"/>
              </w:rPr>
              <w:t>полнения наказаний (их подразделениями) (в случаях, пред</w:t>
            </w:r>
            <w:r w:rsidRPr="00163A3C">
              <w:rPr>
                <w:color w:val="000000"/>
                <w:sz w:val="24"/>
                <w:szCs w:val="24"/>
              </w:rPr>
              <w:t>у</w:t>
            </w:r>
            <w:r w:rsidRPr="00163A3C">
              <w:rPr>
                <w:color w:val="000000"/>
                <w:sz w:val="24"/>
                <w:szCs w:val="24"/>
              </w:rPr>
              <w:t xml:space="preserve">смотренных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пунк</w:t>
            </w:r>
            <w:proofErr w:type="spellEnd"/>
            <w:r w:rsidR="008E5D9E">
              <w:rPr>
                <w:color w:val="000000"/>
                <w:sz w:val="24"/>
                <w:szCs w:val="24"/>
              </w:rPr>
              <w:t>-</w:t>
            </w:r>
            <w:proofErr w:type="gramEnd"/>
          </w:p>
          <w:p w:rsidP="002C0A5B" w:rsidR="008E5D9E" w:rsidRDefault="008E5D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C875EF" w:rsidRPr="00163A3C">
              <w:rPr>
                <w:color w:val="000000"/>
                <w:sz w:val="24"/>
                <w:szCs w:val="24"/>
              </w:rPr>
              <w:t>ом 2 части 1 ста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P="002C0A5B" w:rsidR="008E5D9E" w:rsidRDefault="00C875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тьи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41 Федерального закона о теплосна</w:t>
            </w:r>
            <w:r w:rsidRPr="00163A3C">
              <w:rPr>
                <w:color w:val="000000"/>
                <w:sz w:val="24"/>
                <w:szCs w:val="24"/>
              </w:rPr>
              <w:t>б</w:t>
            </w:r>
            <w:r w:rsidRPr="00163A3C">
              <w:rPr>
                <w:color w:val="000000"/>
                <w:sz w:val="24"/>
                <w:szCs w:val="24"/>
              </w:rPr>
              <w:t>жении и абзацем вт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 xml:space="preserve">рым пункта 2 </w:t>
            </w:r>
          </w:p>
          <w:p w:rsidP="002C0A5B" w:rsidR="008E5D9E" w:rsidRDefault="00C875E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статьи 5 Федеральн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 xml:space="preserve">го закона 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 21.07.1997</w:t>
            </w:r>
          </w:p>
          <w:p w:rsidP="00361F93" w:rsidR="008E5D9E" w:rsidRDefault="00C875E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№ 116-ФЗ </w:t>
            </w:r>
            <w:r w:rsidR="00E213B3">
              <w:rPr>
                <w:color w:val="000000"/>
                <w:sz w:val="24"/>
                <w:szCs w:val="24"/>
              </w:rPr>
              <w:t>«</w:t>
            </w:r>
            <w:r w:rsidRPr="00163A3C">
              <w:rPr>
                <w:color w:val="000000"/>
                <w:sz w:val="24"/>
                <w:szCs w:val="24"/>
              </w:rPr>
              <w:t>О пр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мышленной безопа</w:t>
            </w:r>
            <w:r w:rsidRPr="00163A3C">
              <w:rPr>
                <w:color w:val="000000"/>
                <w:sz w:val="24"/>
                <w:szCs w:val="24"/>
              </w:rPr>
              <w:t>с</w:t>
            </w:r>
            <w:r w:rsidRPr="00163A3C">
              <w:rPr>
                <w:color w:val="000000"/>
                <w:sz w:val="24"/>
                <w:szCs w:val="24"/>
              </w:rPr>
              <w:t>ности опасных прои</w:t>
            </w:r>
            <w:r w:rsidRPr="00163A3C">
              <w:rPr>
                <w:color w:val="000000"/>
                <w:sz w:val="24"/>
                <w:szCs w:val="24"/>
              </w:rPr>
              <w:t>з</w:t>
            </w:r>
            <w:r w:rsidRPr="00163A3C">
              <w:rPr>
                <w:color w:val="000000"/>
                <w:sz w:val="24"/>
                <w:szCs w:val="24"/>
              </w:rPr>
              <w:t>водственных объе</w:t>
            </w:r>
            <w:r w:rsidRPr="00163A3C">
              <w:rPr>
                <w:color w:val="000000"/>
                <w:sz w:val="24"/>
                <w:szCs w:val="24"/>
              </w:rPr>
              <w:t>к</w:t>
            </w:r>
            <w:r w:rsidRPr="00163A3C">
              <w:rPr>
                <w:color w:val="000000"/>
                <w:sz w:val="24"/>
                <w:szCs w:val="24"/>
              </w:rPr>
              <w:t>тов</w:t>
            </w:r>
            <w:r w:rsidR="00E213B3">
              <w:rPr>
                <w:color w:val="000000"/>
                <w:sz w:val="24"/>
                <w:szCs w:val="24"/>
              </w:rPr>
              <w:t>»</w:t>
            </w:r>
            <w:r w:rsidRPr="00163A3C">
              <w:rPr>
                <w:color w:val="000000"/>
                <w:sz w:val="24"/>
                <w:szCs w:val="24"/>
              </w:rPr>
              <w:t xml:space="preserve"> (далее – Фед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lastRenderedPageBreak/>
              <w:t>ральный закон о пр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мышленной безопа</w:t>
            </w:r>
            <w:r w:rsidRPr="00163A3C">
              <w:rPr>
                <w:color w:val="000000"/>
                <w:sz w:val="24"/>
                <w:szCs w:val="24"/>
              </w:rPr>
              <w:t>с</w:t>
            </w:r>
            <w:r w:rsidRPr="00163A3C">
              <w:rPr>
                <w:color w:val="000000"/>
                <w:sz w:val="24"/>
                <w:szCs w:val="24"/>
              </w:rPr>
              <w:t>ности), об устранении нарушений требов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ний пунктов 2.2.1, 2.3.14, 2.3.15, 2.8.1, 6.2.52, 6.2.62, 9.1.53, 9.2.9, 9.2.10, 9.2.12, 9.2.13, 9.2.20, 9.3.10, 9.3.11, 9.3.19, 9.3.24, 9.3.25, 10.1.9, 11.1, 11.2, 11.5 Правил технической эксплу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тации тепловых эне</w:t>
            </w:r>
            <w:r w:rsidRPr="00163A3C">
              <w:rPr>
                <w:color w:val="000000"/>
                <w:sz w:val="24"/>
                <w:szCs w:val="24"/>
              </w:rPr>
              <w:t>р</w:t>
            </w:r>
            <w:r w:rsidRPr="00163A3C">
              <w:rPr>
                <w:color w:val="000000"/>
                <w:sz w:val="24"/>
                <w:szCs w:val="24"/>
              </w:rPr>
              <w:t xml:space="preserve">гоустановок,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пунк</w:t>
            </w:r>
            <w:proofErr w:type="spellEnd"/>
            <w:r w:rsidR="008E5D9E">
              <w:rPr>
                <w:color w:val="000000"/>
                <w:sz w:val="24"/>
                <w:szCs w:val="24"/>
              </w:rPr>
              <w:t>-</w:t>
            </w:r>
          </w:p>
          <w:p w:rsidP="008E5D9E" w:rsidR="008E5D9E" w:rsidRDefault="008E5D9E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394, 396 </w:t>
            </w:r>
            <w:r w:rsidR="00C875EF" w:rsidRPr="00163A3C">
              <w:rPr>
                <w:color w:val="000000"/>
                <w:sz w:val="24"/>
                <w:szCs w:val="24"/>
              </w:rPr>
              <w:t>399, 403 Правил промышле</w:t>
            </w:r>
            <w:r w:rsidR="00C875EF" w:rsidRPr="00163A3C">
              <w:rPr>
                <w:color w:val="000000"/>
                <w:sz w:val="24"/>
                <w:szCs w:val="24"/>
              </w:rPr>
              <w:t>н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ной безопасности (подпункт 11.4 </w:t>
            </w:r>
            <w:proofErr w:type="spellStart"/>
            <w:r w:rsidR="00C875EF" w:rsidRPr="00163A3C">
              <w:rPr>
                <w:color w:val="000000"/>
                <w:sz w:val="24"/>
                <w:szCs w:val="24"/>
              </w:rPr>
              <w:t>пунк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P="008E5D9E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та 11 Правил)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FFFFFF" w:fill="auto" w:val="solid"/>
          </w:tcPr>
          <w:p w:rsidP="002C0A5B" w:rsidR="008E5D9E" w:rsidRDefault="008E5D9E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с</w:t>
            </w:r>
            <w:r w:rsidR="00C875EF" w:rsidRPr="00163A3C">
              <w:rPr>
                <w:color w:val="000000"/>
                <w:sz w:val="24"/>
                <w:szCs w:val="24"/>
              </w:rPr>
              <w:t>правка, пре</w:t>
            </w:r>
            <w:r w:rsidR="00C875EF" w:rsidRPr="00163A3C">
              <w:rPr>
                <w:color w:val="000000"/>
                <w:sz w:val="24"/>
                <w:szCs w:val="24"/>
              </w:rPr>
              <w:t>д</w:t>
            </w:r>
            <w:r w:rsidR="00C875EF" w:rsidRPr="00163A3C">
              <w:rPr>
                <w:color w:val="000000"/>
                <w:sz w:val="24"/>
                <w:szCs w:val="24"/>
              </w:rPr>
              <w:t>ставленная фед</w:t>
            </w:r>
            <w:r w:rsidR="00C875EF" w:rsidRPr="00163A3C">
              <w:rPr>
                <w:color w:val="000000"/>
                <w:sz w:val="24"/>
                <w:szCs w:val="24"/>
              </w:rPr>
              <w:t>е</w:t>
            </w:r>
            <w:r w:rsidR="00C875EF" w:rsidRPr="00163A3C">
              <w:rPr>
                <w:color w:val="000000"/>
                <w:sz w:val="24"/>
                <w:szCs w:val="24"/>
              </w:rPr>
              <w:t>ральным органом исполнительной власти госуда</w:t>
            </w:r>
            <w:r w:rsidR="00C875EF" w:rsidRPr="00163A3C">
              <w:rPr>
                <w:color w:val="000000"/>
                <w:sz w:val="24"/>
                <w:szCs w:val="24"/>
              </w:rPr>
              <w:t>р</w:t>
            </w:r>
            <w:r w:rsidR="00C875EF" w:rsidRPr="00163A3C">
              <w:rPr>
                <w:color w:val="000000"/>
                <w:sz w:val="24"/>
                <w:szCs w:val="24"/>
              </w:rPr>
              <w:t>ственного энерг</w:t>
            </w:r>
            <w:r w:rsidR="00C875EF" w:rsidRPr="00163A3C">
              <w:rPr>
                <w:color w:val="000000"/>
                <w:sz w:val="24"/>
                <w:szCs w:val="24"/>
              </w:rPr>
              <w:t>е</w:t>
            </w:r>
            <w:r w:rsidR="00C875EF" w:rsidRPr="00163A3C">
              <w:rPr>
                <w:color w:val="000000"/>
                <w:sz w:val="24"/>
                <w:szCs w:val="24"/>
              </w:rPr>
              <w:t>тического надз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ра, федерального государственного надзора в области </w:t>
            </w:r>
            <w:r w:rsidR="00C875EF" w:rsidRPr="00163A3C">
              <w:rPr>
                <w:color w:val="000000"/>
                <w:sz w:val="24"/>
                <w:szCs w:val="24"/>
              </w:rPr>
              <w:lastRenderedPageBreak/>
              <w:t>промышленной безопасности, федеральными органами испо</w:t>
            </w:r>
            <w:r w:rsidR="00C875EF" w:rsidRPr="00163A3C">
              <w:rPr>
                <w:color w:val="000000"/>
                <w:sz w:val="24"/>
                <w:szCs w:val="24"/>
              </w:rPr>
              <w:t>л</w:t>
            </w:r>
            <w:r w:rsidR="00C875EF" w:rsidRPr="00163A3C">
              <w:rPr>
                <w:color w:val="000000"/>
                <w:sz w:val="24"/>
                <w:szCs w:val="24"/>
              </w:rPr>
              <w:t>нительной власти в сфере обороны, обеспечения бе</w:t>
            </w:r>
            <w:r w:rsidR="00C875EF" w:rsidRPr="00163A3C">
              <w:rPr>
                <w:color w:val="000000"/>
                <w:sz w:val="24"/>
                <w:szCs w:val="24"/>
              </w:rPr>
              <w:t>з</w:t>
            </w:r>
            <w:r w:rsidR="00C875EF" w:rsidRPr="00163A3C">
              <w:rPr>
                <w:color w:val="000000"/>
                <w:sz w:val="24"/>
                <w:szCs w:val="24"/>
              </w:rPr>
              <w:t>опасности, гос</w:t>
            </w:r>
            <w:r w:rsidR="00C875EF" w:rsidRPr="00163A3C">
              <w:rPr>
                <w:color w:val="000000"/>
                <w:sz w:val="24"/>
                <w:szCs w:val="24"/>
              </w:rPr>
              <w:t>у</w:t>
            </w:r>
            <w:r w:rsidR="00C875EF" w:rsidRPr="00163A3C">
              <w:rPr>
                <w:color w:val="000000"/>
                <w:sz w:val="24"/>
                <w:szCs w:val="24"/>
              </w:rPr>
              <w:t>дарственной охраны, внешней разведки, моб</w:t>
            </w:r>
            <w:r w:rsidR="00C875EF" w:rsidRPr="00163A3C">
              <w:rPr>
                <w:color w:val="000000"/>
                <w:sz w:val="24"/>
                <w:szCs w:val="24"/>
              </w:rPr>
              <w:t>и</w:t>
            </w:r>
            <w:r w:rsidR="00C875EF" w:rsidRPr="00163A3C">
              <w:rPr>
                <w:color w:val="000000"/>
                <w:sz w:val="24"/>
                <w:szCs w:val="24"/>
              </w:rPr>
              <w:t>лизационной по</w:t>
            </w:r>
            <w:r w:rsidR="00C875EF" w:rsidRPr="00163A3C">
              <w:rPr>
                <w:color w:val="000000"/>
                <w:sz w:val="24"/>
                <w:szCs w:val="24"/>
              </w:rPr>
              <w:t>д</w:t>
            </w:r>
            <w:r w:rsidR="00C875EF" w:rsidRPr="00163A3C">
              <w:rPr>
                <w:color w:val="000000"/>
                <w:sz w:val="24"/>
                <w:szCs w:val="24"/>
              </w:rPr>
              <w:t>готовки и моб</w:t>
            </w:r>
            <w:r w:rsidR="00C875EF" w:rsidRPr="00163A3C">
              <w:rPr>
                <w:color w:val="000000"/>
                <w:sz w:val="24"/>
                <w:szCs w:val="24"/>
              </w:rPr>
              <w:t>и</w:t>
            </w:r>
            <w:r w:rsidR="00C875EF" w:rsidRPr="00163A3C">
              <w:rPr>
                <w:color w:val="000000"/>
                <w:sz w:val="24"/>
                <w:szCs w:val="24"/>
              </w:rPr>
              <w:t>лизации, испо</w:t>
            </w:r>
            <w:r w:rsidR="00C875EF" w:rsidRPr="00163A3C">
              <w:rPr>
                <w:color w:val="000000"/>
                <w:sz w:val="24"/>
                <w:szCs w:val="24"/>
              </w:rPr>
              <w:t>л</w:t>
            </w:r>
            <w:r w:rsidR="00C875EF" w:rsidRPr="00163A3C">
              <w:rPr>
                <w:color w:val="000000"/>
                <w:sz w:val="24"/>
                <w:szCs w:val="24"/>
              </w:rPr>
              <w:t>нения наказаний (их подраздел</w:t>
            </w:r>
            <w:r w:rsidR="00C875EF" w:rsidRPr="00163A3C">
              <w:rPr>
                <w:color w:val="000000"/>
                <w:sz w:val="24"/>
                <w:szCs w:val="24"/>
              </w:rPr>
              <w:t>е</w:t>
            </w:r>
            <w:r w:rsidR="00C875EF" w:rsidRPr="00163A3C">
              <w:rPr>
                <w:color w:val="000000"/>
                <w:sz w:val="24"/>
                <w:szCs w:val="24"/>
              </w:rPr>
              <w:t>ниями) (в случ</w:t>
            </w:r>
            <w:r w:rsidR="00C875EF" w:rsidRPr="00163A3C">
              <w:rPr>
                <w:color w:val="000000"/>
                <w:sz w:val="24"/>
                <w:szCs w:val="24"/>
              </w:rPr>
              <w:t>а</w:t>
            </w:r>
            <w:r w:rsidR="00C875EF" w:rsidRPr="00163A3C">
              <w:rPr>
                <w:color w:val="000000"/>
                <w:sz w:val="24"/>
                <w:szCs w:val="24"/>
              </w:rPr>
              <w:t>ях, предусмо</w:t>
            </w:r>
            <w:r w:rsidR="00C875EF" w:rsidRPr="00163A3C">
              <w:rPr>
                <w:color w:val="000000"/>
                <w:sz w:val="24"/>
                <w:szCs w:val="24"/>
              </w:rPr>
              <w:t>т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ренных </w:t>
            </w:r>
            <w:proofErr w:type="spellStart"/>
            <w:r w:rsidR="00C875EF" w:rsidRPr="00163A3C">
              <w:rPr>
                <w:color w:val="000000"/>
                <w:sz w:val="24"/>
                <w:szCs w:val="24"/>
              </w:rPr>
              <w:t>пунк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</w:p>
          <w:p w:rsidP="002C0A5B" w:rsidR="008E5D9E" w:rsidRDefault="00C875E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том 2 части 1 ст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тьи 4.1 Фед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 xml:space="preserve">рального закона </w:t>
            </w:r>
          </w:p>
          <w:p w:rsidP="002C0A5B" w:rsidR="00530E9D" w:rsidRDefault="00C875E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 теплоснабж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нии и абзацем вторым пункта 2 статьи 5 Фед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 xml:space="preserve">рального закона </w:t>
            </w:r>
          </w:p>
          <w:p w:rsidP="002C0A5B" w:rsidR="00530E9D" w:rsidRDefault="00C875E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о промышленной безопасности), </w:t>
            </w:r>
          </w:p>
          <w:p w:rsidP="002C0A5B" w:rsidR="00530E9D" w:rsidRDefault="00C875EF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в комиссию 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по оценке гото</w:t>
            </w:r>
            <w:r w:rsidRPr="00163A3C">
              <w:rPr>
                <w:color w:val="000000"/>
                <w:sz w:val="24"/>
                <w:szCs w:val="24"/>
              </w:rPr>
              <w:t>в</w:t>
            </w:r>
            <w:r w:rsidRPr="00163A3C">
              <w:rPr>
                <w:color w:val="000000"/>
                <w:sz w:val="24"/>
                <w:szCs w:val="24"/>
              </w:rPr>
              <w:t>ности к отоп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lastRenderedPageBreak/>
              <w:t>тельному периоду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(подпункт 11.4 пункта 11 Пр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вил)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C875EF" w:rsidRDefault="008E5D9E" w:rsidRPr="00163A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</w:t>
            </w:r>
            <w:r w:rsidR="00C875EF" w:rsidRPr="00163A3C">
              <w:rPr>
                <w:color w:val="000000"/>
                <w:sz w:val="24"/>
                <w:szCs w:val="24"/>
              </w:rPr>
              <w:t>оказатель в</w:t>
            </w:r>
            <w:r w:rsidR="00C875EF" w:rsidRPr="00163A3C">
              <w:rPr>
                <w:color w:val="000000"/>
                <w:sz w:val="24"/>
                <w:szCs w:val="24"/>
              </w:rPr>
              <w:t>ы</w:t>
            </w:r>
            <w:r w:rsidR="00C875EF" w:rsidRPr="00163A3C">
              <w:rPr>
                <w:color w:val="000000"/>
                <w:sz w:val="24"/>
                <w:szCs w:val="24"/>
              </w:rPr>
              <w:t>полнения предписаний, влияющих на надежность работы в от</w:t>
            </w:r>
            <w:r w:rsidR="00C875EF" w:rsidRPr="00163A3C">
              <w:rPr>
                <w:color w:val="000000"/>
                <w:sz w:val="24"/>
                <w:szCs w:val="24"/>
              </w:rPr>
              <w:t>о</w:t>
            </w:r>
            <w:r w:rsidR="00C875EF" w:rsidRPr="00163A3C">
              <w:rPr>
                <w:color w:val="000000"/>
                <w:sz w:val="24"/>
                <w:szCs w:val="24"/>
              </w:rPr>
              <w:t>пительный п</w:t>
            </w:r>
            <w:r w:rsidR="00C875EF" w:rsidRPr="00163A3C">
              <w:rPr>
                <w:color w:val="000000"/>
                <w:sz w:val="24"/>
                <w:szCs w:val="24"/>
              </w:rPr>
              <w:t>е</w:t>
            </w:r>
            <w:r w:rsidR="00C875EF" w:rsidRPr="00163A3C">
              <w:rPr>
                <w:color w:val="000000"/>
                <w:sz w:val="24"/>
                <w:szCs w:val="24"/>
              </w:rPr>
              <w:t>риод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Кпредп</w:t>
            </w:r>
            <w:proofErr w:type="spellEnd"/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C875EF" w:rsidRDefault="006050FB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0A5B" w:rsidR="008E5D9E" w:rsidRDefault="008E5D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C875EF" w:rsidRPr="00163A3C">
              <w:rPr>
                <w:color w:val="000000"/>
                <w:sz w:val="24"/>
                <w:szCs w:val="24"/>
              </w:rPr>
              <w:t>еобходимо выбрать одно зна</w:t>
            </w:r>
            <w:r>
              <w:rPr>
                <w:color w:val="000000"/>
                <w:sz w:val="24"/>
                <w:szCs w:val="24"/>
              </w:rPr>
              <w:t>чение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 в зависимости 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 следующих условий: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наличие – 1;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отсутствие – 0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</w:tr>
      <w:tr w:rsidR="00C875EF" w:rsidRPr="00163A3C" w:rsidTr="00163A3C">
        <w:trPr>
          <w:trHeight w:val="113"/>
          <w:jc w:val="center"/>
        </w:trPr>
        <w:tc>
          <w:tcPr>
            <w:tcW w:type="dxa" w:w="830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Обеспечить выполн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ние плана подготовки к отопительному п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риоду, предусмотре</w:t>
            </w:r>
            <w:r w:rsidRPr="00163A3C">
              <w:rPr>
                <w:color w:val="000000"/>
                <w:sz w:val="24"/>
                <w:szCs w:val="24"/>
              </w:rPr>
              <w:t>н</w:t>
            </w:r>
            <w:r w:rsidRPr="00163A3C">
              <w:rPr>
                <w:color w:val="000000"/>
                <w:sz w:val="24"/>
                <w:szCs w:val="24"/>
              </w:rPr>
              <w:t>ного пунктом 3 Пр</w:t>
            </w:r>
            <w:r w:rsidRPr="00163A3C">
              <w:rPr>
                <w:color w:val="000000"/>
                <w:sz w:val="24"/>
                <w:szCs w:val="24"/>
              </w:rPr>
              <w:t>а</w:t>
            </w:r>
            <w:r w:rsidRPr="00163A3C">
              <w:rPr>
                <w:color w:val="000000"/>
                <w:sz w:val="24"/>
                <w:szCs w:val="24"/>
              </w:rPr>
              <w:t>вил, и составленного с учетом пункта 11.1 Правил технической эксплуатации тепл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вых энергоустановок</w:t>
            </w:r>
          </w:p>
          <w:p w:rsidP="00361F93" w:rsidR="00093720" w:rsidRDefault="00C875EF">
            <w:pPr>
              <w:rPr>
                <w:color w:val="000000"/>
                <w:sz w:val="24"/>
                <w:szCs w:val="24"/>
              </w:rPr>
            </w:pPr>
            <w:proofErr w:type="gramStart"/>
            <w:r w:rsidRPr="00163A3C">
              <w:rPr>
                <w:color w:val="000000"/>
                <w:sz w:val="24"/>
                <w:szCs w:val="24"/>
              </w:rPr>
              <w:t xml:space="preserve">(подпункт 11.5 </w:t>
            </w:r>
            <w:proofErr w:type="gramEnd"/>
          </w:p>
          <w:p w:rsidP="00361F93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пункта 11 Правил)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FFFFFF" w:fill="auto" w:val="solid"/>
          </w:tcPr>
          <w:p w:rsidP="002C0A5B" w:rsidR="00C875EF" w:rsidRDefault="008E5D9E" w:rsidRPr="00163A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C875EF" w:rsidRPr="00163A3C">
              <w:rPr>
                <w:color w:val="000000"/>
                <w:sz w:val="24"/>
                <w:szCs w:val="24"/>
              </w:rPr>
              <w:t>лан подготовки к отопительному периоду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(пункт 3 Правил)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 xml:space="preserve">показатель наличия </w:t>
            </w:r>
            <w:proofErr w:type="spellStart"/>
            <w:r w:rsidRPr="00163A3C">
              <w:rPr>
                <w:color w:val="000000"/>
                <w:sz w:val="24"/>
                <w:szCs w:val="24"/>
              </w:rPr>
              <w:t>у</w:t>
            </w:r>
            <w:r w:rsidRPr="00163A3C">
              <w:rPr>
                <w:color w:val="000000"/>
                <w:sz w:val="24"/>
                <w:szCs w:val="24"/>
              </w:rPr>
              <w:t>т</w:t>
            </w:r>
            <w:r w:rsidRPr="00163A3C">
              <w:rPr>
                <w:color w:val="000000"/>
                <w:sz w:val="24"/>
                <w:szCs w:val="24"/>
              </w:rPr>
              <w:t>врежденного</w:t>
            </w:r>
            <w:proofErr w:type="spellEnd"/>
            <w:r w:rsidRPr="00163A3C">
              <w:rPr>
                <w:color w:val="000000"/>
                <w:sz w:val="24"/>
                <w:szCs w:val="24"/>
              </w:rPr>
              <w:t xml:space="preserve"> плана подг</w:t>
            </w:r>
            <w:r w:rsidRPr="00163A3C">
              <w:rPr>
                <w:color w:val="000000"/>
                <w:sz w:val="24"/>
                <w:szCs w:val="24"/>
              </w:rPr>
              <w:t>о</w:t>
            </w:r>
            <w:r w:rsidRPr="00163A3C">
              <w:rPr>
                <w:color w:val="000000"/>
                <w:sz w:val="24"/>
                <w:szCs w:val="24"/>
              </w:rPr>
              <w:t>товки к отоп</w:t>
            </w:r>
            <w:r w:rsidRPr="00163A3C">
              <w:rPr>
                <w:color w:val="000000"/>
                <w:sz w:val="24"/>
                <w:szCs w:val="24"/>
              </w:rPr>
              <w:t>и</w:t>
            </w:r>
            <w:r w:rsidRPr="00163A3C">
              <w:rPr>
                <w:color w:val="000000"/>
                <w:sz w:val="24"/>
                <w:szCs w:val="24"/>
              </w:rPr>
              <w:t>тельному п</w:t>
            </w:r>
            <w:r w:rsidRPr="00163A3C">
              <w:rPr>
                <w:color w:val="000000"/>
                <w:sz w:val="24"/>
                <w:szCs w:val="24"/>
              </w:rPr>
              <w:t>е</w:t>
            </w:r>
            <w:r w:rsidRPr="00163A3C">
              <w:rPr>
                <w:color w:val="000000"/>
                <w:sz w:val="24"/>
                <w:szCs w:val="24"/>
              </w:rPr>
              <w:t>риоду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163A3C" w:rsidR="00C875EF" w:rsidRDefault="00C875EF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3A3C">
              <w:rPr>
                <w:color w:val="000000"/>
                <w:sz w:val="24"/>
                <w:szCs w:val="24"/>
              </w:rPr>
              <w:t>Кплан</w:t>
            </w:r>
            <w:proofErr w:type="spellEnd"/>
          </w:p>
        </w:tc>
        <w:tc>
          <w:tcPr>
            <w:tcW w:type="dxa" w:w="1417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auto" w:fill="auto" w:val="clear"/>
          </w:tcPr>
          <w:p w:rsidP="00163A3C" w:rsidR="00C875EF" w:rsidRDefault="006050FB" w:rsidRPr="00163A3C">
            <w:pPr>
              <w:jc w:val="center"/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2C0A5B" w:rsidR="008E5D9E" w:rsidRDefault="008E5D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C875EF" w:rsidRPr="00163A3C">
              <w:rPr>
                <w:color w:val="000000"/>
                <w:sz w:val="24"/>
                <w:szCs w:val="24"/>
              </w:rPr>
              <w:t>еобходимо выбрать одно зна</w:t>
            </w:r>
            <w:r>
              <w:rPr>
                <w:color w:val="000000"/>
                <w:sz w:val="24"/>
                <w:szCs w:val="24"/>
              </w:rPr>
              <w:t>чение</w:t>
            </w:r>
            <w:r w:rsidR="00C875EF" w:rsidRPr="00163A3C">
              <w:rPr>
                <w:color w:val="000000"/>
                <w:sz w:val="24"/>
                <w:szCs w:val="24"/>
              </w:rPr>
              <w:t xml:space="preserve"> в зависимости 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 следующих условий: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наличие – 1;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  <w:r w:rsidRPr="00163A3C">
              <w:rPr>
                <w:color w:val="000000"/>
                <w:sz w:val="24"/>
                <w:szCs w:val="24"/>
              </w:rPr>
              <w:t>отсутствие – 0</w:t>
            </w: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  <w:p w:rsidP="002C0A5B" w:rsidR="00C875EF" w:rsidRDefault="00C875EF" w:rsidRPr="00163A3C">
            <w:pPr>
              <w:rPr>
                <w:color w:val="000000"/>
                <w:sz w:val="24"/>
                <w:szCs w:val="24"/>
              </w:rPr>
            </w:pPr>
          </w:p>
        </w:tc>
      </w:tr>
    </w:tbl>
    <w:p w:rsidP="00163A3C" w:rsidR="00FB60E4" w:rsidRDefault="00FB60E4" w:rsidRPr="00F20548">
      <w:pPr>
        <w:suppressAutoHyphens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F20548">
        <w:rPr>
          <w:rFonts w:eastAsiaTheme="minorHAnsi"/>
          <w:sz w:val="28"/>
          <w:szCs w:val="28"/>
        </w:rPr>
        <w:lastRenderedPageBreak/>
        <w:t>*</w:t>
      </w:r>
      <w:r w:rsidR="008E5D9E">
        <w:rPr>
          <w:rFonts w:eastAsiaTheme="minorHAnsi"/>
          <w:sz w:val="28"/>
          <w:szCs w:val="28"/>
        </w:rPr>
        <w:t> </w:t>
      </w:r>
      <w:r w:rsidRPr="00F20548">
        <w:rPr>
          <w:rFonts w:eastAsiaTheme="minorHAnsi"/>
          <w:sz w:val="28"/>
          <w:szCs w:val="28"/>
        </w:rPr>
        <w:t xml:space="preserve">Образец расчета индекса готовности к отопительному периоду потребителей тепловой энергии, </w:t>
      </w:r>
      <w:proofErr w:type="spellStart"/>
      <w:r w:rsidRPr="00F20548">
        <w:rPr>
          <w:rFonts w:eastAsiaTheme="minorHAnsi"/>
          <w:sz w:val="28"/>
          <w:szCs w:val="28"/>
        </w:rPr>
        <w:t>теплопотребляющие</w:t>
      </w:r>
      <w:proofErr w:type="spellEnd"/>
      <w:r w:rsidRPr="00F20548">
        <w:rPr>
          <w:rFonts w:eastAsiaTheme="minorHAnsi"/>
          <w:sz w:val="28"/>
          <w:szCs w:val="28"/>
        </w:rPr>
        <w:t xml:space="preserve"> установки которых подключены (технологически присоединены) к системе теплоснабжения, приобретающих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 w:rsidRPr="00F20548">
        <w:rPr>
          <w:rFonts w:eastAsiaTheme="minorHAnsi"/>
          <w:sz w:val="28"/>
          <w:szCs w:val="28"/>
        </w:rPr>
        <w:t>теплопотребляющих</w:t>
      </w:r>
      <w:proofErr w:type="spellEnd"/>
      <w:r w:rsidRPr="00F20548">
        <w:rPr>
          <w:rFonts w:eastAsiaTheme="minorHAnsi"/>
          <w:sz w:val="28"/>
          <w:szCs w:val="28"/>
        </w:rPr>
        <w:t xml:space="preserve"> установках, управляющих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</w:t>
      </w:r>
      <w:proofErr w:type="gramEnd"/>
      <w:r w:rsidRPr="00F20548">
        <w:rPr>
          <w:rFonts w:eastAsiaTheme="minorHAnsi"/>
          <w:sz w:val="28"/>
          <w:szCs w:val="28"/>
        </w:rPr>
        <w:t xml:space="preserve"> </w:t>
      </w:r>
      <w:proofErr w:type="gramStart"/>
      <w:r w:rsidRPr="00F20548">
        <w:rPr>
          <w:rFonts w:eastAsiaTheme="minorHAnsi"/>
          <w:sz w:val="28"/>
          <w:szCs w:val="28"/>
        </w:rPr>
        <w:t xml:space="preserve">управлению многоквартирными домами, а также лиц,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</w:t>
      </w:r>
      <w:r w:rsidR="008E5D9E">
        <w:rPr>
          <w:rFonts w:eastAsiaTheme="minorHAnsi"/>
          <w:sz w:val="28"/>
          <w:szCs w:val="28"/>
        </w:rPr>
        <w:t xml:space="preserve">                    </w:t>
      </w:r>
      <w:r w:rsidRPr="00F20548">
        <w:rPr>
          <w:rFonts w:eastAsiaTheme="minorHAnsi"/>
          <w:sz w:val="28"/>
          <w:szCs w:val="28"/>
        </w:rPr>
        <w:t>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председателя совета многоквартирного дома в случае, если собственниками</w:t>
      </w:r>
      <w:proofErr w:type="gramEnd"/>
      <w:r w:rsidRPr="00F20548">
        <w:rPr>
          <w:rFonts w:eastAsiaTheme="minorHAnsi"/>
          <w:sz w:val="28"/>
          <w:szCs w:val="28"/>
        </w:rPr>
        <w:t xml:space="preserve"> помещений в многоквартирном доме не 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не реализован</w:t>
      </w:r>
      <w:r w:rsidR="00093720">
        <w:rPr>
          <w:rFonts w:eastAsiaTheme="minorHAnsi"/>
          <w:sz w:val="28"/>
          <w:szCs w:val="28"/>
        </w:rPr>
        <w:t>.</w:t>
      </w:r>
    </w:p>
    <w:p w:rsidP="00163A3C" w:rsidR="00C72B6A" w:rsidRDefault="0056776E">
      <w:pPr>
        <w:tabs>
          <w:tab w:pos="567" w:val="left"/>
          <w:tab w:pos="993" w:val="left"/>
        </w:tabs>
        <w:suppressAutoHyphens/>
        <w:ind w:firstLine="709"/>
        <w:jc w:val="both"/>
        <w:rPr>
          <w:rFonts w:eastAsiaTheme="minorHAnsi"/>
          <w:sz w:val="18"/>
          <w:szCs w:val="18"/>
        </w:rPr>
        <w:sectPr w:rsidR="00C72B6A" w:rsidSect="00163A3C">
          <w:pgSz w:code="9" w:h="11909" w:orient="landscape" w:w="16834"/>
          <w:pgMar w:bottom="567" w:footer="720" w:gutter="0" w:header="720" w:left="1134" w:right="1134" w:top="1985"/>
          <w:cols w:space="60"/>
          <w:noEndnote/>
          <w:titlePg/>
          <w:docGrid w:linePitch="272"/>
        </w:sectPr>
      </w:pPr>
      <w:r>
        <w:rPr>
          <w:rFonts w:eastAsiaTheme="minorHAnsi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P="00163A3C" w:rsidR="00FB60E4" w:rsidRDefault="00163A3C">
      <w:pPr>
        <w:suppressAutoHyphens/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>
        <w:rPr>
          <w:rFonts w:eastAsiaTheme="minorHAnsi"/>
          <w:sz w:val="30"/>
          <w:szCs w:val="30"/>
        </w:rPr>
        <w:lastRenderedPageBreak/>
        <w:t>Приложение</w:t>
      </w:r>
      <w:r w:rsidR="00FB60E4" w:rsidRPr="00DB7D4C">
        <w:rPr>
          <w:rFonts w:eastAsiaTheme="minorHAnsi"/>
          <w:sz w:val="30"/>
          <w:szCs w:val="30"/>
        </w:rPr>
        <w:t xml:space="preserve"> 3</w:t>
      </w:r>
    </w:p>
    <w:p w:rsidP="00163A3C" w:rsidR="00163A3C" w:rsidRDefault="00FB60E4">
      <w:pPr>
        <w:suppressAutoHyphens/>
        <w:spacing w:line="192" w:lineRule="auto"/>
        <w:ind w:firstLine="5387"/>
        <w:jc w:val="both"/>
        <w:rPr>
          <w:bCs/>
          <w:sz w:val="30"/>
          <w:szCs w:val="30"/>
        </w:rPr>
      </w:pPr>
      <w:r w:rsidRPr="00DB7D4C">
        <w:rPr>
          <w:sz w:val="30"/>
          <w:szCs w:val="30"/>
        </w:rPr>
        <w:t xml:space="preserve">к </w:t>
      </w:r>
      <w:r w:rsidR="004A16A1">
        <w:rPr>
          <w:sz w:val="30"/>
          <w:szCs w:val="30"/>
        </w:rPr>
        <w:t>П</w:t>
      </w:r>
      <w:r w:rsidRPr="00DB7D4C">
        <w:rPr>
          <w:sz w:val="30"/>
          <w:szCs w:val="30"/>
        </w:rPr>
        <w:t>рограмме</w:t>
      </w:r>
      <w:r w:rsidR="00FD174F">
        <w:rPr>
          <w:sz w:val="30"/>
          <w:szCs w:val="30"/>
        </w:rPr>
        <w:t xml:space="preserve"> </w:t>
      </w:r>
      <w:r w:rsidRPr="00DB7D4C">
        <w:rPr>
          <w:bCs/>
          <w:sz w:val="30"/>
          <w:szCs w:val="30"/>
        </w:rPr>
        <w:t xml:space="preserve">проведения </w:t>
      </w:r>
    </w:p>
    <w:p w:rsidP="00163A3C" w:rsidR="00163A3C" w:rsidRDefault="00FB60E4">
      <w:pPr>
        <w:suppressAutoHyphens/>
        <w:spacing w:line="192" w:lineRule="auto"/>
        <w:ind w:firstLine="5387"/>
        <w:jc w:val="both"/>
        <w:rPr>
          <w:bCs/>
          <w:sz w:val="30"/>
          <w:szCs w:val="30"/>
        </w:rPr>
      </w:pPr>
      <w:r w:rsidRPr="00DB7D4C">
        <w:rPr>
          <w:bCs/>
          <w:sz w:val="30"/>
          <w:szCs w:val="30"/>
        </w:rPr>
        <w:t xml:space="preserve">оценки обеспечения </w:t>
      </w:r>
    </w:p>
    <w:p w:rsidP="00163A3C" w:rsidR="00163A3C" w:rsidRDefault="00FB60E4">
      <w:pPr>
        <w:suppressAutoHyphens/>
        <w:spacing w:line="192" w:lineRule="auto"/>
        <w:ind w:firstLine="5387"/>
        <w:jc w:val="both"/>
        <w:rPr>
          <w:bCs/>
          <w:sz w:val="30"/>
          <w:szCs w:val="30"/>
        </w:rPr>
      </w:pPr>
      <w:r w:rsidRPr="00DB7D4C">
        <w:rPr>
          <w:bCs/>
          <w:sz w:val="30"/>
          <w:szCs w:val="30"/>
        </w:rPr>
        <w:t xml:space="preserve">готовности потребителей </w:t>
      </w:r>
    </w:p>
    <w:p w:rsidP="00163A3C" w:rsidR="00163A3C" w:rsidRDefault="00FB60E4">
      <w:pPr>
        <w:suppressAutoHyphens/>
        <w:spacing w:line="192" w:lineRule="auto"/>
        <w:ind w:firstLine="5387"/>
        <w:jc w:val="both"/>
        <w:rPr>
          <w:bCs/>
          <w:sz w:val="30"/>
          <w:szCs w:val="30"/>
        </w:rPr>
      </w:pPr>
      <w:r w:rsidRPr="00DB7D4C">
        <w:rPr>
          <w:bCs/>
          <w:sz w:val="30"/>
          <w:szCs w:val="30"/>
        </w:rPr>
        <w:t xml:space="preserve">тепловой энергии – </w:t>
      </w:r>
    </w:p>
    <w:p w:rsidP="00163A3C" w:rsidR="00163A3C" w:rsidRDefault="00FB60E4">
      <w:pPr>
        <w:suppressAutoHyphens/>
        <w:spacing w:line="192" w:lineRule="auto"/>
        <w:ind w:firstLine="5387"/>
        <w:jc w:val="both"/>
        <w:rPr>
          <w:bCs/>
          <w:sz w:val="30"/>
          <w:szCs w:val="30"/>
        </w:rPr>
      </w:pPr>
      <w:r w:rsidRPr="00DB7D4C">
        <w:rPr>
          <w:bCs/>
          <w:sz w:val="30"/>
          <w:szCs w:val="30"/>
        </w:rPr>
        <w:t xml:space="preserve">организаций, управляющих </w:t>
      </w:r>
    </w:p>
    <w:p w:rsidP="00163A3C" w:rsidR="00163A3C" w:rsidRDefault="00FB60E4">
      <w:pPr>
        <w:suppressAutoHyphens/>
        <w:spacing w:line="192" w:lineRule="auto"/>
        <w:ind w:firstLine="5387"/>
        <w:jc w:val="both"/>
        <w:rPr>
          <w:bCs/>
          <w:sz w:val="30"/>
          <w:szCs w:val="30"/>
        </w:rPr>
      </w:pPr>
      <w:r w:rsidRPr="00DB7D4C">
        <w:rPr>
          <w:bCs/>
          <w:sz w:val="30"/>
          <w:szCs w:val="30"/>
        </w:rPr>
        <w:t xml:space="preserve">многоквартирными домами, </w:t>
      </w:r>
    </w:p>
    <w:p w:rsidP="00163A3C" w:rsidR="00163A3C" w:rsidRDefault="00FB60E4">
      <w:pPr>
        <w:suppressAutoHyphens/>
        <w:spacing w:line="192" w:lineRule="auto"/>
        <w:ind w:firstLine="5387"/>
        <w:jc w:val="both"/>
        <w:rPr>
          <w:bCs/>
          <w:sz w:val="30"/>
          <w:szCs w:val="30"/>
        </w:rPr>
      </w:pPr>
      <w:r w:rsidRPr="00DB7D4C">
        <w:rPr>
          <w:bCs/>
          <w:sz w:val="30"/>
          <w:szCs w:val="30"/>
        </w:rPr>
        <w:t xml:space="preserve">к отопительному периоду </w:t>
      </w:r>
    </w:p>
    <w:p w:rsidP="00163A3C" w:rsidR="00163A3C" w:rsidRDefault="00FB60E4">
      <w:pPr>
        <w:suppressAutoHyphens/>
        <w:spacing w:line="192" w:lineRule="auto"/>
        <w:ind w:firstLine="5387"/>
        <w:jc w:val="both"/>
        <w:rPr>
          <w:bCs/>
          <w:sz w:val="30"/>
          <w:szCs w:val="30"/>
        </w:rPr>
      </w:pPr>
      <w:r w:rsidRPr="00DB7D4C">
        <w:rPr>
          <w:bCs/>
          <w:sz w:val="30"/>
          <w:szCs w:val="30"/>
        </w:rPr>
        <w:t>202</w:t>
      </w:r>
      <w:r w:rsidR="00374DD0" w:rsidRPr="00DB7D4C">
        <w:rPr>
          <w:bCs/>
          <w:sz w:val="30"/>
          <w:szCs w:val="30"/>
        </w:rPr>
        <w:t>6</w:t>
      </w:r>
      <w:r w:rsidRPr="00DB7D4C">
        <w:rPr>
          <w:bCs/>
          <w:sz w:val="30"/>
          <w:szCs w:val="30"/>
        </w:rPr>
        <w:t>/2</w:t>
      </w:r>
      <w:r w:rsidR="00374DD0" w:rsidRPr="00DB7D4C">
        <w:rPr>
          <w:bCs/>
          <w:sz w:val="30"/>
          <w:szCs w:val="30"/>
        </w:rPr>
        <w:t>7</w:t>
      </w:r>
      <w:r w:rsidRPr="00DB7D4C">
        <w:rPr>
          <w:bCs/>
          <w:sz w:val="30"/>
          <w:szCs w:val="30"/>
        </w:rPr>
        <w:t xml:space="preserve"> года </w:t>
      </w:r>
    </w:p>
    <w:p w:rsidP="00163A3C" w:rsidR="00FB60E4" w:rsidRDefault="00FB60E4" w:rsidRPr="00DB7D4C">
      <w:pPr>
        <w:suppressAutoHyphens/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DB7D4C">
        <w:rPr>
          <w:bCs/>
          <w:sz w:val="30"/>
          <w:szCs w:val="30"/>
        </w:rPr>
        <w:t>в городе Красноярске</w:t>
      </w:r>
    </w:p>
    <w:p w:rsidP="000626B0" w:rsidR="00384718" w:rsidRDefault="00384718" w:rsidRPr="00DB7D4C">
      <w:pPr>
        <w:spacing w:line="192" w:lineRule="auto"/>
        <w:ind w:firstLine="5387"/>
        <w:jc w:val="right"/>
        <w:rPr>
          <w:rFonts w:eastAsiaTheme="minorHAnsi"/>
          <w:sz w:val="30"/>
          <w:szCs w:val="30"/>
        </w:rPr>
      </w:pPr>
    </w:p>
    <w:p w:rsidP="000626B0" w:rsidR="00384718" w:rsidRDefault="00384718" w:rsidRPr="00DB7D4C">
      <w:pPr>
        <w:spacing w:line="192" w:lineRule="auto"/>
        <w:ind w:firstLine="5387"/>
        <w:jc w:val="right"/>
        <w:rPr>
          <w:rFonts w:eastAsiaTheme="minorHAnsi"/>
          <w:sz w:val="30"/>
          <w:szCs w:val="30"/>
        </w:rPr>
      </w:pPr>
    </w:p>
    <w:p w:rsidP="000626B0" w:rsidR="00384718" w:rsidRDefault="00384718" w:rsidRPr="00DB7D4C">
      <w:pPr>
        <w:spacing w:line="192" w:lineRule="auto"/>
        <w:ind w:firstLine="5387"/>
        <w:jc w:val="right"/>
        <w:rPr>
          <w:rFonts w:eastAsiaTheme="minorHAnsi"/>
          <w:sz w:val="30"/>
          <w:szCs w:val="30"/>
        </w:rPr>
      </w:pPr>
    </w:p>
    <w:p w:rsidP="00163A3C" w:rsidR="004D5649" w:rsidRDefault="004D5649" w:rsidRPr="00DB7D4C">
      <w:pPr>
        <w:adjustRightInd/>
        <w:spacing w:line="192" w:lineRule="auto"/>
        <w:jc w:val="center"/>
        <w:rPr>
          <w:sz w:val="30"/>
          <w:szCs w:val="30"/>
        </w:rPr>
      </w:pPr>
      <w:r w:rsidRPr="00DB7D4C">
        <w:rPr>
          <w:sz w:val="30"/>
          <w:szCs w:val="30"/>
        </w:rPr>
        <w:t>ПАСПОРТ</w:t>
      </w:r>
    </w:p>
    <w:p w:rsidP="00163A3C" w:rsidR="004D5649" w:rsidRDefault="004D5649" w:rsidRPr="00DB7D4C">
      <w:pPr>
        <w:adjustRightInd/>
        <w:spacing w:line="192" w:lineRule="auto"/>
        <w:jc w:val="center"/>
        <w:rPr>
          <w:sz w:val="30"/>
          <w:szCs w:val="30"/>
        </w:rPr>
      </w:pPr>
      <w:r w:rsidRPr="00DB7D4C">
        <w:rPr>
          <w:sz w:val="30"/>
          <w:szCs w:val="30"/>
        </w:rPr>
        <w:t>обеспечения гото</w:t>
      </w:r>
      <w:r w:rsidR="003C6C56" w:rsidRPr="00DB7D4C">
        <w:rPr>
          <w:sz w:val="30"/>
          <w:szCs w:val="30"/>
        </w:rPr>
        <w:t>вности к отопительному периоду 2026</w:t>
      </w:r>
      <w:r w:rsidRPr="00DB7D4C">
        <w:rPr>
          <w:sz w:val="30"/>
          <w:szCs w:val="30"/>
        </w:rPr>
        <w:t>/</w:t>
      </w:r>
      <w:r w:rsidR="003C6C56" w:rsidRPr="00DB7D4C">
        <w:rPr>
          <w:sz w:val="30"/>
          <w:szCs w:val="30"/>
        </w:rPr>
        <w:t>27</w:t>
      </w:r>
      <w:r w:rsidRPr="00DB7D4C">
        <w:rPr>
          <w:sz w:val="30"/>
          <w:szCs w:val="30"/>
        </w:rPr>
        <w:t xml:space="preserve"> </w:t>
      </w:r>
      <w:r w:rsidR="004A16A1">
        <w:rPr>
          <w:sz w:val="30"/>
          <w:szCs w:val="30"/>
        </w:rPr>
        <w:t>года</w:t>
      </w:r>
    </w:p>
    <w:p w:rsidP="004D5649" w:rsidR="004D5649" w:rsidRDefault="004D5649" w:rsidRPr="00DB7D4C">
      <w:pPr>
        <w:adjustRightInd/>
        <w:jc w:val="center"/>
        <w:rPr>
          <w:sz w:val="30"/>
          <w:szCs w:val="30"/>
        </w:rPr>
      </w:pPr>
    </w:p>
    <w:p w:rsidP="00466E6C" w:rsidR="004D5649" w:rsidRDefault="00466E6C" w:rsidRPr="00DB7D4C">
      <w:pPr>
        <w:tabs>
          <w:tab w:pos="426" w:val="left"/>
        </w:tabs>
        <w:adjustRightInd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4D5649" w:rsidRPr="00DB7D4C">
        <w:rPr>
          <w:sz w:val="30"/>
          <w:szCs w:val="30"/>
        </w:rPr>
        <w:t>Выдан ______________________________</w:t>
      </w:r>
      <w:r w:rsidR="00AB7696">
        <w:rPr>
          <w:sz w:val="30"/>
          <w:szCs w:val="30"/>
        </w:rPr>
        <w:t>_______________________</w:t>
      </w:r>
    </w:p>
    <w:p w:rsidP="00163A3C" w:rsidR="00163A3C" w:rsidRDefault="004D5649">
      <w:pPr>
        <w:adjustRightInd/>
        <w:spacing w:line="192" w:lineRule="auto"/>
        <w:jc w:val="center"/>
        <w:rPr>
          <w:sz w:val="24"/>
          <w:szCs w:val="24"/>
        </w:rPr>
      </w:pPr>
      <w:proofErr w:type="gramStart"/>
      <w:r w:rsidRPr="00936A3D">
        <w:rPr>
          <w:sz w:val="24"/>
          <w:szCs w:val="24"/>
        </w:rPr>
        <w:t xml:space="preserve">(полное наименование лица, подлежащего оценке обеспечения готовности </w:t>
      </w:r>
      <w:proofErr w:type="gramEnd"/>
    </w:p>
    <w:p w:rsidP="00163A3C" w:rsidR="004D5649" w:rsidRDefault="004D5649" w:rsidRPr="00936A3D">
      <w:pPr>
        <w:adjustRightInd/>
        <w:spacing w:line="192" w:lineRule="auto"/>
        <w:jc w:val="center"/>
        <w:rPr>
          <w:sz w:val="24"/>
          <w:szCs w:val="24"/>
        </w:rPr>
      </w:pPr>
      <w:r w:rsidRPr="00936A3D">
        <w:rPr>
          <w:sz w:val="24"/>
          <w:szCs w:val="24"/>
        </w:rPr>
        <w:t>к отопительному периоду)</w:t>
      </w:r>
    </w:p>
    <w:p w:rsidP="004D5649" w:rsidR="004D5649" w:rsidRDefault="004D5649" w:rsidRPr="00DB7D4C">
      <w:pPr>
        <w:adjustRightInd/>
        <w:jc w:val="both"/>
        <w:rPr>
          <w:sz w:val="30"/>
          <w:szCs w:val="30"/>
        </w:rPr>
      </w:pPr>
    </w:p>
    <w:p w:rsidP="00163A3C" w:rsidR="004D5649" w:rsidRDefault="004D5649" w:rsidRPr="00DB7D4C">
      <w:pPr>
        <w:tabs>
          <w:tab w:pos="567" w:val="left"/>
        </w:tabs>
        <w:adjustRightInd/>
        <w:ind w:firstLine="709"/>
        <w:jc w:val="both"/>
        <w:rPr>
          <w:sz w:val="30"/>
          <w:szCs w:val="30"/>
        </w:rPr>
      </w:pPr>
      <w:r w:rsidRPr="00DB7D4C">
        <w:rPr>
          <w:sz w:val="30"/>
          <w:szCs w:val="30"/>
        </w:rPr>
        <w:t>В</w:t>
      </w:r>
      <w:r w:rsidR="00163A3C">
        <w:rPr>
          <w:sz w:val="30"/>
          <w:szCs w:val="30"/>
        </w:rPr>
        <w:t xml:space="preserve"> </w:t>
      </w:r>
      <w:r w:rsidRPr="00DB7D4C">
        <w:rPr>
          <w:sz w:val="30"/>
          <w:szCs w:val="30"/>
        </w:rPr>
        <w:t>отношении</w:t>
      </w:r>
      <w:r w:rsidR="00163A3C">
        <w:rPr>
          <w:sz w:val="30"/>
          <w:szCs w:val="30"/>
        </w:rPr>
        <w:t xml:space="preserve"> </w:t>
      </w:r>
      <w:r w:rsidRPr="00DB7D4C">
        <w:rPr>
          <w:sz w:val="30"/>
          <w:szCs w:val="30"/>
        </w:rPr>
        <w:t xml:space="preserve">следующих </w:t>
      </w:r>
      <w:r w:rsidR="00163A3C">
        <w:rPr>
          <w:sz w:val="30"/>
          <w:szCs w:val="30"/>
        </w:rPr>
        <w:t>объектов, по которым проводилась</w:t>
      </w:r>
      <w:r w:rsidRPr="00DB7D4C">
        <w:rPr>
          <w:sz w:val="30"/>
          <w:szCs w:val="30"/>
        </w:rPr>
        <w:t xml:space="preserve"> оценка</w:t>
      </w:r>
      <w:r w:rsidR="00C5129F">
        <w:rPr>
          <w:sz w:val="30"/>
          <w:szCs w:val="30"/>
        </w:rPr>
        <w:t xml:space="preserve"> </w:t>
      </w:r>
      <w:r w:rsidRPr="00DB7D4C">
        <w:rPr>
          <w:sz w:val="30"/>
          <w:szCs w:val="30"/>
        </w:rPr>
        <w:t>обеспечения готовности к отопительному периоду:</w:t>
      </w:r>
    </w:p>
    <w:p w:rsidP="00163A3C" w:rsidR="004D5649" w:rsidRDefault="004D5649" w:rsidRPr="00DB7D4C">
      <w:pPr>
        <w:adjustRightInd/>
        <w:ind w:firstLine="709"/>
        <w:jc w:val="both"/>
        <w:rPr>
          <w:sz w:val="30"/>
          <w:szCs w:val="30"/>
        </w:rPr>
      </w:pPr>
      <w:r w:rsidRPr="00DB7D4C">
        <w:rPr>
          <w:sz w:val="30"/>
          <w:szCs w:val="30"/>
        </w:rPr>
        <w:t>1. ________________________;</w:t>
      </w:r>
    </w:p>
    <w:p w:rsidP="00163A3C" w:rsidR="004D5649" w:rsidRDefault="004D5649" w:rsidRPr="00DB7D4C">
      <w:pPr>
        <w:adjustRightInd/>
        <w:ind w:firstLine="709"/>
        <w:jc w:val="both"/>
        <w:rPr>
          <w:sz w:val="30"/>
          <w:szCs w:val="30"/>
        </w:rPr>
      </w:pPr>
      <w:r w:rsidRPr="00DB7D4C">
        <w:rPr>
          <w:sz w:val="30"/>
          <w:szCs w:val="30"/>
        </w:rPr>
        <w:t>2. ________________________;</w:t>
      </w:r>
    </w:p>
    <w:p w:rsidP="00163A3C" w:rsidR="004D5649" w:rsidRDefault="004D5649" w:rsidRPr="00DB7D4C">
      <w:pPr>
        <w:adjustRightInd/>
        <w:ind w:firstLine="709"/>
        <w:jc w:val="both"/>
        <w:rPr>
          <w:sz w:val="30"/>
          <w:szCs w:val="30"/>
        </w:rPr>
      </w:pPr>
      <w:r w:rsidRPr="00DB7D4C">
        <w:rPr>
          <w:sz w:val="30"/>
          <w:szCs w:val="30"/>
        </w:rPr>
        <w:t>3. ________________________;</w:t>
      </w:r>
    </w:p>
    <w:p w:rsidP="00163A3C" w:rsidR="004D5649" w:rsidRDefault="00163A3C" w:rsidRPr="00DB7D4C">
      <w:pPr>
        <w:adjustRightInd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</w:t>
      </w:r>
      <w:r w:rsidR="004D5649" w:rsidRPr="00DB7D4C">
        <w:rPr>
          <w:sz w:val="30"/>
          <w:szCs w:val="30"/>
        </w:rPr>
        <w:t xml:space="preserve"> ________________________.</w:t>
      </w:r>
    </w:p>
    <w:p w:rsidP="00163A3C" w:rsidR="00163A3C" w:rsidRDefault="00163A3C">
      <w:pPr>
        <w:adjustRightInd/>
        <w:ind w:firstLine="709"/>
        <w:jc w:val="both"/>
        <w:rPr>
          <w:sz w:val="30"/>
          <w:szCs w:val="30"/>
        </w:rPr>
      </w:pPr>
    </w:p>
    <w:p w:rsidP="00163A3C" w:rsidR="004D5649" w:rsidRDefault="00163A3C" w:rsidRPr="00DB7D4C">
      <w:pPr>
        <w:suppressAutoHyphens/>
        <w:adjustRightInd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Основание выдачи паспорта обеспечения готовности                                 к</w:t>
      </w:r>
      <w:r w:rsidR="004D5649" w:rsidRPr="00DB7D4C">
        <w:rPr>
          <w:sz w:val="30"/>
          <w:szCs w:val="30"/>
        </w:rPr>
        <w:t xml:space="preserve"> отопительному</w:t>
      </w:r>
      <w:r w:rsidR="00936A3D">
        <w:rPr>
          <w:sz w:val="30"/>
          <w:szCs w:val="30"/>
        </w:rPr>
        <w:t xml:space="preserve"> </w:t>
      </w:r>
      <w:r w:rsidR="004D5649" w:rsidRPr="00DB7D4C">
        <w:rPr>
          <w:sz w:val="30"/>
          <w:szCs w:val="30"/>
        </w:rPr>
        <w:t>периоду:</w:t>
      </w:r>
    </w:p>
    <w:p w:rsidP="00163A3C" w:rsidR="004D5649" w:rsidRDefault="004A16A1" w:rsidRPr="00DB7D4C">
      <w:pPr>
        <w:suppressAutoHyphens/>
        <w:adjustRightInd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</w:t>
      </w:r>
      <w:r w:rsidR="004D5649" w:rsidRPr="00DB7D4C">
        <w:rPr>
          <w:sz w:val="30"/>
          <w:szCs w:val="30"/>
        </w:rPr>
        <w:t xml:space="preserve">кт оценки обеспечения готовности к отопительному периоду </w:t>
      </w:r>
      <w:r w:rsidR="00936A3D">
        <w:rPr>
          <w:sz w:val="30"/>
          <w:szCs w:val="30"/>
        </w:rPr>
        <w:t xml:space="preserve">                     </w:t>
      </w:r>
      <w:proofErr w:type="gramStart"/>
      <w:r w:rsidR="004D5649" w:rsidRPr="00DB7D4C">
        <w:rPr>
          <w:sz w:val="30"/>
          <w:szCs w:val="30"/>
        </w:rPr>
        <w:t>от</w:t>
      </w:r>
      <w:proofErr w:type="gramEnd"/>
      <w:r w:rsidR="004D5649" w:rsidRPr="00DB7D4C">
        <w:rPr>
          <w:sz w:val="30"/>
          <w:szCs w:val="30"/>
        </w:rPr>
        <w:t xml:space="preserve"> _____</w:t>
      </w:r>
      <w:r w:rsidR="00163A3C">
        <w:rPr>
          <w:sz w:val="30"/>
          <w:szCs w:val="30"/>
        </w:rPr>
        <w:t>________</w:t>
      </w:r>
      <w:r w:rsidR="004D5649" w:rsidRPr="00DB7D4C">
        <w:rPr>
          <w:sz w:val="30"/>
          <w:szCs w:val="30"/>
        </w:rPr>
        <w:t>№ ______.</w:t>
      </w:r>
    </w:p>
    <w:p w:rsidP="004D5649" w:rsidR="004D5649" w:rsidRDefault="004D5649" w:rsidRPr="00DB7D4C">
      <w:pPr>
        <w:adjustRightInd/>
        <w:jc w:val="both"/>
        <w:rPr>
          <w:sz w:val="30"/>
          <w:szCs w:val="30"/>
        </w:rPr>
      </w:pPr>
    </w:p>
    <w:p w:rsidP="004D5649" w:rsidR="004D5649" w:rsidRDefault="004D5649" w:rsidRPr="00DB7D4C">
      <w:pPr>
        <w:adjustRightInd/>
        <w:jc w:val="both"/>
        <w:rPr>
          <w:sz w:val="30"/>
          <w:szCs w:val="30"/>
        </w:rPr>
      </w:pPr>
      <w:r w:rsidRPr="00DB7D4C">
        <w:rPr>
          <w:sz w:val="30"/>
          <w:szCs w:val="30"/>
        </w:rPr>
        <w:t xml:space="preserve">                                                                       _______________________________</w:t>
      </w:r>
      <w:r w:rsidR="00936A3D">
        <w:rPr>
          <w:sz w:val="30"/>
          <w:szCs w:val="30"/>
        </w:rPr>
        <w:t>_______________________</w:t>
      </w:r>
      <w:r w:rsidRPr="00DB7D4C">
        <w:rPr>
          <w:sz w:val="30"/>
          <w:szCs w:val="30"/>
        </w:rPr>
        <w:t>______</w:t>
      </w:r>
      <w:r w:rsidR="00163A3C">
        <w:rPr>
          <w:sz w:val="30"/>
          <w:szCs w:val="30"/>
        </w:rPr>
        <w:t>__</w:t>
      </w:r>
    </w:p>
    <w:p w:rsidP="00163A3C" w:rsidR="00163A3C" w:rsidRDefault="004D5649">
      <w:pPr>
        <w:adjustRightInd/>
        <w:spacing w:line="192" w:lineRule="auto"/>
        <w:jc w:val="center"/>
        <w:rPr>
          <w:sz w:val="24"/>
          <w:szCs w:val="24"/>
        </w:rPr>
      </w:pPr>
      <w:proofErr w:type="gramStart"/>
      <w:r w:rsidRPr="00936A3D">
        <w:rPr>
          <w:sz w:val="24"/>
          <w:szCs w:val="24"/>
        </w:rPr>
        <w:t xml:space="preserve">(подпись, расшифровка подписи и печать уполномоченного органа, образовавшего </w:t>
      </w:r>
      <w:proofErr w:type="gramEnd"/>
    </w:p>
    <w:p w:rsidP="00163A3C" w:rsidR="004D5649" w:rsidRDefault="004D5649" w:rsidRPr="00936A3D">
      <w:pPr>
        <w:adjustRightInd/>
        <w:spacing w:line="192" w:lineRule="auto"/>
        <w:jc w:val="center"/>
        <w:rPr>
          <w:sz w:val="24"/>
          <w:szCs w:val="24"/>
        </w:rPr>
      </w:pPr>
      <w:r w:rsidRPr="00936A3D">
        <w:rPr>
          <w:sz w:val="24"/>
          <w:szCs w:val="24"/>
        </w:rPr>
        <w:t>комиссию по</w:t>
      </w:r>
      <w:r w:rsidR="00936A3D">
        <w:rPr>
          <w:sz w:val="24"/>
          <w:szCs w:val="24"/>
        </w:rPr>
        <w:t xml:space="preserve"> </w:t>
      </w:r>
      <w:r w:rsidR="00163A3C">
        <w:rPr>
          <w:sz w:val="24"/>
          <w:szCs w:val="24"/>
        </w:rPr>
        <w:t xml:space="preserve">проведению </w:t>
      </w:r>
      <w:r w:rsidRPr="00936A3D">
        <w:rPr>
          <w:sz w:val="24"/>
          <w:szCs w:val="24"/>
        </w:rPr>
        <w:t xml:space="preserve">оценки </w:t>
      </w:r>
      <w:r w:rsidR="00163A3C">
        <w:rPr>
          <w:sz w:val="24"/>
          <w:szCs w:val="24"/>
        </w:rPr>
        <w:t xml:space="preserve">обеспечения готовности к </w:t>
      </w:r>
      <w:r w:rsidRPr="00936A3D">
        <w:rPr>
          <w:sz w:val="24"/>
          <w:szCs w:val="24"/>
        </w:rPr>
        <w:t>отопительному периоду)</w:t>
      </w:r>
    </w:p>
    <w:p w:rsidR="00C5129F" w:rsidRDefault="00C5129F">
      <w:pPr>
        <w:widowControl/>
        <w:autoSpaceDE/>
        <w:autoSpaceDN/>
        <w:adjustRightInd/>
        <w:rPr>
          <w:rFonts w:eastAsiaTheme="minorHAnsi"/>
          <w:sz w:val="28"/>
          <w:szCs w:val="28"/>
        </w:rPr>
      </w:pPr>
    </w:p>
    <w:p w:rsidR="00C5129F" w:rsidRDefault="00C5129F">
      <w:pPr>
        <w:widowControl/>
        <w:autoSpaceDE/>
        <w:autoSpaceDN/>
        <w:adjustRightInd/>
        <w:rPr>
          <w:rFonts w:eastAsiaTheme="minorHAnsi"/>
          <w:sz w:val="28"/>
          <w:szCs w:val="28"/>
        </w:rPr>
      </w:pPr>
    </w:p>
    <w:p w:rsidR="00C5129F" w:rsidRDefault="00C5129F">
      <w:pPr>
        <w:widowControl/>
        <w:autoSpaceDE/>
        <w:autoSpaceDN/>
        <w:adjustRightInd/>
        <w:rPr>
          <w:rFonts w:eastAsiaTheme="minorHAnsi"/>
          <w:sz w:val="28"/>
          <w:szCs w:val="28"/>
        </w:rPr>
      </w:pPr>
    </w:p>
    <w:p w:rsidR="00C5129F" w:rsidRDefault="00C5129F">
      <w:pPr>
        <w:widowControl/>
        <w:autoSpaceDE/>
        <w:autoSpaceDN/>
        <w:adjustRightInd/>
        <w:rPr>
          <w:rFonts w:eastAsiaTheme="minorHAnsi"/>
          <w:sz w:val="28"/>
          <w:szCs w:val="28"/>
        </w:rPr>
      </w:pPr>
    </w:p>
    <w:p w:rsidR="00C5129F" w:rsidRDefault="00C5129F">
      <w:pPr>
        <w:widowControl/>
        <w:autoSpaceDE/>
        <w:autoSpaceDN/>
        <w:adjustRightInd/>
        <w:rPr>
          <w:rFonts w:eastAsiaTheme="minorHAnsi"/>
          <w:sz w:val="28"/>
          <w:szCs w:val="28"/>
        </w:rPr>
      </w:pPr>
    </w:p>
    <w:p w:rsidR="00C5129F" w:rsidRDefault="00C5129F">
      <w:pPr>
        <w:widowControl/>
        <w:autoSpaceDE/>
        <w:autoSpaceDN/>
        <w:adjustRightInd/>
        <w:rPr>
          <w:rFonts w:eastAsiaTheme="minorHAnsi"/>
          <w:sz w:val="28"/>
          <w:szCs w:val="28"/>
        </w:rPr>
      </w:pPr>
    </w:p>
    <w:p w:rsidR="00AB7696" w:rsidRDefault="00AB7696">
      <w:pPr>
        <w:widowControl/>
        <w:autoSpaceDE/>
        <w:autoSpaceDN/>
        <w:adjustRightInd/>
        <w:rPr>
          <w:rFonts w:eastAsiaTheme="minorHAnsi"/>
          <w:sz w:val="28"/>
          <w:szCs w:val="28"/>
        </w:rPr>
      </w:pPr>
    </w:p>
    <w:p w:rsidR="00AB7696" w:rsidRDefault="00AB7696">
      <w:pPr>
        <w:widowControl/>
        <w:autoSpaceDE/>
        <w:autoSpaceDN/>
        <w:adjustRightInd/>
        <w:rPr>
          <w:rFonts w:eastAsiaTheme="minorHAnsi"/>
          <w:sz w:val="28"/>
          <w:szCs w:val="28"/>
        </w:rPr>
      </w:pPr>
    </w:p>
    <w:p w:rsidR="00C5129F" w:rsidRDefault="00C5129F">
      <w:pPr>
        <w:widowControl/>
        <w:autoSpaceDE/>
        <w:autoSpaceDN/>
        <w:adjustRightInd/>
        <w:rPr>
          <w:rFonts w:eastAsiaTheme="minorHAnsi"/>
          <w:sz w:val="28"/>
          <w:szCs w:val="28"/>
        </w:rPr>
      </w:pPr>
    </w:p>
    <w:p w:rsidR="00163A3C" w:rsidRDefault="00163A3C">
      <w:pPr>
        <w:widowControl/>
        <w:autoSpaceDE/>
        <w:autoSpaceDN/>
        <w:adjustRightInd/>
        <w:rPr>
          <w:rFonts w:eastAsiaTheme="minorHAnsi"/>
          <w:sz w:val="28"/>
          <w:szCs w:val="28"/>
        </w:rPr>
      </w:pPr>
    </w:p>
    <w:p w:rsidR="00163A3C" w:rsidRDefault="00163A3C">
      <w:pPr>
        <w:widowControl/>
        <w:autoSpaceDE/>
        <w:autoSpaceDN/>
        <w:adjustRightInd/>
        <w:rPr>
          <w:rFonts w:eastAsiaTheme="minorHAnsi"/>
          <w:sz w:val="28"/>
          <w:szCs w:val="28"/>
        </w:rPr>
      </w:pPr>
    </w:p>
    <w:p w:rsidP="00163A3C" w:rsidR="00664D5F" w:rsidRDefault="001E4E6F" w:rsidRPr="00DB7D4C">
      <w:pPr>
        <w:spacing w:line="192" w:lineRule="auto"/>
        <w:ind w:firstLine="5387"/>
        <w:rPr>
          <w:rFonts w:eastAsiaTheme="minorHAnsi"/>
          <w:sz w:val="30"/>
          <w:szCs w:val="30"/>
        </w:rPr>
      </w:pPr>
      <w:r w:rsidRPr="00DB7D4C">
        <w:rPr>
          <w:rFonts w:eastAsiaTheme="minorHAnsi"/>
          <w:sz w:val="30"/>
          <w:szCs w:val="30"/>
        </w:rPr>
        <w:lastRenderedPageBreak/>
        <w:t>Приложение</w:t>
      </w:r>
      <w:r w:rsidR="000626B0" w:rsidRPr="00DB7D4C">
        <w:rPr>
          <w:rFonts w:eastAsiaTheme="minorHAnsi"/>
          <w:sz w:val="30"/>
          <w:szCs w:val="30"/>
        </w:rPr>
        <w:t xml:space="preserve"> </w:t>
      </w:r>
      <w:r w:rsidR="007A55E9" w:rsidRPr="00DB7D4C">
        <w:rPr>
          <w:rFonts w:eastAsiaTheme="minorHAnsi"/>
          <w:sz w:val="30"/>
          <w:szCs w:val="30"/>
        </w:rPr>
        <w:t>2</w:t>
      </w:r>
    </w:p>
    <w:p w:rsidP="00163A3C" w:rsidR="00163A3C" w:rsidRDefault="00154764">
      <w:pPr>
        <w:spacing w:line="192" w:lineRule="auto"/>
        <w:ind w:firstLine="5387"/>
        <w:rPr>
          <w:rFonts w:eastAsiaTheme="minorHAnsi"/>
          <w:sz w:val="30"/>
          <w:szCs w:val="30"/>
        </w:rPr>
      </w:pPr>
      <w:r w:rsidRPr="00DB7D4C">
        <w:rPr>
          <w:rFonts w:eastAsiaTheme="minorHAnsi"/>
          <w:sz w:val="30"/>
          <w:szCs w:val="30"/>
        </w:rPr>
        <w:t xml:space="preserve">к распоряжению </w:t>
      </w:r>
    </w:p>
    <w:p w:rsidP="00163A3C" w:rsidR="00163A3C" w:rsidRDefault="00154764">
      <w:pPr>
        <w:spacing w:line="192" w:lineRule="auto"/>
        <w:ind w:firstLine="5387"/>
        <w:rPr>
          <w:rFonts w:eastAsiaTheme="minorHAnsi"/>
          <w:sz w:val="30"/>
          <w:szCs w:val="30"/>
        </w:rPr>
      </w:pPr>
      <w:r w:rsidRPr="00DB7D4C">
        <w:rPr>
          <w:rFonts w:eastAsiaTheme="minorHAnsi"/>
          <w:sz w:val="30"/>
          <w:szCs w:val="30"/>
        </w:rPr>
        <w:t>администрации</w:t>
      </w:r>
      <w:r w:rsidR="00DB7D4C">
        <w:rPr>
          <w:rFonts w:eastAsiaTheme="minorHAnsi"/>
          <w:sz w:val="30"/>
          <w:szCs w:val="30"/>
        </w:rPr>
        <w:t xml:space="preserve"> </w:t>
      </w:r>
    </w:p>
    <w:p w:rsidP="00163A3C" w:rsidR="00154764" w:rsidRDefault="00154764" w:rsidRPr="00DB7D4C">
      <w:pPr>
        <w:spacing w:line="192" w:lineRule="auto"/>
        <w:ind w:firstLine="5387"/>
        <w:rPr>
          <w:rFonts w:eastAsiaTheme="minorHAnsi"/>
          <w:sz w:val="30"/>
          <w:szCs w:val="30"/>
        </w:rPr>
      </w:pPr>
      <w:r w:rsidRPr="00DB7D4C">
        <w:rPr>
          <w:rFonts w:eastAsiaTheme="minorHAnsi"/>
          <w:sz w:val="30"/>
          <w:szCs w:val="30"/>
        </w:rPr>
        <w:t xml:space="preserve">города </w:t>
      </w:r>
      <w:r w:rsidR="00163A3C">
        <w:rPr>
          <w:rFonts w:eastAsiaTheme="minorHAnsi"/>
          <w:sz w:val="30"/>
          <w:szCs w:val="30"/>
        </w:rPr>
        <w:t>Красноярска</w:t>
      </w:r>
    </w:p>
    <w:p w:rsidP="00163A3C" w:rsidR="00154764" w:rsidRDefault="00154764" w:rsidRPr="00DB7D4C">
      <w:pPr>
        <w:spacing w:line="192" w:lineRule="auto"/>
        <w:ind w:firstLine="5387"/>
        <w:rPr>
          <w:rFonts w:eastAsiaTheme="minorHAnsi"/>
          <w:sz w:val="30"/>
          <w:szCs w:val="30"/>
        </w:rPr>
      </w:pPr>
      <w:r w:rsidRPr="00DB7D4C">
        <w:rPr>
          <w:rFonts w:eastAsiaTheme="minorHAnsi"/>
          <w:sz w:val="30"/>
          <w:szCs w:val="30"/>
        </w:rPr>
        <w:t xml:space="preserve">от </w:t>
      </w:r>
      <w:r w:rsidR="00163A3C">
        <w:rPr>
          <w:rFonts w:eastAsiaTheme="minorHAnsi"/>
          <w:sz w:val="30"/>
          <w:szCs w:val="30"/>
        </w:rPr>
        <w:t>_____________</w:t>
      </w:r>
      <w:r w:rsidRPr="00DB7D4C">
        <w:rPr>
          <w:rFonts w:eastAsiaTheme="minorHAnsi"/>
          <w:sz w:val="30"/>
          <w:szCs w:val="30"/>
        </w:rPr>
        <w:t xml:space="preserve">№ </w:t>
      </w:r>
      <w:r w:rsidR="00163A3C">
        <w:rPr>
          <w:rFonts w:eastAsiaTheme="minorHAnsi"/>
          <w:sz w:val="30"/>
          <w:szCs w:val="30"/>
        </w:rPr>
        <w:t>________</w:t>
      </w:r>
    </w:p>
    <w:p w:rsidP="000626B0" w:rsidR="000626B0" w:rsidRDefault="000626B0" w:rsidRPr="00DB7D4C">
      <w:pPr>
        <w:spacing w:line="192" w:lineRule="auto"/>
        <w:rPr>
          <w:sz w:val="30"/>
          <w:szCs w:val="30"/>
        </w:rPr>
      </w:pPr>
    </w:p>
    <w:p w:rsidP="00163A3C" w:rsidR="00CE75B3" w:rsidRDefault="00664D5F" w:rsidRPr="00DB7D4C">
      <w:pPr>
        <w:widowControl/>
        <w:autoSpaceDE/>
        <w:autoSpaceDN/>
        <w:adjustRightInd/>
        <w:spacing w:line="192" w:lineRule="auto"/>
        <w:jc w:val="center"/>
        <w:rPr>
          <w:sz w:val="30"/>
          <w:szCs w:val="30"/>
        </w:rPr>
      </w:pPr>
      <w:r w:rsidRPr="00DB7D4C">
        <w:rPr>
          <w:sz w:val="30"/>
          <w:szCs w:val="30"/>
        </w:rPr>
        <w:t>ПЕРЕЧЕНЬ</w:t>
      </w:r>
    </w:p>
    <w:p w:rsidP="00163A3C" w:rsidR="00163A3C" w:rsidRDefault="00154764">
      <w:pPr>
        <w:widowControl/>
        <w:autoSpaceDE/>
        <w:autoSpaceDN/>
        <w:adjustRightInd/>
        <w:spacing w:line="192" w:lineRule="auto"/>
        <w:jc w:val="center"/>
        <w:rPr>
          <w:rFonts w:eastAsia="Calibri"/>
          <w:sz w:val="30"/>
          <w:szCs w:val="30"/>
        </w:rPr>
      </w:pPr>
      <w:r w:rsidRPr="00DB7D4C">
        <w:rPr>
          <w:rFonts w:eastAsia="Calibri"/>
          <w:sz w:val="30"/>
          <w:szCs w:val="30"/>
        </w:rPr>
        <w:t xml:space="preserve">потребителей тепловой энергии – организаций, управляющих </w:t>
      </w:r>
    </w:p>
    <w:p w:rsidP="00163A3C" w:rsidR="004A16A1" w:rsidRDefault="00154764">
      <w:pPr>
        <w:widowControl/>
        <w:autoSpaceDE/>
        <w:autoSpaceDN/>
        <w:adjustRightInd/>
        <w:spacing w:line="192" w:lineRule="auto"/>
        <w:jc w:val="center"/>
        <w:rPr>
          <w:rFonts w:eastAsia="Calibri"/>
          <w:sz w:val="30"/>
          <w:szCs w:val="30"/>
        </w:rPr>
      </w:pPr>
      <w:r w:rsidRPr="00DB7D4C">
        <w:rPr>
          <w:rFonts w:eastAsia="Calibri"/>
          <w:sz w:val="30"/>
          <w:szCs w:val="30"/>
        </w:rPr>
        <w:t>многоквартирными домами</w:t>
      </w:r>
      <w:r w:rsidR="005E051A" w:rsidRPr="00DB7D4C">
        <w:rPr>
          <w:rFonts w:eastAsia="Calibri"/>
          <w:sz w:val="30"/>
          <w:szCs w:val="30"/>
        </w:rPr>
        <w:t xml:space="preserve">, </w:t>
      </w:r>
      <w:r w:rsidR="004A16A1">
        <w:rPr>
          <w:rFonts w:eastAsia="Calibri"/>
          <w:sz w:val="30"/>
          <w:szCs w:val="30"/>
        </w:rPr>
        <w:t>подлежащих проверке готовности</w:t>
      </w:r>
    </w:p>
    <w:p w:rsidP="00163A3C" w:rsidR="005E051A" w:rsidRDefault="005E051A" w:rsidRPr="00DB7D4C">
      <w:pPr>
        <w:widowControl/>
        <w:autoSpaceDE/>
        <w:autoSpaceDN/>
        <w:adjustRightInd/>
        <w:spacing w:line="192" w:lineRule="auto"/>
        <w:jc w:val="center"/>
        <w:rPr>
          <w:rFonts w:eastAsia="Calibri"/>
          <w:sz w:val="30"/>
          <w:szCs w:val="30"/>
        </w:rPr>
      </w:pPr>
      <w:r w:rsidRPr="00DB7D4C">
        <w:rPr>
          <w:rFonts w:eastAsia="Calibri"/>
          <w:sz w:val="30"/>
          <w:szCs w:val="30"/>
        </w:rPr>
        <w:t>к отопительному периоду 202</w:t>
      </w:r>
      <w:r w:rsidR="004D70C0" w:rsidRPr="00DB7D4C">
        <w:rPr>
          <w:rFonts w:eastAsia="Calibri"/>
          <w:sz w:val="30"/>
          <w:szCs w:val="30"/>
        </w:rPr>
        <w:t>6</w:t>
      </w:r>
      <w:r w:rsidRPr="00DB7D4C">
        <w:rPr>
          <w:rFonts w:eastAsia="Calibri"/>
          <w:sz w:val="30"/>
          <w:szCs w:val="30"/>
        </w:rPr>
        <w:t>/2</w:t>
      </w:r>
      <w:r w:rsidR="004D70C0" w:rsidRPr="00DB7D4C">
        <w:rPr>
          <w:rFonts w:eastAsia="Calibri"/>
          <w:sz w:val="30"/>
          <w:szCs w:val="30"/>
        </w:rPr>
        <w:t>7</w:t>
      </w:r>
      <w:r w:rsidRPr="00DB7D4C">
        <w:rPr>
          <w:rFonts w:eastAsia="Calibri"/>
          <w:sz w:val="30"/>
          <w:szCs w:val="30"/>
        </w:rPr>
        <w:t xml:space="preserve"> года</w:t>
      </w:r>
      <w:r w:rsidR="00093720">
        <w:rPr>
          <w:rFonts w:eastAsia="Calibri"/>
          <w:sz w:val="30"/>
          <w:szCs w:val="30"/>
        </w:rPr>
        <w:t>,</w:t>
      </w:r>
    </w:p>
    <w:p w:rsidP="00163A3C" w:rsidR="00683DB8" w:rsidRDefault="00154764" w:rsidRPr="00DB7D4C">
      <w:pPr>
        <w:widowControl/>
        <w:autoSpaceDE/>
        <w:autoSpaceDN/>
        <w:adjustRightInd/>
        <w:spacing w:line="192" w:lineRule="auto"/>
        <w:jc w:val="center"/>
        <w:rPr>
          <w:sz w:val="30"/>
          <w:szCs w:val="30"/>
        </w:rPr>
      </w:pPr>
      <w:r w:rsidRPr="00DB7D4C">
        <w:rPr>
          <w:rFonts w:eastAsia="Calibri"/>
          <w:sz w:val="30"/>
          <w:szCs w:val="30"/>
        </w:rPr>
        <w:t xml:space="preserve"> </w:t>
      </w:r>
      <w:r w:rsidRPr="00DB7D4C">
        <w:rPr>
          <w:sz w:val="30"/>
          <w:szCs w:val="30"/>
        </w:rPr>
        <w:t xml:space="preserve">в городе Красноярске </w:t>
      </w:r>
      <w:r w:rsidR="00683DB8" w:rsidRPr="00DB7D4C">
        <w:rPr>
          <w:sz w:val="30"/>
          <w:szCs w:val="30"/>
        </w:rPr>
        <w:fldChar w:fldCharType="begin"/>
      </w:r>
      <w:r w:rsidR="00683DB8" w:rsidRPr="00DB7D4C">
        <w:rPr>
          <w:sz w:val="30"/>
          <w:szCs w:val="30"/>
        </w:rPr>
        <w:instrText xml:space="preserve"> LINK </w:instrText>
      </w:r>
      <w:r w:rsidR="000215F6" w:rsidRPr="00DB7D4C">
        <w:rPr>
          <w:sz w:val="30"/>
          <w:szCs w:val="30"/>
        </w:rPr>
        <w:instrText xml:space="preserve">Excel.Sheet.12 Книга1 Лист1!R1C1:R228C2 </w:instrText>
      </w:r>
      <w:r w:rsidR="00683DB8" w:rsidRPr="00DB7D4C">
        <w:rPr>
          <w:sz w:val="30"/>
          <w:szCs w:val="30"/>
        </w:rPr>
        <w:instrText xml:space="preserve">\a \f 4 \h </w:instrText>
      </w:r>
      <w:r w:rsidR="00350031" w:rsidRPr="00DB7D4C">
        <w:rPr>
          <w:sz w:val="30"/>
          <w:szCs w:val="30"/>
        </w:rPr>
        <w:instrText xml:space="preserve"> \* MERGEFORMAT </w:instrText>
      </w:r>
      <w:r w:rsidR="00683DB8" w:rsidRPr="00DB7D4C">
        <w:rPr>
          <w:sz w:val="30"/>
          <w:szCs w:val="30"/>
        </w:rPr>
        <w:fldChar w:fldCharType="separate"/>
      </w:r>
    </w:p>
    <w:p w:rsidP="00163A3C" w:rsidR="000215F6" w:rsidRDefault="00683DB8" w:rsidRPr="00DB7D4C">
      <w:pPr>
        <w:widowControl/>
        <w:autoSpaceDE/>
        <w:autoSpaceDN/>
        <w:adjustRightInd/>
        <w:spacing w:line="192" w:lineRule="auto"/>
        <w:jc w:val="both"/>
        <w:rPr>
          <w:sz w:val="30"/>
          <w:szCs w:val="30"/>
        </w:rPr>
      </w:pPr>
      <w:r w:rsidRPr="00DB7D4C">
        <w:rPr>
          <w:sz w:val="30"/>
          <w:szCs w:val="30"/>
        </w:rPr>
        <w:fldChar w:fldCharType="end"/>
      </w:r>
    </w:p>
    <w:tbl>
      <w:tblPr>
        <w:tblW w:type="dxa" w:w="9356"/>
        <w:tblInd w:type="dxa" w:w="108"/>
        <w:tblLook w:firstColumn="1" w:firstRow="1" w:lastColumn="0" w:lastRow="0" w:noHBand="0" w:noVBand="1" w:val="04A0"/>
      </w:tblPr>
      <w:tblGrid>
        <w:gridCol w:w="709"/>
        <w:gridCol w:w="5387"/>
        <w:gridCol w:w="3260"/>
      </w:tblGrid>
      <w:tr w:rsidR="000215F6" w:rsidRPr="00DB7D4C" w:rsidTr="00E213B3">
        <w:trPr>
          <w:trHeight w:val="660"/>
          <w:tblHeader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163A3C" w:rsidR="00163A3C" w:rsidRDefault="000215F6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№</w:t>
            </w:r>
          </w:p>
          <w:p w:rsidP="00163A3C" w:rsidR="000215F6" w:rsidRDefault="000215F6" w:rsidRPr="00DB7D4C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proofErr w:type="gramStart"/>
            <w:r w:rsidRPr="00DB7D4C">
              <w:rPr>
                <w:color w:val="000000"/>
                <w:sz w:val="30"/>
                <w:szCs w:val="30"/>
              </w:rPr>
              <w:t>п</w:t>
            </w:r>
            <w:proofErr w:type="gramEnd"/>
            <w:r w:rsidRPr="00DB7D4C">
              <w:rPr>
                <w:color w:val="000000"/>
                <w:sz w:val="30"/>
                <w:szCs w:val="30"/>
              </w:rPr>
              <w:t>/п</w:t>
            </w: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163A3C" w:rsidR="00163A3C" w:rsidRDefault="004A16A1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rFonts w:eastAsia="Calibri"/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5E051A" w:rsidRPr="00DB7D4C">
              <w:rPr>
                <w:rFonts w:eastAsia="Calibri"/>
                <w:sz w:val="30"/>
                <w:szCs w:val="30"/>
              </w:rPr>
              <w:t>отребител</w:t>
            </w:r>
            <w:r>
              <w:rPr>
                <w:rFonts w:eastAsia="Calibri"/>
                <w:sz w:val="30"/>
                <w:szCs w:val="30"/>
              </w:rPr>
              <w:t>и</w:t>
            </w:r>
            <w:r w:rsidR="005E051A" w:rsidRPr="00DB7D4C">
              <w:rPr>
                <w:rFonts w:eastAsia="Calibri"/>
                <w:sz w:val="30"/>
                <w:szCs w:val="30"/>
              </w:rPr>
              <w:t xml:space="preserve"> </w:t>
            </w:r>
            <w:proofErr w:type="gramStart"/>
            <w:r w:rsidR="005E051A" w:rsidRPr="00DB7D4C">
              <w:rPr>
                <w:rFonts w:eastAsia="Calibri"/>
                <w:sz w:val="30"/>
                <w:szCs w:val="30"/>
              </w:rPr>
              <w:t>тепловой</w:t>
            </w:r>
            <w:proofErr w:type="gramEnd"/>
            <w:r w:rsidR="005E051A" w:rsidRPr="00DB7D4C">
              <w:rPr>
                <w:rFonts w:eastAsia="Calibri"/>
                <w:sz w:val="30"/>
                <w:szCs w:val="30"/>
              </w:rPr>
              <w:t xml:space="preserve"> </w:t>
            </w:r>
          </w:p>
          <w:p w:rsidP="004A16A1" w:rsidR="000215F6" w:rsidRDefault="005E051A" w:rsidRPr="004A16A1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rFonts w:eastAsia="Calibri"/>
                <w:sz w:val="30"/>
                <w:szCs w:val="30"/>
              </w:rPr>
            </w:pPr>
            <w:r w:rsidRPr="00DB7D4C">
              <w:rPr>
                <w:rFonts w:eastAsia="Calibri"/>
                <w:sz w:val="30"/>
                <w:szCs w:val="30"/>
              </w:rPr>
              <w:t>энергии – организаци</w:t>
            </w:r>
            <w:r w:rsidR="004A16A1">
              <w:rPr>
                <w:rFonts w:eastAsia="Calibri"/>
                <w:sz w:val="30"/>
                <w:szCs w:val="30"/>
              </w:rPr>
              <w:t>и</w:t>
            </w:r>
            <w:r w:rsidRPr="00DB7D4C">
              <w:rPr>
                <w:rFonts w:eastAsia="Calibri"/>
                <w:sz w:val="30"/>
                <w:szCs w:val="30"/>
              </w:rPr>
              <w:t>, управляющи</w:t>
            </w:r>
            <w:r w:rsidR="004A16A1">
              <w:rPr>
                <w:rFonts w:eastAsia="Calibri"/>
                <w:sz w:val="30"/>
                <w:szCs w:val="30"/>
              </w:rPr>
              <w:t>е</w:t>
            </w:r>
            <w:r w:rsidR="00093720">
              <w:rPr>
                <w:rFonts w:eastAsia="Calibri"/>
                <w:sz w:val="30"/>
                <w:szCs w:val="30"/>
              </w:rPr>
              <w:t xml:space="preserve"> многоквартирными домами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163A3C" w:rsidR="00733A23" w:rsidRDefault="000215F6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Срок</w:t>
            </w:r>
          </w:p>
          <w:p w:rsidP="00163A3C" w:rsidR="000215F6" w:rsidRDefault="000215F6" w:rsidRPr="00DB7D4C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проведения </w:t>
            </w:r>
            <w:r w:rsidR="002C4AE5" w:rsidRPr="00DB7D4C">
              <w:rPr>
                <w:color w:val="000000"/>
                <w:sz w:val="30"/>
                <w:szCs w:val="30"/>
              </w:rPr>
              <w:t>оценки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СЕВЕРНОЕ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163A3C" w:rsidR="00400746" w:rsidRDefault="00163A3C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03.08.2026–</w:t>
            </w:r>
            <w:r w:rsidR="00400746"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ДОБРЫЙ ДОМ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СЕРВИСДОМ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КОНТИНЕНТ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УСК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ЭТАЛОН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ПЛАТФОРМА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ПОКРОВСКИЕ ВОРОТА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КИРОВЧАНЕ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СОГЛАСИЕ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СВЕТЛОГРАД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ПРАКТИК-СЕРВИС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НОВЫЙ ГОРОД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ДВА БЕРЕГА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proofErr w:type="spellStart"/>
            <w:r w:rsidRPr="00DB7D4C">
              <w:rPr>
                <w:sz w:val="30"/>
                <w:szCs w:val="30"/>
              </w:rPr>
              <w:t>Сферус</w:t>
            </w:r>
            <w:proofErr w:type="spellEnd"/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РЕСПЕКТ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БРАТСТВО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Проект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ВИЗАВИ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СОДРУЖЕСТВО-СЕРВИС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Сибирь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СКАНДИС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Высота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КОМПЛЕКС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proofErr w:type="gramStart"/>
            <w:r w:rsidRPr="00DB7D4C">
              <w:rPr>
                <w:sz w:val="30"/>
                <w:szCs w:val="30"/>
              </w:rPr>
              <w:t>ЖИЛИЩНОЕ-ЭКСПЛУАТАЦИОННОЕ</w:t>
            </w:r>
            <w:proofErr w:type="gramEnd"/>
            <w:r w:rsidRPr="00DB7D4C">
              <w:rPr>
                <w:sz w:val="30"/>
                <w:szCs w:val="30"/>
              </w:rPr>
              <w:t xml:space="preserve"> УПРАВЛ</w:t>
            </w:r>
            <w:r w:rsidRPr="00DB7D4C">
              <w:rPr>
                <w:sz w:val="30"/>
                <w:szCs w:val="30"/>
              </w:rPr>
              <w:t>Е</w:t>
            </w:r>
            <w:r w:rsidRPr="00DB7D4C">
              <w:rPr>
                <w:sz w:val="30"/>
                <w:szCs w:val="30"/>
              </w:rPr>
              <w:t>НИЕ ЭТАЛОН КРАСНОЯРСК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УТИНЫЙ ПЛЕС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ПРОСПЕКТ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ВОСХОД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СЕРЕБРЯНЫЙ КЛЮЧ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ГРАНИТ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093720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ЭНЕРГОАУДИТИНВЕСТ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093720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Азбука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093720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Армейская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093720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ПРИСТАНЬ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093720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ЩИТ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093720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Роща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093720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ЖИЛКОМРАЗВИТИЕ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093720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БОТАНИЧЕСКИЙ САД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093720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СЛУЖБА БЫТА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093720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Сатурн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093720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МАНСАРДА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ЖИЛИЩНЫЕ СИСТЕМЫ КРАСНОЯРСКА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ПРЕСТИЖ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СИТИСЕРВИС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093720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АО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ПРАВОБЕРЕЖНАЯ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093720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УК </w:t>
            </w:r>
            <w:proofErr w:type="gramStart"/>
            <w:r w:rsidRPr="00DB7D4C">
              <w:rPr>
                <w:sz w:val="30"/>
                <w:szCs w:val="30"/>
              </w:rPr>
              <w:t>КИРОВСКАЯ</w:t>
            </w:r>
            <w:proofErr w:type="gramEnd"/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093720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Фрегат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093720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ВАШЕ БЛАГОПОЛУЧИЕ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093720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КУЛЬТУРА ЖКХ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093720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A16A1" w:rsidRDefault="00400746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СУПЕРСТРОЙ </w:t>
            </w:r>
          </w:p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>КРАСНОЯРСК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УК ПАВЛОВСКИЙ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АТМОСФЕРА ДОМА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ДВА КАПИТАНА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ПЛАНЕТА МЕРКУРИЙ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РАДИЙ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proofErr w:type="spellStart"/>
            <w:r w:rsidRPr="00DB7D4C">
              <w:rPr>
                <w:sz w:val="30"/>
                <w:szCs w:val="30"/>
              </w:rPr>
              <w:t>Домотека</w:t>
            </w:r>
            <w:proofErr w:type="spellEnd"/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КОМФОРТ-СИТИ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СИБИРЯЧКА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АВРОРА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АВАНТАЖ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МОЙ ДОМ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ХОЗЯИН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КОНТИНЕНТАЛЬ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ДОМКОМ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ЗИМА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СНЕГИРИ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РЕФОРМА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ЗАТОНСКАЯ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УК АЛЕКСАНДРИЯ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КОМСЕРВИС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ДОБРЫЕ СОСЕДИ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АО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Красноярская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АНВИ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ПРАКТИКА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СПУТНИК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УК КОНСТАНТА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МОЙ ДВОР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ТРИУМФ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Квартал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ПРЕМИУМ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СОЛНЕЧНЫЙ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УК Енисей-Сервис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proofErr w:type="spellStart"/>
            <w:r w:rsidRPr="00DB7D4C">
              <w:rPr>
                <w:sz w:val="30"/>
                <w:szCs w:val="30"/>
              </w:rPr>
              <w:t>Путораны</w:t>
            </w:r>
            <w:proofErr w:type="spellEnd"/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СИБИРЬСЕРВИС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A16A1" w:rsidRDefault="00400746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Управляющая Компания </w:t>
            </w:r>
          </w:p>
          <w:p w:rsidP="00163A3C" w:rsidR="00400746" w:rsidRDefault="00E213B3" w:rsidRPr="00DB7D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proofErr w:type="spellStart"/>
            <w:r w:rsidR="00400746" w:rsidRPr="00DB7D4C">
              <w:rPr>
                <w:sz w:val="30"/>
                <w:szCs w:val="30"/>
              </w:rPr>
              <w:t>Холмсервис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ЗИМА – 2011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Вектор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Вершина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Гарант ЖКХ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proofErr w:type="spellStart"/>
            <w:r w:rsidRPr="00DB7D4C">
              <w:rPr>
                <w:sz w:val="30"/>
                <w:szCs w:val="30"/>
              </w:rPr>
              <w:t>Граджилсервис</w:t>
            </w:r>
            <w:proofErr w:type="spellEnd"/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Ветер перемен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Жилье-2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СОВЕТСКАЯ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СИБИРСКАЯ ДОМОВАЯ КОМПАНИЯ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Жилищный трест № 7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ГУК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ЕДИНСТВО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ПЕРСПЕКТИВА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ЖИЛИЩНЫЙ ТРЕСТ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УК ДУБРАВА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Покровка </w:t>
            </w:r>
            <w:proofErr w:type="spellStart"/>
            <w:r w:rsidRPr="00DB7D4C">
              <w:rPr>
                <w:sz w:val="30"/>
                <w:szCs w:val="30"/>
              </w:rPr>
              <w:t>лайф</w:t>
            </w:r>
            <w:proofErr w:type="spellEnd"/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ЕНИСЕЙ ЖИЛ СЕРВИС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Панорама Красноярск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БАУМАНА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ВЫМПЕЛ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ОФИС-ПАРТНЕР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ХОУМ СЕРВИС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Светлица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Авеню 24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Феникс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Династия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НОВЫЕ КОММУНАЛЬНЫЕ ТЕХНОЛОГИИ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МОЛОКОВА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Надежда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Прогресс 24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Покровский дом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Домино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ГРАНДСЕРВИС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Домовладелец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Меркурий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Коммунальное хозяйство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Оникс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Енисей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НАШ ДОМ КРАСНОЯРСК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БЛАГОВЕЩЕНСКОЕ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ПЕРВЫЙ КВАРТАЛ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ГЛОБУС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Смарт-Сити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Лагуна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Давид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Альфа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ОБЕРЕГ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proofErr w:type="spellStart"/>
            <w:r w:rsidRPr="00DB7D4C">
              <w:rPr>
                <w:sz w:val="30"/>
                <w:szCs w:val="30"/>
              </w:rPr>
              <w:t>Академжилсервис</w:t>
            </w:r>
            <w:proofErr w:type="spellEnd"/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Орбита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ФОРТУНА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КРАСНОЯРСКИЙ Ж</w:t>
            </w:r>
            <w:r w:rsidRPr="00DB7D4C">
              <w:rPr>
                <w:sz w:val="30"/>
                <w:szCs w:val="30"/>
              </w:rPr>
              <w:t>И</w:t>
            </w:r>
            <w:r w:rsidRPr="00DB7D4C">
              <w:rPr>
                <w:sz w:val="30"/>
                <w:szCs w:val="30"/>
              </w:rPr>
              <w:t>ЛИЩНЫЙ КОМПЛЕКС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proofErr w:type="spellStart"/>
            <w:r w:rsidRPr="00DB7D4C">
              <w:rPr>
                <w:sz w:val="30"/>
                <w:szCs w:val="30"/>
              </w:rPr>
              <w:t>СуперСтрой</w:t>
            </w:r>
            <w:proofErr w:type="spellEnd"/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АВЕНСИС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СИБСЕРВИС КРАСН</w:t>
            </w:r>
            <w:r w:rsidRPr="00DB7D4C">
              <w:rPr>
                <w:sz w:val="30"/>
                <w:szCs w:val="30"/>
              </w:rPr>
              <w:t>О</w:t>
            </w:r>
            <w:r w:rsidRPr="00DB7D4C">
              <w:rPr>
                <w:sz w:val="30"/>
                <w:szCs w:val="30"/>
              </w:rPr>
              <w:t>ЯРСК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Окраина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proofErr w:type="spellStart"/>
            <w:r w:rsidRPr="00DB7D4C">
              <w:rPr>
                <w:sz w:val="30"/>
                <w:szCs w:val="30"/>
              </w:rPr>
              <w:t>Холмгарант</w:t>
            </w:r>
            <w:proofErr w:type="spellEnd"/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Новые Этажи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УПРАВДОМ-КРАСНОЯРСК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Собственник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АЛМАЗ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ТЕХНОЛОГИЧЕСКИЕ РЕШ</w:t>
            </w:r>
            <w:r w:rsidRPr="00DB7D4C">
              <w:rPr>
                <w:sz w:val="30"/>
                <w:szCs w:val="30"/>
              </w:rPr>
              <w:t>Е</w:t>
            </w:r>
            <w:r w:rsidRPr="00DB7D4C">
              <w:rPr>
                <w:sz w:val="30"/>
                <w:szCs w:val="30"/>
              </w:rPr>
              <w:t>НИЯ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Чистый мир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УИЭК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АДМИРАЛТЕЙСКАЯ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РЕМЭЙ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Счастье в доме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proofErr w:type="spellStart"/>
            <w:r w:rsidRPr="00DB7D4C">
              <w:rPr>
                <w:sz w:val="30"/>
                <w:szCs w:val="30"/>
              </w:rPr>
              <w:t>Новоостровский</w:t>
            </w:r>
            <w:proofErr w:type="spellEnd"/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ВЕСЕННИЙ ДВОР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ВЕРНОЕ РЕШЕНИЕ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ЭДЕЛЬВЕЙС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003F2E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УК </w:t>
            </w:r>
            <w:r w:rsidR="00E213B3">
              <w:rPr>
                <w:sz w:val="30"/>
                <w:szCs w:val="30"/>
              </w:rPr>
              <w:t>«</w:t>
            </w:r>
            <w:proofErr w:type="spellStart"/>
            <w:r w:rsidRPr="00DB7D4C">
              <w:rPr>
                <w:sz w:val="30"/>
                <w:szCs w:val="30"/>
              </w:rPr>
              <w:t>Взлетка</w:t>
            </w:r>
            <w:proofErr w:type="spellEnd"/>
            <w:r w:rsidRPr="00DB7D4C">
              <w:rPr>
                <w:sz w:val="30"/>
                <w:szCs w:val="30"/>
              </w:rPr>
              <w:t xml:space="preserve"> Старт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003F2E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Исток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003F2E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Ива+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proofErr w:type="spellStart"/>
            <w:r w:rsidRPr="00DB7D4C">
              <w:rPr>
                <w:sz w:val="30"/>
                <w:szCs w:val="30"/>
              </w:rPr>
              <w:t>ЭнергоРесурс</w:t>
            </w:r>
            <w:proofErr w:type="spellEnd"/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Астра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Красноярская Домовая Ко</w:t>
            </w:r>
            <w:r w:rsidRPr="00DB7D4C">
              <w:rPr>
                <w:sz w:val="30"/>
                <w:szCs w:val="30"/>
              </w:rPr>
              <w:t>м</w:t>
            </w:r>
            <w:r w:rsidRPr="00DB7D4C">
              <w:rPr>
                <w:sz w:val="30"/>
                <w:szCs w:val="30"/>
              </w:rPr>
              <w:t>пания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КАЛИНИНСКИЙ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proofErr w:type="spellStart"/>
            <w:r w:rsidRPr="00DB7D4C">
              <w:rPr>
                <w:sz w:val="30"/>
                <w:szCs w:val="30"/>
              </w:rPr>
              <w:t>ПодрядЛюкс</w:t>
            </w:r>
            <w:proofErr w:type="spellEnd"/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ТД АГРОУНИВЕРСИТЕТ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Свободный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Покровская слобода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Новопокровская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УПРАВДОМ УЮТ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proofErr w:type="spellStart"/>
            <w:r w:rsidRPr="00DB7D4C">
              <w:rPr>
                <w:sz w:val="30"/>
                <w:szCs w:val="30"/>
              </w:rPr>
              <w:t>ИнвестБыт</w:t>
            </w:r>
            <w:proofErr w:type="spellEnd"/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proofErr w:type="gramStart"/>
            <w:r w:rsidRPr="00DB7D4C">
              <w:rPr>
                <w:sz w:val="30"/>
                <w:szCs w:val="30"/>
              </w:rPr>
              <w:t>СИБИРСКАЯ</w:t>
            </w:r>
            <w:proofErr w:type="gramEnd"/>
            <w:r w:rsidRPr="00DB7D4C">
              <w:rPr>
                <w:sz w:val="30"/>
                <w:szCs w:val="30"/>
              </w:rPr>
              <w:t xml:space="preserve">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НАСЛЕДИЕ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ЛЕСОПАРКОВАЯ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ВЕСТА-ЯР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Баланс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proofErr w:type="spellStart"/>
            <w:r w:rsidRPr="00DB7D4C">
              <w:rPr>
                <w:sz w:val="30"/>
                <w:szCs w:val="30"/>
              </w:rPr>
              <w:t>Жилком</w:t>
            </w:r>
            <w:proofErr w:type="spellEnd"/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Бионика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4A16A1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Калина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4A16A1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Орбита-Сервис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4A16A1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ЖКЦ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Покровский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ИМПЕРИАЛЪ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ПРОДВИЖЕНИЕ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proofErr w:type="spellStart"/>
            <w:r w:rsidRPr="00DB7D4C">
              <w:rPr>
                <w:sz w:val="30"/>
                <w:szCs w:val="30"/>
              </w:rPr>
              <w:t>Конвел</w:t>
            </w:r>
            <w:proofErr w:type="spellEnd"/>
            <w:r w:rsidRPr="00DB7D4C">
              <w:rPr>
                <w:sz w:val="30"/>
                <w:szCs w:val="30"/>
              </w:rPr>
              <w:t>-сервис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Слобода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ИВЕНТ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Содружество плюс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НА ЛЕНИНА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ПЛАНЕТА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ПОКРОВГРАД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КАПИТАЛ-СЕРВИС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Жилищная Сфера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Система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ГРОССДОМ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Мир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Росы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Республики 47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Аура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РОСТ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proofErr w:type="spellStart"/>
            <w:r w:rsidRPr="00DB7D4C">
              <w:rPr>
                <w:sz w:val="30"/>
                <w:szCs w:val="30"/>
              </w:rPr>
              <w:t>ПромСервис</w:t>
            </w:r>
            <w:proofErr w:type="spellEnd"/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ТИУН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Озерный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Районная компания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ТЕРРИТОРИЯ СЧАСТЛИВОЙ ЖИЗНИ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proofErr w:type="gramStart"/>
            <w:r w:rsidRPr="00DB7D4C">
              <w:rPr>
                <w:sz w:val="30"/>
                <w:szCs w:val="30"/>
              </w:rPr>
              <w:t>ОКТЯБРЬСКАЯ-КРАСНОЯРСК</w:t>
            </w:r>
            <w:proofErr w:type="gramEnd"/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Академическое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Капитал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УК Приоритет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УК </w:t>
            </w:r>
            <w:proofErr w:type="gramStart"/>
            <w:r w:rsidRPr="00DB7D4C">
              <w:rPr>
                <w:sz w:val="30"/>
                <w:szCs w:val="30"/>
              </w:rPr>
              <w:t>ВЫСОТНАЯ</w:t>
            </w:r>
            <w:proofErr w:type="gramEnd"/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proofErr w:type="spellStart"/>
            <w:r w:rsidRPr="00DB7D4C">
              <w:rPr>
                <w:sz w:val="30"/>
                <w:szCs w:val="30"/>
              </w:rPr>
              <w:t>Борус</w:t>
            </w:r>
            <w:proofErr w:type="spellEnd"/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E213B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Формула Быта</w:t>
            </w:r>
            <w:r w:rsidR="00E213B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>ООО СНРГ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A16A1" w:rsidRPr="00DB7D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ООО </w:t>
            </w:r>
            <w:r w:rsidR="00093720"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 xml:space="preserve">УК </w:t>
            </w:r>
            <w:proofErr w:type="spellStart"/>
            <w:r>
              <w:rPr>
                <w:sz w:val="30"/>
                <w:szCs w:val="30"/>
              </w:rPr>
              <w:t>Агроуниверситет</w:t>
            </w:r>
            <w:proofErr w:type="spellEnd"/>
            <w:r w:rsidR="00400746" w:rsidRPr="00DB7D4C">
              <w:rPr>
                <w:sz w:val="30"/>
                <w:szCs w:val="30"/>
              </w:rPr>
              <w:t>-Комфорт</w:t>
            </w:r>
            <w:r w:rsidR="00093720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093720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Аквамарин</w:t>
            </w:r>
            <w:r w:rsidR="00093720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093720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Березовская сетевая компания плюс</w:t>
            </w:r>
            <w:r w:rsidR="00093720">
              <w:rPr>
                <w:sz w:val="30"/>
                <w:szCs w:val="30"/>
              </w:rPr>
              <w:t>»</w:t>
            </w:r>
            <w:r w:rsidRPr="00DB7D4C">
              <w:rPr>
                <w:sz w:val="30"/>
                <w:szCs w:val="30"/>
              </w:rPr>
              <w:t xml:space="preserve"> (Березовка)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093720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Горизонт 24</w:t>
            </w:r>
            <w:r w:rsidR="00093720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093720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Концепт</w:t>
            </w:r>
            <w:r w:rsidR="00093720">
              <w:rPr>
                <w:sz w:val="30"/>
                <w:szCs w:val="30"/>
              </w:rPr>
              <w:t>»</w:t>
            </w:r>
            <w:r w:rsidRPr="00DB7D4C">
              <w:rPr>
                <w:sz w:val="30"/>
                <w:szCs w:val="30"/>
              </w:rPr>
              <w:t xml:space="preserve"> (Березовка)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93720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093720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Сибирская управляющая комп</w:t>
            </w:r>
            <w:r w:rsidRPr="00DB7D4C">
              <w:rPr>
                <w:sz w:val="30"/>
                <w:szCs w:val="30"/>
              </w:rPr>
              <w:t>а</w:t>
            </w:r>
            <w:r w:rsidRPr="00DB7D4C">
              <w:rPr>
                <w:sz w:val="30"/>
                <w:szCs w:val="30"/>
              </w:rPr>
              <w:t xml:space="preserve">ния </w:t>
            </w:r>
            <w:r w:rsidR="00093720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Преимущество</w:t>
            </w:r>
            <w:r w:rsidR="00093720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466E0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093720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Служба коммунальных услуг </w:t>
            </w:r>
            <w:r w:rsidR="00D466E0">
              <w:rPr>
                <w:sz w:val="30"/>
                <w:szCs w:val="30"/>
              </w:rPr>
              <w:t>Р</w:t>
            </w:r>
            <w:bookmarkStart w:id="0" w:name="_GoBack"/>
            <w:bookmarkEnd w:id="0"/>
            <w:r w:rsidRPr="00DB7D4C">
              <w:rPr>
                <w:sz w:val="30"/>
                <w:szCs w:val="30"/>
              </w:rPr>
              <w:t>азвитие</w:t>
            </w:r>
            <w:r w:rsidR="00093720">
              <w:rPr>
                <w:sz w:val="30"/>
                <w:szCs w:val="30"/>
              </w:rPr>
              <w:t>»</w:t>
            </w:r>
            <w:r w:rsidRPr="00DB7D4C">
              <w:rPr>
                <w:sz w:val="30"/>
                <w:szCs w:val="30"/>
              </w:rPr>
              <w:t xml:space="preserve"> (Березовка)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093720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Технические решения</w:t>
            </w:r>
            <w:r w:rsidR="00093720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093720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Енисейские высоты</w:t>
            </w:r>
            <w:r w:rsidR="00093720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093720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Лето</w:t>
            </w:r>
            <w:r w:rsidR="00093720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093720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Май</w:t>
            </w:r>
            <w:r w:rsidR="00093720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093720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Сосны</w:t>
            </w:r>
            <w:r w:rsidR="00093720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093720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Атрия Плюс</w:t>
            </w:r>
            <w:r w:rsidR="00093720">
              <w:rPr>
                <w:sz w:val="30"/>
                <w:szCs w:val="30"/>
              </w:rPr>
              <w:t>»</w:t>
            </w:r>
            <w:r w:rsidRPr="00DB7D4C">
              <w:rPr>
                <w:sz w:val="30"/>
                <w:szCs w:val="30"/>
              </w:rPr>
              <w:t xml:space="preserve"> (Элита, Емел</w:t>
            </w:r>
            <w:r w:rsidRPr="00DB7D4C">
              <w:rPr>
                <w:sz w:val="30"/>
                <w:szCs w:val="30"/>
              </w:rPr>
              <w:t>ь</w:t>
            </w:r>
            <w:r w:rsidRPr="00DB7D4C">
              <w:rPr>
                <w:sz w:val="30"/>
                <w:szCs w:val="30"/>
              </w:rPr>
              <w:t>яново)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093720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Уют</w:t>
            </w:r>
            <w:r w:rsidR="00093720">
              <w:rPr>
                <w:sz w:val="30"/>
                <w:szCs w:val="30"/>
              </w:rPr>
              <w:t>»</w:t>
            </w:r>
            <w:r w:rsidRPr="00DB7D4C">
              <w:rPr>
                <w:sz w:val="30"/>
                <w:szCs w:val="30"/>
              </w:rPr>
              <w:t xml:space="preserve"> (Березовка)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093720">
              <w:rPr>
                <w:sz w:val="30"/>
                <w:szCs w:val="30"/>
              </w:rPr>
              <w:t>«</w:t>
            </w:r>
            <w:proofErr w:type="spellStart"/>
            <w:r w:rsidRPr="00DB7D4C">
              <w:rPr>
                <w:sz w:val="30"/>
                <w:szCs w:val="30"/>
              </w:rPr>
              <w:t>Дворникъ</w:t>
            </w:r>
            <w:proofErr w:type="spellEnd"/>
            <w:r w:rsidR="00093720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093720">
              <w:rPr>
                <w:sz w:val="30"/>
                <w:szCs w:val="30"/>
              </w:rPr>
              <w:t>«</w:t>
            </w:r>
            <w:proofErr w:type="spellStart"/>
            <w:r w:rsidRPr="00DB7D4C">
              <w:rPr>
                <w:sz w:val="30"/>
                <w:szCs w:val="30"/>
              </w:rPr>
              <w:t>Домотека</w:t>
            </w:r>
            <w:proofErr w:type="spellEnd"/>
            <w:r w:rsidRPr="00DB7D4C">
              <w:rPr>
                <w:sz w:val="30"/>
                <w:szCs w:val="30"/>
              </w:rPr>
              <w:t xml:space="preserve"> Красноярск</w:t>
            </w:r>
            <w:r w:rsidR="00093720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093720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Кировская жилищная комп</w:t>
            </w:r>
            <w:r w:rsidRPr="00DB7D4C">
              <w:rPr>
                <w:sz w:val="30"/>
                <w:szCs w:val="30"/>
              </w:rPr>
              <w:t>а</w:t>
            </w:r>
            <w:r w:rsidRPr="00DB7D4C">
              <w:rPr>
                <w:sz w:val="30"/>
                <w:szCs w:val="30"/>
              </w:rPr>
              <w:t>ния</w:t>
            </w:r>
            <w:r w:rsidR="00093720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093720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Компас</w:t>
            </w:r>
            <w:r w:rsidR="00093720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093720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КРАЙГАЗ </w:t>
            </w:r>
            <w:proofErr w:type="gramStart"/>
            <w:r w:rsidRPr="00DB7D4C">
              <w:rPr>
                <w:sz w:val="30"/>
                <w:szCs w:val="30"/>
              </w:rPr>
              <w:t>левобережная</w:t>
            </w:r>
            <w:proofErr w:type="gramEnd"/>
            <w:r w:rsidR="00093720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093720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Портовый</w:t>
            </w:r>
            <w:r w:rsidR="00093720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A16A1" w:rsidRPr="00DB7D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ООО УК </w:t>
            </w:r>
            <w:r w:rsidR="00093720"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>Премиум</w:t>
            </w:r>
            <w:r w:rsidR="00400746" w:rsidRPr="00DB7D4C">
              <w:rPr>
                <w:sz w:val="30"/>
                <w:szCs w:val="30"/>
              </w:rPr>
              <w:t>-Сервис</w:t>
            </w:r>
            <w:r w:rsidR="00093720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093720">
              <w:rPr>
                <w:sz w:val="30"/>
                <w:szCs w:val="30"/>
              </w:rPr>
              <w:t>«</w:t>
            </w:r>
            <w:proofErr w:type="spellStart"/>
            <w:r w:rsidRPr="00DB7D4C">
              <w:rPr>
                <w:sz w:val="30"/>
                <w:szCs w:val="30"/>
              </w:rPr>
              <w:t>Риккон</w:t>
            </w:r>
            <w:proofErr w:type="spellEnd"/>
            <w:r w:rsidRPr="00DB7D4C">
              <w:rPr>
                <w:sz w:val="30"/>
                <w:szCs w:val="30"/>
              </w:rPr>
              <w:t>-Сервис</w:t>
            </w:r>
            <w:r w:rsidR="00093720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093720">
              <w:rPr>
                <w:sz w:val="30"/>
                <w:szCs w:val="30"/>
              </w:rPr>
              <w:t>«</w:t>
            </w:r>
            <w:proofErr w:type="spellStart"/>
            <w:r w:rsidRPr="00DB7D4C">
              <w:rPr>
                <w:sz w:val="30"/>
                <w:szCs w:val="30"/>
              </w:rPr>
              <w:t>Строймонтаж</w:t>
            </w:r>
            <w:proofErr w:type="spellEnd"/>
            <w:r w:rsidR="00093720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003F2E" w:rsidRDefault="00400746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093720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Экосистема Сервис</w:t>
            </w:r>
            <w:r w:rsidR="00093720">
              <w:rPr>
                <w:sz w:val="30"/>
                <w:szCs w:val="30"/>
              </w:rPr>
              <w:t>»</w:t>
            </w:r>
            <w:r w:rsidRPr="00DB7D4C">
              <w:rPr>
                <w:sz w:val="30"/>
                <w:szCs w:val="30"/>
              </w:rPr>
              <w:t xml:space="preserve"> </w:t>
            </w:r>
          </w:p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>(Солонцы)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093720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Гвардейский парк</w:t>
            </w:r>
            <w:r w:rsidR="00093720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093720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Водники</w:t>
            </w:r>
            <w:r w:rsidR="00093720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093720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Зеленый город</w:t>
            </w:r>
            <w:r w:rsidR="00093720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093720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Сервис-Град</w:t>
            </w:r>
            <w:r w:rsidR="00093720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УК </w:t>
            </w:r>
            <w:r w:rsidR="00093720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Времена года</w:t>
            </w:r>
            <w:r w:rsidR="00093720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УК </w:t>
            </w:r>
            <w:r w:rsidR="00093720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Огни Енисея</w:t>
            </w:r>
            <w:r w:rsidR="00093720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73350C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УК </w:t>
            </w:r>
            <w:r w:rsidR="00093720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ВАРИАНТ</w:t>
            </w:r>
            <w:r w:rsidR="00093720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73350C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УК </w:t>
            </w:r>
            <w:r w:rsidR="0016372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 xml:space="preserve">Жилищно-коммунальный </w:t>
            </w:r>
            <w:r w:rsidR="00F75DE7" w:rsidRPr="00DB7D4C">
              <w:rPr>
                <w:sz w:val="30"/>
                <w:szCs w:val="30"/>
              </w:rPr>
              <w:t>ко</w:t>
            </w:r>
            <w:r w:rsidR="00F75DE7" w:rsidRPr="00DB7D4C">
              <w:rPr>
                <w:sz w:val="30"/>
                <w:szCs w:val="30"/>
              </w:rPr>
              <w:t>м</w:t>
            </w:r>
            <w:r w:rsidR="00F75DE7" w:rsidRPr="00DB7D4C">
              <w:rPr>
                <w:sz w:val="30"/>
                <w:szCs w:val="30"/>
              </w:rPr>
              <w:t>плекс Свердловский</w:t>
            </w:r>
            <w:r w:rsidR="00163723">
              <w:rPr>
                <w:sz w:val="30"/>
                <w:szCs w:val="30"/>
              </w:rPr>
              <w:t>»</w:t>
            </w:r>
            <w:r w:rsidR="00F75DE7" w:rsidRPr="00DB7D4C">
              <w:rPr>
                <w:sz w:val="30"/>
                <w:szCs w:val="30"/>
              </w:rPr>
              <w:t xml:space="preserve"> (ООО УК Ж</w:t>
            </w:r>
            <w:r w:rsidRPr="00DB7D4C">
              <w:rPr>
                <w:sz w:val="30"/>
                <w:szCs w:val="30"/>
              </w:rPr>
              <w:t>К</w:t>
            </w:r>
            <w:r w:rsidR="00F75DE7" w:rsidRPr="00DB7D4C">
              <w:rPr>
                <w:sz w:val="30"/>
                <w:szCs w:val="30"/>
              </w:rPr>
              <w:t>К</w:t>
            </w:r>
            <w:r w:rsidRPr="00DB7D4C">
              <w:rPr>
                <w:sz w:val="30"/>
                <w:szCs w:val="30"/>
              </w:rPr>
              <w:t xml:space="preserve"> Свердловский)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73350C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16372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Сити Сервис Правобережный</w:t>
            </w:r>
            <w:r w:rsidR="0016372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73350C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16372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Серебряный</w:t>
            </w:r>
            <w:r w:rsidR="0016372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73350C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16372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Алые паруса</w:t>
            </w:r>
            <w:r w:rsidR="0016372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73350C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163723">
              <w:rPr>
                <w:sz w:val="30"/>
                <w:szCs w:val="30"/>
              </w:rPr>
              <w:t>«</w:t>
            </w:r>
            <w:proofErr w:type="spellStart"/>
            <w:r w:rsidRPr="00DB7D4C">
              <w:rPr>
                <w:sz w:val="30"/>
                <w:szCs w:val="30"/>
              </w:rPr>
              <w:t>Строителный</w:t>
            </w:r>
            <w:proofErr w:type="spellEnd"/>
            <w:r w:rsidRPr="00DB7D4C">
              <w:rPr>
                <w:sz w:val="30"/>
                <w:szCs w:val="30"/>
              </w:rPr>
              <w:t xml:space="preserve"> комплекс</w:t>
            </w:r>
            <w:r w:rsidR="00163723">
              <w:rPr>
                <w:sz w:val="30"/>
                <w:szCs w:val="30"/>
              </w:rPr>
              <w:t>»</w:t>
            </w:r>
            <w:r w:rsidRPr="00DB7D4C">
              <w:rPr>
                <w:sz w:val="30"/>
                <w:szCs w:val="30"/>
              </w:rPr>
              <w:t xml:space="preserve"> (ООО УК СК)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73350C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</w:t>
            </w:r>
            <w:r w:rsidR="0016372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Комфорт Сервис Левобере</w:t>
            </w:r>
            <w:r w:rsidRPr="00DB7D4C">
              <w:rPr>
                <w:sz w:val="30"/>
                <w:szCs w:val="30"/>
              </w:rPr>
              <w:t>ж</w:t>
            </w:r>
            <w:r w:rsidRPr="00DB7D4C">
              <w:rPr>
                <w:sz w:val="30"/>
                <w:szCs w:val="30"/>
              </w:rPr>
              <w:t>ный</w:t>
            </w:r>
            <w:r w:rsidR="0016372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73350C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400746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400746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400746" w:rsidRDefault="00400746" w:rsidRPr="00DB7D4C">
            <w:pPr>
              <w:rPr>
                <w:sz w:val="30"/>
                <w:szCs w:val="30"/>
              </w:rPr>
            </w:pPr>
            <w:r w:rsidRPr="00DB7D4C">
              <w:rPr>
                <w:sz w:val="30"/>
                <w:szCs w:val="30"/>
              </w:rPr>
              <w:t xml:space="preserve">ООО УК </w:t>
            </w:r>
            <w:r w:rsidR="00163723">
              <w:rPr>
                <w:sz w:val="30"/>
                <w:szCs w:val="30"/>
              </w:rPr>
              <w:t>«</w:t>
            </w:r>
            <w:r w:rsidRPr="00DB7D4C">
              <w:rPr>
                <w:sz w:val="30"/>
                <w:szCs w:val="30"/>
              </w:rPr>
              <w:t>Лукашенко</w:t>
            </w:r>
            <w:r w:rsidR="00163723">
              <w:rPr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400746" w:rsidRDefault="0073350C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2033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2033F" w:rsidRDefault="0082033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2033F" w:rsidRDefault="007E1E88" w:rsidRPr="00DB7D4C">
            <w:pPr>
              <w:rPr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Авангард-2006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2033F" w:rsidRDefault="0082033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AF4CC2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AF4CC2" w:rsidRDefault="00AF4CC2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AF4CC2" w:rsidRDefault="00C032E1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Метелица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AF4CC2" w:rsidRDefault="00AF4CC2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Белый Дом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Берег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Бирюса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Буревестник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4A16A1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Вера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4A16A1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Верное решение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ГОРОДОК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4A16A1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 xml:space="preserve">Дом на </w:t>
            </w:r>
            <w:proofErr w:type="spellStart"/>
            <w:r w:rsidRPr="00DB7D4C">
              <w:rPr>
                <w:color w:val="000000"/>
                <w:sz w:val="30"/>
                <w:szCs w:val="30"/>
              </w:rPr>
              <w:t>Каче</w:t>
            </w:r>
            <w:proofErr w:type="spellEnd"/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4A16A1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ЖСК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Дружба-73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4A16A1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Заводской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4A16A1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Зима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Калина+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proofErr w:type="spellStart"/>
            <w:r w:rsidRPr="00DB7D4C">
              <w:rPr>
                <w:color w:val="000000"/>
                <w:sz w:val="30"/>
                <w:szCs w:val="30"/>
              </w:rPr>
              <w:t>Калининец</w:t>
            </w:r>
            <w:proofErr w:type="spellEnd"/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4A16A1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Карат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Кедр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Кедр-ЖК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Комфорт-122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Космос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ПЖСК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Лада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Локомотив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Ломоносова 18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Надежда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Наш дом 2007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Наш Дом 2014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ЖСК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Нива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 xml:space="preserve"> Парадный подъезд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Прима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Проспект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proofErr w:type="spellStart"/>
            <w:r w:rsidRPr="00DB7D4C">
              <w:rPr>
                <w:color w:val="000000"/>
                <w:sz w:val="30"/>
                <w:szCs w:val="30"/>
              </w:rPr>
              <w:t>Сенан</w:t>
            </w:r>
            <w:proofErr w:type="spellEnd"/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Сибирячка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Тополь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Фантазия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Электрон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Эстет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Авангард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Возрождение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Возрождение-плюс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Дуэт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КИСКДОМ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Клёны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Кутузовский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Кутузовский 81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proofErr w:type="spellStart"/>
            <w:r w:rsidRPr="00DB7D4C">
              <w:rPr>
                <w:color w:val="000000"/>
                <w:sz w:val="30"/>
                <w:szCs w:val="30"/>
              </w:rPr>
              <w:t>Лермонтово</w:t>
            </w:r>
            <w:proofErr w:type="spellEnd"/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Мария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МЕБЕЛЬНЫЙ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Полюс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Правобережное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ПЖСК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Рубин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Сапсан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Семафор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Тополь-2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Школьный двор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Школьный дворик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Якорь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Бастион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Восток – 2000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Русь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Согласие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Фестивальный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 xml:space="preserve">ТД </w:t>
            </w:r>
            <w:proofErr w:type="spellStart"/>
            <w:r w:rsidRPr="00DB7D4C">
              <w:rPr>
                <w:color w:val="000000"/>
                <w:sz w:val="30"/>
                <w:szCs w:val="30"/>
              </w:rPr>
              <w:t>Агроуниверситет</w:t>
            </w:r>
            <w:proofErr w:type="spellEnd"/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Академ-22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Академ-24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Академическое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proofErr w:type="spellStart"/>
            <w:r w:rsidRPr="00DB7D4C">
              <w:rPr>
                <w:color w:val="000000"/>
                <w:sz w:val="30"/>
                <w:szCs w:val="30"/>
              </w:rPr>
              <w:t>Афонтовское</w:t>
            </w:r>
            <w:proofErr w:type="spellEnd"/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ЖСК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Берег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Ветлужанка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  <w:r w:rsidRPr="00DB7D4C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Водолей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Гремячий лог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Дачная 37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Енисей-2008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Енисейский меридиан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Зеленый уголок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Квартал 13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КИСИ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272C6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Красивый берег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272C6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Малина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Меридиан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272C6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Метро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Наука –2000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1C3AC2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Николаевское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Новый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Озерное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1C3AC2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Октябрьское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1C3AC2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Октябрьское-2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1C3AC2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Омега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1C3AC2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Политехник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1C3AC2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Почтовый ящик номер 1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proofErr w:type="spellStart"/>
            <w:r w:rsidRPr="00DB7D4C">
              <w:rPr>
                <w:color w:val="000000"/>
                <w:sz w:val="30"/>
                <w:szCs w:val="30"/>
              </w:rPr>
              <w:t>Приручейное</w:t>
            </w:r>
            <w:proofErr w:type="spellEnd"/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1C3AC2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Русь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Сады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1C3AC2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Свободный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Т</w:t>
            </w:r>
            <w:r w:rsidR="001C3AC2" w:rsidRPr="00DB7D4C">
              <w:rPr>
                <w:color w:val="000000"/>
                <w:sz w:val="30"/>
                <w:szCs w:val="30"/>
              </w:rPr>
              <w:t xml:space="preserve">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Свой Дом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Солнышко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1C3AC2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Сосны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1C3AC2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Софья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1C3AC2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Студенческий городок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1C3AC2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Университет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F92FF9"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Фламинго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F92FF9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proofErr w:type="spellStart"/>
            <w:r w:rsidR="008718AF" w:rsidRPr="00DB7D4C">
              <w:rPr>
                <w:color w:val="000000"/>
                <w:sz w:val="30"/>
                <w:szCs w:val="30"/>
              </w:rPr>
              <w:t>Чкаловец</w:t>
            </w:r>
            <w:proofErr w:type="spellEnd"/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F92FF9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Эйлин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Юннаты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Дом 25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2-я Огородная 24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F92FF9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Альтаир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F92FF9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Бобровый лог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Гармония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Гигант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F92FF9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Енисей-2005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F92FF9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Затон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Искра-2000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F92FF9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Кленовый дворик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F92FF9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Лидер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F92FF9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ТСЖ</w:t>
            </w:r>
            <w:r w:rsidRPr="00DB7D4C">
              <w:rPr>
                <w:color w:val="000000"/>
                <w:sz w:val="30"/>
                <w:szCs w:val="30"/>
              </w:rPr>
              <w:t xml:space="preserve"> </w:t>
            </w:r>
            <w:r w:rsidR="008718AF" w:rsidRPr="00DB7D4C">
              <w:rPr>
                <w:color w:val="000000"/>
                <w:sz w:val="30"/>
                <w:szCs w:val="30"/>
              </w:rPr>
              <w:t xml:space="preserve"> Матросова 23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Медик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Надежда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D67895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 xml:space="preserve">Новая </w:t>
            </w:r>
            <w:proofErr w:type="spellStart"/>
            <w:r w:rsidR="008718AF" w:rsidRPr="00DB7D4C">
              <w:rPr>
                <w:color w:val="000000"/>
                <w:sz w:val="30"/>
                <w:szCs w:val="30"/>
              </w:rPr>
              <w:t>Базаиха</w:t>
            </w:r>
            <w:proofErr w:type="spellEnd"/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D67895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Орион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D67895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proofErr w:type="spellStart"/>
            <w:r w:rsidR="008718AF" w:rsidRPr="00DB7D4C">
              <w:rPr>
                <w:color w:val="000000"/>
                <w:sz w:val="30"/>
                <w:szCs w:val="30"/>
              </w:rPr>
              <w:t>Пригорное</w:t>
            </w:r>
            <w:proofErr w:type="spellEnd"/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D67895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Саяны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D67895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Свердловское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D67895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Свои люди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D67895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Утиный плёс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D67895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ТСЖ Аврора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6B43C2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ТСЖ</w:t>
            </w:r>
            <w:r w:rsidRPr="00DB7D4C">
              <w:rPr>
                <w:color w:val="000000"/>
                <w:sz w:val="30"/>
                <w:szCs w:val="30"/>
              </w:rPr>
              <w:t xml:space="preserve"> </w:t>
            </w:r>
            <w:r w:rsidR="008718AF" w:rsidRPr="00DB7D4C">
              <w:rPr>
                <w:color w:val="000000"/>
                <w:sz w:val="30"/>
                <w:szCs w:val="30"/>
              </w:rPr>
              <w:t>АБСОЛЮТ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Аэропорт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6B43C2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Батурина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Берег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ЖСК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Богатырь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Братство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ТСЖ</w:t>
            </w:r>
            <w:r w:rsidR="006B43C2" w:rsidRPr="00DB7D4C">
              <w:rPr>
                <w:color w:val="000000"/>
                <w:sz w:val="30"/>
                <w:szCs w:val="30"/>
              </w:rPr>
              <w:t xml:space="preserve">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Бригада 78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Бриз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Вереск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ЖСК 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Взлет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6B43C2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Весна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Весна-98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Весна 2009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6B43C2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ВЕСНЫ 15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Весенний двор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Веста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Возрождение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Глория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Готика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Дельта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Дом 2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Домашний очаг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Енисей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proofErr w:type="spellStart"/>
            <w:r w:rsidRPr="00DB7D4C">
              <w:rPr>
                <w:color w:val="000000"/>
                <w:sz w:val="30"/>
                <w:szCs w:val="30"/>
              </w:rPr>
              <w:t>Жилсервис</w:t>
            </w:r>
            <w:proofErr w:type="spellEnd"/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Зенит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proofErr w:type="spellStart"/>
            <w:r w:rsidRPr="00DB7D4C">
              <w:rPr>
                <w:color w:val="000000"/>
                <w:sz w:val="30"/>
                <w:szCs w:val="30"/>
              </w:rPr>
              <w:t>Иннокентьевский</w:t>
            </w:r>
            <w:proofErr w:type="spellEnd"/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Исток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Калинушка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280A33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Кедр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280A33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Ковчег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280A33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Ковчег-27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280A33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Ковчег-33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280A33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Комсомольский 19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Комфорт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Кристалл-2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280A33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Лазурит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280A33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 xml:space="preserve">ТСЖ  </w:t>
            </w:r>
            <w:r w:rsidR="008718AF" w:rsidRPr="00DB7D4C">
              <w:rPr>
                <w:color w:val="000000"/>
                <w:sz w:val="30"/>
                <w:szCs w:val="30"/>
              </w:rPr>
              <w:t>Лазурный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Любимый дом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Людмила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Майский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Маяк  Северный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Металлург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Надежный Дом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На Петрушина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E13753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ТСЖ</w:t>
            </w:r>
            <w:proofErr w:type="gramStart"/>
            <w:r w:rsidRPr="00DB7D4C">
              <w:rPr>
                <w:color w:val="000000"/>
                <w:sz w:val="30"/>
                <w:szCs w:val="30"/>
              </w:rPr>
              <w:t xml:space="preserve"> </w:t>
            </w:r>
            <w:r w:rsidR="008718AF" w:rsidRPr="00DB7D4C">
              <w:rPr>
                <w:color w:val="000000"/>
                <w:sz w:val="30"/>
                <w:szCs w:val="30"/>
              </w:rPr>
              <w:t>Н</w:t>
            </w:r>
            <w:proofErr w:type="gramEnd"/>
            <w:r w:rsidR="008718AF" w:rsidRPr="00DB7D4C">
              <w:rPr>
                <w:color w:val="000000"/>
                <w:sz w:val="30"/>
                <w:szCs w:val="30"/>
              </w:rPr>
              <w:t>а Устиновича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E13753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На Ферганской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E13753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Овражный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Остров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E13753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Перья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Подкова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Позитив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Радость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Радуга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Роща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Русь-Инвест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proofErr w:type="spellStart"/>
            <w:r w:rsidRPr="00DB7D4C">
              <w:rPr>
                <w:color w:val="000000"/>
                <w:sz w:val="30"/>
                <w:szCs w:val="30"/>
              </w:rPr>
              <w:t>Рябинушка</w:t>
            </w:r>
            <w:proofErr w:type="spellEnd"/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Светлогорский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Север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Северянин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Северянка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E13753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Советский-24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Согласие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E13753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Солнечный бульвар,</w:t>
            </w:r>
            <w:r w:rsidR="004A16A1">
              <w:rPr>
                <w:color w:val="000000"/>
                <w:sz w:val="30"/>
                <w:szCs w:val="30"/>
              </w:rPr>
              <w:t xml:space="preserve"> </w:t>
            </w:r>
            <w:r w:rsidR="008718AF" w:rsidRPr="00DB7D4C">
              <w:rPr>
                <w:color w:val="000000"/>
                <w:sz w:val="30"/>
                <w:szCs w:val="30"/>
              </w:rPr>
              <w:t>11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E13753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Солнечный бульвар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E13753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СЕВЕРНОЕ СИЯНИЕ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Спектр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Стандарт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Старт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Строитель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A16A1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Строитель</w:t>
            </w:r>
            <w:r w:rsidR="004A16A1">
              <w:rPr>
                <w:color w:val="000000"/>
                <w:sz w:val="30"/>
                <w:szCs w:val="30"/>
              </w:rPr>
              <w:t>-</w:t>
            </w:r>
            <w:r w:rsidRPr="00DB7D4C">
              <w:rPr>
                <w:color w:val="000000"/>
                <w:sz w:val="30"/>
                <w:szCs w:val="30"/>
              </w:rPr>
              <w:t>2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Строитель-2008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DB34CB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Твист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DB34CB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proofErr w:type="spellStart"/>
            <w:r w:rsidRPr="00DB7D4C">
              <w:rPr>
                <w:color w:val="000000"/>
                <w:sz w:val="30"/>
                <w:szCs w:val="30"/>
              </w:rPr>
              <w:t>Тридом</w:t>
            </w:r>
            <w:proofErr w:type="spellEnd"/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6C6D3B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ПЖСК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Стрела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ТСЖ</w:t>
            </w:r>
            <w:r w:rsidR="00BA7BFD" w:rsidRPr="00DB7D4C">
              <w:rPr>
                <w:color w:val="000000"/>
                <w:sz w:val="30"/>
                <w:szCs w:val="30"/>
              </w:rPr>
              <w:t xml:space="preserve">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Ада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DB34CB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Атлант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DB34CB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8718AF" w:rsidRPr="00DB7D4C">
              <w:rPr>
                <w:color w:val="000000"/>
                <w:sz w:val="30"/>
                <w:szCs w:val="30"/>
              </w:rPr>
              <w:t>Благовещенское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672E8C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Красный яр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Лагуна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Лотос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672E8C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Мира-85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672E8C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Начало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672E8C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Перья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672E8C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proofErr w:type="spellStart"/>
            <w:r w:rsidR="008718AF" w:rsidRPr="00DB7D4C">
              <w:rPr>
                <w:color w:val="000000"/>
                <w:sz w:val="30"/>
                <w:szCs w:val="30"/>
              </w:rPr>
              <w:t>Покровград</w:t>
            </w:r>
            <w:proofErr w:type="spellEnd"/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A73214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Респект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A73214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Респект плюс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A73214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Родник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A73214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Северные ворота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A73214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Сибирский меридиан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A73214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Сократ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A73214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Союз-2006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A73214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«Строитель</w:t>
            </w:r>
            <w:r w:rsidR="008718AF" w:rsidRPr="00DB7D4C">
              <w:rPr>
                <w:color w:val="000000"/>
                <w:sz w:val="30"/>
                <w:szCs w:val="30"/>
              </w:rPr>
              <w:t>-2004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A73214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«Строитель</w:t>
            </w:r>
            <w:r w:rsidR="008718AF" w:rsidRPr="00DB7D4C">
              <w:rPr>
                <w:color w:val="000000"/>
                <w:sz w:val="30"/>
                <w:szCs w:val="30"/>
              </w:rPr>
              <w:t>-2007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A73214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Урицкого, 129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A73214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Фрегат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Центр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771111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Центр-К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АКАДЕМИК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ВЕСТА</w:t>
            </w:r>
            <w:r w:rsidR="00E213B3">
              <w:rPr>
                <w:color w:val="000000"/>
                <w:sz w:val="30"/>
                <w:szCs w:val="30"/>
              </w:rPr>
              <w:t xml:space="preserve">» </w:t>
            </w:r>
            <w:r w:rsidRPr="00DB7D4C">
              <w:rPr>
                <w:color w:val="000000"/>
                <w:sz w:val="30"/>
                <w:szCs w:val="30"/>
              </w:rPr>
              <w:t>ул. 3 Августа, 26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771111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Судостроительная 90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975F4A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Метелица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Соседи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Соседи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Соседи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Уют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Уют-99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ЖСК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Уют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Уют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Уют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Уютный дом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07789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ТСЖ Уютный дом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Люкс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Люкс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Виктория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Виктория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Виктория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Серебряный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Серебряный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Серебряный ручей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Благополучие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Луч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ТСН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Луч-2007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Луч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ТСН Квадрат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Наш дом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641C85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="008718AF" w:rsidRPr="00DB7D4C">
              <w:rPr>
                <w:color w:val="000000"/>
                <w:sz w:val="30"/>
                <w:szCs w:val="30"/>
              </w:rPr>
              <w:t>Наш дом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МАРКОВСКОГО 33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Мечта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Мечта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Содружество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Содружество-96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Содружество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  <w:tr w:rsidR="008718AF" w:rsidRPr="00DB7D4C" w:rsidTr="00E213B3">
        <w:trPr>
          <w:trHeight w:val="3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pStyle w:val="a5"/>
              <w:numPr>
                <w:ilvl w:val="0"/>
                <w:numId w:val="16"/>
              </w:numPr>
              <w:tabs>
                <w:tab w:pos="318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53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63A3C" w:rsidR="008718AF" w:rsidRDefault="008718AF" w:rsidRPr="00DB7D4C">
            <w:pPr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 xml:space="preserve">ТСЖ </w:t>
            </w:r>
            <w:r w:rsidR="00E213B3">
              <w:rPr>
                <w:color w:val="000000"/>
                <w:sz w:val="30"/>
                <w:szCs w:val="30"/>
              </w:rPr>
              <w:t>«</w:t>
            </w:r>
            <w:r w:rsidRPr="00DB7D4C">
              <w:rPr>
                <w:color w:val="000000"/>
                <w:sz w:val="30"/>
                <w:szCs w:val="30"/>
              </w:rPr>
              <w:t>Содружество-2006</w:t>
            </w:r>
            <w:r w:rsidR="00E213B3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63A3C" w:rsidR="008718AF" w:rsidRDefault="008718AF" w:rsidRPr="00DB7D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DB7D4C">
              <w:rPr>
                <w:color w:val="000000"/>
                <w:sz w:val="30"/>
                <w:szCs w:val="30"/>
              </w:rPr>
              <w:t>03.08.2026</w:t>
            </w:r>
            <w:r w:rsidR="00163A3C">
              <w:rPr>
                <w:color w:val="000000"/>
                <w:sz w:val="30"/>
                <w:szCs w:val="30"/>
              </w:rPr>
              <w:t>–</w:t>
            </w:r>
            <w:r w:rsidRPr="00DB7D4C">
              <w:rPr>
                <w:color w:val="000000"/>
                <w:sz w:val="30"/>
                <w:szCs w:val="30"/>
              </w:rPr>
              <w:t>31.08.2026</w:t>
            </w:r>
          </w:p>
        </w:tc>
      </w:tr>
    </w:tbl>
    <w:p w:rsidP="000215F6" w:rsidR="004C7482" w:rsidRDefault="004C7482" w:rsidRPr="00DB7D4C">
      <w:pPr>
        <w:widowControl/>
        <w:autoSpaceDE/>
        <w:autoSpaceDN/>
        <w:adjustRightInd/>
        <w:ind w:firstLine="709"/>
        <w:jc w:val="both"/>
        <w:rPr>
          <w:sz w:val="30"/>
          <w:szCs w:val="30"/>
        </w:rPr>
      </w:pPr>
    </w:p>
    <w:sectPr w:rsidR="004C7482" w:rsidRPr="00DB7D4C" w:rsidSect="00535F6E">
      <w:pgSz w:h="16834" w:w="11909"/>
      <w:pgMar w:bottom="1134" w:footer="720" w:gutter="0" w:header="720" w:left="1985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21704" w:rsidP="00BA6B3A" w:rsidRDefault="00D21704">
      <w:r>
        <w:separator/>
      </w:r>
    </w:p>
  </w:endnote>
  <w:endnote w:type="continuationSeparator" w:id="0">
    <w:p w:rsidR="00D21704" w:rsidP="00BA6B3A" w:rsidRDefault="00D2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21704" w:rsidP="00BA6B3A" w:rsidRDefault="00D21704">
      <w:r>
        <w:separator/>
      </w:r>
    </w:p>
  </w:footnote>
  <w:footnote w:type="continuationSeparator" w:id="0">
    <w:p w:rsidR="00D21704" w:rsidP="00BA6B3A" w:rsidRDefault="00D2170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093720" w:rsidRDefault="00093720">
    <w:pPr>
      <w:pStyle w:val="a6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D466E0">
      <w:rPr>
        <w:noProof/>
        <w:sz w:val="24"/>
        <w:szCs w:val="24"/>
      </w:rPr>
      <w:t>39</w:t>
    </w:r>
    <w:r w:rsidRPr="00BA6B3A">
      <w:rPr>
        <w:sz w:val="24"/>
        <w:szCs w:val="24"/>
      </w:rPr>
      <w:fldChar w:fldCharType="end"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6555069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AB7696" w:rsidR="00093720" w:rsidP="00AB7696" w:rsidRDefault="00093720">
        <w:pPr>
          <w:pStyle w:val="a6"/>
          <w:jc w:val="center"/>
          <w:rPr>
            <w:sz w:val="24"/>
            <w:szCs w:val="24"/>
          </w:rPr>
        </w:pPr>
        <w:r w:rsidRPr="00AB7696">
          <w:rPr>
            <w:sz w:val="24"/>
            <w:szCs w:val="24"/>
          </w:rPr>
          <w:fldChar w:fldCharType="begin"/>
        </w:r>
        <w:r w:rsidRPr="00AB7696">
          <w:rPr>
            <w:sz w:val="24"/>
            <w:szCs w:val="24"/>
          </w:rPr>
          <w:instrText>PAGE   \* MERGEFORMAT</w:instrText>
        </w:r>
        <w:r w:rsidRPr="00AB7696">
          <w:rPr>
            <w:sz w:val="24"/>
            <w:szCs w:val="24"/>
          </w:rPr>
          <w:fldChar w:fldCharType="separate"/>
        </w:r>
        <w:r w:rsidR="00D466E0">
          <w:rPr>
            <w:noProof/>
            <w:sz w:val="24"/>
            <w:szCs w:val="24"/>
          </w:rPr>
          <w:t>32</w:t>
        </w:r>
        <w:r w:rsidRPr="00AB769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B56B3"/>
    <w:multiLevelType w:val="multilevel"/>
    <w:tmpl w:val="56F4518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88" w:hanging="360"/>
      </w:pPr>
    </w:lvl>
    <w:lvl w:ilvl="2">
      <w:start w:val="1"/>
      <w:numFmt w:val="decimal"/>
      <w:isLgl/>
      <w:lvlText w:val="%1.%2.%3."/>
      <w:lvlJc w:val="left"/>
      <w:pPr>
        <w:ind w:left="3467" w:hanging="720"/>
      </w:pPr>
    </w:lvl>
    <w:lvl w:ilvl="3">
      <w:start w:val="1"/>
      <w:numFmt w:val="decimal"/>
      <w:isLgl/>
      <w:lvlText w:val="%1.%2.%3.%4."/>
      <w:lvlJc w:val="left"/>
      <w:pPr>
        <w:ind w:left="4486" w:hanging="720"/>
      </w:pPr>
    </w:lvl>
    <w:lvl w:ilvl="4">
      <w:start w:val="1"/>
      <w:numFmt w:val="decimal"/>
      <w:isLgl/>
      <w:lvlText w:val="%1.%2.%3.%4.%5."/>
      <w:lvlJc w:val="left"/>
      <w:pPr>
        <w:ind w:left="5865" w:hanging="1080"/>
      </w:pPr>
    </w:lvl>
    <w:lvl w:ilvl="5">
      <w:start w:val="1"/>
      <w:numFmt w:val="decimal"/>
      <w:isLgl/>
      <w:lvlText w:val="%1.%2.%3.%4.%5.%6."/>
      <w:lvlJc w:val="left"/>
      <w:pPr>
        <w:ind w:left="6884" w:hanging="1080"/>
      </w:pPr>
    </w:lvl>
    <w:lvl w:ilvl="6">
      <w:start w:val="1"/>
      <w:numFmt w:val="decimal"/>
      <w:isLgl/>
      <w:lvlText w:val="%1.%2.%3.%4.%5.%6.%7."/>
      <w:lvlJc w:val="left"/>
      <w:pPr>
        <w:ind w:left="8263" w:hanging="1440"/>
      </w:pPr>
    </w:lvl>
    <w:lvl w:ilvl="7">
      <w:start w:val="1"/>
      <w:numFmt w:val="decimal"/>
      <w:isLgl/>
      <w:lvlText w:val="%1.%2.%3.%4.%5.%6.%7.%8."/>
      <w:lvlJc w:val="left"/>
      <w:pPr>
        <w:ind w:left="9282" w:hanging="1440"/>
      </w:pPr>
    </w:lvl>
    <w:lvl w:ilvl="8">
      <w:start w:val="1"/>
      <w:numFmt w:val="decimal"/>
      <w:isLgl/>
      <w:lvlText w:val="%1.%2.%3.%4.%5.%6.%7.%8.%9."/>
      <w:lvlJc w:val="left"/>
      <w:pPr>
        <w:ind w:left="10661" w:hanging="1800"/>
      </w:pPr>
    </w:lvl>
  </w:abstractNum>
  <w:abstractNum w:abstractNumId="2">
    <w:nsid w:val="19E80DD0"/>
    <w:multiLevelType w:val="hybridMultilevel"/>
    <w:tmpl w:val="25C66C36"/>
    <w:lvl w:ilvl="0" w:tplc="6BD431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44538"/>
    <w:multiLevelType w:val="hybridMultilevel"/>
    <w:tmpl w:val="CC6E353A"/>
    <w:lvl w:ilvl="0" w:tplc="307421C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692397"/>
    <w:multiLevelType w:val="multilevel"/>
    <w:tmpl w:val="2DCE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72796D"/>
    <w:multiLevelType w:val="hybridMultilevel"/>
    <w:tmpl w:val="BE4015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54C6C"/>
    <w:multiLevelType w:val="multilevel"/>
    <w:tmpl w:val="FA8EA8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AEB1914"/>
    <w:multiLevelType w:val="hybridMultilevel"/>
    <w:tmpl w:val="2D509DA2"/>
    <w:lvl w:ilvl="0" w:tplc="E7ECCF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764D8"/>
    <w:multiLevelType w:val="hybridMultilevel"/>
    <w:tmpl w:val="A0985EE6"/>
    <w:lvl w:ilvl="0" w:tplc="357677D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837AC3"/>
    <w:multiLevelType w:val="hybridMultilevel"/>
    <w:tmpl w:val="8F206AB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F3DC9"/>
    <w:multiLevelType w:val="hybridMultilevel"/>
    <w:tmpl w:val="237EEBEC"/>
    <w:lvl w:ilvl="0" w:tplc="73F29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5916FF8"/>
    <w:multiLevelType w:val="multilevel"/>
    <w:tmpl w:val="906C032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6"/>
        <w:u w:val="none"/>
        <w:effect w:val="none"/>
        <w:vertAlign w:val="baseline"/>
        <w:specVanish w:val="0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cs="Times New Roman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</w:lvl>
  </w:abstractNum>
  <w:abstractNum w:abstractNumId="12">
    <w:nsid w:val="59FE2F87"/>
    <w:multiLevelType w:val="multilevel"/>
    <w:tmpl w:val="97F4F8A2"/>
    <w:lvl w:ilvl="0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E757D47"/>
    <w:multiLevelType w:val="hybridMultilevel"/>
    <w:tmpl w:val="488ED09A"/>
    <w:lvl w:ilvl="0" w:tplc="8B3A938E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F4A16"/>
    <w:multiLevelType w:val="hybridMultilevel"/>
    <w:tmpl w:val="2744AD5C"/>
    <w:lvl w:ilvl="0" w:tplc="34F4FD0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>
    <w:nsid w:val="73043863"/>
    <w:multiLevelType w:val="hybridMultilevel"/>
    <w:tmpl w:val="E2CA0D10"/>
    <w:lvl w:ilvl="0" w:tplc="6BD431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7"/>
  </w:num>
  <w:num w:numId="5">
    <w:abstractNumId w:val="12"/>
  </w:num>
  <w:num w:numId="6">
    <w:abstractNumId w:val="14"/>
  </w:num>
  <w:num w:numId="7">
    <w:abstractNumId w:val="3"/>
  </w:num>
  <w:num w:numId="8">
    <w:abstractNumId w:val="9"/>
  </w:num>
  <w:num w:numId="9">
    <w:abstractNumId w:val="5"/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5"/>
  </w:num>
  <w:num w:numId="16">
    <w:abstractNumId w:val="13"/>
  </w:num>
  <w:num w:numId="17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01A52"/>
    <w:rsid w:val="00003EDF"/>
    <w:rsid w:val="00003F2E"/>
    <w:rsid w:val="00004829"/>
    <w:rsid w:val="0001148D"/>
    <w:rsid w:val="000215F6"/>
    <w:rsid w:val="00032B5D"/>
    <w:rsid w:val="00036654"/>
    <w:rsid w:val="00037C9D"/>
    <w:rsid w:val="000478C3"/>
    <w:rsid w:val="00051EC3"/>
    <w:rsid w:val="0005487B"/>
    <w:rsid w:val="00055773"/>
    <w:rsid w:val="000626B0"/>
    <w:rsid w:val="000632C2"/>
    <w:rsid w:val="00063B36"/>
    <w:rsid w:val="000668AA"/>
    <w:rsid w:val="00067660"/>
    <w:rsid w:val="00072179"/>
    <w:rsid w:val="0007446B"/>
    <w:rsid w:val="000769F7"/>
    <w:rsid w:val="00081532"/>
    <w:rsid w:val="00083948"/>
    <w:rsid w:val="00083A7E"/>
    <w:rsid w:val="00084A52"/>
    <w:rsid w:val="00085153"/>
    <w:rsid w:val="0009038E"/>
    <w:rsid w:val="00093029"/>
    <w:rsid w:val="00093720"/>
    <w:rsid w:val="000951F3"/>
    <w:rsid w:val="000A221D"/>
    <w:rsid w:val="000A3AE5"/>
    <w:rsid w:val="000A4FA4"/>
    <w:rsid w:val="000A65BF"/>
    <w:rsid w:val="000A6C33"/>
    <w:rsid w:val="000B03BD"/>
    <w:rsid w:val="000B1CBD"/>
    <w:rsid w:val="000B2337"/>
    <w:rsid w:val="000B2ACB"/>
    <w:rsid w:val="000B35C2"/>
    <w:rsid w:val="000B49F3"/>
    <w:rsid w:val="000B734A"/>
    <w:rsid w:val="000C0859"/>
    <w:rsid w:val="000C2FF0"/>
    <w:rsid w:val="000C3D13"/>
    <w:rsid w:val="000D0215"/>
    <w:rsid w:val="000D0C89"/>
    <w:rsid w:val="000D12C4"/>
    <w:rsid w:val="000D2F72"/>
    <w:rsid w:val="000D384A"/>
    <w:rsid w:val="000D5B55"/>
    <w:rsid w:val="000E10DF"/>
    <w:rsid w:val="000E2510"/>
    <w:rsid w:val="000E2E7B"/>
    <w:rsid w:val="000E4BF7"/>
    <w:rsid w:val="000E7A1A"/>
    <w:rsid w:val="000F34A9"/>
    <w:rsid w:val="000F4637"/>
    <w:rsid w:val="000F4E53"/>
    <w:rsid w:val="000F5F8F"/>
    <w:rsid w:val="00100161"/>
    <w:rsid w:val="00106022"/>
    <w:rsid w:val="0011082C"/>
    <w:rsid w:val="001127CE"/>
    <w:rsid w:val="00113B3D"/>
    <w:rsid w:val="00114FB0"/>
    <w:rsid w:val="00117FBD"/>
    <w:rsid w:val="00120772"/>
    <w:rsid w:val="001210F0"/>
    <w:rsid w:val="00123C5A"/>
    <w:rsid w:val="00124A6F"/>
    <w:rsid w:val="001345D0"/>
    <w:rsid w:val="00134D16"/>
    <w:rsid w:val="00134E7A"/>
    <w:rsid w:val="001410ED"/>
    <w:rsid w:val="00144889"/>
    <w:rsid w:val="001452F4"/>
    <w:rsid w:val="00146727"/>
    <w:rsid w:val="00154024"/>
    <w:rsid w:val="001540EB"/>
    <w:rsid w:val="00154764"/>
    <w:rsid w:val="00154AE5"/>
    <w:rsid w:val="00157782"/>
    <w:rsid w:val="00160122"/>
    <w:rsid w:val="001605B8"/>
    <w:rsid w:val="00161A97"/>
    <w:rsid w:val="00161C3F"/>
    <w:rsid w:val="00162437"/>
    <w:rsid w:val="00163723"/>
    <w:rsid w:val="00163A3C"/>
    <w:rsid w:val="001651CF"/>
    <w:rsid w:val="00165D96"/>
    <w:rsid w:val="001708B8"/>
    <w:rsid w:val="00172A7D"/>
    <w:rsid w:val="00172C87"/>
    <w:rsid w:val="00173D69"/>
    <w:rsid w:val="0018453E"/>
    <w:rsid w:val="001924CA"/>
    <w:rsid w:val="001A61BC"/>
    <w:rsid w:val="001B3E27"/>
    <w:rsid w:val="001B5420"/>
    <w:rsid w:val="001B6E57"/>
    <w:rsid w:val="001C0C6D"/>
    <w:rsid w:val="001C17BC"/>
    <w:rsid w:val="001C3423"/>
    <w:rsid w:val="001C343E"/>
    <w:rsid w:val="001C3AC2"/>
    <w:rsid w:val="001D167A"/>
    <w:rsid w:val="001D2906"/>
    <w:rsid w:val="001D67F6"/>
    <w:rsid w:val="001D71BA"/>
    <w:rsid w:val="001D79FD"/>
    <w:rsid w:val="001E12C2"/>
    <w:rsid w:val="001E32B9"/>
    <w:rsid w:val="001E4DC2"/>
    <w:rsid w:val="001E4E6F"/>
    <w:rsid w:val="001F0DFA"/>
    <w:rsid w:val="001F34D2"/>
    <w:rsid w:val="001F70AB"/>
    <w:rsid w:val="00202945"/>
    <w:rsid w:val="00202E7E"/>
    <w:rsid w:val="00204CA0"/>
    <w:rsid w:val="00205B9C"/>
    <w:rsid w:val="00212380"/>
    <w:rsid w:val="002127E1"/>
    <w:rsid w:val="00213D52"/>
    <w:rsid w:val="00215ABC"/>
    <w:rsid w:val="00220B5F"/>
    <w:rsid w:val="002217DF"/>
    <w:rsid w:val="002228CA"/>
    <w:rsid w:val="00222959"/>
    <w:rsid w:val="002233DB"/>
    <w:rsid w:val="00225C8C"/>
    <w:rsid w:val="00226636"/>
    <w:rsid w:val="00226698"/>
    <w:rsid w:val="00227D94"/>
    <w:rsid w:val="002336C7"/>
    <w:rsid w:val="002337CB"/>
    <w:rsid w:val="00241822"/>
    <w:rsid w:val="00241C17"/>
    <w:rsid w:val="0024369D"/>
    <w:rsid w:val="0024493C"/>
    <w:rsid w:val="00246300"/>
    <w:rsid w:val="00247BD7"/>
    <w:rsid w:val="00261E1A"/>
    <w:rsid w:val="00261F53"/>
    <w:rsid w:val="00262F7B"/>
    <w:rsid w:val="00264664"/>
    <w:rsid w:val="00280A33"/>
    <w:rsid w:val="0028212B"/>
    <w:rsid w:val="00282D4B"/>
    <w:rsid w:val="002925E6"/>
    <w:rsid w:val="002945EB"/>
    <w:rsid w:val="002947E3"/>
    <w:rsid w:val="002963C4"/>
    <w:rsid w:val="00297059"/>
    <w:rsid w:val="002A04E8"/>
    <w:rsid w:val="002A2175"/>
    <w:rsid w:val="002B23F0"/>
    <w:rsid w:val="002B44A8"/>
    <w:rsid w:val="002C00EE"/>
    <w:rsid w:val="002C0253"/>
    <w:rsid w:val="002C0A5B"/>
    <w:rsid w:val="002C16B0"/>
    <w:rsid w:val="002C1FB4"/>
    <w:rsid w:val="002C49FF"/>
    <w:rsid w:val="002C4AE5"/>
    <w:rsid w:val="002C57C0"/>
    <w:rsid w:val="002C6475"/>
    <w:rsid w:val="002C71B9"/>
    <w:rsid w:val="002D1F0A"/>
    <w:rsid w:val="002D5C54"/>
    <w:rsid w:val="002D5CDE"/>
    <w:rsid w:val="002D7C29"/>
    <w:rsid w:val="002E0EFE"/>
    <w:rsid w:val="002E6AA2"/>
    <w:rsid w:val="002F3F8B"/>
    <w:rsid w:val="002F452D"/>
    <w:rsid w:val="002F5866"/>
    <w:rsid w:val="002F794E"/>
    <w:rsid w:val="00300C74"/>
    <w:rsid w:val="003036A5"/>
    <w:rsid w:val="00305C95"/>
    <w:rsid w:val="00315170"/>
    <w:rsid w:val="003164D4"/>
    <w:rsid w:val="003223DF"/>
    <w:rsid w:val="003224A3"/>
    <w:rsid w:val="00331EFC"/>
    <w:rsid w:val="00333207"/>
    <w:rsid w:val="003346F5"/>
    <w:rsid w:val="00342A20"/>
    <w:rsid w:val="00350031"/>
    <w:rsid w:val="0035138C"/>
    <w:rsid w:val="00353118"/>
    <w:rsid w:val="003559B9"/>
    <w:rsid w:val="003564E3"/>
    <w:rsid w:val="0035732F"/>
    <w:rsid w:val="003577E2"/>
    <w:rsid w:val="00357B26"/>
    <w:rsid w:val="00361F93"/>
    <w:rsid w:val="00367095"/>
    <w:rsid w:val="00370C57"/>
    <w:rsid w:val="00371BC7"/>
    <w:rsid w:val="003732EA"/>
    <w:rsid w:val="003746E5"/>
    <w:rsid w:val="00374DD0"/>
    <w:rsid w:val="0037674B"/>
    <w:rsid w:val="0038209D"/>
    <w:rsid w:val="00384718"/>
    <w:rsid w:val="00386209"/>
    <w:rsid w:val="003862B5"/>
    <w:rsid w:val="003872EF"/>
    <w:rsid w:val="00391779"/>
    <w:rsid w:val="0039183D"/>
    <w:rsid w:val="00395031"/>
    <w:rsid w:val="003A2256"/>
    <w:rsid w:val="003A35C3"/>
    <w:rsid w:val="003A7640"/>
    <w:rsid w:val="003A7B10"/>
    <w:rsid w:val="003B49CB"/>
    <w:rsid w:val="003C43D1"/>
    <w:rsid w:val="003C5FF8"/>
    <w:rsid w:val="003C61B4"/>
    <w:rsid w:val="003C6C56"/>
    <w:rsid w:val="003D2CA6"/>
    <w:rsid w:val="003D30A9"/>
    <w:rsid w:val="003D42FF"/>
    <w:rsid w:val="003D71ED"/>
    <w:rsid w:val="003E4996"/>
    <w:rsid w:val="003F0385"/>
    <w:rsid w:val="003F1A10"/>
    <w:rsid w:val="003F1ADB"/>
    <w:rsid w:val="003F2152"/>
    <w:rsid w:val="003F2547"/>
    <w:rsid w:val="003F25FC"/>
    <w:rsid w:val="003F262B"/>
    <w:rsid w:val="003F568A"/>
    <w:rsid w:val="00400179"/>
    <w:rsid w:val="00400746"/>
    <w:rsid w:val="00400BBF"/>
    <w:rsid w:val="00401BC9"/>
    <w:rsid w:val="00402C16"/>
    <w:rsid w:val="00403B73"/>
    <w:rsid w:val="00407D24"/>
    <w:rsid w:val="00410019"/>
    <w:rsid w:val="00410FEF"/>
    <w:rsid w:val="00412E2C"/>
    <w:rsid w:val="004132B4"/>
    <w:rsid w:val="004166F6"/>
    <w:rsid w:val="00416825"/>
    <w:rsid w:val="0042136C"/>
    <w:rsid w:val="00421F1B"/>
    <w:rsid w:val="004223D7"/>
    <w:rsid w:val="00425207"/>
    <w:rsid w:val="00427B94"/>
    <w:rsid w:val="004304AB"/>
    <w:rsid w:val="0043114D"/>
    <w:rsid w:val="00431D34"/>
    <w:rsid w:val="0043305E"/>
    <w:rsid w:val="00433B7C"/>
    <w:rsid w:val="00433D59"/>
    <w:rsid w:val="00434EE6"/>
    <w:rsid w:val="00437715"/>
    <w:rsid w:val="00437817"/>
    <w:rsid w:val="0044148A"/>
    <w:rsid w:val="00452924"/>
    <w:rsid w:val="00455C0B"/>
    <w:rsid w:val="00456610"/>
    <w:rsid w:val="00457392"/>
    <w:rsid w:val="00461ACC"/>
    <w:rsid w:val="0046249B"/>
    <w:rsid w:val="004637C0"/>
    <w:rsid w:val="00466E6C"/>
    <w:rsid w:val="00467EAB"/>
    <w:rsid w:val="0047166E"/>
    <w:rsid w:val="00476689"/>
    <w:rsid w:val="004766DE"/>
    <w:rsid w:val="004878E7"/>
    <w:rsid w:val="00494181"/>
    <w:rsid w:val="00495A74"/>
    <w:rsid w:val="004A0944"/>
    <w:rsid w:val="004A1546"/>
    <w:rsid w:val="004A16A1"/>
    <w:rsid w:val="004A20CB"/>
    <w:rsid w:val="004A245A"/>
    <w:rsid w:val="004A29F1"/>
    <w:rsid w:val="004A7845"/>
    <w:rsid w:val="004B23FB"/>
    <w:rsid w:val="004B7314"/>
    <w:rsid w:val="004C0230"/>
    <w:rsid w:val="004C0E1C"/>
    <w:rsid w:val="004C24F3"/>
    <w:rsid w:val="004C368C"/>
    <w:rsid w:val="004C673A"/>
    <w:rsid w:val="004C7482"/>
    <w:rsid w:val="004D377E"/>
    <w:rsid w:val="004D4CC5"/>
    <w:rsid w:val="004D4E67"/>
    <w:rsid w:val="004D55AD"/>
    <w:rsid w:val="004D5649"/>
    <w:rsid w:val="004D70C0"/>
    <w:rsid w:val="004D7959"/>
    <w:rsid w:val="004E4569"/>
    <w:rsid w:val="004E5C34"/>
    <w:rsid w:val="004E6AB4"/>
    <w:rsid w:val="004F03AF"/>
    <w:rsid w:val="004F0418"/>
    <w:rsid w:val="004F7F12"/>
    <w:rsid w:val="00503105"/>
    <w:rsid w:val="00503297"/>
    <w:rsid w:val="00503D38"/>
    <w:rsid w:val="005047A1"/>
    <w:rsid w:val="00506C6E"/>
    <w:rsid w:val="00507707"/>
    <w:rsid w:val="00511A75"/>
    <w:rsid w:val="00511B1D"/>
    <w:rsid w:val="0051477E"/>
    <w:rsid w:val="005162E2"/>
    <w:rsid w:val="00516501"/>
    <w:rsid w:val="00524FB9"/>
    <w:rsid w:val="00530523"/>
    <w:rsid w:val="00530E9D"/>
    <w:rsid w:val="00530F55"/>
    <w:rsid w:val="0053171F"/>
    <w:rsid w:val="00535F6E"/>
    <w:rsid w:val="0054184E"/>
    <w:rsid w:val="00545AD8"/>
    <w:rsid w:val="00545E27"/>
    <w:rsid w:val="00551399"/>
    <w:rsid w:val="00556719"/>
    <w:rsid w:val="005603ED"/>
    <w:rsid w:val="0056315B"/>
    <w:rsid w:val="00563B06"/>
    <w:rsid w:val="0056416D"/>
    <w:rsid w:val="00566AA6"/>
    <w:rsid w:val="00567482"/>
    <w:rsid w:val="0056776E"/>
    <w:rsid w:val="00571B4F"/>
    <w:rsid w:val="00571E57"/>
    <w:rsid w:val="005733C1"/>
    <w:rsid w:val="00575032"/>
    <w:rsid w:val="005775E9"/>
    <w:rsid w:val="0057786E"/>
    <w:rsid w:val="00577D4E"/>
    <w:rsid w:val="00581CB2"/>
    <w:rsid w:val="00581F2F"/>
    <w:rsid w:val="00593069"/>
    <w:rsid w:val="00595CB9"/>
    <w:rsid w:val="005964A3"/>
    <w:rsid w:val="00597FF3"/>
    <w:rsid w:val="005A2B44"/>
    <w:rsid w:val="005A3503"/>
    <w:rsid w:val="005A42E5"/>
    <w:rsid w:val="005B1DEC"/>
    <w:rsid w:val="005B1FE3"/>
    <w:rsid w:val="005B23D7"/>
    <w:rsid w:val="005B4D40"/>
    <w:rsid w:val="005B7613"/>
    <w:rsid w:val="005C09E7"/>
    <w:rsid w:val="005C1B83"/>
    <w:rsid w:val="005C210D"/>
    <w:rsid w:val="005C21E4"/>
    <w:rsid w:val="005C3E83"/>
    <w:rsid w:val="005C4D66"/>
    <w:rsid w:val="005C4ECD"/>
    <w:rsid w:val="005C6258"/>
    <w:rsid w:val="005D2F25"/>
    <w:rsid w:val="005D6031"/>
    <w:rsid w:val="005D7044"/>
    <w:rsid w:val="005D714A"/>
    <w:rsid w:val="005D7244"/>
    <w:rsid w:val="005E051A"/>
    <w:rsid w:val="005E0622"/>
    <w:rsid w:val="005E1BD0"/>
    <w:rsid w:val="005E3C95"/>
    <w:rsid w:val="005E6F37"/>
    <w:rsid w:val="005E707D"/>
    <w:rsid w:val="005F4B5D"/>
    <w:rsid w:val="005F668F"/>
    <w:rsid w:val="00601805"/>
    <w:rsid w:val="006050FB"/>
    <w:rsid w:val="00607EED"/>
    <w:rsid w:val="00610635"/>
    <w:rsid w:val="0061125B"/>
    <w:rsid w:val="00613756"/>
    <w:rsid w:val="006201DC"/>
    <w:rsid w:val="00621503"/>
    <w:rsid w:val="00622E2C"/>
    <w:rsid w:val="00625B60"/>
    <w:rsid w:val="00627DBC"/>
    <w:rsid w:val="006304AB"/>
    <w:rsid w:val="00632C1B"/>
    <w:rsid w:val="00632D53"/>
    <w:rsid w:val="00634501"/>
    <w:rsid w:val="006351BC"/>
    <w:rsid w:val="006377BC"/>
    <w:rsid w:val="0064000E"/>
    <w:rsid w:val="00641C85"/>
    <w:rsid w:val="0064442F"/>
    <w:rsid w:val="00650512"/>
    <w:rsid w:val="00650A43"/>
    <w:rsid w:val="0065108E"/>
    <w:rsid w:val="00652BC3"/>
    <w:rsid w:val="00652DC3"/>
    <w:rsid w:val="0065347F"/>
    <w:rsid w:val="00653A62"/>
    <w:rsid w:val="006540BA"/>
    <w:rsid w:val="00654D12"/>
    <w:rsid w:val="00657924"/>
    <w:rsid w:val="00664D5F"/>
    <w:rsid w:val="00664D60"/>
    <w:rsid w:val="00666BD9"/>
    <w:rsid w:val="00667C69"/>
    <w:rsid w:val="00672E8C"/>
    <w:rsid w:val="00674352"/>
    <w:rsid w:val="00677438"/>
    <w:rsid w:val="00680294"/>
    <w:rsid w:val="00681DDB"/>
    <w:rsid w:val="006839F9"/>
    <w:rsid w:val="00683DB8"/>
    <w:rsid w:val="00684FEC"/>
    <w:rsid w:val="0068767E"/>
    <w:rsid w:val="00690F63"/>
    <w:rsid w:val="00691414"/>
    <w:rsid w:val="00693111"/>
    <w:rsid w:val="00695E4B"/>
    <w:rsid w:val="006A02BC"/>
    <w:rsid w:val="006A5C13"/>
    <w:rsid w:val="006A78EA"/>
    <w:rsid w:val="006B3C49"/>
    <w:rsid w:val="006B43C2"/>
    <w:rsid w:val="006B645D"/>
    <w:rsid w:val="006C176C"/>
    <w:rsid w:val="006C4D3B"/>
    <w:rsid w:val="006C6D3B"/>
    <w:rsid w:val="006D4089"/>
    <w:rsid w:val="006E4F7B"/>
    <w:rsid w:val="006F32D7"/>
    <w:rsid w:val="006F7001"/>
    <w:rsid w:val="0070472D"/>
    <w:rsid w:val="00704935"/>
    <w:rsid w:val="00705690"/>
    <w:rsid w:val="00705FB2"/>
    <w:rsid w:val="00706B96"/>
    <w:rsid w:val="00707CE9"/>
    <w:rsid w:val="00710506"/>
    <w:rsid w:val="00710892"/>
    <w:rsid w:val="00715FCF"/>
    <w:rsid w:val="007200EB"/>
    <w:rsid w:val="00722820"/>
    <w:rsid w:val="00725D1F"/>
    <w:rsid w:val="00726175"/>
    <w:rsid w:val="0072761E"/>
    <w:rsid w:val="0072779B"/>
    <w:rsid w:val="00730682"/>
    <w:rsid w:val="00730AB2"/>
    <w:rsid w:val="007334EB"/>
    <w:rsid w:val="0073350C"/>
    <w:rsid w:val="00733A23"/>
    <w:rsid w:val="00733DF9"/>
    <w:rsid w:val="007342AB"/>
    <w:rsid w:val="00741B98"/>
    <w:rsid w:val="00744E82"/>
    <w:rsid w:val="00746225"/>
    <w:rsid w:val="0075133A"/>
    <w:rsid w:val="007515F7"/>
    <w:rsid w:val="007540BF"/>
    <w:rsid w:val="00757793"/>
    <w:rsid w:val="00757D7F"/>
    <w:rsid w:val="00760CBD"/>
    <w:rsid w:val="00760DA5"/>
    <w:rsid w:val="00760F33"/>
    <w:rsid w:val="00763097"/>
    <w:rsid w:val="0076377D"/>
    <w:rsid w:val="007670D5"/>
    <w:rsid w:val="00771111"/>
    <w:rsid w:val="007720E1"/>
    <w:rsid w:val="00773E57"/>
    <w:rsid w:val="00774DF3"/>
    <w:rsid w:val="007753E5"/>
    <w:rsid w:val="00780033"/>
    <w:rsid w:val="00780CE1"/>
    <w:rsid w:val="00785F60"/>
    <w:rsid w:val="00787127"/>
    <w:rsid w:val="00787E61"/>
    <w:rsid w:val="00787FB4"/>
    <w:rsid w:val="007903F5"/>
    <w:rsid w:val="00791E23"/>
    <w:rsid w:val="00793FA6"/>
    <w:rsid w:val="007948CC"/>
    <w:rsid w:val="00794DF8"/>
    <w:rsid w:val="00796166"/>
    <w:rsid w:val="007A160B"/>
    <w:rsid w:val="007A17AC"/>
    <w:rsid w:val="007A55E9"/>
    <w:rsid w:val="007A5E76"/>
    <w:rsid w:val="007A7CBF"/>
    <w:rsid w:val="007B4C1A"/>
    <w:rsid w:val="007B5F16"/>
    <w:rsid w:val="007C0E61"/>
    <w:rsid w:val="007C3A7E"/>
    <w:rsid w:val="007C6C6D"/>
    <w:rsid w:val="007C7D11"/>
    <w:rsid w:val="007D34AF"/>
    <w:rsid w:val="007D5A55"/>
    <w:rsid w:val="007D710D"/>
    <w:rsid w:val="007D7F74"/>
    <w:rsid w:val="007E0719"/>
    <w:rsid w:val="007E18C1"/>
    <w:rsid w:val="007E1E88"/>
    <w:rsid w:val="007E48D8"/>
    <w:rsid w:val="007F1A1A"/>
    <w:rsid w:val="007F335E"/>
    <w:rsid w:val="007F62B9"/>
    <w:rsid w:val="00802372"/>
    <w:rsid w:val="00802E8A"/>
    <w:rsid w:val="008040F8"/>
    <w:rsid w:val="008069DA"/>
    <w:rsid w:val="00807789"/>
    <w:rsid w:val="00807F46"/>
    <w:rsid w:val="008106DD"/>
    <w:rsid w:val="00810E2D"/>
    <w:rsid w:val="008138B8"/>
    <w:rsid w:val="00813BE3"/>
    <w:rsid w:val="008162A3"/>
    <w:rsid w:val="0082033F"/>
    <w:rsid w:val="008205D5"/>
    <w:rsid w:val="0082138A"/>
    <w:rsid w:val="00821C86"/>
    <w:rsid w:val="00825F66"/>
    <w:rsid w:val="008272C6"/>
    <w:rsid w:val="00827FFA"/>
    <w:rsid w:val="00835C47"/>
    <w:rsid w:val="00837157"/>
    <w:rsid w:val="008404A1"/>
    <w:rsid w:val="0084225A"/>
    <w:rsid w:val="00843106"/>
    <w:rsid w:val="00843605"/>
    <w:rsid w:val="00846404"/>
    <w:rsid w:val="008469EB"/>
    <w:rsid w:val="0084763F"/>
    <w:rsid w:val="00850A74"/>
    <w:rsid w:val="00866331"/>
    <w:rsid w:val="008718AF"/>
    <w:rsid w:val="0087335A"/>
    <w:rsid w:val="00873547"/>
    <w:rsid w:val="008760FD"/>
    <w:rsid w:val="00880B46"/>
    <w:rsid w:val="00882AC4"/>
    <w:rsid w:val="00882D5B"/>
    <w:rsid w:val="00883427"/>
    <w:rsid w:val="00884CD6"/>
    <w:rsid w:val="008859BE"/>
    <w:rsid w:val="0088673C"/>
    <w:rsid w:val="00887C65"/>
    <w:rsid w:val="00892344"/>
    <w:rsid w:val="0089484A"/>
    <w:rsid w:val="008950AA"/>
    <w:rsid w:val="008961FB"/>
    <w:rsid w:val="00896EFD"/>
    <w:rsid w:val="008A02AF"/>
    <w:rsid w:val="008A3728"/>
    <w:rsid w:val="008A425C"/>
    <w:rsid w:val="008A76CB"/>
    <w:rsid w:val="008A7790"/>
    <w:rsid w:val="008B0CD4"/>
    <w:rsid w:val="008B0D15"/>
    <w:rsid w:val="008B1261"/>
    <w:rsid w:val="008B292F"/>
    <w:rsid w:val="008B3795"/>
    <w:rsid w:val="008B3A35"/>
    <w:rsid w:val="008B51AB"/>
    <w:rsid w:val="008B7728"/>
    <w:rsid w:val="008C07EC"/>
    <w:rsid w:val="008C0CD2"/>
    <w:rsid w:val="008C6BC6"/>
    <w:rsid w:val="008D46B6"/>
    <w:rsid w:val="008D56C7"/>
    <w:rsid w:val="008D618A"/>
    <w:rsid w:val="008D68E3"/>
    <w:rsid w:val="008E2086"/>
    <w:rsid w:val="008E5D9E"/>
    <w:rsid w:val="008E5E15"/>
    <w:rsid w:val="008F05E0"/>
    <w:rsid w:val="008F4630"/>
    <w:rsid w:val="00910E27"/>
    <w:rsid w:val="00912BC0"/>
    <w:rsid w:val="009174C5"/>
    <w:rsid w:val="0092411D"/>
    <w:rsid w:val="0093215F"/>
    <w:rsid w:val="00933D48"/>
    <w:rsid w:val="00936A3D"/>
    <w:rsid w:val="009429E1"/>
    <w:rsid w:val="0094323E"/>
    <w:rsid w:val="009437C6"/>
    <w:rsid w:val="00945203"/>
    <w:rsid w:val="009456C3"/>
    <w:rsid w:val="009457A8"/>
    <w:rsid w:val="0094740B"/>
    <w:rsid w:val="00952CF2"/>
    <w:rsid w:val="00962A55"/>
    <w:rsid w:val="009655B0"/>
    <w:rsid w:val="00965BFE"/>
    <w:rsid w:val="00967EDE"/>
    <w:rsid w:val="0097014A"/>
    <w:rsid w:val="009714D2"/>
    <w:rsid w:val="00972278"/>
    <w:rsid w:val="00975D76"/>
    <w:rsid w:val="00975F4A"/>
    <w:rsid w:val="0097643A"/>
    <w:rsid w:val="0097770A"/>
    <w:rsid w:val="009841E1"/>
    <w:rsid w:val="0098544F"/>
    <w:rsid w:val="00993063"/>
    <w:rsid w:val="009A55B1"/>
    <w:rsid w:val="009A5B27"/>
    <w:rsid w:val="009A71FD"/>
    <w:rsid w:val="009B26DD"/>
    <w:rsid w:val="009B2EA5"/>
    <w:rsid w:val="009B4454"/>
    <w:rsid w:val="009B471A"/>
    <w:rsid w:val="009B5728"/>
    <w:rsid w:val="009B7D6C"/>
    <w:rsid w:val="009C43D3"/>
    <w:rsid w:val="009C5DD3"/>
    <w:rsid w:val="009D3A22"/>
    <w:rsid w:val="009D497D"/>
    <w:rsid w:val="009D52F3"/>
    <w:rsid w:val="009D5D20"/>
    <w:rsid w:val="009E5641"/>
    <w:rsid w:val="009E5D80"/>
    <w:rsid w:val="009F0AA2"/>
    <w:rsid w:val="009F27FE"/>
    <w:rsid w:val="009F644D"/>
    <w:rsid w:val="009F65C9"/>
    <w:rsid w:val="009F7CD8"/>
    <w:rsid w:val="00A001E3"/>
    <w:rsid w:val="00A03181"/>
    <w:rsid w:val="00A046E0"/>
    <w:rsid w:val="00A050B5"/>
    <w:rsid w:val="00A073F8"/>
    <w:rsid w:val="00A135FD"/>
    <w:rsid w:val="00A13FAA"/>
    <w:rsid w:val="00A233D5"/>
    <w:rsid w:val="00A2588B"/>
    <w:rsid w:val="00A270FF"/>
    <w:rsid w:val="00A305D1"/>
    <w:rsid w:val="00A309FC"/>
    <w:rsid w:val="00A34D56"/>
    <w:rsid w:val="00A37ABB"/>
    <w:rsid w:val="00A41221"/>
    <w:rsid w:val="00A453DF"/>
    <w:rsid w:val="00A50004"/>
    <w:rsid w:val="00A54DF8"/>
    <w:rsid w:val="00A56B65"/>
    <w:rsid w:val="00A5732F"/>
    <w:rsid w:val="00A6472A"/>
    <w:rsid w:val="00A653EB"/>
    <w:rsid w:val="00A6662B"/>
    <w:rsid w:val="00A70371"/>
    <w:rsid w:val="00A73214"/>
    <w:rsid w:val="00A73B3A"/>
    <w:rsid w:val="00A77AFE"/>
    <w:rsid w:val="00A85E6F"/>
    <w:rsid w:val="00A91BBE"/>
    <w:rsid w:val="00A92FE1"/>
    <w:rsid w:val="00A95874"/>
    <w:rsid w:val="00AA56CE"/>
    <w:rsid w:val="00AA58B1"/>
    <w:rsid w:val="00AB6317"/>
    <w:rsid w:val="00AB7696"/>
    <w:rsid w:val="00AB7A76"/>
    <w:rsid w:val="00AC2844"/>
    <w:rsid w:val="00AC3023"/>
    <w:rsid w:val="00AC6707"/>
    <w:rsid w:val="00AD0DE4"/>
    <w:rsid w:val="00AD0E05"/>
    <w:rsid w:val="00AD597A"/>
    <w:rsid w:val="00AD59A6"/>
    <w:rsid w:val="00AD7085"/>
    <w:rsid w:val="00AE2E5D"/>
    <w:rsid w:val="00AE358F"/>
    <w:rsid w:val="00AE35CF"/>
    <w:rsid w:val="00AE7E0B"/>
    <w:rsid w:val="00AF06F4"/>
    <w:rsid w:val="00AF4CC2"/>
    <w:rsid w:val="00AF4E48"/>
    <w:rsid w:val="00AF72DC"/>
    <w:rsid w:val="00B00D69"/>
    <w:rsid w:val="00B012E2"/>
    <w:rsid w:val="00B03A27"/>
    <w:rsid w:val="00B04F86"/>
    <w:rsid w:val="00B058BC"/>
    <w:rsid w:val="00B05DD8"/>
    <w:rsid w:val="00B074DE"/>
    <w:rsid w:val="00B1185C"/>
    <w:rsid w:val="00B13EC2"/>
    <w:rsid w:val="00B204A3"/>
    <w:rsid w:val="00B22874"/>
    <w:rsid w:val="00B26630"/>
    <w:rsid w:val="00B26F70"/>
    <w:rsid w:val="00B27C6D"/>
    <w:rsid w:val="00B34C06"/>
    <w:rsid w:val="00B37876"/>
    <w:rsid w:val="00B37A14"/>
    <w:rsid w:val="00B456C7"/>
    <w:rsid w:val="00B45B5C"/>
    <w:rsid w:val="00B558A4"/>
    <w:rsid w:val="00B6019C"/>
    <w:rsid w:val="00B623C7"/>
    <w:rsid w:val="00B625BF"/>
    <w:rsid w:val="00B63F39"/>
    <w:rsid w:val="00B649B0"/>
    <w:rsid w:val="00B653AA"/>
    <w:rsid w:val="00B659B6"/>
    <w:rsid w:val="00B65C69"/>
    <w:rsid w:val="00B66866"/>
    <w:rsid w:val="00B66F80"/>
    <w:rsid w:val="00B74BE0"/>
    <w:rsid w:val="00B7641F"/>
    <w:rsid w:val="00B81DD3"/>
    <w:rsid w:val="00B84374"/>
    <w:rsid w:val="00B918A7"/>
    <w:rsid w:val="00B93D4E"/>
    <w:rsid w:val="00B9525C"/>
    <w:rsid w:val="00B97238"/>
    <w:rsid w:val="00BA0A0C"/>
    <w:rsid w:val="00BA3651"/>
    <w:rsid w:val="00BA3D21"/>
    <w:rsid w:val="00BA3E0A"/>
    <w:rsid w:val="00BA6B3A"/>
    <w:rsid w:val="00BA6B47"/>
    <w:rsid w:val="00BA7BFD"/>
    <w:rsid w:val="00BB3DF2"/>
    <w:rsid w:val="00BB4334"/>
    <w:rsid w:val="00BB63AF"/>
    <w:rsid w:val="00BC44EA"/>
    <w:rsid w:val="00BD0DF7"/>
    <w:rsid w:val="00BD225A"/>
    <w:rsid w:val="00BD25EE"/>
    <w:rsid w:val="00BE0AB4"/>
    <w:rsid w:val="00BE3C8B"/>
    <w:rsid w:val="00BE6CAD"/>
    <w:rsid w:val="00BF0E22"/>
    <w:rsid w:val="00BF349E"/>
    <w:rsid w:val="00BF6380"/>
    <w:rsid w:val="00BF7998"/>
    <w:rsid w:val="00C005E4"/>
    <w:rsid w:val="00C00F4A"/>
    <w:rsid w:val="00C01B1E"/>
    <w:rsid w:val="00C032E1"/>
    <w:rsid w:val="00C043F0"/>
    <w:rsid w:val="00C04EF0"/>
    <w:rsid w:val="00C06860"/>
    <w:rsid w:val="00C06A46"/>
    <w:rsid w:val="00C1185A"/>
    <w:rsid w:val="00C11CF5"/>
    <w:rsid w:val="00C1246F"/>
    <w:rsid w:val="00C13377"/>
    <w:rsid w:val="00C138DA"/>
    <w:rsid w:val="00C2544A"/>
    <w:rsid w:val="00C3017B"/>
    <w:rsid w:val="00C31C3E"/>
    <w:rsid w:val="00C31FA5"/>
    <w:rsid w:val="00C369E7"/>
    <w:rsid w:val="00C36AB5"/>
    <w:rsid w:val="00C37072"/>
    <w:rsid w:val="00C37855"/>
    <w:rsid w:val="00C40162"/>
    <w:rsid w:val="00C40ABD"/>
    <w:rsid w:val="00C40E1C"/>
    <w:rsid w:val="00C42268"/>
    <w:rsid w:val="00C431E3"/>
    <w:rsid w:val="00C43CC7"/>
    <w:rsid w:val="00C474F2"/>
    <w:rsid w:val="00C5129F"/>
    <w:rsid w:val="00C517D1"/>
    <w:rsid w:val="00C51B45"/>
    <w:rsid w:val="00C52881"/>
    <w:rsid w:val="00C52C39"/>
    <w:rsid w:val="00C62A64"/>
    <w:rsid w:val="00C63868"/>
    <w:rsid w:val="00C647EB"/>
    <w:rsid w:val="00C65B0D"/>
    <w:rsid w:val="00C6639A"/>
    <w:rsid w:val="00C66985"/>
    <w:rsid w:val="00C7060D"/>
    <w:rsid w:val="00C71D0E"/>
    <w:rsid w:val="00C72B6A"/>
    <w:rsid w:val="00C72BB2"/>
    <w:rsid w:val="00C7611C"/>
    <w:rsid w:val="00C77B1B"/>
    <w:rsid w:val="00C77E72"/>
    <w:rsid w:val="00C809B7"/>
    <w:rsid w:val="00C85BE5"/>
    <w:rsid w:val="00C8751D"/>
    <w:rsid w:val="00C875EF"/>
    <w:rsid w:val="00C87978"/>
    <w:rsid w:val="00C90D58"/>
    <w:rsid w:val="00C90FC5"/>
    <w:rsid w:val="00C91216"/>
    <w:rsid w:val="00C91960"/>
    <w:rsid w:val="00C930E0"/>
    <w:rsid w:val="00C935CD"/>
    <w:rsid w:val="00C93A86"/>
    <w:rsid w:val="00CA7647"/>
    <w:rsid w:val="00CB0852"/>
    <w:rsid w:val="00CB124D"/>
    <w:rsid w:val="00CB18DA"/>
    <w:rsid w:val="00CB23F3"/>
    <w:rsid w:val="00CB3869"/>
    <w:rsid w:val="00CB4403"/>
    <w:rsid w:val="00CC0ABF"/>
    <w:rsid w:val="00CD1391"/>
    <w:rsid w:val="00CD57D9"/>
    <w:rsid w:val="00CD603E"/>
    <w:rsid w:val="00CD7842"/>
    <w:rsid w:val="00CD7D4F"/>
    <w:rsid w:val="00CE05E7"/>
    <w:rsid w:val="00CE2FC2"/>
    <w:rsid w:val="00CE4CDF"/>
    <w:rsid w:val="00CE5FFE"/>
    <w:rsid w:val="00CE6AD6"/>
    <w:rsid w:val="00CE75B3"/>
    <w:rsid w:val="00CF419F"/>
    <w:rsid w:val="00CF5BDC"/>
    <w:rsid w:val="00CF5FC2"/>
    <w:rsid w:val="00CF673E"/>
    <w:rsid w:val="00D04EC6"/>
    <w:rsid w:val="00D06004"/>
    <w:rsid w:val="00D067B8"/>
    <w:rsid w:val="00D16B94"/>
    <w:rsid w:val="00D16B9C"/>
    <w:rsid w:val="00D17893"/>
    <w:rsid w:val="00D21704"/>
    <w:rsid w:val="00D2268F"/>
    <w:rsid w:val="00D26531"/>
    <w:rsid w:val="00D366B8"/>
    <w:rsid w:val="00D3766A"/>
    <w:rsid w:val="00D37B49"/>
    <w:rsid w:val="00D42DD9"/>
    <w:rsid w:val="00D466E0"/>
    <w:rsid w:val="00D5137F"/>
    <w:rsid w:val="00D51871"/>
    <w:rsid w:val="00D539C3"/>
    <w:rsid w:val="00D54AC4"/>
    <w:rsid w:val="00D5512B"/>
    <w:rsid w:val="00D559E9"/>
    <w:rsid w:val="00D5619C"/>
    <w:rsid w:val="00D57F49"/>
    <w:rsid w:val="00D61462"/>
    <w:rsid w:val="00D62AC5"/>
    <w:rsid w:val="00D63D0B"/>
    <w:rsid w:val="00D65DE7"/>
    <w:rsid w:val="00D66835"/>
    <w:rsid w:val="00D66FE2"/>
    <w:rsid w:val="00D67895"/>
    <w:rsid w:val="00D714CF"/>
    <w:rsid w:val="00D73743"/>
    <w:rsid w:val="00D73E05"/>
    <w:rsid w:val="00D77B6B"/>
    <w:rsid w:val="00D77D3F"/>
    <w:rsid w:val="00D806D2"/>
    <w:rsid w:val="00D80855"/>
    <w:rsid w:val="00D83EF9"/>
    <w:rsid w:val="00D84F6D"/>
    <w:rsid w:val="00D85F1D"/>
    <w:rsid w:val="00D872BF"/>
    <w:rsid w:val="00D87EED"/>
    <w:rsid w:val="00D93BCE"/>
    <w:rsid w:val="00D95582"/>
    <w:rsid w:val="00D96530"/>
    <w:rsid w:val="00DA0FC9"/>
    <w:rsid w:val="00DA270D"/>
    <w:rsid w:val="00DA7EF5"/>
    <w:rsid w:val="00DB0F38"/>
    <w:rsid w:val="00DB281B"/>
    <w:rsid w:val="00DB34CB"/>
    <w:rsid w:val="00DB7D4C"/>
    <w:rsid w:val="00DC4D57"/>
    <w:rsid w:val="00DC64E2"/>
    <w:rsid w:val="00DD1D95"/>
    <w:rsid w:val="00DD604E"/>
    <w:rsid w:val="00DE1977"/>
    <w:rsid w:val="00DE1BE8"/>
    <w:rsid w:val="00DE2B3B"/>
    <w:rsid w:val="00DE2E0B"/>
    <w:rsid w:val="00DE404A"/>
    <w:rsid w:val="00DE4F56"/>
    <w:rsid w:val="00DE5720"/>
    <w:rsid w:val="00DE5753"/>
    <w:rsid w:val="00DF0A08"/>
    <w:rsid w:val="00DF2F1C"/>
    <w:rsid w:val="00E00157"/>
    <w:rsid w:val="00E0191A"/>
    <w:rsid w:val="00E0394F"/>
    <w:rsid w:val="00E03FE1"/>
    <w:rsid w:val="00E0453E"/>
    <w:rsid w:val="00E06EA7"/>
    <w:rsid w:val="00E07B77"/>
    <w:rsid w:val="00E108B3"/>
    <w:rsid w:val="00E13753"/>
    <w:rsid w:val="00E14EDC"/>
    <w:rsid w:val="00E15859"/>
    <w:rsid w:val="00E213B3"/>
    <w:rsid w:val="00E23FAB"/>
    <w:rsid w:val="00E240F3"/>
    <w:rsid w:val="00E24DB3"/>
    <w:rsid w:val="00E250C5"/>
    <w:rsid w:val="00E25514"/>
    <w:rsid w:val="00E270FB"/>
    <w:rsid w:val="00E27FD3"/>
    <w:rsid w:val="00E3190A"/>
    <w:rsid w:val="00E35736"/>
    <w:rsid w:val="00E3573A"/>
    <w:rsid w:val="00E4000E"/>
    <w:rsid w:val="00E409F6"/>
    <w:rsid w:val="00E4551A"/>
    <w:rsid w:val="00E47F67"/>
    <w:rsid w:val="00E514D0"/>
    <w:rsid w:val="00E51D8C"/>
    <w:rsid w:val="00E558D3"/>
    <w:rsid w:val="00E55AD5"/>
    <w:rsid w:val="00E572EC"/>
    <w:rsid w:val="00E601C8"/>
    <w:rsid w:val="00E65DF6"/>
    <w:rsid w:val="00E66ADF"/>
    <w:rsid w:val="00E7092C"/>
    <w:rsid w:val="00E70DC6"/>
    <w:rsid w:val="00E71E99"/>
    <w:rsid w:val="00E808D9"/>
    <w:rsid w:val="00E8328A"/>
    <w:rsid w:val="00E84660"/>
    <w:rsid w:val="00E87524"/>
    <w:rsid w:val="00E90054"/>
    <w:rsid w:val="00E9012F"/>
    <w:rsid w:val="00E92054"/>
    <w:rsid w:val="00E94E0D"/>
    <w:rsid w:val="00E97842"/>
    <w:rsid w:val="00EA03D9"/>
    <w:rsid w:val="00EA25E0"/>
    <w:rsid w:val="00EA740B"/>
    <w:rsid w:val="00EB3191"/>
    <w:rsid w:val="00EB6374"/>
    <w:rsid w:val="00EC3207"/>
    <w:rsid w:val="00EC33C4"/>
    <w:rsid w:val="00EC5C7D"/>
    <w:rsid w:val="00ED0CD0"/>
    <w:rsid w:val="00ED135C"/>
    <w:rsid w:val="00ED26E8"/>
    <w:rsid w:val="00ED2785"/>
    <w:rsid w:val="00ED55D7"/>
    <w:rsid w:val="00EE5BF5"/>
    <w:rsid w:val="00EE6331"/>
    <w:rsid w:val="00EE7058"/>
    <w:rsid w:val="00EF003B"/>
    <w:rsid w:val="00EF2686"/>
    <w:rsid w:val="00F019DF"/>
    <w:rsid w:val="00F04A5F"/>
    <w:rsid w:val="00F04CB9"/>
    <w:rsid w:val="00F0539E"/>
    <w:rsid w:val="00F05DF1"/>
    <w:rsid w:val="00F06565"/>
    <w:rsid w:val="00F0720A"/>
    <w:rsid w:val="00F203BB"/>
    <w:rsid w:val="00F20548"/>
    <w:rsid w:val="00F207B5"/>
    <w:rsid w:val="00F20DC5"/>
    <w:rsid w:val="00F21DBE"/>
    <w:rsid w:val="00F22044"/>
    <w:rsid w:val="00F223DA"/>
    <w:rsid w:val="00F243F5"/>
    <w:rsid w:val="00F254C1"/>
    <w:rsid w:val="00F26F62"/>
    <w:rsid w:val="00F26F66"/>
    <w:rsid w:val="00F37F75"/>
    <w:rsid w:val="00F4321F"/>
    <w:rsid w:val="00F442F3"/>
    <w:rsid w:val="00F44962"/>
    <w:rsid w:val="00F45BBC"/>
    <w:rsid w:val="00F512E3"/>
    <w:rsid w:val="00F52D2B"/>
    <w:rsid w:val="00F5311F"/>
    <w:rsid w:val="00F55F58"/>
    <w:rsid w:val="00F568CE"/>
    <w:rsid w:val="00F613C3"/>
    <w:rsid w:val="00F61D9B"/>
    <w:rsid w:val="00F63D7E"/>
    <w:rsid w:val="00F6725D"/>
    <w:rsid w:val="00F75DE7"/>
    <w:rsid w:val="00F777E0"/>
    <w:rsid w:val="00F8075E"/>
    <w:rsid w:val="00F82D2A"/>
    <w:rsid w:val="00F83C4C"/>
    <w:rsid w:val="00F92FF9"/>
    <w:rsid w:val="00F938A1"/>
    <w:rsid w:val="00F9407A"/>
    <w:rsid w:val="00F96332"/>
    <w:rsid w:val="00F96FF0"/>
    <w:rsid w:val="00FA3985"/>
    <w:rsid w:val="00FA3D69"/>
    <w:rsid w:val="00FA6B66"/>
    <w:rsid w:val="00FA701D"/>
    <w:rsid w:val="00FB2C4C"/>
    <w:rsid w:val="00FB35D7"/>
    <w:rsid w:val="00FB4311"/>
    <w:rsid w:val="00FB60E4"/>
    <w:rsid w:val="00FB6E4D"/>
    <w:rsid w:val="00FD174F"/>
    <w:rsid w:val="00FD253F"/>
    <w:rsid w:val="00FD39A4"/>
    <w:rsid w:val="00FD68FF"/>
    <w:rsid w:val="00FE6104"/>
    <w:rsid w:val="00FE6B74"/>
    <w:rsid w:val="00FE6D8B"/>
    <w:rsid w:val="00FF5615"/>
    <w:rsid w:val="00FF67BA"/>
    <w:rsid w:val="00FF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9F27FE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table" w:styleId="a4">
    <w:name w:val="Table Grid"/>
    <w:basedOn w:val="a2"/>
    <w:uiPriority w:val="5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List Paragraph"/>
    <w:basedOn w:val="a0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6">
    <w:name w:val="header"/>
    <w:basedOn w:val="a0"/>
    <w:link w:val="a7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1"/>
    <w:link w:val="a6"/>
    <w:uiPriority w:val="99"/>
    <w:rsid w:val="00BA6B3A"/>
    <w:rPr>
      <w:rFonts w:ascii="Times New Roman" w:hAnsi="Times New Roman"/>
    </w:rPr>
  </w:style>
  <w:style w:type="paragraph" w:styleId="a8">
    <w:name w:val="footer"/>
    <w:basedOn w:val="a0"/>
    <w:link w:val="a9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1"/>
    <w:link w:val="a8"/>
    <w:uiPriority w:val="99"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a">
    <w:name w:val="Balloon Text"/>
    <w:basedOn w:val="a0"/>
    <w:link w:val="ab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basedOn w:val="a1"/>
    <w:link w:val="aa"/>
    <w:uiPriority w:val="99"/>
    <w:semiHidden/>
    <w:rsid w:val="00400BBF"/>
    <w:rPr>
      <w:rFonts w:ascii="Tahoma" w:hAnsi="Tahoma" w:cs="Tahoma"/>
      <w:sz w:val="16"/>
      <w:szCs w:val="16"/>
    </w:rPr>
  </w:style>
  <w:style w:type="character" w:styleId="ac">
    <w:name w:val="Hyperlink"/>
    <w:basedOn w:val="a1"/>
    <w:uiPriority w:val="99"/>
    <w:rsid w:val="00F04A5F"/>
    <w:rPr>
      <w:rFonts w:cs="Times New Roman"/>
      <w:color w:val="0000FF"/>
      <w:u w:val="single"/>
    </w:rPr>
  </w:style>
  <w:style w:type="numbering" w:styleId="12" w:customStyle="true">
    <w:name w:val="Нет списка1"/>
    <w:next w:val="a3"/>
    <w:uiPriority w:val="99"/>
    <w:semiHidden/>
    <w:unhideWhenUsed/>
    <w:rsid w:val="00F04A5F"/>
  </w:style>
  <w:style w:type="character" w:styleId="ad">
    <w:name w:val="FollowedHyperlink"/>
    <w:basedOn w:val="a1"/>
    <w:uiPriority w:val="99"/>
    <w:semiHidden/>
    <w:unhideWhenUsed/>
    <w:rsid w:val="00F04A5F"/>
    <w:rPr>
      <w:color w:val="800080"/>
      <w:u w:val="single"/>
    </w:rPr>
  </w:style>
  <w:style w:type="paragraph" w:styleId="xl70" w:customStyle="true">
    <w:name w:val="xl70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2" w:customStyle="true">
    <w:name w:val="xl72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3" w:customStyle="true">
    <w:name w:val="xl73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4" w:customStyle="true">
    <w:name w:val="xl74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75" w:customStyle="true">
    <w:name w:val="xl75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6" w:customStyle="true">
    <w:name w:val="xl76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7" w:customStyle="true">
    <w:name w:val="xl77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8" w:customStyle="true">
    <w:name w:val="xl78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9" w:customStyle="true">
    <w:name w:val="xl79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0" w:customStyle="true">
    <w:name w:val="xl80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1" w:customStyle="true">
    <w:name w:val="xl81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2" w:customStyle="true">
    <w:name w:val="xl82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3" w:customStyle="true">
    <w:name w:val="xl83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4" w:customStyle="true">
    <w:name w:val="xl84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5" w:customStyle="true">
    <w:name w:val="xl85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6" w:customStyle="true">
    <w:name w:val="xl86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87" w:customStyle="true">
    <w:name w:val="xl87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88" w:customStyle="true">
    <w:name w:val="xl88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68" w:customStyle="true">
    <w:name w:val="xl68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69" w:customStyle="true">
    <w:name w:val="xl69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101" w:customStyle="true">
    <w:name w:val="xl101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102" w:customStyle="true">
    <w:name w:val="xl102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3" w:customStyle="true">
    <w:name w:val="xl103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4" w:customStyle="true">
    <w:name w:val="xl104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05" w:customStyle="true">
    <w:name w:val="xl105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6" w:customStyle="true">
    <w:name w:val="xl106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7" w:customStyle="true">
    <w:name w:val="xl107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8" w:customStyle="true">
    <w:name w:val="xl108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109" w:customStyle="true">
    <w:name w:val="xl109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0" w:customStyle="true">
    <w:name w:val="xl110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1" w:customStyle="true">
    <w:name w:val="xl111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2" w:customStyle="true">
    <w:name w:val="xl112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3" w:customStyle="true">
    <w:name w:val="xl113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4" w:customStyle="true">
    <w:name w:val="xl114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5" w:customStyle="true">
    <w:name w:val="xl115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6" w:customStyle="true">
    <w:name w:val="xl116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7" w:customStyle="true">
    <w:name w:val="xl117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8" w:customStyle="true">
    <w:name w:val="xl118"/>
    <w:basedOn w:val="a0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9" w:customStyle="true">
    <w:name w:val="xl119"/>
    <w:basedOn w:val="a0"/>
    <w:rsid w:val="00F04A5F"/>
    <w:pPr>
      <w:widowControl/>
      <w:shd w:val="clear" w:color="000000" w:fill="FFFFFF"/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FORMATTEXT" w:customStyle="true">
    <w:name w:val=".FORMATTEXT"/>
    <w:uiPriority w:val="99"/>
    <w:rsid w:val="00315170"/>
    <w:pPr>
      <w:widowControl w:val="false"/>
      <w:autoSpaceDE w:val="false"/>
      <w:autoSpaceDN w:val="false"/>
      <w:adjustRightInd w:val="false"/>
    </w:pPr>
    <w:rPr>
      <w:rFonts w:ascii="Times New Roman" w:hAnsi="Times New Roman"/>
      <w:sz w:val="24"/>
      <w:szCs w:val="24"/>
    </w:rPr>
  </w:style>
  <w:style w:type="paragraph" w:styleId="ConsPlusNormal" w:customStyle="true">
    <w:name w:val="ConsPlusNormal"/>
    <w:rsid w:val="00315170"/>
    <w:pPr>
      <w:autoSpaceDE w:val="false"/>
      <w:autoSpaceDN w:val="false"/>
      <w:adjustRightInd w:val="false"/>
    </w:pPr>
    <w:rPr>
      <w:rFonts w:ascii="Arial" w:hAnsi="Arial" w:eastAsia="Calibri" w:cs="Arial"/>
      <w:lang w:eastAsia="en-US"/>
    </w:rPr>
  </w:style>
  <w:style w:type="paragraph" w:styleId="1" w:customStyle="true">
    <w:name w:val="Стиль приложения 1."/>
    <w:basedOn w:val="a0"/>
    <w:rsid w:val="00E15859"/>
    <w:pPr>
      <w:widowControl/>
      <w:numPr>
        <w:numId w:val="11"/>
      </w:numPr>
      <w:autoSpaceDE/>
      <w:autoSpaceDN/>
      <w:adjustRightInd/>
      <w:jc w:val="center"/>
    </w:pPr>
    <w:rPr>
      <w:sz w:val="26"/>
    </w:rPr>
  </w:style>
  <w:style w:type="paragraph" w:styleId="11" w:customStyle="true">
    <w:name w:val="Стиль приложения 1.1."/>
    <w:basedOn w:val="a0"/>
    <w:rsid w:val="00E15859"/>
    <w:pPr>
      <w:widowControl/>
      <w:numPr>
        <w:ilvl w:val="1"/>
        <w:numId w:val="11"/>
      </w:numPr>
      <w:autoSpaceDE/>
      <w:autoSpaceDN/>
      <w:adjustRightInd/>
      <w:jc w:val="both"/>
    </w:pPr>
    <w:rPr>
      <w:sz w:val="26"/>
    </w:rPr>
  </w:style>
  <w:style w:type="paragraph" w:styleId="111" w:customStyle="true">
    <w:name w:val="Стиль приложения 1.1.1."/>
    <w:basedOn w:val="a0"/>
    <w:rsid w:val="00E15859"/>
    <w:pPr>
      <w:widowControl/>
      <w:numPr>
        <w:ilvl w:val="2"/>
        <w:numId w:val="11"/>
      </w:numPr>
      <w:autoSpaceDE/>
      <w:autoSpaceDN/>
      <w:adjustRightInd/>
      <w:jc w:val="both"/>
    </w:pPr>
    <w:rPr>
      <w:sz w:val="26"/>
    </w:rPr>
  </w:style>
  <w:style w:type="paragraph" w:styleId="1111" w:customStyle="true">
    <w:name w:val="Стиль приложения 1.1.1.1."/>
    <w:basedOn w:val="a0"/>
    <w:rsid w:val="00E15859"/>
    <w:pPr>
      <w:widowControl/>
      <w:numPr>
        <w:ilvl w:val="3"/>
        <w:numId w:val="11"/>
      </w:numPr>
      <w:autoSpaceDE/>
      <w:autoSpaceDN/>
      <w:adjustRightInd/>
      <w:ind w:left="0" w:firstLine="709"/>
      <w:jc w:val="both"/>
    </w:pPr>
    <w:rPr>
      <w:sz w:val="26"/>
    </w:rPr>
  </w:style>
  <w:style w:type="paragraph" w:styleId="10" w:customStyle="true">
    <w:name w:val="Стиль приложения_1)"/>
    <w:basedOn w:val="a0"/>
    <w:rsid w:val="00E15859"/>
    <w:pPr>
      <w:widowControl/>
      <w:numPr>
        <w:ilvl w:val="4"/>
        <w:numId w:val="11"/>
      </w:numPr>
      <w:autoSpaceDE/>
      <w:autoSpaceDN/>
      <w:adjustRightInd/>
      <w:jc w:val="both"/>
    </w:pPr>
    <w:rPr>
      <w:sz w:val="26"/>
    </w:rPr>
  </w:style>
  <w:style w:type="paragraph" w:styleId="a" w:customStyle="true">
    <w:name w:val="Стиль приложения_а)"/>
    <w:basedOn w:val="a0"/>
    <w:rsid w:val="00E15859"/>
    <w:pPr>
      <w:widowControl/>
      <w:numPr>
        <w:ilvl w:val="5"/>
        <w:numId w:val="11"/>
      </w:numPr>
      <w:autoSpaceDE/>
      <w:autoSpaceDN/>
      <w:adjustRightInd/>
      <w:jc w:val="both"/>
    </w:pPr>
    <w:rPr>
      <w:sz w:val="26"/>
    </w:rPr>
  </w:style>
  <w:style w:type="paragraph" w:styleId="ConsPlusNormal1" w:customStyle="true">
    <w:name w:val="ConsPlusNormal1"/>
    <w:rsid w:val="00710892"/>
    <w:pPr>
      <w:widowControl w:val="false"/>
      <w:autoSpaceDE w:val="false"/>
      <w:autoSpaceDN w:val="false"/>
    </w:pPr>
    <w:rPr>
      <w:rFonts w:ascii="Times New Roman" w:hAnsi="Times New Roman"/>
      <w:sz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9F27F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table">
    <w:name w:val="Table Grid"/>
    <w:basedOn w:val="a2"/>
    <w:uiPriority w:val="5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5" w:type="paragraph">
    <w:name w:val="List Paragraph"/>
    <w:basedOn w:val="a0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6" w:type="paragraph">
    <w:name w:val="header"/>
    <w:basedOn w:val="a0"/>
    <w:link w:val="a7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1"/>
    <w:link w:val="a6"/>
    <w:uiPriority w:val="99"/>
    <w:rsid w:val="00BA6B3A"/>
    <w:rPr>
      <w:rFonts w:ascii="Times New Roman" w:hAnsi="Times New Roman"/>
    </w:rPr>
  </w:style>
  <w:style w:styleId="a8" w:type="paragraph">
    <w:name w:val="footer"/>
    <w:basedOn w:val="a0"/>
    <w:link w:val="a9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1"/>
    <w:link w:val="a8"/>
    <w:uiPriority w:val="99"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a" w:type="paragraph">
    <w:name w:val="Balloon Text"/>
    <w:basedOn w:val="a0"/>
    <w:link w:val="ab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basedOn w:val="a1"/>
    <w:link w:val="aa"/>
    <w:uiPriority w:val="99"/>
    <w:semiHidden/>
    <w:rsid w:val="00400BBF"/>
    <w:rPr>
      <w:rFonts w:ascii="Tahoma" w:cs="Tahoma" w:hAnsi="Tahoma"/>
      <w:sz w:val="16"/>
      <w:szCs w:val="16"/>
    </w:rPr>
  </w:style>
  <w:style w:styleId="ac" w:type="character">
    <w:name w:val="Hyperlink"/>
    <w:basedOn w:val="a1"/>
    <w:uiPriority w:val="99"/>
    <w:rsid w:val="00F04A5F"/>
    <w:rPr>
      <w:rFonts w:cs="Times New Roman"/>
      <w:color w:val="0000FF"/>
      <w:u w:val="single"/>
    </w:rPr>
  </w:style>
  <w:style w:customStyle="1" w:styleId="12" w:type="numbering">
    <w:name w:val="Нет списка1"/>
    <w:next w:val="a3"/>
    <w:uiPriority w:val="99"/>
    <w:semiHidden/>
    <w:unhideWhenUsed/>
    <w:rsid w:val="00F04A5F"/>
  </w:style>
  <w:style w:styleId="ad" w:type="character">
    <w:name w:val="FollowedHyperlink"/>
    <w:basedOn w:val="a1"/>
    <w:uiPriority w:val="99"/>
    <w:semiHidden/>
    <w:unhideWhenUsed/>
    <w:rsid w:val="00F04A5F"/>
    <w:rPr>
      <w:color w:val="800080"/>
      <w:u w:val="single"/>
    </w:rPr>
  </w:style>
  <w:style w:customStyle="1" w:styleId="xl70" w:type="paragraph">
    <w:name w:val="xl70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2" w:type="paragraph">
    <w:name w:val="xl72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3" w:type="paragraph">
    <w:name w:val="xl73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4" w:type="paragraph">
    <w:name w:val="xl74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75" w:type="paragraph">
    <w:name w:val="xl75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6" w:type="paragraph">
    <w:name w:val="xl76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7" w:type="paragraph">
    <w:name w:val="xl77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8" w:type="paragraph">
    <w:name w:val="xl78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9" w:type="paragraph">
    <w:name w:val="xl79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80" w:type="paragraph">
    <w:name w:val="xl80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1" w:type="paragraph">
    <w:name w:val="xl81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82" w:type="paragraph">
    <w:name w:val="xl82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3" w:type="paragraph">
    <w:name w:val="xl83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4" w:type="paragraph">
    <w:name w:val="xl84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5" w:type="paragraph">
    <w:name w:val="xl85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6" w:type="paragraph">
    <w:name w:val="xl86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87" w:type="paragraph">
    <w:name w:val="xl87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88" w:type="paragraph">
    <w:name w:val="xl88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68" w:type="paragraph">
    <w:name w:val="xl68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69" w:type="paragraph">
    <w:name w:val="xl69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101" w:type="paragraph">
    <w:name w:val="xl101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102" w:type="paragraph">
    <w:name w:val="xl102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3" w:type="paragraph">
    <w:name w:val="xl103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4" w:type="paragraph">
    <w:name w:val="xl104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05" w:type="paragraph">
    <w:name w:val="xl105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6" w:type="paragraph">
    <w:name w:val="xl106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7" w:type="paragraph">
    <w:name w:val="xl107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8" w:type="paragraph">
    <w:name w:val="xl108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109" w:type="paragraph">
    <w:name w:val="xl109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0" w:type="paragraph">
    <w:name w:val="xl110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1" w:type="paragraph">
    <w:name w:val="xl111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2" w:type="paragraph">
    <w:name w:val="xl112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3" w:type="paragraph">
    <w:name w:val="xl113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4" w:type="paragraph">
    <w:name w:val="xl114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5" w:type="paragraph">
    <w:name w:val="xl115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6" w:type="paragraph">
    <w:name w:val="xl116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7" w:type="paragraph">
    <w:name w:val="xl117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8" w:type="paragraph">
    <w:name w:val="xl118"/>
    <w:basedOn w:val="a0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9" w:type="paragraph">
    <w:name w:val="xl119"/>
    <w:basedOn w:val="a0"/>
    <w:rsid w:val="00F04A5F"/>
    <w:pPr>
      <w:widowControl/>
      <w:shd w:color="000000" w:fill="FFFFFF" w:val="clear"/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FORMATTEXT" w:type="paragraph">
    <w:name w:val=".FORMATTEXT"/>
    <w:uiPriority w:val="99"/>
    <w:rsid w:val="0031517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customStyle="1" w:styleId="ConsPlusNormal" w:type="paragraph">
    <w:name w:val="ConsPlusNormal"/>
    <w:rsid w:val="00315170"/>
    <w:pPr>
      <w:autoSpaceDE w:val="0"/>
      <w:autoSpaceDN w:val="0"/>
      <w:adjustRightInd w:val="0"/>
    </w:pPr>
    <w:rPr>
      <w:rFonts w:ascii="Arial" w:cs="Arial" w:eastAsia="Calibri" w:hAnsi="Arial"/>
      <w:lang w:eastAsia="en-US"/>
    </w:rPr>
  </w:style>
  <w:style w:customStyle="1" w:styleId="1" w:type="paragraph">
    <w:name w:val="Стиль приложения 1."/>
    <w:basedOn w:val="a0"/>
    <w:rsid w:val="00E15859"/>
    <w:pPr>
      <w:widowControl/>
      <w:numPr>
        <w:numId w:val="11"/>
      </w:numPr>
      <w:autoSpaceDE/>
      <w:autoSpaceDN/>
      <w:adjustRightInd/>
      <w:jc w:val="center"/>
    </w:pPr>
    <w:rPr>
      <w:sz w:val="26"/>
    </w:rPr>
  </w:style>
  <w:style w:customStyle="1" w:styleId="11" w:type="paragraph">
    <w:name w:val="Стиль приложения 1.1."/>
    <w:basedOn w:val="a0"/>
    <w:rsid w:val="00E15859"/>
    <w:pPr>
      <w:widowControl/>
      <w:numPr>
        <w:ilvl w:val="1"/>
        <w:numId w:val="11"/>
      </w:numPr>
      <w:autoSpaceDE/>
      <w:autoSpaceDN/>
      <w:adjustRightInd/>
      <w:jc w:val="both"/>
    </w:pPr>
    <w:rPr>
      <w:sz w:val="26"/>
    </w:rPr>
  </w:style>
  <w:style w:customStyle="1" w:styleId="111" w:type="paragraph">
    <w:name w:val="Стиль приложения 1.1.1."/>
    <w:basedOn w:val="a0"/>
    <w:rsid w:val="00E15859"/>
    <w:pPr>
      <w:widowControl/>
      <w:numPr>
        <w:ilvl w:val="2"/>
        <w:numId w:val="11"/>
      </w:numPr>
      <w:autoSpaceDE/>
      <w:autoSpaceDN/>
      <w:adjustRightInd/>
      <w:jc w:val="both"/>
    </w:pPr>
    <w:rPr>
      <w:sz w:val="26"/>
    </w:rPr>
  </w:style>
  <w:style w:customStyle="1" w:styleId="1111" w:type="paragraph">
    <w:name w:val="Стиль приложения 1.1.1.1."/>
    <w:basedOn w:val="a0"/>
    <w:rsid w:val="00E15859"/>
    <w:pPr>
      <w:widowControl/>
      <w:numPr>
        <w:ilvl w:val="3"/>
        <w:numId w:val="11"/>
      </w:numPr>
      <w:autoSpaceDE/>
      <w:autoSpaceDN/>
      <w:adjustRightInd/>
      <w:ind w:firstLine="709" w:left="0"/>
      <w:jc w:val="both"/>
    </w:pPr>
    <w:rPr>
      <w:sz w:val="26"/>
    </w:rPr>
  </w:style>
  <w:style w:customStyle="1" w:styleId="10" w:type="paragraph">
    <w:name w:val="Стиль приложения_1)"/>
    <w:basedOn w:val="a0"/>
    <w:rsid w:val="00E15859"/>
    <w:pPr>
      <w:widowControl/>
      <w:numPr>
        <w:ilvl w:val="4"/>
        <w:numId w:val="11"/>
      </w:numPr>
      <w:autoSpaceDE/>
      <w:autoSpaceDN/>
      <w:adjustRightInd/>
      <w:jc w:val="both"/>
    </w:pPr>
    <w:rPr>
      <w:sz w:val="26"/>
    </w:rPr>
  </w:style>
  <w:style w:customStyle="1" w:styleId="a" w:type="paragraph">
    <w:name w:val="Стиль приложения_а)"/>
    <w:basedOn w:val="a0"/>
    <w:rsid w:val="00E15859"/>
    <w:pPr>
      <w:widowControl/>
      <w:numPr>
        <w:ilvl w:val="5"/>
        <w:numId w:val="11"/>
      </w:numPr>
      <w:autoSpaceDE/>
      <w:autoSpaceDN/>
      <w:adjustRightInd/>
      <w:jc w:val="both"/>
    </w:pPr>
    <w:rPr>
      <w:sz w:val="26"/>
    </w:rPr>
  </w:style>
  <w:style w:customStyle="1" w:styleId="ConsPlusNormal1" w:type="paragraph">
    <w:name w:val="ConsPlusNormal1"/>
    <w:rsid w:val="00710892"/>
    <w:pPr>
      <w:widowControl w:val="0"/>
      <w:autoSpaceDE w:val="0"/>
      <w:autoSpaceDN w:val="0"/>
    </w:pPr>
    <w:rPr>
      <w:rFonts w:ascii="Times New Roman" w:hAnsi="Times New Roman"/>
      <w:sz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//dgh-storage/&#1046;&#1080;&#1083;&#1080;&#1097;&#1085;&#1099;&#1081;%20&#1086;&#1090;&#1076;&#1077;&#1083;/!&#1054;&#1090;&#1086;&#1087;&#1080;&#1090;&#1077;&#1083;&#1100;&#1085;&#1099;&#1081;%20&#1087;&#1077;&#1088;&#1080;&#1086;&#1076;/&#1054;&#1090;&#1086;&#1087;&#1080;&#1090;&#1077;&#1083;&#1100;&#1085;&#1099;&#1081;%2025/&#1056;&#1072;&#1089;&#1087;&#1086;&#1088;&#1103;&#1078;&#1077;&#1085;&#1080;&#1077;%20&#1086;&#1073;%20&#1091;&#1090;&#1074;&#1077;&#1088;&#1078;&#1076;&#1077;&#1085;&#1080;&#1080;%20&#1055;&#1056;&#1054;&#1043;&#1056;&#1040;&#1052;&#1052;&#1067;%202025-2026%20&#1075;&#1075;.-&#1040;&#1076;&#1088;&#1077;&#1089;&#1072;.docx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//dgh-storage/&#1046;&#1080;&#1083;&#1080;&#1097;&#1085;&#1099;&#1081;%20&#1086;&#1090;&#1076;&#1077;&#1083;/!&#1054;&#1090;&#1086;&#1087;&#1080;&#1090;&#1077;&#1083;&#1100;&#1085;&#1099;&#1081;%20&#1087;&#1077;&#1088;&#1080;&#1086;&#1076;/&#1054;&#1090;&#1086;&#1087;&#1080;&#1090;&#1077;&#1083;&#1100;&#1085;&#1099;&#1081;%2025/&#1055;&#1088;&#1086;&#1075;&#1088;&#1072;&#1084;&#1084;&#1099;%20&#1076;&#1088;&#1091;&#1075;&#1080;&#1093;%20&#1075;&#1086;&#1088;&#1086;&#1076;&#1086;&#1074;,%20&#1088;&#1077;&#1075;&#1080;&#1086;&#1085;&#1086;&#1074;/programma_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1F91A7CF0132C8273631AE311726ABFEE1A828A8FAD6BBFC04BF1F699k5Z3M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108-ж от 22.06.2026</docTitle>
  </documentManagement>
</p:properties>
</file>

<file path=customXml/itemProps1.xml><?xml version="1.0" encoding="utf-8"?>
<ds:datastoreItem xmlns:ds="http://schemas.openxmlformats.org/officeDocument/2006/customXml" ds:itemID="{7AF5F5AD-D229-4A64-BC52-44E5AB3C619D}"/>
</file>

<file path=customXml/itemProps2.xml><?xml version="1.0" encoding="utf-8"?>
<ds:datastoreItem xmlns:ds="http://schemas.openxmlformats.org/officeDocument/2006/customXml" ds:itemID="{3B348824-A2E1-4095-B62C-E30364CCB984}"/>
</file>

<file path=customXml/itemProps3.xml><?xml version="1.0" encoding="utf-8"?>
<ds:datastoreItem xmlns:ds="http://schemas.openxmlformats.org/officeDocument/2006/customXml" ds:itemID="{1ACFC66C-2D68-4B11-9DC8-70624E938D6C}"/>
</file>

<file path=customXml/itemProps4.xml><?xml version="1.0" encoding="utf-8"?>
<ds:datastoreItem xmlns:ds="http://schemas.openxmlformats.org/officeDocument/2006/customXml" ds:itemID="{4E0EADFA-A8B4-41F5-B9E4-6781220D54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47</Pages>
  <Words>8338</Words>
  <Characters>47528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108-ж от 22.06.2026</dc:title>
  <dc:creator>rukosuev</dc:creator>
  <cp:lastModifiedBy>Лебедева Светлана Александровна</cp:lastModifiedBy>
  <cp:revision>11</cp:revision>
  <cp:lastPrinted>2026-06-17T09:59:00Z</cp:lastPrinted>
  <dcterms:created xsi:type="dcterms:W3CDTF">2026-06-10T10:56:00Z</dcterms:created>
  <dcterms:modified xsi:type="dcterms:W3CDTF">2026-06-17T10:06:00Z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