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5041F" w:rsidRDefault="0028763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8763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8763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8763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876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876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876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8763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26.12.2025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8763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362-р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8763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C43C8" w:rsidR="00007CD7" w:rsidRDefault="00007CD7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P="000C43C8" w:rsidR="00007CD7" w:rsidRDefault="00007CD7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P="000C43C8" w:rsidR="00007CD7" w:rsidRDefault="00007CD7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P="000C43C8" w:rsidR="00007CD7" w:rsidRDefault="00007CD7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P="000C43C8" w:rsidR="00007CD7" w:rsidRDefault="00007CD7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P="000C43C8" w:rsidR="00007CD7" w:rsidRDefault="00007CD7" w:rsidRPr="00007CD7">
      <w:pPr>
        <w:spacing w:after="0" w:line="240" w:lineRule="auto"/>
        <w:jc w:val="center"/>
        <w:rPr>
          <w:rFonts w:ascii="Times New Roman" w:hAnsi="Times New Roman"/>
          <w:bCs/>
          <w:sz w:val="8"/>
          <w:szCs w:val="8"/>
        </w:rPr>
      </w:pPr>
    </w:p>
    <w:p w:rsidP="000C43C8" w:rsidR="000C43C8" w:rsidRDefault="000C43C8" w:rsidRPr="00007CD7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007CD7">
        <w:rPr>
          <w:rFonts w:ascii="Times New Roman" w:hAnsi="Times New Roman"/>
          <w:bCs/>
          <w:sz w:val="30"/>
          <w:szCs w:val="30"/>
        </w:rPr>
        <w:t>О внесении изменений в правовые акты города</w:t>
      </w:r>
    </w:p>
    <w:p w:rsidP="000C43C8" w:rsidR="000C43C8" w:rsidRDefault="000C43C8" w:rsidRPr="00007CD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0C43C8" w:rsidR="001457E4" w:rsidRDefault="001457E4" w:rsidRPr="00007CD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0C43C8" w:rsidR="001457E4" w:rsidRDefault="001457E4" w:rsidRPr="00007CD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1457E4" w:rsidR="000C43C8" w:rsidRDefault="000C43C8" w:rsidRPr="00007CD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</w:rPr>
        <w:t>В целях повышения качества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услуг», руководствуясь</w:t>
      </w:r>
      <w:r w:rsidR="001457E4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статьями 41, </w:t>
      </w:r>
      <w:hyperlink r:id="rId8" w:history="true">
        <w:r w:rsidRPr="00007CD7">
          <w:rPr>
            <w:rFonts w:ascii="Times New Roman" w:hAnsi="Times New Roman"/>
            <w:color w:themeColor="text1" w:val="000000"/>
            <w:sz w:val="30"/>
            <w:szCs w:val="30"/>
          </w:rPr>
          <w:t>58</w:t>
        </w:r>
      </w:hyperlink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hyperlink r:id="rId9" w:history="true">
        <w:r w:rsidRPr="00007CD7">
          <w:rPr>
            <w:rFonts w:ascii="Times New Roman" w:hAnsi="Times New Roman"/>
            <w:color w:themeColor="text1" w:val="000000"/>
            <w:sz w:val="30"/>
            <w:szCs w:val="30"/>
          </w:rPr>
          <w:t>59</w:t>
        </w:r>
      </w:hyperlink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Устава города Красноярска: </w:t>
      </w:r>
    </w:p>
    <w:p w:rsidP="001457E4" w:rsidR="000C43C8" w:rsidRDefault="00007CD7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 xml:space="preserve">1. Внести </w:t>
      </w:r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в приложение к распоряжению администрации города 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</w:t>
      </w:r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от 14.02.2012 № 12 «Об утверждении Административного </w:t>
      </w:r>
      <w:hyperlink w:anchor="P39" w:history="true">
        <w:proofErr w:type="gramStart"/>
        <w:r w:rsidR="000C43C8" w:rsidRPr="00007CD7">
          <w:rPr>
            <w:rStyle w:val="a3"/>
            <w:rFonts w:ascii="Times New Roman" w:hAnsi="Times New Roman"/>
            <w:color w:themeColor="text1" w:val="000000"/>
            <w:sz w:val="30"/>
            <w:szCs w:val="30"/>
            <w:u w:val="none"/>
          </w:rPr>
          <w:t>регламент</w:t>
        </w:r>
        <w:proofErr w:type="gramEnd"/>
      </w:hyperlink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>а предоставления муниципальной услуги по выдаче разрешения на прием детей, не достигших возраста шести лет шести месяцев либо после</w:t>
      </w:r>
      <w:r w:rsidR="001457E4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достижения ими возраста восьми лет, в муниципальные образовател</w:t>
      </w:r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>ные учреждения города Красноярска» (далее – Регламент) следующие изменения:</w:t>
      </w:r>
    </w:p>
    <w:p w:rsidP="001457E4" w:rsidR="000C43C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</w:rPr>
        <w:t>1) абзац четвертый пункта 3 признать утратившим силу;</w:t>
      </w:r>
    </w:p>
    <w:p w:rsidP="001457E4" w:rsidR="000C43C8" w:rsidRDefault="000C43C8" w:rsidRPr="00007CD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>2) абзац второй</w:t>
      </w:r>
      <w:r w:rsidR="001457E4"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>пункта</w:t>
      </w:r>
      <w:r w:rsidR="001457E4"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 </w:t>
      </w: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>признать утратившим силу;</w:t>
      </w:r>
    </w:p>
    <w:p w:rsidP="001457E4" w:rsidR="00376919" w:rsidRDefault="000C43C8" w:rsidRPr="00007CD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3) </w:t>
      </w:r>
      <w:r w:rsidR="00376919"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>абзац третий подпункта 1, абзац второй подпункта 2 пункта 22 признать утратившими силу;</w:t>
      </w:r>
    </w:p>
    <w:p w:rsidP="001457E4" w:rsidR="000C43C8" w:rsidRDefault="001457E4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4) в подпункте 2 пункта 24 </w:t>
      </w:r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>слова «</w:t>
      </w:r>
      <w:r w:rsidR="00376919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>официальном сайте админ</w:t>
      </w:r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0C43C8" w:rsidRPr="00007CD7">
        <w:rPr>
          <w:rFonts w:ascii="Times New Roman" w:hAnsi="Times New Roman"/>
          <w:color w:themeColor="text1" w:val="000000"/>
          <w:sz w:val="30"/>
          <w:szCs w:val="30"/>
        </w:rPr>
        <w:t>страции города» исключить</w:t>
      </w:r>
      <w:r w:rsidR="00007CD7" w:rsidRPr="00007CD7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1457E4" w:rsidR="000C43C8" w:rsidRDefault="000C43C8" w:rsidRPr="00007CD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5) дополнить пунктом </w:t>
      </w:r>
      <w:r w:rsidR="00376919"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>24.1</w:t>
      </w: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следующего содержания:</w:t>
      </w:r>
    </w:p>
    <w:p w:rsidP="001457E4" w:rsidR="000C43C8" w:rsidRDefault="000C43C8" w:rsidRPr="00007CD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376919" w:rsidRPr="00007CD7">
        <w:rPr>
          <w:rFonts w:ascii="Times New Roman" w:hAnsi="Times New Roman"/>
          <w:color w:themeColor="text1" w:val="000000"/>
          <w:sz w:val="30"/>
          <w:szCs w:val="30"/>
        </w:rPr>
        <w:t>24.1.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Сведения о ходе предоставления муниципальной услуги, </w:t>
      </w:r>
      <w:r w:rsidR="001457E4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результаты предоставления муниципальной услуги направляются Управлением для размещения в личном кабинете Заявителя на Едином портале государственных и муниципальных услуг (функций) вне зав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симости от способа обращения Заявителя за предоставлением муниц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lastRenderedPageBreak/>
        <w:t>пальной услуги, а также от способа предоставления Заявителю резул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татов предоставления муниципальной услуги.</w:t>
      </w:r>
    </w:p>
    <w:p w:rsidP="001457E4" w:rsidR="000C43C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</w:t>
      </w:r>
      <w:r w:rsidR="001457E4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муниципальной услуги, установленным настоящим Регламентом</w:t>
      </w:r>
      <w:proofErr w:type="gramStart"/>
      <w:r w:rsidRPr="00007CD7">
        <w:rPr>
          <w:rFonts w:ascii="Times New Roman" w:hAnsi="Times New Roman"/>
          <w:color w:themeColor="text1" w:val="000000"/>
          <w:sz w:val="30"/>
          <w:szCs w:val="30"/>
        </w:rPr>
        <w:t>.»;</w:t>
      </w:r>
    </w:p>
    <w:p w:rsidP="001457E4" w:rsidR="00EF7A7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End"/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6) </w:t>
      </w:r>
      <w:r w:rsidR="00EF7A78" w:rsidRPr="00007CD7">
        <w:rPr>
          <w:rFonts w:ascii="Times New Roman" w:hAnsi="Times New Roman"/>
          <w:color w:themeColor="text1" w:val="000000"/>
          <w:sz w:val="30"/>
          <w:szCs w:val="30"/>
        </w:rPr>
        <w:t>в приложении 3 к Регламенту:</w:t>
      </w:r>
    </w:p>
    <w:p w:rsidP="001457E4" w:rsidR="000C43C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  <w:lang w:eastAsia="ru-RU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в абзаце </w:t>
      </w:r>
      <w:r w:rsidR="00EF7A78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шестьдесят первом 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слова «</w:t>
      </w:r>
      <w:r w:rsidR="00EF7A78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, 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официальный сайт админ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и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страции города» исключить;</w:t>
      </w:r>
    </w:p>
    <w:p w:rsidP="001457E4" w:rsidR="000C43C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  <w:lang w:eastAsia="ru-RU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в абзаце </w:t>
      </w:r>
      <w:r w:rsidR="00EF7A78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шестьдесят втором 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слова «поступления заявления в и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н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формационную систему» заменить словами «создания регистрационной контрольной карточки  в информационной системе».</w:t>
      </w:r>
    </w:p>
    <w:p w:rsidP="001457E4" w:rsidR="000C43C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2. Внести в приложение к распоряжению администрации города </w:t>
      </w:r>
      <w:r w:rsidR="001457E4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       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от 30.06.2011 № 50 «Об утверждении </w:t>
      </w:r>
      <w:r w:rsidR="00007CD7" w:rsidRPr="00007CD7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дминистративного регламента предоставления муниципальной услуги 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по предоставлению информации об организации общедоступного и бесплатного дошкольного, начальн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о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города Красноярска» (далее – </w:t>
      </w:r>
      <w:r w:rsidR="00007CD7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Админ</w:t>
      </w:r>
      <w:r w:rsidR="00007CD7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и</w:t>
      </w:r>
      <w:r w:rsidR="00007CD7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стративный р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егламент) 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следующие изменения:</w:t>
      </w:r>
    </w:p>
    <w:p w:rsidP="001457E4" w:rsidR="000C43C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  <w:lang w:eastAsia="ru-RU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1) абзац третий п</w:t>
      </w:r>
      <w:r w:rsidR="00007CD7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ункта 3.3.1 признать утратившим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 силу;</w:t>
      </w:r>
    </w:p>
    <w:p w:rsidP="001457E4" w:rsidR="000C43C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  <w:lang w:eastAsia="ru-RU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2) абзац пятый пункта 3.3.2 признать утратившим силу;</w:t>
      </w:r>
    </w:p>
    <w:p w:rsidP="001457E4" w:rsidR="000C43C8" w:rsidRDefault="000C43C8" w:rsidRPr="00007CD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>3) в абзаце третьем пункта 3.5.4 слова «</w:t>
      </w:r>
      <w:r w:rsidR="002E1009"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>сайте администрации</w:t>
      </w:r>
      <w:r w:rsidR="001457E4"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города» исключить;</w:t>
      </w:r>
    </w:p>
    <w:p w:rsidP="001457E4" w:rsidR="000C43C8" w:rsidRDefault="000C43C8" w:rsidRPr="00007CD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cs="Times New Roman" w:hAnsi="Times New Roman"/>
          <w:color w:themeColor="text1" w:val="000000"/>
          <w:sz w:val="30"/>
          <w:szCs w:val="30"/>
        </w:rPr>
        <w:t>4) дополнить пунктом 3.6 следующего содержания:</w:t>
      </w:r>
    </w:p>
    <w:p w:rsidP="001457E4" w:rsidR="000C43C8" w:rsidRDefault="000C43C8" w:rsidRPr="00007CD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</w:rPr>
        <w:t>«3.6.</w:t>
      </w:r>
      <w:r w:rsidR="001457E4" w:rsidRPr="00007CD7">
        <w:rPr>
          <w:rFonts w:ascii="Times New Roman" w:hAnsi="Times New Roman"/>
          <w:color w:themeColor="text1" w:val="000000"/>
          <w:sz w:val="30"/>
          <w:szCs w:val="30"/>
        </w:rPr>
        <w:t> 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Сведения о ходе предоставления муниципальной услуги, </w:t>
      </w:r>
      <w:r w:rsidR="001457E4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результаты предоставления муниципальной услуги направляются Управлением для размещения в личном кабинете Заявителя на Едином портале государственных и муниципальных услуг (функций) вне зав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симости от способа обращения Заявителя за предоставлением муниц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пальной услуги, а также от способа предоставления Заявителю резул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татов предоставления муниципальной услуги.</w:t>
      </w:r>
    </w:p>
    <w:p w:rsidP="001457E4" w:rsidR="000C43C8" w:rsidRDefault="000C43C8" w:rsidRPr="00007CD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</w:t>
      </w:r>
      <w:r w:rsidR="001457E4" w:rsidRPr="00007CD7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007CD7">
        <w:rPr>
          <w:rFonts w:ascii="Times New Roman" w:hAnsi="Times New Roman"/>
          <w:color w:themeColor="text1" w:val="000000"/>
          <w:sz w:val="30"/>
          <w:szCs w:val="30"/>
        </w:rPr>
        <w:t>муниципальной услуги, установленным настоящим Регламентом</w:t>
      </w:r>
      <w:proofErr w:type="gramStart"/>
      <w:r w:rsidRPr="00007CD7">
        <w:rPr>
          <w:rFonts w:ascii="Times New Roman" w:hAnsi="Times New Roman"/>
          <w:color w:themeColor="text1" w:val="000000"/>
          <w:sz w:val="30"/>
          <w:szCs w:val="30"/>
        </w:rPr>
        <w:t>.»;</w:t>
      </w:r>
    </w:p>
    <w:p w:rsidP="001457E4" w:rsidR="00EF7A7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  <w:lang w:eastAsia="ru-RU"/>
        </w:rPr>
      </w:pPr>
      <w:proofErr w:type="gramEnd"/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5) </w:t>
      </w:r>
      <w:r w:rsidR="00EF7A78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в приложении 3 к </w:t>
      </w:r>
      <w:r w:rsidR="00007CD7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Административному р</w:t>
      </w:r>
      <w:r w:rsidR="00EF7A78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егламенту:</w:t>
      </w:r>
    </w:p>
    <w:p w:rsidP="001457E4" w:rsidR="000C43C8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  <w:lang w:eastAsia="ru-RU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в абзаце </w:t>
      </w:r>
      <w:r w:rsidR="00EF7A78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шестьдесят первом 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слова «</w:t>
      </w:r>
      <w:r w:rsidR="002E1009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, 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официальный сайт админ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и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страции города» исключить;</w:t>
      </w:r>
    </w:p>
    <w:p w:rsidP="001457E4" w:rsidR="00DE47CD" w:rsidRDefault="000C43C8" w:rsidRPr="00007CD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  <w:lang w:eastAsia="ru-RU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в абзаце </w:t>
      </w:r>
      <w:r w:rsidR="002E1009"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 xml:space="preserve">шестьдесят втором 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слова «поступления заявления в и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н</w:t>
      </w:r>
      <w:r w:rsidRPr="00007CD7">
        <w:rPr>
          <w:rFonts w:ascii="Times New Roman" w:hAnsi="Times New Roman"/>
          <w:color w:themeColor="text1" w:val="000000"/>
          <w:sz w:val="30"/>
          <w:szCs w:val="30"/>
          <w:lang w:eastAsia="ru-RU"/>
        </w:rPr>
        <w:t>формационную систему» заменить словами «создания регистрационной контрольной карточки  в информационной системе».</w:t>
      </w:r>
    </w:p>
    <w:p w:rsidP="001457E4" w:rsidR="002E1009" w:rsidRDefault="002E1009" w:rsidRPr="00007CD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</w:rPr>
      </w:pPr>
      <w:r w:rsidRPr="00007CD7">
        <w:rPr>
          <w:rFonts w:ascii="Times New Roman" w:hAnsi="Times New Roman"/>
          <w:color w:themeColor="text1" w:val="000000"/>
          <w:sz w:val="30"/>
          <w:szCs w:val="30"/>
        </w:rPr>
        <w:lastRenderedPageBreak/>
        <w:t>3.</w:t>
      </w:r>
      <w:r w:rsidR="001457E4" w:rsidRPr="00007CD7">
        <w:rPr>
          <w:rFonts w:ascii="Times New Roman" w:hAnsi="Times New Roman"/>
          <w:color w:themeColor="text1" w:val="000000"/>
          <w:sz w:val="30"/>
          <w:szCs w:val="30"/>
        </w:rPr>
        <w:t> 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Настоящее </w:t>
      </w:r>
      <w:r w:rsidR="00007CD7"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распоряжение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разместить в сетевом издании</w:t>
      </w:r>
      <w:r w:rsidR="001457E4"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              </w:t>
      </w:r>
      <w:r w:rsidR="00DE47CD"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«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Официальный интернет-портал правовой информации города Красн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о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ярска</w:t>
      </w:r>
      <w:r w:rsidR="00DE47CD"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»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(PRAVO-ADMKRSK.RU) и на официальном сайте администр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а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ции г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о</w:t>
      </w:r>
      <w:r w:rsidRPr="00007CD7">
        <w:rPr>
          <w:rFonts w:ascii="Times New Roman" w:eastAsiaTheme="minorHAnsi" w:hAnsi="Times New Roman"/>
          <w:color w:themeColor="text1" w:val="000000"/>
          <w:sz w:val="30"/>
          <w:szCs w:val="30"/>
        </w:rPr>
        <w:t>рода.</w:t>
      </w:r>
    </w:p>
    <w:p w:rsidP="000C43C8" w:rsidR="002E1009" w:rsidRDefault="002E1009" w:rsidRPr="00007CD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30"/>
          <w:szCs w:val="30"/>
        </w:rPr>
      </w:pPr>
    </w:p>
    <w:p w:rsidP="000C43C8" w:rsidR="000C43C8" w:rsidRDefault="000C43C8" w:rsidRPr="00007CD7">
      <w:pPr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0C43C8" w:rsidR="001457E4" w:rsidRDefault="001457E4" w:rsidRPr="00007CD7">
      <w:pPr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007CD7" w:rsidR="00007CD7" w:rsidRDefault="00007CD7" w:rsidRPr="00007CD7">
      <w:pPr>
        <w:tabs>
          <w:tab w:pos="6096" w:val="left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07CD7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Глава города </w:t>
      </w:r>
      <w:r w:rsidRPr="00007CD7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007CD7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007CD7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С.В. Верещ</w:t>
      </w:r>
      <w:r w:rsidRPr="00007CD7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007CD7">
        <w:rPr>
          <w:rFonts w:ascii="Times New Roman" w:eastAsia="Times New Roman" w:hAnsi="Times New Roman"/>
          <w:sz w:val="30"/>
          <w:szCs w:val="30"/>
          <w:lang w:eastAsia="ru-RU"/>
        </w:rPr>
        <w:t>гин</w:t>
      </w:r>
    </w:p>
    <w:p w:rsidP="000C43C8" w:rsidR="001457E4" w:rsidRDefault="001457E4" w:rsidRPr="00007CD7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007CD7" w:rsidRDefault="00007CD7" w:rsidRPr="00007CD7">
      <w:pPr>
        <w:rPr>
          <w:sz w:val="30"/>
          <w:szCs w:val="30"/>
        </w:rPr>
      </w:pPr>
      <w:bookmarkStart w:id="0" w:name="_GoBack"/>
      <w:bookmarkEnd w:id="0"/>
    </w:p>
    <w:sectPr w:rsidR="00007CD7" w:rsidRPr="00007CD7" w:rsidSect="001457E4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87639" w:rsidRDefault="00287639">
      <w:pPr>
        <w:spacing w:after="0" w:line="240" w:lineRule="auto"/>
      </w:pPr>
      <w:r>
        <w:separator/>
      </w:r>
    </w:p>
  </w:endnote>
  <w:endnote w:type="continuationSeparator" w:id="0">
    <w:p w:rsidR="00287639" w:rsidRDefault="0028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87639" w:rsidRDefault="00287639">
      <w:pPr>
        <w:spacing w:after="0" w:line="240" w:lineRule="auto"/>
      </w:pPr>
      <w:r>
        <w:separator/>
      </w:r>
    </w:p>
  </w:footnote>
  <w:footnote w:type="continuationSeparator" w:id="0">
    <w:p w:rsidR="00287639" w:rsidRDefault="0028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260202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1457E4" w:rsidR="00A23561" w:rsidP="001457E4" w:rsidRDefault="000C43C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23561">
          <w:rPr>
            <w:rFonts w:ascii="Times New Roman" w:hAnsi="Times New Roman"/>
            <w:sz w:val="24"/>
            <w:szCs w:val="24"/>
          </w:rPr>
          <w:fldChar w:fldCharType="begin"/>
        </w:r>
        <w:r w:rsidRPr="00A2356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23561">
          <w:rPr>
            <w:rFonts w:ascii="Times New Roman" w:hAnsi="Times New Roman"/>
            <w:sz w:val="24"/>
            <w:szCs w:val="24"/>
          </w:rPr>
          <w:fldChar w:fldCharType="separate"/>
        </w:r>
        <w:r w:rsidR="00007CD7">
          <w:rPr>
            <w:rFonts w:ascii="Times New Roman" w:hAnsi="Times New Roman"/>
            <w:noProof/>
            <w:sz w:val="24"/>
            <w:szCs w:val="24"/>
          </w:rPr>
          <w:t>3</w:t>
        </w:r>
        <w:r w:rsidRPr="00A2356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6D"/>
    <w:rsid w:val="00007CD7"/>
    <w:rsid w:val="000C43C8"/>
    <w:rsid w:val="001457E4"/>
    <w:rsid w:val="0017012B"/>
    <w:rsid w:val="00287639"/>
    <w:rsid w:val="002E1009"/>
    <w:rsid w:val="00376919"/>
    <w:rsid w:val="00440128"/>
    <w:rsid w:val="006A5638"/>
    <w:rsid w:val="0087136D"/>
    <w:rsid w:val="00D5041F"/>
    <w:rsid w:val="00DE47CD"/>
    <w:rsid w:val="00E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C43C8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0C43C8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C43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43C8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0C43C8"/>
    <w:rPr>
      <w:rFonts w:ascii="Calibri" w:hAnsi="Calibri" w:eastAsia="Calibri" w:cs="Times New Roman"/>
    </w:rPr>
  </w:style>
  <w:style w:type="paragraph" w:styleId="a6">
    <w:name w:val="footer"/>
    <w:basedOn w:val="a"/>
    <w:link w:val="a7"/>
    <w:uiPriority w:val="99"/>
    <w:unhideWhenUsed/>
    <w:rsid w:val="001457E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1457E4"/>
    <w:rPr>
      <w:rFonts w:ascii="Calibri" w:hAnsi="Calibri" w:eastAsia="Calibri" w:cs="Times New Roman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0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007CD7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C43C8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0C43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character">
    <w:name w:val="Hyperlink"/>
    <w:basedOn w:val="a0"/>
    <w:uiPriority w:val="99"/>
    <w:unhideWhenUsed/>
    <w:rsid w:val="000C43C8"/>
    <w:rPr>
      <w:color w:themeColor="hyperlink" w:val="0000FF"/>
      <w:u w:val="single"/>
    </w:rPr>
  </w:style>
  <w:style w:styleId="a4" w:type="paragraph">
    <w:name w:val="header"/>
    <w:basedOn w:val="a"/>
    <w:link w:val="a5"/>
    <w:uiPriority w:val="99"/>
    <w:unhideWhenUsed/>
    <w:rsid w:val="000C43C8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0C43C8"/>
    <w:rPr>
      <w:rFonts w:ascii="Calibri" w:cs="Times New Roman" w:eastAsia="Calibri" w:hAnsi="Calibri"/>
    </w:rPr>
  </w:style>
  <w:style w:styleId="a6" w:type="paragraph">
    <w:name w:val="footer"/>
    <w:basedOn w:val="a"/>
    <w:link w:val="a7"/>
    <w:uiPriority w:val="99"/>
    <w:unhideWhenUsed/>
    <w:rsid w:val="001457E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1457E4"/>
    <w:rPr>
      <w:rFonts w:ascii="Calibri" w:cs="Times New Roman" w:eastAsia="Calibri" w:hAnsi="Calibri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007CD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007CD7"/>
    <w:rPr>
      <w:rFonts w:ascii="Tahoma" w:cs="Tahoma" w:eastAsia="Calibri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363E94149243ADA0E2E433618909FF08A53CA12D9C149044FA46C25AE7F7CE55613849A6C74080FC1BCxDSFL" TargetMode="External"/><Relationship Id="rId13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1363E94149243ADA0E2E433618909FF08A53CA12D9C149044FA46C25AE7F7CE55613849A6C74080FCCB2xDS7L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362-р от 26.12.2025</docTitle>
  </documentManagement>
</p:properties>
</file>

<file path=customXml/itemProps1.xml><?xml version="1.0" encoding="utf-8"?>
<ds:datastoreItem xmlns:ds="http://schemas.openxmlformats.org/officeDocument/2006/customXml" ds:itemID="{700CAA63-9B99-450C-827D-2C59C37CEA31}"/>
</file>

<file path=customXml/itemProps2.xml><?xml version="1.0" encoding="utf-8"?>
<ds:datastoreItem xmlns:ds="http://schemas.openxmlformats.org/officeDocument/2006/customXml" ds:itemID="{BFD905C8-E0E4-42DC-8388-769B9C764CDC}"/>
</file>

<file path=customXml/itemProps3.xml><?xml version="1.0" encoding="utf-8"?>
<ds:datastoreItem xmlns:ds="http://schemas.openxmlformats.org/officeDocument/2006/customXml" ds:itemID="{E2E42002-92B1-4D74-BE2C-A2379E7681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362-р от 26.12.2025</dc:title>
  <dc:creator>Романова Ирина Романовна</dc:creator>
  <cp:lastModifiedBy>Филимоненко Светлана Игоревна</cp:lastModifiedBy>
  <cp:revision>4</cp:revision>
  <dcterms:created xsi:type="dcterms:W3CDTF">2025-11-26T04:17:00Z</dcterms:created>
  <dcterms:modified xsi:type="dcterms:W3CDTF">2025-12-24T08:59:00Z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