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03022" w:rsidRDefault="00D7769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70EA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7769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70EA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776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70E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70E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7769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7769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353-р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7769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B53366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C0F90" w:rsidR="00B53366" w:rsidRDefault="00B5336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2C0F90" w:rsidR="002C0F90" w:rsidRDefault="001235C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1235CD">
        <w:rPr>
          <w:rFonts w:ascii="Times New Roman" w:cs="Times New Roman" w:hAnsi="Times New Roman"/>
          <w:bCs/>
          <w:sz w:val="30"/>
          <w:szCs w:val="30"/>
        </w:rPr>
        <w:t>О</w:t>
      </w:r>
      <w:r>
        <w:rPr>
          <w:rFonts w:ascii="Times New Roman" w:cs="Times New Roman" w:hAnsi="Times New Roman"/>
          <w:bCs/>
          <w:sz w:val="30"/>
          <w:szCs w:val="30"/>
        </w:rPr>
        <w:t xml:space="preserve">б исполнении полномочий главы </w:t>
      </w:r>
      <w:proofErr w:type="spellStart"/>
      <w:r>
        <w:rPr>
          <w:rFonts w:ascii="Times New Roman" w:cs="Times New Roman" w:hAnsi="Times New Roman"/>
          <w:bCs/>
          <w:sz w:val="30"/>
          <w:szCs w:val="30"/>
        </w:rPr>
        <w:t>Мининского</w:t>
      </w:r>
      <w:proofErr w:type="spellEnd"/>
      <w:r>
        <w:rPr>
          <w:rFonts w:ascii="Times New Roman" w:cs="Times New Roman" w:hAnsi="Times New Roman"/>
          <w:bCs/>
          <w:sz w:val="30"/>
          <w:szCs w:val="30"/>
        </w:rPr>
        <w:t xml:space="preserve"> сель</w:t>
      </w:r>
      <w:r w:rsidR="00B17B18">
        <w:rPr>
          <w:rFonts w:ascii="Times New Roman" w:cs="Times New Roman" w:hAnsi="Times New Roman"/>
          <w:bCs/>
          <w:sz w:val="30"/>
          <w:szCs w:val="30"/>
        </w:rPr>
        <w:t>с</w:t>
      </w:r>
      <w:r w:rsidR="00D63F13">
        <w:rPr>
          <w:rFonts w:ascii="Times New Roman" w:cs="Times New Roman" w:hAnsi="Times New Roman"/>
          <w:bCs/>
          <w:sz w:val="30"/>
          <w:szCs w:val="30"/>
        </w:rPr>
        <w:t>о</w:t>
      </w:r>
      <w:r>
        <w:rPr>
          <w:rFonts w:ascii="Times New Roman" w:cs="Times New Roman" w:hAnsi="Times New Roman"/>
          <w:bCs/>
          <w:sz w:val="30"/>
          <w:szCs w:val="30"/>
        </w:rPr>
        <w:t xml:space="preserve">вета </w:t>
      </w:r>
    </w:p>
    <w:p w:rsidP="002C0F90" w:rsidR="001235CD" w:rsidRDefault="001235CD" w:rsidRPr="001235C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proofErr w:type="spellStart"/>
      <w:r>
        <w:rPr>
          <w:rFonts w:ascii="Times New Roman" w:cs="Times New Roman" w:hAnsi="Times New Roman"/>
          <w:bCs/>
          <w:sz w:val="30"/>
          <w:szCs w:val="30"/>
        </w:rPr>
        <w:t>Емельяновского</w:t>
      </w:r>
      <w:proofErr w:type="spellEnd"/>
      <w:r>
        <w:rPr>
          <w:rFonts w:ascii="Times New Roman" w:cs="Times New Roman" w:hAnsi="Times New Roman"/>
          <w:bCs/>
          <w:sz w:val="30"/>
          <w:szCs w:val="30"/>
        </w:rPr>
        <w:t xml:space="preserve"> района Красноярского края</w:t>
      </w:r>
    </w:p>
    <w:p w:rsidP="001235CD" w:rsidR="001235CD" w:rsidRDefault="001235CD" w:rsidRPr="001235C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C6878" w:rsidR="002C0F90" w:rsidRDefault="002C0F9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</w:t>
      </w:r>
      <w:hyperlink r:id="rId9" w:history="true"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4 части 6</w:t>
        </w:r>
      </w:hyperlink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0" w:history="true"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>частью 7 статьи 91</w:t>
        </w:r>
      </w:hyperlink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ного закона от 20.03.2025 № 33-ФЗ «Об общих принципах организации местного самоуправления в единой системе публичной власти», </w:t>
      </w:r>
      <w:hyperlink r:id="rId11" w:history="true"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ста</w:t>
        </w:r>
        <w:r w:rsidR="005C66AE">
          <w:rPr>
            <w:rFonts w:ascii="Times New Roman" w:cs="Times New Roman" w:hAnsi="Times New Roman"/>
            <w:color w:themeColor="text1" w:val="000000"/>
            <w:sz w:val="30"/>
            <w:szCs w:val="30"/>
          </w:rPr>
          <w:t>-</w:t>
        </w:r>
        <w:proofErr w:type="spellStart"/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>тьей</w:t>
        </w:r>
        <w:proofErr w:type="spellEnd"/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31</w:t>
        </w:r>
      </w:hyperlink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Закона Красноярского края от 15.05.2025 № 9-3914 «О террит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риальной организации местного самоуправления в Красноярском крае», статьей 14, пунктом 2 статьи 27 Устава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Мининского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сельсовета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Емель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новского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 Красноярского края,  руководствуясь </w:t>
      </w:r>
      <w:r w:rsidR="005C66A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казом Губерн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тора Красноярского</w:t>
      </w:r>
      <w:proofErr w:type="gram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края от 17.09.2025 № 270-уг «О назначении </w:t>
      </w:r>
      <w:r w:rsidR="005C66A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временно исполняющего полномо</w:t>
      </w:r>
      <w:r w:rsidR="005C66A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чия Главы города Красноярска», </w:t>
      </w:r>
      <w:hyperlink r:id="rId12" w:history="true"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</w:t>
        </w:r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>а</w:t>
        </w:r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тьей </w:t>
        </w:r>
      </w:hyperlink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41 Устава города Красноярска:</w:t>
      </w:r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1. </w:t>
      </w:r>
      <w:proofErr w:type="gram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В связи с истечением срока полномочий главы сельского пос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ления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Мининского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сельсовета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Емельяновского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муниципального района Красноярского края (далее –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Мининский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сельсовет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Емельяновского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 Красноярского края)  приступаю к исполнению полномочий гл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Мининского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сельсовета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Емельяновского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 Красноярского края, предусмотренных </w:t>
      </w:r>
      <w:hyperlink r:id="rId13" w:history="true"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статьей </w:t>
        </w:r>
      </w:hyperlink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14, пунктом 2 статьи 27 Устава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Мининского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сельсовета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Емельяновского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 Красноярского края, с 10.12.2025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срок до дня избрания в установленном порядке и вступления</w:t>
      </w:r>
      <w:proofErr w:type="gram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дол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ж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ность Главы города Красноярска.</w:t>
      </w:r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2. Настоящее распоряжение опубликовать в газете «Городские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новости», периодическом печатном издании «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Мининский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вестник»,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а также разместить:</w:t>
      </w:r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на официальном сайте администрации города;</w:t>
      </w:r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на официальном сайте в информаци</w:t>
      </w:r>
      <w:r w:rsidR="005C66A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онно-телекоммуникационной сети 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Интернет </w:t>
      </w:r>
      <w:hyperlink r:id="rId14" w:history="true"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>mininskij-r04.gosweb.gosuslugi.ru</w:t>
        </w:r>
      </w:hyperlink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на портале Минюста России «Нормативные правовые акты в Ро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сийской Федерации» (</w:t>
      </w:r>
      <w:hyperlink r:id="rId15" w:history="true"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>http://pravo.minjust.ru</w:t>
        </w:r>
      </w:hyperlink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6" w:history="true">
        <w:r w:rsidRPr="00B53366">
          <w:rPr>
            <w:rFonts w:ascii="Times New Roman" w:cs="Times New Roman" w:hAnsi="Times New Roman"/>
            <w:color w:themeColor="text1" w:val="000000"/>
            <w:sz w:val="30"/>
            <w:szCs w:val="30"/>
          </w:rPr>
          <w:t>http://право-минюст.рф</w:t>
        </w:r>
      </w:hyperlink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на информационных стендах:</w:t>
      </w:r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Россия, Красноярский край,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Емельяновский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район, п.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Минино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  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мкр</w:t>
      </w:r>
      <w:r w:rsidR="005C66AE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. Геолог, 9;</w:t>
      </w:r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Россия, Красноярский край,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Емельяновский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район, п.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Минино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,            ул. Озерная, 11</w:t>
      </w:r>
      <w:r w:rsidR="005C66A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б;</w:t>
      </w:r>
      <w:proofErr w:type="gramEnd"/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Россия, Красноярский край,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Емельяновский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район, п. Снежница, ул. Центральная, 33а;</w:t>
      </w:r>
    </w:p>
    <w:p w:rsidP="00B53366" w:rsidR="00B53366" w:rsidRDefault="00B53366" w:rsidRPr="00B533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Россия, Красноярский край, </w:t>
      </w:r>
      <w:proofErr w:type="spellStart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Емельяновский</w:t>
      </w:r>
      <w:proofErr w:type="spellEnd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район, п. Каменный Яр, ул. Высотная, 3</w:t>
      </w:r>
      <w:r w:rsidR="005C66A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bookmarkStart w:id="0" w:name="_GoBack"/>
      <w:bookmarkEnd w:id="0"/>
      <w:r w:rsidRPr="00B53366">
        <w:rPr>
          <w:rFonts w:ascii="Times New Roman" w:cs="Times New Roman" w:hAnsi="Times New Roman"/>
          <w:color w:themeColor="text1" w:val="000000"/>
          <w:sz w:val="30"/>
          <w:szCs w:val="30"/>
        </w:rPr>
        <w:t>б/1.</w:t>
      </w:r>
    </w:p>
    <w:p w:rsidP="00B53366" w:rsidR="00B53366" w:rsidRDefault="00B5336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53366" w:rsidR="00B53366" w:rsidRDefault="00B5336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53366" w:rsidR="00B53366" w:rsidRDefault="00B5336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53366" w:rsidR="00B53366" w:rsidRDefault="00B53366" w:rsidRPr="00361860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61860">
        <w:rPr>
          <w:rFonts w:ascii="Times New Roman" w:cs="Times New Roman" w:hAnsi="Times New Roman"/>
          <w:sz w:val="30"/>
          <w:szCs w:val="30"/>
        </w:rPr>
        <w:t>Временно исполняющий</w:t>
      </w:r>
    </w:p>
    <w:p w:rsidP="00B53366" w:rsidR="00B53366" w:rsidRDefault="00B53366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61860">
        <w:rPr>
          <w:rFonts w:ascii="Times New Roman" w:cs="Times New Roman" w:hAnsi="Times New Roman"/>
          <w:sz w:val="30"/>
          <w:szCs w:val="30"/>
        </w:rPr>
        <w:t>полномочия Главы города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</w:t>
      </w:r>
      <w:r w:rsidRPr="00361860">
        <w:rPr>
          <w:rFonts w:ascii="Times New Roman" w:cs="Times New Roman" w:hAnsi="Times New Roman"/>
          <w:sz w:val="30"/>
          <w:szCs w:val="30"/>
        </w:rPr>
        <w:t>Р.В.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361860"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динцов</w:t>
      </w:r>
    </w:p>
    <w:p w:rsidP="00B53366" w:rsidR="00B53366" w:rsidRDefault="00B5336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B53366" w:rsidSect="00B53366">
      <w:type w:val="continuous"/>
      <w:pgSz w:code="9" w:h="16838" w:w="11906"/>
      <w:pgMar w:bottom="1134" w:footer="720" w:gutter="0" w:header="720" w:left="1985" w:right="567" w:top="1134"/>
      <w:cols w:space="720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70EA4" w:rsidP="00B53366" w:rsidRDefault="00870EA4">
      <w:pPr>
        <w:spacing w:after="0" w:line="240" w:lineRule="auto"/>
      </w:pPr>
      <w:r>
        <w:separator/>
      </w:r>
    </w:p>
  </w:endnote>
  <w:endnote w:type="continuationSeparator" w:id="0">
    <w:p w:rsidR="00870EA4" w:rsidP="00B53366" w:rsidRDefault="0087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70EA4" w:rsidP="00B53366" w:rsidRDefault="00870EA4">
      <w:pPr>
        <w:spacing w:after="0" w:line="240" w:lineRule="auto"/>
      </w:pPr>
      <w:r>
        <w:separator/>
      </w:r>
    </w:p>
  </w:footnote>
  <w:footnote w:type="continuationSeparator" w:id="0">
    <w:p w:rsidR="00870EA4" w:rsidP="00B53366" w:rsidRDefault="0087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68394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53366" w:rsidR="00B53366" w:rsidP="00B53366" w:rsidRDefault="00B5336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33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33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33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66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533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75"/>
    <w:rsid w:val="00003022"/>
    <w:rsid w:val="00046155"/>
    <w:rsid w:val="00072BB3"/>
    <w:rsid w:val="001235CD"/>
    <w:rsid w:val="001560EC"/>
    <w:rsid w:val="001B6C80"/>
    <w:rsid w:val="001E2BEB"/>
    <w:rsid w:val="002C0F90"/>
    <w:rsid w:val="00344DD3"/>
    <w:rsid w:val="0035481E"/>
    <w:rsid w:val="0036562F"/>
    <w:rsid w:val="003A2522"/>
    <w:rsid w:val="003F470D"/>
    <w:rsid w:val="004935C1"/>
    <w:rsid w:val="00505648"/>
    <w:rsid w:val="005C66AE"/>
    <w:rsid w:val="006604FC"/>
    <w:rsid w:val="006C6878"/>
    <w:rsid w:val="007353F4"/>
    <w:rsid w:val="00870EA4"/>
    <w:rsid w:val="00987E2D"/>
    <w:rsid w:val="00A50BB4"/>
    <w:rsid w:val="00B17B18"/>
    <w:rsid w:val="00B53366"/>
    <w:rsid w:val="00D63F13"/>
    <w:rsid w:val="00D65175"/>
    <w:rsid w:val="00D77040"/>
    <w:rsid w:val="00D7769C"/>
    <w:rsid w:val="00D8034A"/>
    <w:rsid w:val="00E6459A"/>
    <w:rsid w:val="00E66716"/>
    <w:rsid w:val="00FB6B48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BlankForLegalActs" w:customStyle="true">
    <w:name w:val="BlankForLegalActs"/>
    <w:qFormat/>
  </w:style>
  <w:style w:type="paragraph" w:styleId="a3">
    <w:name w:val="Balloon Text"/>
    <w:basedOn w:val="a"/>
    <w:link w:val="a4"/>
    <w:uiPriority w:val="99"/>
    <w:semiHidden/>
    <w:unhideWhenUsed/>
    <w:rsid w:val="00B5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533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3366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53366"/>
  </w:style>
  <w:style w:type="paragraph" w:styleId="a7">
    <w:name w:val="footer"/>
    <w:basedOn w:val="a"/>
    <w:link w:val="a8"/>
    <w:uiPriority w:val="99"/>
    <w:unhideWhenUsed/>
    <w:rsid w:val="00B5336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53366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BlankForLegalActs" w:type="paragraph">
    <w:name w:val="BlankForLegalActs"/>
    <w:qFormat/>
  </w:style>
  <w:style w:styleId="a3" w:type="paragraph">
    <w:name w:val="Balloon Text"/>
    <w:basedOn w:val="a"/>
    <w:link w:val="a4"/>
    <w:uiPriority w:val="99"/>
    <w:semiHidden/>
    <w:unhideWhenUsed/>
    <w:rsid w:val="00B533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5336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53366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53366"/>
  </w:style>
  <w:style w:styleId="a7" w:type="paragraph">
    <w:name w:val="footer"/>
    <w:basedOn w:val="a"/>
    <w:link w:val="a8"/>
    <w:uiPriority w:val="99"/>
    <w:unhideWhenUsed/>
    <w:rsid w:val="00B5336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5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123&amp;n=360248&amp;dst=10026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RLAW123&amp;n=348113&amp;dst=6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&#1087;&#1088;&#1072;&#1074;&#1086;-&#1084;&#1080;&#1085;&#1102;&#1089;&#1090;.&#1088;&#1092;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56117&amp;dst=10035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.minjust.ru" TargetMode="External"/><Relationship Id="rId10" Type="http://schemas.openxmlformats.org/officeDocument/2006/relationships/hyperlink" Target="https://login.consultant.ru/link/?req=doc&amp;base=LAW&amp;n=501319&amp;dst=101177" TargetMode="External"/><Relationship Id="rId19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19&amp;dst=101176" TargetMode="External"/><Relationship Id="rId14" Type="http://schemas.openxmlformats.org/officeDocument/2006/relationships/hyperlink" Target="https://mininskij-r04.gosweb.gosuslugi.ru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353-р от 08.12.2025</docTitle>
  </documentManagement>
</p:properties>
</file>

<file path=customXml/itemProps1.xml><?xml version="1.0" encoding="utf-8"?>
<ds:datastoreItem xmlns:ds="http://schemas.openxmlformats.org/officeDocument/2006/customXml" ds:itemID="{7DEBAF68-41C3-4760-B57F-00BB8F39AE30}"/>
</file>

<file path=customXml/itemProps2.xml><?xml version="1.0" encoding="utf-8"?>
<ds:datastoreItem xmlns:ds="http://schemas.openxmlformats.org/officeDocument/2006/customXml" ds:itemID="{EDD29E6D-D545-403F-A03A-2CB5F04E1F70}"/>
</file>

<file path=customXml/itemProps3.xml><?xml version="1.0" encoding="utf-8"?>
<ds:datastoreItem xmlns:ds="http://schemas.openxmlformats.org/officeDocument/2006/customXml" ds:itemID="{A96798B0-FC25-49F9-BBA6-C0C677BCC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353-р от 08.12.2025</dc:title>
  <dc:creator>Курбатова Елена Анатольевна</dc:creator>
  <cp:lastModifiedBy>Рассихина Елена Владимировна</cp:lastModifiedBy>
  <cp:revision>5</cp:revision>
  <cp:lastPrinted>2025-12-01T09:48:00Z</cp:lastPrinted>
  <dcterms:created xsi:type="dcterms:W3CDTF">2025-12-01T10:02:00Z</dcterms:created>
  <dcterms:modified xsi:type="dcterms:W3CDTF">2025-12-05T04:04:00Z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