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85DB6" w:rsidRDefault="00E90265">
      <w:pPr>
        <w:pStyle w:val="BlankForLegalActs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F3C35" w:rsidRPr="00EB0FF3">
      <w:pPr>
        <w:pStyle w:val="BlankForLegalActs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E90265" w:rsidRPr="006734A6">
      <w:pPr>
        <w:pStyle w:val="BlankForLegalActs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4F3C35" w:rsidRPr="002A7FEB">
      <w:pPr>
        <w:pStyle w:val="BlankForLegalActs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E90265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РАСПОРЯЖЕНИЕ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4F3C35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4F3C35" w:rsidRPr="00EE4AD4">
      <w:pPr>
        <w:pStyle w:val="BlankForLegalActs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90265" w:rsidRPr="00AE0F02">
            <w:pPr>
              <w:pStyle w:val="BlankForLegalActs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21.09.2026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90265" w:rsidRPr="00AE0F02">
            <w:pPr>
              <w:pStyle w:val="BlankForLegalActs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272-р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90265" w:rsidRPr="006E3468">
      <w:pPr>
        <w:pStyle w:val="BlankForLegalActs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D616C0" w:rsidR="00DA7B57" w:rsidRDefault="00DA7B57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</w:p>
    <w:p w:rsidP="00D616C0" w:rsidR="00DA7B57" w:rsidRDefault="00DA7B57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</w:p>
    <w:p w:rsidP="00D616C0" w:rsidR="00DA7B57" w:rsidRDefault="00DA7B57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</w:p>
    <w:p w:rsidP="00D616C0" w:rsidR="00DA7B57" w:rsidRDefault="00DA7B57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</w:p>
    <w:p w:rsidP="00D616C0" w:rsidR="00DA7B57" w:rsidRDefault="00DA7B57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</w:p>
    <w:p w:rsidP="00D616C0" w:rsidR="00DA7B57" w:rsidRDefault="00DA7B57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</w:p>
    <w:p w:rsidP="00D616C0" w:rsidR="00DA7B57" w:rsidRDefault="00DA7B57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</w:p>
    <w:p w:rsidP="00D616C0" w:rsidR="00D616C0" w:rsidRDefault="009447D5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О внесении изменени</w:t>
      </w:r>
      <w:r w:rsidR="0021411B">
        <w:rPr>
          <w:rFonts w:cs="Times New Roman"/>
          <w:sz w:val="30"/>
          <w:szCs w:val="30"/>
        </w:rPr>
        <w:t>й</w:t>
      </w:r>
      <w:r>
        <w:rPr>
          <w:rFonts w:cs="Times New Roman"/>
          <w:sz w:val="30"/>
          <w:szCs w:val="30"/>
        </w:rPr>
        <w:t xml:space="preserve"> в </w:t>
      </w:r>
      <w:r w:rsidR="00255C37">
        <w:rPr>
          <w:rFonts w:cs="Times New Roman"/>
          <w:sz w:val="30"/>
          <w:szCs w:val="30"/>
        </w:rPr>
        <w:t>р</w:t>
      </w:r>
      <w:r>
        <w:rPr>
          <w:rFonts w:cs="Times New Roman"/>
          <w:sz w:val="30"/>
          <w:szCs w:val="30"/>
        </w:rPr>
        <w:t>аспоряжение Главы</w:t>
      </w:r>
    </w:p>
    <w:p w:rsidP="00D616C0" w:rsidR="009447D5" w:rsidRDefault="009447D5">
      <w:pPr>
        <w:autoSpaceDE w:val="false"/>
        <w:autoSpaceDN w:val="false"/>
        <w:adjustRightInd w:val="false"/>
        <w:spacing w:after="0" w:line="192" w:lineRule="auto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города Красноярска от 07.02.2006 </w:t>
      </w:r>
      <w:r w:rsidR="00646432">
        <w:rPr>
          <w:rFonts w:cs="Times New Roman"/>
          <w:sz w:val="30"/>
          <w:szCs w:val="30"/>
        </w:rPr>
        <w:t>№</w:t>
      </w:r>
      <w:r>
        <w:rPr>
          <w:rFonts w:cs="Times New Roman"/>
          <w:sz w:val="30"/>
          <w:szCs w:val="30"/>
        </w:rPr>
        <w:t xml:space="preserve"> 35-р</w:t>
      </w:r>
    </w:p>
    <w:p w:rsidP="009447D5" w:rsidR="009447D5" w:rsidRDefault="009447D5">
      <w:pPr>
        <w:pStyle w:val="ConsPlusNormal"/>
        <w:ind w:firstLine="540"/>
        <w:jc w:val="both"/>
        <w:rPr>
          <w:sz w:val="30"/>
          <w:szCs w:val="30"/>
        </w:rPr>
      </w:pPr>
    </w:p>
    <w:p w:rsidP="009447D5" w:rsidR="00DA7B57" w:rsidRDefault="00DA7B57">
      <w:pPr>
        <w:pStyle w:val="ConsPlusNormal"/>
        <w:ind w:firstLine="540"/>
        <w:jc w:val="both"/>
        <w:rPr>
          <w:sz w:val="30"/>
          <w:szCs w:val="30"/>
        </w:rPr>
      </w:pPr>
    </w:p>
    <w:p w:rsidP="009447D5" w:rsidR="00D616C0" w:rsidRDefault="00D616C0" w:rsidRPr="00D2564C">
      <w:pPr>
        <w:pStyle w:val="ConsPlusNormal"/>
        <w:ind w:firstLine="540"/>
        <w:jc w:val="both"/>
        <w:rPr>
          <w:sz w:val="30"/>
          <w:szCs w:val="30"/>
        </w:rPr>
      </w:pPr>
    </w:p>
    <w:p w:rsidP="00D616C0" w:rsidR="009447D5" w:rsidRDefault="009447D5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rFonts w:cs="Times New Roman"/>
          <w:sz w:val="30"/>
          <w:szCs w:val="30"/>
        </w:rPr>
        <w:t xml:space="preserve">В целях </w:t>
      </w:r>
      <w:proofErr w:type="gramStart"/>
      <w:r w:rsidRPr="00D616C0">
        <w:rPr>
          <w:rFonts w:cs="Times New Roman"/>
          <w:sz w:val="30"/>
          <w:szCs w:val="30"/>
        </w:rPr>
        <w:t xml:space="preserve">совершенствования деятельности </w:t>
      </w:r>
      <w:r w:rsidR="00255C37" w:rsidRPr="00D616C0">
        <w:rPr>
          <w:rFonts w:cs="Times New Roman"/>
          <w:sz w:val="30"/>
          <w:szCs w:val="30"/>
        </w:rPr>
        <w:t xml:space="preserve">органов </w:t>
      </w:r>
      <w:r w:rsidRPr="00D616C0">
        <w:rPr>
          <w:rFonts w:cs="Times New Roman"/>
          <w:sz w:val="30"/>
          <w:szCs w:val="30"/>
        </w:rPr>
        <w:t>администрации города</w:t>
      </w:r>
      <w:proofErr w:type="gramEnd"/>
      <w:r w:rsidRPr="00D616C0">
        <w:rPr>
          <w:rFonts w:cs="Times New Roman"/>
          <w:sz w:val="30"/>
          <w:szCs w:val="30"/>
        </w:rPr>
        <w:t xml:space="preserve"> Красноярска, руководствуясь </w:t>
      </w:r>
      <w:hyperlink r:id="rId9" w:history="true">
        <w:r w:rsidRPr="00D616C0">
          <w:rPr>
            <w:rFonts w:cs="Times New Roman"/>
            <w:sz w:val="30"/>
            <w:szCs w:val="30"/>
          </w:rPr>
          <w:t>статьями 41</w:t>
        </w:r>
      </w:hyperlink>
      <w:r w:rsidRPr="00D616C0">
        <w:rPr>
          <w:rFonts w:cs="Times New Roman"/>
          <w:sz w:val="30"/>
          <w:szCs w:val="30"/>
        </w:rPr>
        <w:t xml:space="preserve">, </w:t>
      </w:r>
      <w:hyperlink r:id="rId10" w:history="true">
        <w:r w:rsidRPr="00D616C0">
          <w:rPr>
            <w:rFonts w:cs="Times New Roman"/>
            <w:sz w:val="30"/>
            <w:szCs w:val="30"/>
          </w:rPr>
          <w:t>58</w:t>
        </w:r>
      </w:hyperlink>
      <w:r w:rsidRPr="00D616C0">
        <w:rPr>
          <w:rFonts w:cs="Times New Roman"/>
          <w:sz w:val="30"/>
          <w:szCs w:val="30"/>
        </w:rPr>
        <w:t xml:space="preserve">, </w:t>
      </w:r>
      <w:hyperlink r:id="rId11" w:history="true">
        <w:r w:rsidRPr="00D616C0">
          <w:rPr>
            <w:rFonts w:cs="Times New Roman"/>
            <w:sz w:val="30"/>
            <w:szCs w:val="30"/>
          </w:rPr>
          <w:t>59</w:t>
        </w:r>
      </w:hyperlink>
      <w:r w:rsidRPr="00D616C0">
        <w:rPr>
          <w:rFonts w:cs="Times New Roman"/>
          <w:sz w:val="30"/>
          <w:szCs w:val="30"/>
        </w:rPr>
        <w:t xml:space="preserve"> Устава города Красноярска:</w:t>
      </w:r>
    </w:p>
    <w:p w:rsidP="00D616C0" w:rsidR="009447D5" w:rsidRDefault="009447D5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rFonts w:cs="Times New Roman"/>
          <w:sz w:val="30"/>
          <w:szCs w:val="30"/>
        </w:rPr>
        <w:t>1.</w:t>
      </w:r>
      <w:r w:rsidR="00D616C0">
        <w:rPr>
          <w:rFonts w:cs="Times New Roman"/>
          <w:sz w:val="30"/>
          <w:szCs w:val="30"/>
        </w:rPr>
        <w:t> </w:t>
      </w:r>
      <w:r w:rsidRPr="00D616C0">
        <w:rPr>
          <w:rFonts w:cs="Times New Roman"/>
          <w:sz w:val="30"/>
          <w:szCs w:val="30"/>
        </w:rPr>
        <w:t xml:space="preserve">Внести в </w:t>
      </w:r>
      <w:hyperlink r:id="rId12" w:history="true">
        <w:r w:rsidRPr="00D616C0">
          <w:rPr>
            <w:rFonts w:cs="Times New Roman"/>
            <w:sz w:val="30"/>
            <w:szCs w:val="30"/>
          </w:rPr>
          <w:t>Положение</w:t>
        </w:r>
      </w:hyperlink>
      <w:r w:rsidRPr="00D616C0">
        <w:rPr>
          <w:rFonts w:cs="Times New Roman"/>
          <w:sz w:val="30"/>
          <w:szCs w:val="30"/>
        </w:rPr>
        <w:t xml:space="preserve"> о юридическом управлении администрации города, утвержденное распоряжением Главы города Красноярска от 07.02.2006 № 35-р, </w:t>
      </w:r>
      <w:r w:rsidR="0021411B" w:rsidRPr="00D616C0">
        <w:rPr>
          <w:rFonts w:cs="Times New Roman"/>
          <w:sz w:val="30"/>
          <w:szCs w:val="30"/>
        </w:rPr>
        <w:t>следующие изменения</w:t>
      </w:r>
      <w:r w:rsidRPr="00D616C0">
        <w:rPr>
          <w:rFonts w:cs="Times New Roman"/>
          <w:sz w:val="30"/>
          <w:szCs w:val="30"/>
        </w:rPr>
        <w:t>:</w:t>
      </w:r>
    </w:p>
    <w:p w:rsidP="00D616C0" w:rsidR="0021411B" w:rsidRDefault="00DA7B57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1) </w:t>
      </w:r>
      <w:r w:rsidR="0021411B" w:rsidRPr="00D616C0">
        <w:rPr>
          <w:rFonts w:cs="Times New Roman"/>
          <w:sz w:val="30"/>
          <w:szCs w:val="30"/>
        </w:rPr>
        <w:t>пункт 3.2 изложить в следующей редакции:</w:t>
      </w:r>
    </w:p>
    <w:p w:rsidP="00D616C0" w:rsidR="0021411B" w:rsidRDefault="0021411B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rFonts w:cs="Times New Roman"/>
          <w:sz w:val="30"/>
          <w:szCs w:val="30"/>
        </w:rPr>
        <w:t>«3.2. Осуществляет правовую экспертизу проектов постановлений и распоряжений администрации города Красноярска в порядке, установленном Регламентом адм</w:t>
      </w:r>
      <w:r w:rsidR="00EB28F2" w:rsidRPr="00D616C0">
        <w:rPr>
          <w:rFonts w:cs="Times New Roman"/>
          <w:sz w:val="30"/>
          <w:szCs w:val="30"/>
        </w:rPr>
        <w:t>инистрации города Красноярска</w:t>
      </w:r>
      <w:proofErr w:type="gramStart"/>
      <w:r w:rsidR="00EB28F2" w:rsidRPr="00D616C0">
        <w:rPr>
          <w:rFonts w:cs="Times New Roman"/>
          <w:sz w:val="30"/>
          <w:szCs w:val="30"/>
        </w:rPr>
        <w:t>.»;</w:t>
      </w:r>
      <w:proofErr w:type="gramEnd"/>
    </w:p>
    <w:p w:rsidP="00D616C0" w:rsidR="0021411B" w:rsidRDefault="00DA7B57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2) </w:t>
      </w:r>
      <w:r w:rsidR="0021411B" w:rsidRPr="00D616C0">
        <w:rPr>
          <w:rFonts w:cs="Times New Roman"/>
          <w:sz w:val="30"/>
          <w:szCs w:val="30"/>
        </w:rPr>
        <w:t>пункт 3.13 изложить в следующей редакции:</w:t>
      </w:r>
    </w:p>
    <w:p w:rsidP="00D616C0" w:rsidR="009631D0" w:rsidRDefault="009447D5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sz w:val="30"/>
          <w:szCs w:val="30"/>
        </w:rPr>
        <w:t>«</w:t>
      </w:r>
      <w:r w:rsidRPr="00D616C0">
        <w:rPr>
          <w:rFonts w:cs="Times New Roman"/>
          <w:sz w:val="30"/>
          <w:szCs w:val="30"/>
        </w:rPr>
        <w:t>3.13. Участвует</w:t>
      </w:r>
      <w:r w:rsidR="00EB28F2" w:rsidRPr="00D616C0">
        <w:rPr>
          <w:rFonts w:cs="Times New Roman"/>
          <w:sz w:val="30"/>
          <w:szCs w:val="30"/>
        </w:rPr>
        <w:t>:</w:t>
      </w:r>
      <w:r w:rsidRPr="00D616C0">
        <w:rPr>
          <w:rFonts w:cs="Times New Roman"/>
          <w:sz w:val="30"/>
          <w:szCs w:val="30"/>
        </w:rPr>
        <w:t xml:space="preserve"> </w:t>
      </w:r>
    </w:p>
    <w:p w:rsidP="00D616C0" w:rsidR="00303D79" w:rsidRDefault="00303D79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rFonts w:cs="Times New Roman"/>
          <w:sz w:val="30"/>
          <w:szCs w:val="30"/>
        </w:rPr>
        <w:t>в подготовке проектов нормативных правовых актов, принимаемых администрацией города Красноярска, в порядке, установленном Регламентом администрации города Красноярска;</w:t>
      </w:r>
    </w:p>
    <w:p w:rsidP="00D616C0" w:rsidR="009631D0" w:rsidRDefault="009631D0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rFonts w:cs="Times New Roman"/>
          <w:sz w:val="30"/>
          <w:szCs w:val="30"/>
        </w:rPr>
        <w:t xml:space="preserve">в согласовании </w:t>
      </w:r>
      <w:r w:rsidR="009447D5" w:rsidRPr="00D616C0">
        <w:rPr>
          <w:rFonts w:cs="Times New Roman"/>
          <w:sz w:val="30"/>
          <w:szCs w:val="30"/>
        </w:rPr>
        <w:t>заключаемых администрацией города</w:t>
      </w:r>
      <w:r w:rsidR="00A920DF" w:rsidRPr="00A920DF">
        <w:rPr>
          <w:rFonts w:cs="Times New Roman"/>
          <w:sz w:val="30"/>
          <w:szCs w:val="30"/>
        </w:rPr>
        <w:t xml:space="preserve"> </w:t>
      </w:r>
      <w:r w:rsidR="00A920DF">
        <w:rPr>
          <w:rFonts w:cs="Times New Roman"/>
          <w:sz w:val="30"/>
          <w:szCs w:val="30"/>
        </w:rPr>
        <w:t>Красноярска</w:t>
      </w:r>
      <w:bookmarkStart w:id="0" w:name="_GoBack"/>
      <w:bookmarkEnd w:id="0"/>
      <w:r w:rsidR="009447D5" w:rsidRPr="00D616C0">
        <w:rPr>
          <w:rFonts w:cs="Times New Roman"/>
          <w:sz w:val="30"/>
          <w:szCs w:val="30"/>
        </w:rPr>
        <w:t xml:space="preserve"> кон</w:t>
      </w:r>
      <w:r w:rsidR="00DA7B57">
        <w:rPr>
          <w:rFonts w:cs="Times New Roman"/>
          <w:sz w:val="30"/>
          <w:szCs w:val="30"/>
        </w:rPr>
        <w:t>трактов, договоров (соглашений)</w:t>
      </w:r>
      <w:r w:rsidR="009447D5" w:rsidRPr="00D616C0">
        <w:rPr>
          <w:rFonts w:cs="Times New Roman"/>
          <w:sz w:val="30"/>
          <w:szCs w:val="30"/>
        </w:rPr>
        <w:t xml:space="preserve"> </w:t>
      </w:r>
      <w:r w:rsidRPr="00D616C0">
        <w:rPr>
          <w:rFonts w:cs="Times New Roman"/>
          <w:sz w:val="30"/>
          <w:szCs w:val="30"/>
        </w:rPr>
        <w:t>в пределах, установленных Регламенто</w:t>
      </w:r>
      <w:r w:rsidR="00A829F3" w:rsidRPr="00D616C0">
        <w:rPr>
          <w:rFonts w:cs="Times New Roman"/>
          <w:sz w:val="30"/>
          <w:szCs w:val="30"/>
        </w:rPr>
        <w:t>м</w:t>
      </w:r>
      <w:r w:rsidRPr="00D616C0">
        <w:rPr>
          <w:rFonts w:cs="Times New Roman"/>
          <w:sz w:val="30"/>
          <w:szCs w:val="30"/>
        </w:rPr>
        <w:t xml:space="preserve"> администрации города Красноярска;</w:t>
      </w:r>
    </w:p>
    <w:p w:rsidP="00D616C0" w:rsidR="009631D0" w:rsidRDefault="009631D0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rFonts w:cs="Times New Roman"/>
          <w:sz w:val="30"/>
          <w:szCs w:val="30"/>
        </w:rPr>
        <w:t xml:space="preserve">в подготовке </w:t>
      </w:r>
      <w:r w:rsidR="009447D5" w:rsidRPr="00D616C0">
        <w:rPr>
          <w:rFonts w:cs="Times New Roman"/>
          <w:sz w:val="30"/>
          <w:szCs w:val="30"/>
        </w:rPr>
        <w:t xml:space="preserve">ответов на представления прокуратуры. </w:t>
      </w:r>
    </w:p>
    <w:p w:rsidP="00D616C0" w:rsidR="009447D5" w:rsidRDefault="009447D5" w:rsidRPr="00D616C0">
      <w:pPr>
        <w:suppressAutoHyphens/>
        <w:autoSpaceDE w:val="false"/>
        <w:autoSpaceDN w:val="false"/>
        <w:adjustRightInd w:val="false"/>
        <w:spacing w:after="0"/>
        <w:ind w:firstLine="709"/>
        <w:jc w:val="both"/>
        <w:rPr>
          <w:rFonts w:cs="Times New Roman"/>
          <w:sz w:val="30"/>
          <w:szCs w:val="30"/>
        </w:rPr>
      </w:pPr>
      <w:r w:rsidRPr="00D616C0">
        <w:rPr>
          <w:rFonts w:cs="Times New Roman"/>
          <w:sz w:val="30"/>
          <w:szCs w:val="30"/>
        </w:rPr>
        <w:t>Готовит ответы на протесты прокурора, требования прокурора</w:t>
      </w:r>
      <w:r w:rsidR="00D616C0">
        <w:rPr>
          <w:rFonts w:cs="Times New Roman"/>
          <w:sz w:val="30"/>
          <w:szCs w:val="30"/>
        </w:rPr>
        <w:t xml:space="preserve">               </w:t>
      </w:r>
      <w:r w:rsidRPr="00D616C0">
        <w:rPr>
          <w:rFonts w:cs="Times New Roman"/>
          <w:sz w:val="30"/>
          <w:szCs w:val="30"/>
        </w:rPr>
        <w:t xml:space="preserve"> об изменении нормативн</w:t>
      </w:r>
      <w:r w:rsidR="00A829F3" w:rsidRPr="00D616C0">
        <w:rPr>
          <w:rFonts w:cs="Times New Roman"/>
          <w:sz w:val="30"/>
          <w:szCs w:val="30"/>
        </w:rPr>
        <w:t>ых</w:t>
      </w:r>
      <w:r w:rsidRPr="00D616C0">
        <w:rPr>
          <w:rFonts w:cs="Times New Roman"/>
          <w:sz w:val="30"/>
          <w:szCs w:val="30"/>
        </w:rPr>
        <w:t xml:space="preserve"> правов</w:t>
      </w:r>
      <w:r w:rsidR="00A829F3" w:rsidRPr="00D616C0">
        <w:rPr>
          <w:rFonts w:cs="Times New Roman"/>
          <w:sz w:val="30"/>
          <w:szCs w:val="30"/>
        </w:rPr>
        <w:t>ых</w:t>
      </w:r>
      <w:r w:rsidRPr="00D616C0">
        <w:rPr>
          <w:rFonts w:cs="Times New Roman"/>
          <w:sz w:val="30"/>
          <w:szCs w:val="30"/>
        </w:rPr>
        <w:t xml:space="preserve"> акт</w:t>
      </w:r>
      <w:r w:rsidR="00A829F3" w:rsidRPr="00D616C0">
        <w:rPr>
          <w:rFonts w:cs="Times New Roman"/>
          <w:sz w:val="30"/>
          <w:szCs w:val="30"/>
        </w:rPr>
        <w:t>ов администрации города Красноярска</w:t>
      </w:r>
      <w:proofErr w:type="gramStart"/>
      <w:r w:rsidRPr="00D616C0">
        <w:rPr>
          <w:rFonts w:cs="Times New Roman"/>
          <w:sz w:val="30"/>
          <w:szCs w:val="30"/>
        </w:rPr>
        <w:t>.</w:t>
      </w:r>
      <w:r w:rsidR="00255C37" w:rsidRPr="00D616C0">
        <w:rPr>
          <w:rFonts w:cs="Times New Roman"/>
          <w:sz w:val="30"/>
          <w:szCs w:val="30"/>
        </w:rPr>
        <w:t>»</w:t>
      </w:r>
      <w:r w:rsidR="0021411B" w:rsidRPr="00D616C0">
        <w:rPr>
          <w:rFonts w:cs="Times New Roman"/>
          <w:sz w:val="30"/>
          <w:szCs w:val="30"/>
        </w:rPr>
        <w:t>.</w:t>
      </w:r>
      <w:proofErr w:type="gramEnd"/>
    </w:p>
    <w:p w:rsidP="00D616C0" w:rsidR="009447D5" w:rsidRDefault="009447D5" w:rsidRPr="00D616C0">
      <w:pPr>
        <w:pStyle w:val="ConsPlusNormal"/>
        <w:widowControl/>
        <w:suppressAutoHyphens/>
        <w:ind w:firstLine="709"/>
        <w:jc w:val="both"/>
        <w:rPr>
          <w:sz w:val="30"/>
          <w:szCs w:val="30"/>
        </w:rPr>
      </w:pPr>
      <w:r w:rsidRPr="00D616C0">
        <w:rPr>
          <w:sz w:val="30"/>
          <w:szCs w:val="30"/>
        </w:rPr>
        <w:lastRenderedPageBreak/>
        <w:t>2.</w:t>
      </w:r>
      <w:r w:rsidR="00D616C0">
        <w:rPr>
          <w:sz w:val="30"/>
          <w:szCs w:val="30"/>
        </w:rPr>
        <w:t> </w:t>
      </w:r>
      <w:r w:rsidRPr="00D616C0">
        <w:rPr>
          <w:sz w:val="30"/>
          <w:szCs w:val="30"/>
        </w:rPr>
        <w:t xml:space="preserve">Настоящее распоряжение разместить в сетевом издании </w:t>
      </w:r>
      <w:r w:rsidRPr="00D616C0">
        <w:rPr>
          <w:sz w:val="30"/>
          <w:szCs w:val="30"/>
        </w:rPr>
        <w:br/>
        <w:t xml:space="preserve">«Официальный интернет-портал правовой информации города </w:t>
      </w:r>
      <w:r w:rsidRPr="00D616C0">
        <w:rPr>
          <w:sz w:val="30"/>
          <w:szCs w:val="30"/>
        </w:rPr>
        <w:br/>
        <w:t xml:space="preserve">Красноярска» (PRAVO-ADMKRSK.RU) и на официальном сайте </w:t>
      </w:r>
      <w:r w:rsidRPr="00D616C0">
        <w:rPr>
          <w:sz w:val="30"/>
          <w:szCs w:val="30"/>
        </w:rPr>
        <w:br/>
        <w:t>администрации города Красноярска.</w:t>
      </w:r>
    </w:p>
    <w:p w:rsidP="009447D5" w:rsidR="009447D5" w:rsidRDefault="009447D5">
      <w:pPr>
        <w:pStyle w:val="ConsPlusNormal"/>
        <w:ind w:firstLine="540"/>
        <w:jc w:val="both"/>
        <w:rPr>
          <w:sz w:val="30"/>
          <w:szCs w:val="30"/>
        </w:rPr>
      </w:pPr>
    </w:p>
    <w:p w:rsidP="009447D5" w:rsidR="00D616C0" w:rsidRDefault="00D616C0">
      <w:pPr>
        <w:pStyle w:val="ConsPlusNormal"/>
        <w:ind w:firstLine="540"/>
        <w:jc w:val="both"/>
        <w:rPr>
          <w:sz w:val="30"/>
          <w:szCs w:val="30"/>
        </w:rPr>
      </w:pPr>
    </w:p>
    <w:p w:rsidP="009447D5" w:rsidR="009447D5" w:rsidRDefault="009447D5" w:rsidRPr="00D2564C">
      <w:pPr>
        <w:pStyle w:val="ConsPlusNormal"/>
        <w:ind w:firstLine="540"/>
        <w:jc w:val="both"/>
        <w:rPr>
          <w:sz w:val="30"/>
          <w:szCs w:val="30"/>
        </w:rPr>
      </w:pPr>
    </w:p>
    <w:p w:rsidP="00255C37" w:rsidR="009447D5" w:rsidRDefault="009447D5">
      <w:pPr>
        <w:spacing w:after="0" w:line="192" w:lineRule="auto"/>
        <w:contextualSpacing/>
        <w:jc w:val="both"/>
        <w:rPr>
          <w:rFonts w:eastAsia="Calibri"/>
          <w:sz w:val="30"/>
          <w:szCs w:val="30"/>
        </w:rPr>
      </w:pPr>
      <w:r w:rsidRPr="00B4224D">
        <w:rPr>
          <w:rFonts w:eastAsia="Calibri"/>
          <w:sz w:val="30"/>
          <w:szCs w:val="30"/>
        </w:rPr>
        <w:t>Глав</w:t>
      </w:r>
      <w:r w:rsidR="000B70EA">
        <w:rPr>
          <w:rFonts w:eastAsia="Calibri"/>
          <w:sz w:val="30"/>
          <w:szCs w:val="30"/>
        </w:rPr>
        <w:t>а города</w:t>
      </w:r>
      <w:r w:rsidR="000B70EA">
        <w:rPr>
          <w:rFonts w:eastAsia="Calibri"/>
          <w:sz w:val="30"/>
          <w:szCs w:val="30"/>
        </w:rPr>
        <w:tab/>
      </w:r>
      <w:r w:rsidR="000B70EA">
        <w:rPr>
          <w:rFonts w:eastAsia="Calibri"/>
          <w:sz w:val="30"/>
          <w:szCs w:val="30"/>
        </w:rPr>
        <w:tab/>
      </w:r>
      <w:r w:rsidR="000B70EA">
        <w:rPr>
          <w:rFonts w:eastAsia="Calibri"/>
          <w:sz w:val="30"/>
          <w:szCs w:val="30"/>
        </w:rPr>
        <w:tab/>
      </w:r>
      <w:r w:rsidR="000B70EA">
        <w:rPr>
          <w:rFonts w:eastAsia="Calibri"/>
          <w:sz w:val="30"/>
          <w:szCs w:val="30"/>
        </w:rPr>
        <w:tab/>
      </w:r>
      <w:r w:rsidR="000B70EA">
        <w:rPr>
          <w:rFonts w:eastAsia="Calibri"/>
          <w:sz w:val="30"/>
          <w:szCs w:val="30"/>
        </w:rPr>
        <w:tab/>
      </w:r>
      <w:r w:rsidR="000B70EA">
        <w:rPr>
          <w:rFonts w:eastAsia="Calibri"/>
          <w:sz w:val="30"/>
          <w:szCs w:val="30"/>
        </w:rPr>
        <w:tab/>
      </w:r>
      <w:r w:rsidR="000B70EA">
        <w:rPr>
          <w:rFonts w:eastAsia="Calibri"/>
          <w:sz w:val="30"/>
          <w:szCs w:val="30"/>
        </w:rPr>
        <w:tab/>
      </w:r>
      <w:r w:rsidR="000B70EA">
        <w:rPr>
          <w:rFonts w:eastAsia="Calibri"/>
          <w:sz w:val="30"/>
          <w:szCs w:val="30"/>
        </w:rPr>
        <w:tab/>
        <w:t xml:space="preserve"> </w:t>
      </w:r>
      <w:r>
        <w:rPr>
          <w:rFonts w:eastAsia="Calibri"/>
          <w:sz w:val="30"/>
          <w:szCs w:val="30"/>
        </w:rPr>
        <w:t xml:space="preserve"> С.В. Верещагин</w:t>
      </w:r>
    </w:p>
    <w:p w:rsidP="009447D5" w:rsidR="00F16742" w:rsidRDefault="00F16742" w:rsidRPr="009447D5">
      <w:pPr>
        <w:jc w:val="both"/>
      </w:pPr>
    </w:p>
    <w:sectPr w:rsidR="00F16742" w:rsidRPr="009447D5" w:rsidSect="00DA7B57">
      <w:headerReference r:id="rId13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F3C35" w:rsidRDefault="004F3C35">
      <w:pPr>
        <w:spacing w:after="0"/>
      </w:pPr>
      <w:r>
        <w:separator/>
      </w:r>
    </w:p>
  </w:endnote>
  <w:endnote w:type="continuationSeparator" w:id="0">
    <w:p w:rsidR="004F3C35" w:rsidRDefault="004F3C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F3C35" w:rsidRDefault="004F3C35">
      <w:pPr>
        <w:spacing w:after="0"/>
      </w:pPr>
      <w:r>
        <w:separator/>
      </w:r>
    </w:p>
  </w:footnote>
  <w:footnote w:type="continuationSeparator" w:id="0">
    <w:p w:rsidR="004F3C35" w:rsidRDefault="004F3C35">
      <w:pPr>
        <w:spacing w:after="0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0075143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9E3129" w:rsidR="00FB11B5" w:rsidP="009E3129" w:rsidRDefault="002C79D4">
        <w:pPr>
          <w:pStyle w:val="a3"/>
          <w:rPr>
            <w:sz w:val="24"/>
            <w:szCs w:val="24"/>
          </w:rPr>
        </w:pPr>
        <w:r w:rsidRPr="009E3129">
          <w:rPr>
            <w:sz w:val="24"/>
            <w:szCs w:val="24"/>
          </w:rPr>
          <w:fldChar w:fldCharType="begin"/>
        </w:r>
        <w:r w:rsidRPr="009E3129">
          <w:rPr>
            <w:sz w:val="24"/>
            <w:szCs w:val="24"/>
          </w:rPr>
          <w:instrText>PAGE   \* MERGEFORMAT</w:instrText>
        </w:r>
        <w:r w:rsidRPr="009E3129">
          <w:rPr>
            <w:sz w:val="24"/>
            <w:szCs w:val="24"/>
          </w:rPr>
          <w:fldChar w:fldCharType="separate"/>
        </w:r>
        <w:r w:rsidR="00A920DF">
          <w:rPr>
            <w:noProof/>
            <w:sz w:val="24"/>
            <w:szCs w:val="24"/>
          </w:rPr>
          <w:t>2</w:t>
        </w:r>
        <w:r w:rsidRPr="009E3129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E97A5F"/>
    <w:multiLevelType w:val="hybridMultilevel"/>
    <w:tmpl w:val="7556FB3A"/>
    <w:lvl w:ilvl="0" w:tplc="E2FA56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3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B6"/>
    <w:rsid w:val="000B70EA"/>
    <w:rsid w:val="001051BC"/>
    <w:rsid w:val="00185DB6"/>
    <w:rsid w:val="001F78D8"/>
    <w:rsid w:val="0021411B"/>
    <w:rsid w:val="00255C37"/>
    <w:rsid w:val="002C79D4"/>
    <w:rsid w:val="00303D79"/>
    <w:rsid w:val="0030408F"/>
    <w:rsid w:val="004E78AE"/>
    <w:rsid w:val="004F3C35"/>
    <w:rsid w:val="00570722"/>
    <w:rsid w:val="00646432"/>
    <w:rsid w:val="00771DB6"/>
    <w:rsid w:val="008F7E3A"/>
    <w:rsid w:val="009416A0"/>
    <w:rsid w:val="009447D5"/>
    <w:rsid w:val="009631D0"/>
    <w:rsid w:val="009E4C6B"/>
    <w:rsid w:val="00A829F3"/>
    <w:rsid w:val="00A920DF"/>
    <w:rsid w:val="00AE5CBF"/>
    <w:rsid w:val="00BE4174"/>
    <w:rsid w:val="00D616C0"/>
    <w:rsid w:val="00DA7B57"/>
    <w:rsid w:val="00E90265"/>
    <w:rsid w:val="00EB28F2"/>
    <w:rsid w:val="00EF361E"/>
    <w:rsid w:val="00F07DB6"/>
    <w:rsid w:val="00F1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after="0" w:line="240"/>
        <w:jc w:val="both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9447D5"/>
    <w:pPr>
      <w:spacing w:after="200"/>
      <w:jc w:val="center"/>
    </w:pPr>
    <w:rPr>
      <w:rFonts w:ascii="Times New Roman" w:hAnsi="Times New Roman"/>
      <w:sz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Normal" w:customStyle="true">
    <w:name w:val="ConsPlusNormal"/>
    <w:rsid w:val="009447D5"/>
    <w:pPr>
      <w:widowControl w:val="false"/>
      <w:autoSpaceDE w:val="false"/>
      <w:autoSpaceDN w:val="false"/>
      <w:jc w:val="left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PlusTitle" w:customStyle="true">
    <w:name w:val="ConsPlusTitle"/>
    <w:rsid w:val="009447D5"/>
    <w:pPr>
      <w:widowControl w:val="false"/>
      <w:autoSpaceDE w:val="false"/>
      <w:autoSpaceDN w:val="false"/>
      <w:jc w:val="left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47D5"/>
    <w:pPr>
      <w:tabs>
        <w:tab w:val="center" w:pos="4677"/>
        <w:tab w:val="right" w:pos="9355"/>
      </w:tabs>
      <w:spacing w:after="0"/>
    </w:pPr>
  </w:style>
  <w:style w:type="character" w:styleId="a4" w:customStyle="true">
    <w:name w:val="Верхний колонтитул Знак"/>
    <w:basedOn w:val="a0"/>
    <w:link w:val="a3"/>
    <w:uiPriority w:val="99"/>
    <w:rsid w:val="009447D5"/>
    <w:rPr>
      <w:rFonts w:ascii="Times New Roman" w:hAnsi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9447D5"/>
    <w:pPr>
      <w:spacing w:after="0"/>
    </w:pPr>
    <w:rPr>
      <w:rFonts w:ascii="Tahoma" w:hAnsi="Tahoma" w:cs="Tahoma"/>
      <w:sz w:val="16"/>
      <w:szCs w:val="16"/>
    </w:rPr>
  </w:style>
  <w:style w:type="character" w:styleId="a6" w:customStyle="true">
    <w:name w:val="Текст выноски Знак"/>
    <w:basedOn w:val="a0"/>
    <w:link w:val="a5"/>
    <w:uiPriority w:val="99"/>
    <w:semiHidden/>
    <w:rsid w:val="009447D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1411B"/>
    <w:pPr>
      <w:ind w:left="720"/>
      <w:contextualSpacing/>
    </w:pPr>
  </w:style>
  <w:style w:type="paragraph" w:styleId="BlankForLegalActs" w:customStyle="true">
    <w:name w:val="BlankForLegalActs"/>
    <w:qFormat/>
  </w:style>
  <w:style w:type="paragraph" w:styleId="a8">
    <w:name w:val="footer"/>
    <w:basedOn w:val="a"/>
    <w:link w:val="a9"/>
    <w:uiPriority w:val="99"/>
    <w:unhideWhenUsed/>
    <w:rsid w:val="00DA7B57"/>
    <w:pPr>
      <w:tabs>
        <w:tab w:val="center" w:pos="4677"/>
        <w:tab w:val="right" w:pos="9355"/>
      </w:tabs>
      <w:spacing w:after="0"/>
    </w:pPr>
  </w:style>
  <w:style w:type="character" w:styleId="a9" w:customStyle="true">
    <w:name w:val="Нижний колонтитул Знак"/>
    <w:basedOn w:val="a0"/>
    <w:link w:val="a8"/>
    <w:uiPriority w:val="99"/>
    <w:rsid w:val="00DA7B57"/>
    <w:rPr>
      <w:rFonts w:ascii="Times New Roman" w:hAnsi="Times New Roman"/>
      <w:sz w:val="28"/>
    </w:r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jc w:val="both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447D5"/>
    <w:pPr>
      <w:spacing w:after="200"/>
      <w:jc w:val="center"/>
    </w:pPr>
    <w:rPr>
      <w:rFonts w:ascii="Times New Roman" w:hAnsi="Times New Roman"/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Normal" w:type="paragraph">
    <w:name w:val="ConsPlusNormal"/>
    <w:rsid w:val="009447D5"/>
    <w:pPr>
      <w:widowControl w:val="0"/>
      <w:autoSpaceDE w:val="0"/>
      <w:autoSpaceDN w:val="0"/>
      <w:jc w:val="left"/>
    </w:pPr>
    <w:rPr>
      <w:rFonts w:ascii="Times New Roman" w:cs="Times New Roman" w:eastAsia="Times New Roman" w:hAnsi="Times New Roman"/>
      <w:sz w:val="28"/>
      <w:szCs w:val="20"/>
      <w:lang w:eastAsia="ru-RU"/>
    </w:rPr>
  </w:style>
  <w:style w:customStyle="1" w:styleId="ConsPlusTitle" w:type="paragraph">
    <w:name w:val="ConsPlusTitle"/>
    <w:rsid w:val="009447D5"/>
    <w:pPr>
      <w:widowControl w:val="0"/>
      <w:autoSpaceDE w:val="0"/>
      <w:autoSpaceDN w:val="0"/>
      <w:jc w:val="left"/>
    </w:pPr>
    <w:rPr>
      <w:rFonts w:ascii="Times New Roman" w:cs="Times New Roman" w:eastAsia="Times New Roman" w:hAnsi="Times New Roman"/>
      <w:b/>
      <w:sz w:val="28"/>
      <w:szCs w:val="20"/>
      <w:lang w:eastAsia="ru-RU"/>
    </w:rPr>
  </w:style>
  <w:style w:styleId="a3" w:type="paragraph">
    <w:name w:val="header"/>
    <w:basedOn w:val="a"/>
    <w:link w:val="a4"/>
    <w:uiPriority w:val="99"/>
    <w:unhideWhenUsed/>
    <w:rsid w:val="009447D5"/>
    <w:pPr>
      <w:tabs>
        <w:tab w:pos="4677" w:val="center"/>
        <w:tab w:pos="9355" w:val="right"/>
      </w:tabs>
      <w:spacing w:after="0"/>
    </w:pPr>
  </w:style>
  <w:style w:customStyle="1" w:styleId="a4" w:type="character">
    <w:name w:val="Верхний колонтитул Знак"/>
    <w:basedOn w:val="a0"/>
    <w:link w:val="a3"/>
    <w:uiPriority w:val="99"/>
    <w:rsid w:val="009447D5"/>
    <w:rPr>
      <w:rFonts w:ascii="Times New Roman" w:hAnsi="Times New Roman"/>
      <w:sz w:val="28"/>
    </w:rPr>
  </w:style>
  <w:style w:styleId="a5" w:type="paragraph">
    <w:name w:val="Balloon Text"/>
    <w:basedOn w:val="a"/>
    <w:link w:val="a6"/>
    <w:uiPriority w:val="99"/>
    <w:semiHidden/>
    <w:unhideWhenUsed/>
    <w:rsid w:val="009447D5"/>
    <w:pPr>
      <w:spacing w:after="0"/>
    </w:pPr>
    <w:rPr>
      <w:rFonts w:ascii="Tahoma" w:cs="Tahoma" w:hAnsi="Tahoma"/>
      <w:sz w:val="16"/>
      <w:szCs w:val="16"/>
    </w:rPr>
  </w:style>
  <w:style w:customStyle="1" w:styleId="a6" w:type="character">
    <w:name w:val="Текст выноски Знак"/>
    <w:basedOn w:val="a0"/>
    <w:link w:val="a5"/>
    <w:uiPriority w:val="99"/>
    <w:semiHidden/>
    <w:rsid w:val="009447D5"/>
    <w:rPr>
      <w:rFonts w:ascii="Tahoma" w:cs="Tahoma" w:hAnsi="Tahoma"/>
      <w:sz w:val="16"/>
      <w:szCs w:val="16"/>
    </w:rPr>
  </w:style>
  <w:style w:styleId="a7" w:type="paragraph">
    <w:name w:val="List Paragraph"/>
    <w:basedOn w:val="a"/>
    <w:uiPriority w:val="34"/>
    <w:qFormat/>
    <w:rsid w:val="0021411B"/>
    <w:pPr>
      <w:ind w:left="720"/>
      <w:contextualSpacing/>
    </w:pPr>
  </w:style>
  <w:style w:customStyle="1" w:styleId="BlankForLegalActs" w:type="paragraph">
    <w:name w:val="BlankForLegalActs"/>
    <w:qFormat/>
  </w:style>
  <w:style w:styleId="a8" w:type="paragraph">
    <w:name w:val="footer"/>
    <w:basedOn w:val="a"/>
    <w:link w:val="a9"/>
    <w:uiPriority w:val="99"/>
    <w:unhideWhenUsed/>
    <w:rsid w:val="00DA7B57"/>
    <w:pPr>
      <w:tabs>
        <w:tab w:pos="4677" w:val="center"/>
        <w:tab w:pos="9355" w:val="right"/>
      </w:tabs>
      <w:spacing w:after="0"/>
    </w:pPr>
  </w:style>
  <w:style w:customStyle="1" w:styleId="a9" w:type="character">
    <w:name w:val="Нижний колонтитул Знак"/>
    <w:basedOn w:val="a0"/>
    <w:link w:val="a8"/>
    <w:uiPriority w:val="99"/>
    <w:rsid w:val="00DA7B5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167957&amp;dst=100016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23&amp;n=198304&amp;dst=1004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23&amp;n=198304&amp;dst=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198304&amp;dst=10035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272-р от 21.09.2026</docTitle>
  </documentManagement>
</p:properties>
</file>

<file path=customXml/itemProps1.xml><?xml version="1.0" encoding="utf-8"?>
<ds:datastoreItem xmlns:ds="http://schemas.openxmlformats.org/officeDocument/2006/customXml" ds:itemID="{1ECA4042-07C5-4003-A727-A7A3114CFF53}"/>
</file>

<file path=customXml/itemProps2.xml><?xml version="1.0" encoding="utf-8"?>
<ds:datastoreItem xmlns:ds="http://schemas.openxmlformats.org/officeDocument/2006/customXml" ds:itemID="{A341060F-0F07-48F1-953D-C8D3F2813BD3}"/>
</file>

<file path=customXml/itemProps3.xml><?xml version="1.0" encoding="utf-8"?>
<ds:datastoreItem xmlns:ds="http://schemas.openxmlformats.org/officeDocument/2006/customXml" ds:itemID="{B84728BA-6945-41AE-B3ED-291230E6DD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272-р от 21.09.2026</dc:title>
  <dc:creator>Ковальская Наталья Владимировна</dc:creator>
  <cp:lastModifiedBy>Лебедева Светлана Александровна</cp:lastModifiedBy>
  <cp:revision>15</cp:revision>
  <cp:lastPrinted>2026-08-25T08:25:00Z</cp:lastPrinted>
  <dcterms:created xsi:type="dcterms:W3CDTF">2026-08-25T07:46:00Z</dcterms:created>
  <dcterms:modified xsi:type="dcterms:W3CDTF">2026-09-18T08:55:00Z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