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>
  <Default Extension="gif" ContentType="image/gi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A44BF" w:rsidRDefault="0032782C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0715D4" w:rsidR="000715D4" w:rsidRDefault="000715D4" w:rsidRPr="00EB0FF3">
      <w:pPr>
        <w:pStyle w:val="BlankForLegalActs"/>
        <w:jc w:val="center"/>
        <w:rPr>
          <w:lang w:val="en-US"/>
        </w:rPr>
      </w:pPr>
    </w:p>
    <w:p w:rsidP="000715D4" w:rsidR="000715D4" w:rsidRDefault="0032782C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0715D4" w:rsidR="000715D4" w:rsidRDefault="000715D4" w:rsidRPr="002A7FEB">
      <w:pPr>
        <w:pStyle w:val="BlankForLegalActs"/>
        <w:jc w:val="center"/>
      </w:pPr>
    </w:p>
    <w:p w:rsidP="000715D4" w:rsidR="000715D4" w:rsidRDefault="0032782C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0715D4" w:rsidR="000715D4" w:rsidRDefault="000715D4" w:rsidRPr="00EE4AD4">
      <w:pPr>
        <w:pStyle w:val="BlankForLegalActs"/>
        <w:jc w:val="center"/>
        <w:rPr>
          <w:sz w:val="44"/>
        </w:rPr>
      </w:pPr>
    </w:p>
    <w:p w:rsidP="000715D4" w:rsidR="000715D4" w:rsidRDefault="000715D4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0715D4" w:rsidRPr="00B61896" w:rsidTr="000715D4">
        <w:trPr>
          <w:jc w:val="center"/>
        </w:trPr>
        <w:tc>
          <w:tcPr>
            <w:tcW w:type="dxa" w:w="4785"/>
            <w:shd w:color="auto" w:fill="auto" w:val="clear"/>
          </w:tcPr>
          <w:p w:rsidP="000715D4" w:rsidR="000715D4" w:rsidRDefault="0032782C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25.08.2026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0715D4" w:rsidR="000715D4" w:rsidRDefault="0032782C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239-р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0715D4" w:rsidR="000715D4" w:rsidRDefault="0032782C" w:rsidRPr="006E3468">
      <w:pPr>
        <w:pStyle w:val="BlankForLegalActs"/>
        <w:jc w:val="center"/>
        <w:rPr>
          <w:sz w:val="44"/>
          <w:lang w:val="en-US"/>
        </w:rPr>
        <w:sectPr w:rsidR="000715D4" w:rsidRPr="006E3468" w:rsidSect="000715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89154A" w:rsidR="00A445EE" w:rsidRDefault="00A445EE">
      <w:pPr>
        <w:widowControl w:val="false"/>
        <w:tabs>
          <w:tab w:pos="9356" w:val="decimal"/>
        </w:tabs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89154A" w:rsidR="00A445EE" w:rsidRDefault="00A445EE" w:rsidRPr="00A445EE">
      <w:pPr>
        <w:widowControl w:val="false"/>
        <w:tabs>
          <w:tab w:pos="9356" w:val="decimal"/>
        </w:tabs>
        <w:autoSpaceDE w:val="false"/>
        <w:autoSpaceDN w:val="false"/>
        <w:adjustRightInd w:val="false"/>
        <w:spacing w:line="192" w:lineRule="auto"/>
        <w:jc w:val="center"/>
        <w:rPr>
          <w:szCs w:val="30"/>
        </w:rPr>
      </w:pPr>
    </w:p>
    <w:p w:rsidP="0089154A" w:rsidR="00A445EE" w:rsidRDefault="00A445EE" w:rsidRPr="00A445EE">
      <w:pPr>
        <w:widowControl w:val="false"/>
        <w:tabs>
          <w:tab w:pos="9356" w:val="decimal"/>
        </w:tabs>
        <w:autoSpaceDE w:val="false"/>
        <w:autoSpaceDN w:val="false"/>
        <w:adjustRightInd w:val="false"/>
        <w:spacing w:line="192" w:lineRule="auto"/>
        <w:jc w:val="center"/>
        <w:rPr>
          <w:szCs w:val="30"/>
        </w:rPr>
      </w:pPr>
    </w:p>
    <w:p w:rsidP="0089154A" w:rsidR="00A445EE" w:rsidRDefault="00A445EE">
      <w:pPr>
        <w:widowControl w:val="false"/>
        <w:tabs>
          <w:tab w:pos="9356" w:val="decimal"/>
        </w:tabs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89154A" w:rsidR="00A445EE" w:rsidRDefault="00A445EE">
      <w:pPr>
        <w:widowControl w:val="false"/>
        <w:tabs>
          <w:tab w:pos="9356" w:val="decimal"/>
        </w:tabs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89154A" w:rsidR="00A445EE" w:rsidRDefault="00A445EE">
      <w:pPr>
        <w:widowControl w:val="false"/>
        <w:tabs>
          <w:tab w:pos="9356" w:val="decimal"/>
        </w:tabs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89154A" w:rsidR="0089154A" w:rsidRDefault="0089154A" w:rsidRPr="000903C8">
      <w:pPr>
        <w:widowControl w:val="false"/>
        <w:tabs>
          <w:tab w:pos="9356" w:val="decimal"/>
        </w:tabs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  <w:r w:rsidRPr="000903C8">
        <w:rPr>
          <w:sz w:val="30"/>
          <w:szCs w:val="30"/>
        </w:rPr>
        <w:t>О внесении изменени</w:t>
      </w:r>
      <w:r w:rsidR="00A445EE">
        <w:rPr>
          <w:sz w:val="30"/>
          <w:szCs w:val="30"/>
        </w:rPr>
        <w:t>я</w:t>
      </w:r>
      <w:r>
        <w:rPr>
          <w:sz w:val="30"/>
          <w:szCs w:val="30"/>
        </w:rPr>
        <w:t xml:space="preserve"> </w:t>
      </w:r>
      <w:r w:rsidRPr="000903C8">
        <w:rPr>
          <w:sz w:val="30"/>
          <w:szCs w:val="30"/>
        </w:rPr>
        <w:t>в распоряжение администрации города</w:t>
      </w:r>
    </w:p>
    <w:p w:rsidP="0089154A" w:rsidR="0089154A" w:rsidRDefault="0089154A" w:rsidRPr="000903C8">
      <w:pPr>
        <w:widowControl w:val="false"/>
        <w:tabs>
          <w:tab w:pos="9356" w:val="decimal"/>
        </w:tabs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Красноярска </w:t>
      </w:r>
      <w:r w:rsidRPr="000903C8">
        <w:rPr>
          <w:sz w:val="30"/>
          <w:szCs w:val="30"/>
        </w:rPr>
        <w:t>от 08.05.2018 № 167-р</w:t>
      </w:r>
    </w:p>
    <w:p w:rsidP="0089154A" w:rsidR="0089154A" w:rsidRDefault="0089154A">
      <w:pPr>
        <w:widowControl w:val="false"/>
        <w:tabs>
          <w:tab w:pos="9356" w:val="decimal"/>
        </w:tabs>
        <w:autoSpaceDE w:val="false"/>
        <w:autoSpaceDN w:val="false"/>
        <w:adjustRightInd w:val="false"/>
        <w:jc w:val="both"/>
        <w:rPr>
          <w:sz w:val="30"/>
          <w:szCs w:val="30"/>
        </w:rPr>
      </w:pPr>
    </w:p>
    <w:p w:rsidP="0089154A" w:rsidR="0089154A" w:rsidRDefault="0089154A">
      <w:pPr>
        <w:widowControl w:val="false"/>
        <w:tabs>
          <w:tab w:pos="9356" w:val="decimal"/>
        </w:tabs>
        <w:autoSpaceDE w:val="false"/>
        <w:autoSpaceDN w:val="false"/>
        <w:adjustRightInd w:val="false"/>
        <w:jc w:val="both"/>
        <w:rPr>
          <w:sz w:val="30"/>
          <w:szCs w:val="30"/>
        </w:rPr>
      </w:pPr>
    </w:p>
    <w:p w:rsidP="0089154A" w:rsidR="0089154A" w:rsidRDefault="0089154A" w:rsidRPr="000903C8">
      <w:pPr>
        <w:widowControl w:val="false"/>
        <w:tabs>
          <w:tab w:pos="9356" w:val="decimal"/>
        </w:tabs>
        <w:autoSpaceDE w:val="false"/>
        <w:autoSpaceDN w:val="false"/>
        <w:adjustRightInd w:val="false"/>
        <w:jc w:val="both"/>
        <w:rPr>
          <w:sz w:val="30"/>
          <w:szCs w:val="30"/>
        </w:rPr>
      </w:pPr>
    </w:p>
    <w:p w:rsidP="00AE5D02" w:rsidR="0089154A" w:rsidRDefault="0089154A" w:rsidRPr="00AF65BB">
      <w:pPr>
        <w:widowControl w:val="false"/>
        <w:tabs>
          <w:tab w:pos="9356" w:val="decimal"/>
        </w:tabs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proofErr w:type="gramStart"/>
      <w:r w:rsidRPr="00AF65BB">
        <w:rPr>
          <w:sz w:val="30"/>
          <w:szCs w:val="30"/>
        </w:rPr>
        <w:t xml:space="preserve">В целях повышения эффективности бюджетных расходов </w:t>
      </w:r>
      <w:r>
        <w:rPr>
          <w:sz w:val="30"/>
          <w:szCs w:val="30"/>
        </w:rPr>
        <w:t xml:space="preserve">                    и орга</w:t>
      </w:r>
      <w:r w:rsidRPr="00AF65BB">
        <w:rPr>
          <w:sz w:val="30"/>
          <w:szCs w:val="30"/>
        </w:rPr>
        <w:t xml:space="preserve">низации процесса бюджетного планирования, </w:t>
      </w:r>
      <w:r>
        <w:rPr>
          <w:sz w:val="30"/>
          <w:szCs w:val="30"/>
        </w:rPr>
        <w:t xml:space="preserve">в соответствии                с </w:t>
      </w:r>
      <w:r w:rsidRPr="00AF65BB">
        <w:rPr>
          <w:sz w:val="30"/>
          <w:szCs w:val="30"/>
        </w:rPr>
        <w:t>постановлением администрации города</w:t>
      </w:r>
      <w:r>
        <w:rPr>
          <w:sz w:val="30"/>
          <w:szCs w:val="30"/>
        </w:rPr>
        <w:t xml:space="preserve"> Красноярска</w:t>
      </w:r>
      <w:r w:rsidRPr="00AF65BB">
        <w:rPr>
          <w:sz w:val="30"/>
          <w:szCs w:val="30"/>
        </w:rPr>
        <w:t xml:space="preserve"> от 04.03.2016 </w:t>
      </w:r>
      <w:r>
        <w:rPr>
          <w:sz w:val="30"/>
          <w:szCs w:val="30"/>
        </w:rPr>
        <w:t xml:space="preserve">                     </w:t>
      </w:r>
      <w:r w:rsidRPr="00AF65BB">
        <w:rPr>
          <w:sz w:val="30"/>
          <w:szCs w:val="30"/>
        </w:rPr>
        <w:t xml:space="preserve">№ 123 </w:t>
      </w:r>
      <w:r>
        <w:rPr>
          <w:sz w:val="30"/>
          <w:szCs w:val="30"/>
        </w:rPr>
        <w:t>«</w:t>
      </w:r>
      <w:r w:rsidRPr="00AF65BB">
        <w:rPr>
          <w:sz w:val="30"/>
          <w:szCs w:val="30"/>
        </w:rPr>
        <w:t xml:space="preserve">Об утверждении Правил определения требований к закупаемым </w:t>
      </w:r>
      <w:r>
        <w:rPr>
          <w:sz w:val="30"/>
          <w:szCs w:val="30"/>
        </w:rPr>
        <w:t xml:space="preserve">              </w:t>
      </w:r>
      <w:r w:rsidRPr="00AF65BB">
        <w:rPr>
          <w:sz w:val="30"/>
          <w:szCs w:val="30"/>
        </w:rPr>
        <w:t xml:space="preserve">органами администрации города Красноярска и подведомственными </w:t>
      </w:r>
      <w:r>
        <w:rPr>
          <w:sz w:val="30"/>
          <w:szCs w:val="30"/>
        </w:rPr>
        <w:t xml:space="preserve">          </w:t>
      </w:r>
      <w:r w:rsidRPr="00AF65BB">
        <w:rPr>
          <w:sz w:val="30"/>
          <w:szCs w:val="30"/>
        </w:rPr>
        <w:t>им муниципальными казенными, муниципальными бюджетными учреждениями и муниципальными унитарными предприятиями города Красноярска, а также муниципальными органами города Красноярска отдельным видам товаров, работ, услуг (в том числе</w:t>
      </w:r>
      <w:proofErr w:type="gramEnd"/>
      <w:r w:rsidRPr="00AF65BB">
        <w:rPr>
          <w:sz w:val="30"/>
          <w:szCs w:val="30"/>
        </w:rPr>
        <w:t xml:space="preserve"> предельных цен товаров, работ, услуг)</w:t>
      </w:r>
      <w:r>
        <w:rPr>
          <w:sz w:val="30"/>
          <w:szCs w:val="30"/>
        </w:rPr>
        <w:t>»</w:t>
      </w:r>
      <w:r w:rsidRPr="00AF65BB">
        <w:rPr>
          <w:sz w:val="30"/>
          <w:szCs w:val="30"/>
        </w:rPr>
        <w:t xml:space="preserve">, </w:t>
      </w:r>
      <w:r w:rsidRPr="00956F8E">
        <w:rPr>
          <w:sz w:val="30"/>
          <w:szCs w:val="30"/>
        </w:rPr>
        <w:t xml:space="preserve">руководствуясь </w:t>
      </w:r>
      <w:r w:rsidRPr="00AF65BB">
        <w:rPr>
          <w:sz w:val="30"/>
          <w:szCs w:val="30"/>
        </w:rPr>
        <w:t xml:space="preserve">статьями 41, 58, 59 Устава города Красноярска: </w:t>
      </w:r>
    </w:p>
    <w:p w:rsidP="00AE5D02" w:rsidR="0089154A" w:rsidRDefault="0089154A" w:rsidRPr="007C0F94">
      <w:pPr>
        <w:widowControl w:val="false"/>
        <w:tabs>
          <w:tab w:pos="9356" w:val="decimal"/>
        </w:tabs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AF65BB">
        <w:rPr>
          <w:sz w:val="30"/>
          <w:szCs w:val="30"/>
        </w:rPr>
        <w:t>1.</w:t>
      </w:r>
      <w:r w:rsidR="00A445EE">
        <w:rPr>
          <w:sz w:val="30"/>
          <w:szCs w:val="30"/>
        </w:rPr>
        <w:t> </w:t>
      </w:r>
      <w:proofErr w:type="gramStart"/>
      <w:r w:rsidRPr="00AF65BB">
        <w:rPr>
          <w:sz w:val="30"/>
          <w:szCs w:val="30"/>
        </w:rPr>
        <w:t xml:space="preserve">Внести </w:t>
      </w:r>
      <w:r w:rsidR="00A445EE">
        <w:rPr>
          <w:sz w:val="30"/>
          <w:szCs w:val="30"/>
        </w:rPr>
        <w:t>изменение</w:t>
      </w:r>
      <w:r w:rsidR="00A445EE" w:rsidRPr="00AF65BB">
        <w:rPr>
          <w:sz w:val="30"/>
          <w:szCs w:val="30"/>
        </w:rPr>
        <w:t xml:space="preserve"> </w:t>
      </w:r>
      <w:r w:rsidRPr="00AF65BB">
        <w:rPr>
          <w:sz w:val="30"/>
          <w:szCs w:val="30"/>
        </w:rPr>
        <w:t xml:space="preserve">в приложение к </w:t>
      </w:r>
      <w:r>
        <w:rPr>
          <w:sz w:val="30"/>
          <w:szCs w:val="30"/>
        </w:rPr>
        <w:t>р</w:t>
      </w:r>
      <w:r w:rsidRPr="00AF65BB">
        <w:rPr>
          <w:sz w:val="30"/>
          <w:szCs w:val="30"/>
        </w:rPr>
        <w:t>аспоряжению администрации города</w:t>
      </w:r>
      <w:r>
        <w:rPr>
          <w:sz w:val="30"/>
          <w:szCs w:val="30"/>
        </w:rPr>
        <w:t xml:space="preserve"> Красноярска</w:t>
      </w:r>
      <w:r w:rsidRPr="00AF65BB">
        <w:rPr>
          <w:sz w:val="30"/>
          <w:szCs w:val="30"/>
        </w:rPr>
        <w:t xml:space="preserve"> от 08.05.2018 № 167-р </w:t>
      </w:r>
      <w:r w:rsidR="00A445EE">
        <w:rPr>
          <w:sz w:val="30"/>
          <w:szCs w:val="30"/>
        </w:rPr>
        <w:t xml:space="preserve">                          </w:t>
      </w:r>
      <w:r>
        <w:rPr>
          <w:sz w:val="30"/>
          <w:szCs w:val="30"/>
        </w:rPr>
        <w:t>«</w:t>
      </w:r>
      <w:r w:rsidRPr="00AF65BB">
        <w:rPr>
          <w:sz w:val="30"/>
          <w:szCs w:val="30"/>
        </w:rPr>
        <w:t xml:space="preserve">Об утверждении требований к отдельным видам товаров, работ, услуг (в том числе предельных цен товаров, работ, услуг), закупаемым администрацией города Красноярска и подведомственными </w:t>
      </w:r>
      <w:r w:rsidR="00A445EE">
        <w:rPr>
          <w:sz w:val="30"/>
          <w:szCs w:val="30"/>
        </w:rPr>
        <w:t xml:space="preserve">                             </w:t>
      </w:r>
      <w:r w:rsidRPr="00AF65BB">
        <w:rPr>
          <w:sz w:val="30"/>
          <w:szCs w:val="30"/>
        </w:rPr>
        <w:t xml:space="preserve">ей муниципальными казенными учреждениями </w:t>
      </w:r>
      <w:r>
        <w:rPr>
          <w:sz w:val="30"/>
          <w:szCs w:val="30"/>
        </w:rPr>
        <w:t>«</w:t>
      </w:r>
      <w:r w:rsidRPr="00AF65BB">
        <w:rPr>
          <w:sz w:val="30"/>
          <w:szCs w:val="30"/>
        </w:rPr>
        <w:t xml:space="preserve">Центр обеспечения мероприятий гражданской обороны, чрезвычайных ситуаций </w:t>
      </w:r>
      <w:r w:rsidR="00A445EE">
        <w:rPr>
          <w:sz w:val="30"/>
          <w:szCs w:val="30"/>
        </w:rPr>
        <w:t xml:space="preserve">                             </w:t>
      </w:r>
      <w:r w:rsidRPr="00AF65BB">
        <w:rPr>
          <w:sz w:val="30"/>
          <w:szCs w:val="30"/>
        </w:rPr>
        <w:t>и пожарной безопасности города Красноярска</w:t>
      </w:r>
      <w:r>
        <w:rPr>
          <w:sz w:val="30"/>
          <w:szCs w:val="30"/>
        </w:rPr>
        <w:t>»</w:t>
      </w:r>
      <w:r w:rsidRPr="00AF65BB">
        <w:rPr>
          <w:sz w:val="30"/>
          <w:szCs w:val="30"/>
        </w:rPr>
        <w:t xml:space="preserve">, </w:t>
      </w:r>
      <w:r>
        <w:rPr>
          <w:sz w:val="30"/>
          <w:szCs w:val="30"/>
        </w:rPr>
        <w:t>«</w:t>
      </w:r>
      <w:r w:rsidRPr="00AF65BB">
        <w:rPr>
          <w:sz w:val="30"/>
          <w:szCs w:val="30"/>
        </w:rPr>
        <w:t>Красноярский городской архив</w:t>
      </w:r>
      <w:r>
        <w:rPr>
          <w:sz w:val="30"/>
          <w:szCs w:val="30"/>
        </w:rPr>
        <w:t>»</w:t>
      </w:r>
      <w:r w:rsidRPr="00AF65BB">
        <w:rPr>
          <w:sz w:val="30"/>
          <w:szCs w:val="30"/>
        </w:rPr>
        <w:t>,</w:t>
      </w:r>
      <w:r w:rsidRPr="00AF65BB">
        <w:t xml:space="preserve"> </w:t>
      </w:r>
      <w:r>
        <w:rPr>
          <w:sz w:val="30"/>
          <w:szCs w:val="30"/>
        </w:rPr>
        <w:t>«</w:t>
      </w:r>
      <w:r w:rsidRPr="00AF65BB">
        <w:rPr>
          <w:sz w:val="30"/>
          <w:szCs w:val="30"/>
        </w:rPr>
        <w:t>Центр предоставления мер социальной поддержки жителям</w:t>
      </w:r>
      <w:proofErr w:type="gramEnd"/>
      <w:r w:rsidRPr="00AF65BB">
        <w:rPr>
          <w:sz w:val="30"/>
          <w:szCs w:val="30"/>
        </w:rPr>
        <w:t xml:space="preserve"> города Красноярска</w:t>
      </w:r>
      <w:r>
        <w:rPr>
          <w:sz w:val="30"/>
          <w:szCs w:val="30"/>
        </w:rPr>
        <w:t>»</w:t>
      </w:r>
      <w:r w:rsidRPr="00AF65BB">
        <w:rPr>
          <w:sz w:val="30"/>
          <w:szCs w:val="30"/>
        </w:rPr>
        <w:t xml:space="preserve">, </w:t>
      </w:r>
      <w:r>
        <w:rPr>
          <w:sz w:val="30"/>
          <w:szCs w:val="30"/>
        </w:rPr>
        <w:t>«</w:t>
      </w:r>
      <w:r w:rsidRPr="00AF65BB">
        <w:rPr>
          <w:sz w:val="30"/>
          <w:szCs w:val="30"/>
        </w:rPr>
        <w:t>Административно-хозяйственная служба</w:t>
      </w:r>
      <w:r>
        <w:rPr>
          <w:sz w:val="30"/>
          <w:szCs w:val="30"/>
        </w:rPr>
        <w:t>»</w:t>
      </w:r>
      <w:r w:rsidRPr="00AF65BB">
        <w:rPr>
          <w:sz w:val="30"/>
          <w:szCs w:val="30"/>
        </w:rPr>
        <w:t xml:space="preserve">, </w:t>
      </w:r>
      <w:r>
        <w:rPr>
          <w:sz w:val="30"/>
          <w:szCs w:val="30"/>
        </w:rPr>
        <w:t>«</w:t>
      </w:r>
      <w:r w:rsidRPr="00AF65BB">
        <w:rPr>
          <w:sz w:val="30"/>
          <w:szCs w:val="30"/>
        </w:rPr>
        <w:t>Ресурсно-технический центр</w:t>
      </w:r>
      <w:r>
        <w:rPr>
          <w:sz w:val="30"/>
          <w:szCs w:val="30"/>
        </w:rPr>
        <w:t>», изложив строку</w:t>
      </w:r>
      <w:r w:rsidRPr="00CE330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2 таблицы </w:t>
      </w:r>
      <w:r w:rsidR="00A445EE">
        <w:rPr>
          <w:sz w:val="30"/>
          <w:szCs w:val="30"/>
        </w:rPr>
        <w:t xml:space="preserve">                </w:t>
      </w:r>
      <w:r w:rsidRPr="00CE3307">
        <w:rPr>
          <w:sz w:val="30"/>
          <w:szCs w:val="30"/>
        </w:rPr>
        <w:t>в редакции согласно при</w:t>
      </w:r>
      <w:r>
        <w:rPr>
          <w:sz w:val="30"/>
          <w:szCs w:val="30"/>
        </w:rPr>
        <w:t xml:space="preserve">ложению </w:t>
      </w:r>
      <w:r w:rsidRPr="00CE3307">
        <w:rPr>
          <w:sz w:val="30"/>
          <w:szCs w:val="30"/>
        </w:rPr>
        <w:t xml:space="preserve">к настоящему </w:t>
      </w:r>
      <w:r>
        <w:rPr>
          <w:sz w:val="30"/>
          <w:szCs w:val="30"/>
        </w:rPr>
        <w:t>р</w:t>
      </w:r>
      <w:r w:rsidRPr="00CE3307">
        <w:rPr>
          <w:sz w:val="30"/>
          <w:szCs w:val="30"/>
        </w:rPr>
        <w:t>аспоряжению</w:t>
      </w:r>
      <w:r>
        <w:rPr>
          <w:sz w:val="30"/>
          <w:szCs w:val="30"/>
        </w:rPr>
        <w:t>.</w:t>
      </w:r>
    </w:p>
    <w:p w:rsidP="00AE5D02" w:rsidR="0089154A" w:rsidRDefault="0089154A" w:rsidRPr="00CE3307">
      <w:pPr>
        <w:widowControl w:val="false"/>
        <w:tabs>
          <w:tab w:pos="9356" w:val="decimal"/>
        </w:tabs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CE3307">
        <w:rPr>
          <w:sz w:val="30"/>
          <w:szCs w:val="30"/>
        </w:rPr>
        <w:lastRenderedPageBreak/>
        <w:t xml:space="preserve">2. Настоящее </w:t>
      </w:r>
      <w:r>
        <w:rPr>
          <w:sz w:val="30"/>
          <w:szCs w:val="30"/>
        </w:rPr>
        <w:t>р</w:t>
      </w:r>
      <w:r w:rsidRPr="00CE3307">
        <w:rPr>
          <w:sz w:val="30"/>
          <w:szCs w:val="30"/>
        </w:rPr>
        <w:t xml:space="preserve">аспоряжение разместить в течение семи рабочих дней </w:t>
      </w:r>
      <w:proofErr w:type="gramStart"/>
      <w:r w:rsidRPr="00CE3307">
        <w:rPr>
          <w:sz w:val="30"/>
          <w:szCs w:val="30"/>
        </w:rPr>
        <w:t>с даты</w:t>
      </w:r>
      <w:proofErr w:type="gramEnd"/>
      <w:r w:rsidRPr="00CE3307">
        <w:rPr>
          <w:sz w:val="30"/>
          <w:szCs w:val="30"/>
        </w:rPr>
        <w:t xml:space="preserve"> его принятия в единой информационной системе в сфере закупок и на официальном сайте администрации города</w:t>
      </w:r>
      <w:r w:rsidR="00A445EE">
        <w:rPr>
          <w:sz w:val="30"/>
          <w:szCs w:val="30"/>
        </w:rPr>
        <w:t xml:space="preserve"> Красноярска</w:t>
      </w:r>
      <w:r w:rsidRPr="00CE3307">
        <w:rPr>
          <w:sz w:val="30"/>
          <w:szCs w:val="30"/>
        </w:rPr>
        <w:t>.</w:t>
      </w:r>
    </w:p>
    <w:p w:rsidP="00A445EE" w:rsidR="0089154A" w:rsidRDefault="0089154A" w:rsidRPr="007C0F94">
      <w:pPr>
        <w:widowControl w:val="false"/>
        <w:tabs>
          <w:tab w:pos="9356" w:val="decimal"/>
        </w:tabs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</w:rPr>
      </w:pPr>
    </w:p>
    <w:p w:rsidP="00A445EE" w:rsidR="00A445EE" w:rsidRDefault="00A445EE" w:rsidRPr="00A445EE">
      <w:pPr>
        <w:spacing w:line="192" w:lineRule="auto"/>
        <w:jc w:val="both"/>
        <w:rPr>
          <w:sz w:val="30"/>
          <w:szCs w:val="30"/>
        </w:rPr>
      </w:pPr>
    </w:p>
    <w:p w:rsidP="00A445EE" w:rsidR="00A445EE" w:rsidRDefault="00A445EE" w:rsidRPr="00A445EE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</w:rPr>
      </w:pPr>
      <w:proofErr w:type="gramStart"/>
      <w:r w:rsidRPr="00A445EE">
        <w:rPr>
          <w:sz w:val="30"/>
          <w:szCs w:val="30"/>
        </w:rPr>
        <w:t>Исполняющий</w:t>
      </w:r>
      <w:proofErr w:type="gramEnd"/>
      <w:r w:rsidRPr="00A445EE">
        <w:rPr>
          <w:sz w:val="30"/>
          <w:szCs w:val="30"/>
        </w:rPr>
        <w:t xml:space="preserve"> обязанности </w:t>
      </w:r>
    </w:p>
    <w:p w:rsidP="00A445EE" w:rsidR="00A445EE" w:rsidRDefault="00A445EE" w:rsidRPr="00A445EE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</w:rPr>
      </w:pPr>
      <w:r w:rsidRPr="00A445EE">
        <w:rPr>
          <w:sz w:val="30"/>
          <w:szCs w:val="30"/>
        </w:rPr>
        <w:t>Главы города</w:t>
      </w:r>
      <w:r w:rsidRPr="00A445EE">
        <w:rPr>
          <w:sz w:val="30"/>
          <w:szCs w:val="30"/>
        </w:rPr>
        <w:tab/>
      </w:r>
      <w:r w:rsidRPr="00A445EE">
        <w:rPr>
          <w:sz w:val="30"/>
          <w:szCs w:val="30"/>
        </w:rPr>
        <w:tab/>
      </w:r>
      <w:r w:rsidRPr="00A445EE">
        <w:rPr>
          <w:sz w:val="30"/>
          <w:szCs w:val="30"/>
        </w:rPr>
        <w:tab/>
      </w:r>
      <w:r w:rsidRPr="00A445EE">
        <w:rPr>
          <w:sz w:val="30"/>
          <w:szCs w:val="30"/>
        </w:rPr>
        <w:tab/>
      </w:r>
      <w:r w:rsidRPr="00A445EE">
        <w:rPr>
          <w:sz w:val="30"/>
          <w:szCs w:val="30"/>
        </w:rPr>
        <w:tab/>
      </w:r>
      <w:r w:rsidRPr="00A445EE">
        <w:rPr>
          <w:sz w:val="30"/>
          <w:szCs w:val="30"/>
        </w:rPr>
        <w:tab/>
        <w:t xml:space="preserve">                           А.Л. Попето</w:t>
      </w:r>
    </w:p>
    <w:p w:rsidP="00A445EE" w:rsidR="00A445EE" w:rsidRDefault="00A445EE" w:rsidRPr="00A445EE">
      <w:pPr>
        <w:spacing w:line="192" w:lineRule="auto"/>
        <w:jc w:val="both"/>
        <w:rPr>
          <w:sz w:val="30"/>
          <w:szCs w:val="30"/>
        </w:rPr>
      </w:pPr>
    </w:p>
    <w:p w:rsidP="0089154A" w:rsidR="0089154A" w:rsidRDefault="0089154A">
      <w:pPr>
        <w:pStyle w:val="ConsPlusNormal"/>
        <w:tabs>
          <w:tab w:pos="1134" w:val="left"/>
        </w:tabs>
        <w:ind w:firstLine="0" w:left="709"/>
        <w:jc w:val="both"/>
        <w:rPr>
          <w:rFonts w:ascii="Times New Roman" w:cs="Times New Roman" w:hAnsi="Times New Roman"/>
          <w:sz w:val="30"/>
          <w:szCs w:val="30"/>
        </w:rPr>
      </w:pPr>
    </w:p>
    <w:p w:rsidP="0089154A" w:rsidR="00A445EE" w:rsidRDefault="00A445EE" w:rsidRPr="00FF5A4C">
      <w:pPr>
        <w:pStyle w:val="ConsPlusNormal"/>
        <w:tabs>
          <w:tab w:pos="1134" w:val="left"/>
        </w:tabs>
        <w:ind w:firstLine="0" w:left="709"/>
        <w:jc w:val="both"/>
        <w:rPr>
          <w:rFonts w:ascii="Times New Roman" w:cs="Times New Roman" w:hAnsi="Times New Roman"/>
          <w:sz w:val="30"/>
          <w:szCs w:val="30"/>
        </w:rPr>
        <w:sectPr w:rsidR="00A445EE" w:rsidRPr="00FF5A4C" w:rsidSect="00A445EE">
          <w:headerReference r:id="rId12" w:type="default"/>
          <w:type w:val="continuous"/>
          <w:pgSz w:code="9" w:h="16838" w:w="11906"/>
          <w:pgMar w:bottom="1134" w:footer="720" w:gutter="0" w:header="720" w:left="1985" w:right="567" w:top="1134"/>
          <w:cols w:space="720"/>
          <w:titlePg/>
          <w:docGrid w:linePitch="381"/>
        </w:sectPr>
      </w:pPr>
    </w:p>
    <w:p w:rsidP="0089154A" w:rsidR="0089154A" w:rsidRDefault="0089154A" w:rsidRPr="00AF65BB">
      <w:pPr>
        <w:autoSpaceDE w:val="false"/>
        <w:autoSpaceDN w:val="false"/>
        <w:adjustRightInd w:val="false"/>
        <w:spacing w:line="192" w:lineRule="auto"/>
        <w:ind w:firstLine="10490"/>
        <w:jc w:val="both"/>
        <w:rPr>
          <w:sz w:val="30"/>
          <w:szCs w:val="30"/>
        </w:rPr>
      </w:pPr>
      <w:r w:rsidRPr="00AF65BB">
        <w:rPr>
          <w:sz w:val="30"/>
          <w:szCs w:val="30"/>
        </w:rPr>
        <w:lastRenderedPageBreak/>
        <w:t xml:space="preserve">Приложение </w:t>
      </w:r>
    </w:p>
    <w:p w:rsidP="0089154A" w:rsidR="0089154A" w:rsidRDefault="0089154A" w:rsidRPr="00AC5E4F">
      <w:pPr>
        <w:autoSpaceDE w:val="false"/>
        <w:autoSpaceDN w:val="false"/>
        <w:adjustRightInd w:val="false"/>
        <w:spacing w:line="192" w:lineRule="auto"/>
        <w:ind w:firstLine="10490"/>
        <w:jc w:val="both"/>
        <w:rPr>
          <w:sz w:val="30"/>
          <w:szCs w:val="30"/>
        </w:rPr>
      </w:pPr>
      <w:r w:rsidRPr="00AC5E4F">
        <w:rPr>
          <w:sz w:val="30"/>
          <w:szCs w:val="30"/>
        </w:rPr>
        <w:t xml:space="preserve">к </w:t>
      </w:r>
      <w:r>
        <w:rPr>
          <w:sz w:val="30"/>
          <w:szCs w:val="30"/>
        </w:rPr>
        <w:t>распоряж</w:t>
      </w:r>
      <w:r w:rsidRPr="00AC5E4F">
        <w:rPr>
          <w:sz w:val="30"/>
          <w:szCs w:val="30"/>
        </w:rPr>
        <w:t>ению</w:t>
      </w:r>
    </w:p>
    <w:p w:rsidP="0089154A" w:rsidR="00BA1FDA" w:rsidRDefault="0089154A">
      <w:pPr>
        <w:autoSpaceDE w:val="false"/>
        <w:autoSpaceDN w:val="false"/>
        <w:adjustRightInd w:val="false"/>
        <w:spacing w:line="192" w:lineRule="auto"/>
        <w:ind w:firstLine="10490"/>
        <w:jc w:val="both"/>
        <w:rPr>
          <w:sz w:val="30"/>
          <w:szCs w:val="30"/>
        </w:rPr>
      </w:pPr>
      <w:r w:rsidRPr="00AC5E4F">
        <w:rPr>
          <w:sz w:val="30"/>
          <w:szCs w:val="30"/>
        </w:rPr>
        <w:t xml:space="preserve">администрации </w:t>
      </w:r>
    </w:p>
    <w:p w:rsidP="00BA1FDA" w:rsidR="00BA1FDA" w:rsidRDefault="0089154A" w:rsidRPr="00AC5E4F">
      <w:pPr>
        <w:autoSpaceDE w:val="false"/>
        <w:autoSpaceDN w:val="false"/>
        <w:adjustRightInd w:val="false"/>
        <w:spacing w:line="192" w:lineRule="auto"/>
        <w:ind w:firstLine="10490"/>
        <w:jc w:val="both"/>
        <w:rPr>
          <w:sz w:val="30"/>
          <w:szCs w:val="30"/>
        </w:rPr>
      </w:pPr>
      <w:r w:rsidRPr="00AC5E4F">
        <w:rPr>
          <w:sz w:val="30"/>
          <w:szCs w:val="30"/>
        </w:rPr>
        <w:t>города</w:t>
      </w:r>
      <w:r w:rsidR="00BA1FDA">
        <w:rPr>
          <w:sz w:val="30"/>
          <w:szCs w:val="30"/>
        </w:rPr>
        <w:t xml:space="preserve"> Красноярска</w:t>
      </w:r>
    </w:p>
    <w:p w:rsidP="0089154A" w:rsidR="0089154A" w:rsidRDefault="0089154A">
      <w:pPr>
        <w:autoSpaceDE w:val="false"/>
        <w:autoSpaceDN w:val="false"/>
        <w:adjustRightInd w:val="false"/>
        <w:spacing w:line="192" w:lineRule="auto"/>
        <w:ind w:firstLine="10490"/>
        <w:jc w:val="both"/>
        <w:rPr>
          <w:sz w:val="30"/>
          <w:szCs w:val="30"/>
        </w:rPr>
      </w:pPr>
      <w:r>
        <w:rPr>
          <w:sz w:val="30"/>
          <w:szCs w:val="30"/>
        </w:rPr>
        <w:t>от_____________</w:t>
      </w:r>
      <w:r w:rsidRPr="00AC5E4F">
        <w:rPr>
          <w:sz w:val="30"/>
          <w:szCs w:val="30"/>
        </w:rPr>
        <w:t xml:space="preserve"> №____</w:t>
      </w:r>
      <w:r>
        <w:rPr>
          <w:sz w:val="30"/>
          <w:szCs w:val="30"/>
        </w:rPr>
        <w:t>_____</w:t>
      </w:r>
    </w:p>
    <w:p w:rsidP="0089154A" w:rsidR="0089154A" w:rsidRDefault="0089154A" w:rsidRPr="00E67F96">
      <w:pPr>
        <w:autoSpaceDE w:val="false"/>
        <w:autoSpaceDN w:val="false"/>
        <w:adjustRightInd w:val="false"/>
        <w:ind w:firstLine="709"/>
        <w:jc w:val="right"/>
        <w:rPr>
          <w:sz w:val="30"/>
          <w:szCs w:val="30"/>
        </w:rPr>
      </w:pPr>
    </w:p>
    <w:tbl>
      <w:tblPr>
        <w:tblW w:type="dxa" w:w="15179"/>
        <w:jc w:val="center"/>
        <w:tblInd w:type="dxa" w:w="-436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425"/>
        <w:gridCol w:w="851"/>
        <w:gridCol w:w="872"/>
        <w:gridCol w:w="1134"/>
        <w:gridCol w:w="709"/>
        <w:gridCol w:w="1028"/>
        <w:gridCol w:w="3969"/>
        <w:gridCol w:w="1276"/>
        <w:gridCol w:w="3827"/>
        <w:gridCol w:w="567"/>
        <w:gridCol w:w="521"/>
      </w:tblGrid>
      <w:tr w:rsidR="0089154A" w:rsidRPr="00CB6F0E" w:rsidTr="000715D4">
        <w:trPr>
          <w:trHeight w:val="113"/>
          <w:jc w:val="center"/>
        </w:trPr>
        <w:tc>
          <w:tcPr>
            <w:tcW w:type="dxa" w:w="425"/>
            <w:vMerge w:val="restart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«</w:t>
            </w:r>
            <w:r w:rsidRPr="00CB6F0E"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type="dxa" w:w="851"/>
            <w:vMerge w:val="restart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  <w:r w:rsidRPr="00CB6F0E">
              <w:rPr>
                <w:rFonts w:ascii="Times New Roman" w:cs="Times New Roman" w:hAnsi="Times New Roman"/>
              </w:rPr>
              <w:t>26.20.15</w:t>
            </w:r>
          </w:p>
        </w:tc>
        <w:tc>
          <w:tcPr>
            <w:tcW w:type="dxa" w:w="872"/>
            <w:vMerge w:val="restart"/>
          </w:tcPr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B410D7">
              <w:rPr>
                <w:sz w:val="20"/>
                <w:szCs w:val="20"/>
              </w:rPr>
              <w:t>Маш</w:t>
            </w:r>
            <w:r w:rsidRPr="00B410D7">
              <w:rPr>
                <w:sz w:val="20"/>
                <w:szCs w:val="20"/>
              </w:rPr>
              <w:t>и</w:t>
            </w:r>
            <w:r w:rsidRPr="00B410D7">
              <w:rPr>
                <w:sz w:val="20"/>
                <w:szCs w:val="20"/>
              </w:rPr>
              <w:t>ны вы</w:t>
            </w:r>
            <w:r w:rsidR="00240C78">
              <w:rPr>
                <w:sz w:val="20"/>
                <w:szCs w:val="20"/>
              </w:rPr>
              <w:t>-</w:t>
            </w:r>
            <w:r w:rsidRPr="00B410D7">
              <w:rPr>
                <w:sz w:val="20"/>
                <w:szCs w:val="20"/>
              </w:rPr>
              <w:t>числи</w:t>
            </w:r>
            <w:r w:rsidR="000715D4">
              <w:rPr>
                <w:sz w:val="20"/>
                <w:szCs w:val="20"/>
              </w:rPr>
              <w:t>-</w:t>
            </w:r>
            <w:r w:rsidRPr="00B410D7">
              <w:rPr>
                <w:sz w:val="20"/>
                <w:szCs w:val="20"/>
              </w:rPr>
              <w:t>тельные эле</w:t>
            </w:r>
            <w:r w:rsidRPr="00B410D7">
              <w:rPr>
                <w:sz w:val="20"/>
                <w:szCs w:val="20"/>
              </w:rPr>
              <w:t>к</w:t>
            </w:r>
            <w:r w:rsidRPr="00B410D7">
              <w:rPr>
                <w:sz w:val="20"/>
                <w:szCs w:val="20"/>
              </w:rPr>
              <w:t>тронные цифр</w:t>
            </w:r>
            <w:r w:rsidRPr="00B410D7">
              <w:rPr>
                <w:sz w:val="20"/>
                <w:szCs w:val="20"/>
              </w:rPr>
              <w:t>о</w:t>
            </w:r>
            <w:r w:rsidRPr="00B410D7">
              <w:rPr>
                <w:sz w:val="20"/>
                <w:szCs w:val="20"/>
              </w:rPr>
              <w:t>вые прочие, соде</w:t>
            </w:r>
            <w:r w:rsidRPr="00B410D7">
              <w:rPr>
                <w:sz w:val="20"/>
                <w:szCs w:val="20"/>
              </w:rPr>
              <w:t>р</w:t>
            </w:r>
            <w:r w:rsidRPr="00B410D7">
              <w:rPr>
                <w:sz w:val="20"/>
                <w:szCs w:val="20"/>
              </w:rPr>
              <w:t xml:space="preserve">жащие или </w:t>
            </w:r>
          </w:p>
          <w:p w:rsidP="0089154A" w:rsidR="0089154A" w:rsidRDefault="0089154A" w:rsidRPr="00B410D7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B410D7">
              <w:rPr>
                <w:sz w:val="20"/>
                <w:szCs w:val="20"/>
              </w:rPr>
              <w:t>не с</w:t>
            </w:r>
            <w:r w:rsidRPr="00B410D7">
              <w:rPr>
                <w:sz w:val="20"/>
                <w:szCs w:val="20"/>
              </w:rPr>
              <w:t>о</w:t>
            </w:r>
            <w:r w:rsidRPr="00B410D7">
              <w:rPr>
                <w:sz w:val="20"/>
                <w:szCs w:val="20"/>
              </w:rPr>
              <w:t>держ</w:t>
            </w:r>
            <w:r w:rsidRPr="00B410D7">
              <w:rPr>
                <w:sz w:val="20"/>
                <w:szCs w:val="20"/>
              </w:rPr>
              <w:t>а</w:t>
            </w:r>
            <w:r w:rsidRPr="00B410D7">
              <w:rPr>
                <w:sz w:val="20"/>
                <w:szCs w:val="20"/>
              </w:rPr>
              <w:t xml:space="preserve">щие </w:t>
            </w:r>
          </w:p>
          <w:p w:rsidP="0089154A" w:rsidR="00240C78" w:rsidRDefault="0089154A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B410D7">
              <w:rPr>
                <w:sz w:val="20"/>
                <w:szCs w:val="20"/>
              </w:rPr>
              <w:t xml:space="preserve">в одном корпусе одно или два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B410D7">
              <w:rPr>
                <w:sz w:val="20"/>
                <w:szCs w:val="20"/>
              </w:rPr>
              <w:t>из сл</w:t>
            </w:r>
            <w:r w:rsidRPr="00B410D7">
              <w:rPr>
                <w:sz w:val="20"/>
                <w:szCs w:val="20"/>
              </w:rPr>
              <w:t>е</w:t>
            </w:r>
            <w:r w:rsidRPr="00B410D7">
              <w:rPr>
                <w:sz w:val="20"/>
                <w:szCs w:val="20"/>
              </w:rPr>
              <w:t xml:space="preserve">дующих </w:t>
            </w:r>
            <w:proofErr w:type="gramStart"/>
            <w:r w:rsidRPr="00B410D7">
              <w:rPr>
                <w:sz w:val="20"/>
                <w:szCs w:val="20"/>
              </w:rPr>
              <w:t>уст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B410D7">
              <w:rPr>
                <w:sz w:val="20"/>
                <w:szCs w:val="20"/>
              </w:rPr>
              <w:t>ройств</w:t>
            </w:r>
            <w:proofErr w:type="spellEnd"/>
            <w:proofErr w:type="gramEnd"/>
            <w:r w:rsidRPr="00B410D7">
              <w:rPr>
                <w:sz w:val="20"/>
                <w:szCs w:val="20"/>
              </w:rPr>
              <w:t xml:space="preserve"> для а</w:t>
            </w:r>
            <w:r w:rsidRPr="00B410D7">
              <w:rPr>
                <w:sz w:val="20"/>
                <w:szCs w:val="20"/>
              </w:rPr>
              <w:t>в</w:t>
            </w:r>
            <w:r w:rsidRPr="00B410D7">
              <w:rPr>
                <w:sz w:val="20"/>
                <w:szCs w:val="20"/>
              </w:rPr>
              <w:t>томат</w:t>
            </w:r>
            <w:r w:rsidRPr="00B410D7">
              <w:rPr>
                <w:sz w:val="20"/>
                <w:szCs w:val="20"/>
              </w:rPr>
              <w:t>и</w:t>
            </w:r>
            <w:r w:rsidRPr="00B410D7">
              <w:rPr>
                <w:sz w:val="20"/>
                <w:szCs w:val="20"/>
              </w:rPr>
              <w:t>ческой обр</w:t>
            </w:r>
            <w:r w:rsidRPr="00B410D7">
              <w:rPr>
                <w:sz w:val="20"/>
                <w:szCs w:val="20"/>
              </w:rPr>
              <w:t>а</w:t>
            </w:r>
            <w:r w:rsidRPr="00B410D7">
              <w:rPr>
                <w:sz w:val="20"/>
                <w:szCs w:val="20"/>
              </w:rPr>
              <w:t>ботки данных: запом</w:t>
            </w:r>
            <w:r w:rsidRPr="00B410D7">
              <w:rPr>
                <w:sz w:val="20"/>
                <w:szCs w:val="20"/>
              </w:rPr>
              <w:t>и</w:t>
            </w:r>
            <w:r w:rsidRPr="00B410D7">
              <w:rPr>
                <w:sz w:val="20"/>
                <w:szCs w:val="20"/>
              </w:rPr>
              <w:t>нающие устро</w:t>
            </w:r>
            <w:r w:rsidRPr="00B410D7">
              <w:rPr>
                <w:sz w:val="20"/>
                <w:szCs w:val="20"/>
              </w:rPr>
              <w:t>й</w:t>
            </w:r>
            <w:r w:rsidRPr="00B410D7">
              <w:rPr>
                <w:sz w:val="20"/>
                <w:szCs w:val="20"/>
              </w:rPr>
              <w:t xml:space="preserve">ства, </w:t>
            </w:r>
            <w:r w:rsidRPr="00B410D7">
              <w:rPr>
                <w:sz w:val="20"/>
                <w:szCs w:val="20"/>
              </w:rPr>
              <w:lastRenderedPageBreak/>
              <w:t>устро</w:t>
            </w:r>
            <w:r w:rsidRPr="00B410D7">
              <w:rPr>
                <w:sz w:val="20"/>
                <w:szCs w:val="20"/>
              </w:rPr>
              <w:t>й</w:t>
            </w:r>
            <w:r w:rsidRPr="00B410D7">
              <w:rPr>
                <w:sz w:val="20"/>
                <w:szCs w:val="20"/>
              </w:rPr>
              <w:t>ства ввода, устро</w:t>
            </w:r>
            <w:r w:rsidRPr="00B410D7">
              <w:rPr>
                <w:sz w:val="20"/>
                <w:szCs w:val="20"/>
              </w:rPr>
              <w:t>й</w:t>
            </w:r>
            <w:r w:rsidRPr="00B410D7">
              <w:rPr>
                <w:sz w:val="20"/>
                <w:szCs w:val="20"/>
              </w:rPr>
              <w:t>ства вывода</w:t>
            </w:r>
          </w:p>
        </w:tc>
        <w:tc>
          <w:tcPr>
            <w:tcW w:type="dxa" w:w="1134"/>
          </w:tcPr>
          <w:p w:rsidP="0089154A" w:rsidR="0089154A" w:rsidRDefault="0089154A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lastRenderedPageBreak/>
              <w:t>тип (мон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блок/</w:t>
            </w:r>
            <w:proofErr w:type="spellStart"/>
            <w:r w:rsidRPr="00CB6F0E">
              <w:rPr>
                <w:sz w:val="20"/>
                <w:szCs w:val="20"/>
              </w:rPr>
              <w:t>сис</w:t>
            </w:r>
            <w:proofErr w:type="spellEnd"/>
            <w:r w:rsidR="000715D4">
              <w:rPr>
                <w:sz w:val="20"/>
                <w:szCs w:val="20"/>
              </w:rPr>
              <w:t>-тем</w:t>
            </w:r>
            <w:r w:rsidRPr="00CB6F0E">
              <w:rPr>
                <w:sz w:val="20"/>
                <w:szCs w:val="20"/>
              </w:rPr>
              <w:t xml:space="preserve">ный блок </w:t>
            </w:r>
            <w:proofErr w:type="gramEnd"/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и монитор)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моноблок</w:t>
            </w:r>
          </w:p>
        </w:tc>
        <w:tc>
          <w:tcPr>
            <w:tcW w:type="dxa" w:w="1276"/>
          </w:tcPr>
          <w:p w:rsidP="000715D4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тип (мон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блок/</w:t>
            </w:r>
            <w:proofErr w:type="spellStart"/>
            <w:r w:rsidRPr="00CB6F0E">
              <w:rPr>
                <w:sz w:val="20"/>
                <w:szCs w:val="20"/>
              </w:rPr>
              <w:t>сис</w:t>
            </w:r>
            <w:proofErr w:type="spellEnd"/>
            <w:r w:rsidR="000715D4">
              <w:rPr>
                <w:sz w:val="20"/>
                <w:szCs w:val="20"/>
              </w:rPr>
              <w:t>-</w:t>
            </w:r>
            <w:r w:rsidRPr="00CB6F0E">
              <w:rPr>
                <w:sz w:val="20"/>
                <w:szCs w:val="20"/>
              </w:rPr>
              <w:t xml:space="preserve">темный блок </w:t>
            </w:r>
            <w:proofErr w:type="gramEnd"/>
          </w:p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и монитор)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моноблок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размер диагонали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  <w:r w:rsidRPr="00CB6F0E">
              <w:rPr>
                <w:rFonts w:ascii="Times New Roman" w:cs="Times New Roman" w:hAnsi="Times New Roman"/>
              </w:rPr>
              <w:t>039</w:t>
            </w: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дюйм </w:t>
            </w:r>
            <w:r w:rsidRPr="004741F2">
              <w:rPr>
                <w:sz w:val="20"/>
                <w:szCs w:val="20"/>
              </w:rPr>
              <w:t>(25,4</w:t>
            </w:r>
            <w:r w:rsidRPr="004741F2">
              <w:rPr>
                <w:sz w:val="18"/>
                <w:szCs w:val="20"/>
              </w:rPr>
              <w:t xml:space="preserve"> </w:t>
            </w:r>
            <w:r w:rsidRPr="004741F2">
              <w:rPr>
                <w:sz w:val="20"/>
                <w:szCs w:val="20"/>
              </w:rPr>
              <w:t>мм)</w:t>
            </w: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23</w:t>
            </w:r>
          </w:p>
        </w:tc>
        <w:tc>
          <w:tcPr>
            <w:tcW w:type="dxa" w:w="1276"/>
          </w:tcPr>
          <w:p w:rsidP="000715D4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размер </w:t>
            </w:r>
          </w:p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диагонали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23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тип пр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цессора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требование к характеристике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type="dxa" w:w="1276"/>
          </w:tcPr>
          <w:p w:rsidP="000715D4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тип </w:t>
            </w:r>
          </w:p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процессора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требование к характеристике отсутствует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частота процессора базовая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  <w:r w:rsidRPr="00CB6F0E">
              <w:rPr>
                <w:rFonts w:ascii="Times New Roman" w:cs="Times New Roman" w:hAnsi="Times New Roman"/>
              </w:rPr>
              <w:t>293</w:t>
            </w: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гигагерц</w:t>
            </w: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  <w:lang w:val="en-US"/>
              </w:rPr>
            </w:pPr>
            <w:r w:rsidRPr="00CB6F0E">
              <w:rPr>
                <w:sz w:val="20"/>
                <w:szCs w:val="20"/>
              </w:rPr>
              <w:t>не менее 1,</w:t>
            </w:r>
            <w:r w:rsidRPr="00CB6F0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type="dxa" w:w="1276"/>
          </w:tcPr>
          <w:p w:rsidP="000715D4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частота </w:t>
            </w:r>
          </w:p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процессора </w:t>
            </w:r>
            <w:proofErr w:type="gramStart"/>
            <w:r w:rsidRPr="00CB6F0E">
              <w:rPr>
                <w:sz w:val="20"/>
                <w:szCs w:val="20"/>
              </w:rPr>
              <w:t>базовая</w:t>
            </w:r>
            <w:proofErr w:type="gramEnd"/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  <w:lang w:val="en-US"/>
              </w:rPr>
            </w:pPr>
            <w:r w:rsidRPr="00CB6F0E">
              <w:rPr>
                <w:sz w:val="20"/>
                <w:szCs w:val="20"/>
              </w:rPr>
              <w:t>не менее 1,</w:t>
            </w:r>
            <w:r w:rsidRPr="00CB6F0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количество ядер пр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цессора</w:t>
            </w:r>
          </w:p>
        </w:tc>
        <w:tc>
          <w:tcPr>
            <w:tcW w:type="dxa" w:w="709"/>
            <w:vMerge w:val="restart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штука</w:t>
            </w: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для муниципальных служащих, работников унитарных предприятий, в обязанности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которых</w:t>
            </w:r>
            <w:proofErr w:type="gramEnd"/>
            <w:r w:rsidRPr="00CB6F0E">
              <w:rPr>
                <w:sz w:val="20"/>
                <w:szCs w:val="20"/>
              </w:rPr>
              <w:t xml:space="preserve"> входит обработка текстовых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документов и работа в информационных системах (кроме геоинформационных)</w:t>
            </w:r>
          </w:p>
        </w:tc>
        <w:tc>
          <w:tcPr>
            <w:tcW w:type="dxa" w:w="1276"/>
            <w:vMerge w:val="restart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количество ядер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</w:t>
            </w:r>
          </w:p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сти которых входит обработка текстовых документов и работа в информационных системах (кроме геоинформационных)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709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4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для муниципальных служащих, работников унитарных предприятий, в обязанности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которых</w:t>
            </w:r>
            <w:proofErr w:type="gramEnd"/>
            <w:r w:rsidRPr="00CB6F0E">
              <w:rPr>
                <w:sz w:val="20"/>
                <w:szCs w:val="20"/>
              </w:rPr>
              <w:t xml:space="preserve"> входит обработка больших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массивов данных, CAD-систем, обработка видеографической, картографической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информации, видеофайлов и работа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в геоинформационных системах</w:t>
            </w:r>
          </w:p>
        </w:tc>
        <w:tc>
          <w:tcPr>
            <w:tcW w:type="dxa" w:w="1276"/>
            <w:vMerge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4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 xml:space="preserve">сти которых входит обработка больших массивов данных, CAD-систем, обработка видеографической, картографической </w:t>
            </w:r>
          </w:p>
          <w:p w:rsidP="0089154A" w:rsidR="0089154A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информации, видеофайлов и работа в ге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информационных системах</w:t>
            </w:r>
          </w:p>
          <w:p w:rsidP="0089154A" w:rsidR="000715D4" w:rsidRDefault="000715D4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кэш-памяти третьего уровня процессора (L3)</w:t>
            </w:r>
          </w:p>
        </w:tc>
        <w:tc>
          <w:tcPr>
            <w:tcW w:type="dxa" w:w="709"/>
            <w:vMerge w:val="restart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  <w:r w:rsidRPr="00CB6F0E">
              <w:rPr>
                <w:rFonts w:ascii="Times New Roman" w:cs="Times New Roman" w:hAnsi="Times New Roman"/>
              </w:rPr>
              <w:t>257</w:t>
            </w:r>
          </w:p>
        </w:tc>
        <w:tc>
          <w:tcPr>
            <w:tcW w:type="dxa" w:w="1028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мегабайт</w:t>
            </w: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4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для муниципальных служащих, работников унитарных предприятий, в обязанности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которых</w:t>
            </w:r>
            <w:proofErr w:type="gramEnd"/>
            <w:r w:rsidRPr="00CB6F0E">
              <w:rPr>
                <w:sz w:val="20"/>
                <w:szCs w:val="20"/>
              </w:rPr>
              <w:t xml:space="preserve"> входит обработка текстовых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документов и работа в информационных системах (кроме геоинформационных)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кэш-памяти тр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тьего уровня процессора (L3)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4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сти которых входит обработка текстовых документов и работа в информационных системах (кроме геоинформационных)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709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6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для муниципальных служащих, работников унитарных предприятий, в обязанности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которых</w:t>
            </w:r>
            <w:proofErr w:type="gramEnd"/>
            <w:r w:rsidRPr="00CB6F0E">
              <w:rPr>
                <w:sz w:val="20"/>
                <w:szCs w:val="20"/>
              </w:rPr>
              <w:t xml:space="preserve"> входит обработка больших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массивов данных, CAD-систем, обработка видеографической, картографической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информации, видеофайлов и работа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в геоинформационных системах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6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 xml:space="preserve">сти которых входит обработка больших массивов данных, CAD-систем, обработка видеографической, картографической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информации, видеофайлов и работа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в геоинформационных системах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89154A" w:rsidR="0089154A" w:rsidRDefault="0089154A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тип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видео</w:t>
            </w:r>
            <w:r>
              <w:rPr>
                <w:sz w:val="20"/>
                <w:szCs w:val="20"/>
              </w:rPr>
              <w:t>-</w:t>
            </w:r>
            <w:r w:rsidRPr="00CB6F0E">
              <w:rPr>
                <w:sz w:val="20"/>
                <w:szCs w:val="20"/>
              </w:rPr>
              <w:t>карты</w:t>
            </w:r>
            <w:proofErr w:type="gramEnd"/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интегрированная/дискретная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тип в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деокарты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интегрированная/дискретная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устано</w:t>
            </w:r>
            <w:r w:rsidRPr="00CB6F0E">
              <w:rPr>
                <w:sz w:val="20"/>
                <w:szCs w:val="20"/>
              </w:rPr>
              <w:t>в</w:t>
            </w:r>
            <w:r w:rsidRPr="00CB6F0E">
              <w:rPr>
                <w:sz w:val="20"/>
                <w:szCs w:val="20"/>
              </w:rPr>
              <w:t>ленной операти</w:t>
            </w:r>
            <w:r w:rsidRPr="00CB6F0E">
              <w:rPr>
                <w:sz w:val="20"/>
                <w:szCs w:val="20"/>
              </w:rPr>
              <w:t>в</w:t>
            </w:r>
            <w:r w:rsidRPr="00CB6F0E">
              <w:rPr>
                <w:sz w:val="20"/>
                <w:szCs w:val="20"/>
              </w:rPr>
              <w:t>ной памяти</w:t>
            </w:r>
          </w:p>
        </w:tc>
        <w:tc>
          <w:tcPr>
            <w:tcW w:type="dxa" w:w="709"/>
            <w:vMerge w:val="restart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  <w:r w:rsidRPr="00CB6F0E">
              <w:rPr>
                <w:rFonts w:ascii="Times New Roman" w:cs="Times New Roman" w:hAnsi="Times New Roman"/>
              </w:rPr>
              <w:t>2553</w:t>
            </w:r>
          </w:p>
        </w:tc>
        <w:tc>
          <w:tcPr>
            <w:tcW w:type="dxa" w:w="1028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гигабайт</w:t>
            </w: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8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для муниципальных служащих, работников унитарных предприятий, в обязанности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которых</w:t>
            </w:r>
            <w:proofErr w:type="gramEnd"/>
            <w:r w:rsidRPr="00CB6F0E">
              <w:rPr>
                <w:sz w:val="20"/>
                <w:szCs w:val="20"/>
              </w:rPr>
              <w:t xml:space="preserve"> входит обработка текстовых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документов и работа в информационных системах (кроме геоинформационных)</w:t>
            </w:r>
          </w:p>
        </w:tc>
        <w:tc>
          <w:tcPr>
            <w:tcW w:type="dxa" w:w="1276"/>
            <w:vMerge w:val="restart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уст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новленной оперативной памяти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8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сти которых входит обработка текстовых документов и работа в информационных системах (кроме геоинформационных)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709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16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для муниципальных служащих, работников унитарных предприятий, в обязанности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которых</w:t>
            </w:r>
            <w:proofErr w:type="gramEnd"/>
            <w:r w:rsidRPr="00CB6F0E">
              <w:rPr>
                <w:sz w:val="20"/>
                <w:szCs w:val="20"/>
              </w:rPr>
              <w:t xml:space="preserve"> входит обработка больших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массивов данных, CAD-систем, обработка видеографической, картографической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информации, видеофайлов и работа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в геоинформационных системах</w:t>
            </w:r>
          </w:p>
        </w:tc>
        <w:tc>
          <w:tcPr>
            <w:tcW w:type="dxa" w:w="1276"/>
            <w:vMerge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16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 xml:space="preserve">сти которых входит обработка больших массивов данных, CAD-систем, обработка видеографической, картографической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информации, видеофайлов и работа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в геоинформационных системах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тип опер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тивной памяти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BA1FDA" w:rsidR="00BA1FDA" w:rsidRDefault="00BA1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DDR5</w:t>
            </w:r>
          </w:p>
          <w:p w:rsidP="00BA1FDA" w:rsidR="00BA1FDA" w:rsidRDefault="00BA1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DDR3</w:t>
            </w:r>
          </w:p>
          <w:p w:rsidP="00BA1FDA" w:rsidR="00BA1FDA" w:rsidRDefault="00BA1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DDR3L</w:t>
            </w:r>
          </w:p>
          <w:p w:rsidP="00BA1FDA" w:rsidR="0089154A" w:rsidRDefault="00BA1FDA" w:rsidRPr="00BA1FD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DDR4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тип опер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тивной п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мяти</w:t>
            </w:r>
          </w:p>
        </w:tc>
        <w:tc>
          <w:tcPr>
            <w:tcW w:type="dxa" w:w="3827"/>
          </w:tcPr>
          <w:p w:rsidP="00BA1FDA" w:rsidR="00BA1FDA" w:rsidRDefault="00BA1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DDR5</w:t>
            </w:r>
          </w:p>
          <w:p w:rsidP="00BA1FDA" w:rsidR="00BA1FDA" w:rsidRDefault="00BA1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DDR3</w:t>
            </w:r>
          </w:p>
          <w:p w:rsidP="00BA1FDA" w:rsidR="00BA1FDA" w:rsidRDefault="00BA1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DDR3L</w:t>
            </w:r>
          </w:p>
          <w:p w:rsidP="00BA1FDA" w:rsidR="0089154A" w:rsidRDefault="00BA1FDA" w:rsidRPr="00BA1FD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DDR4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накопителя SSD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  <w:r w:rsidRPr="00CB6F0E">
              <w:rPr>
                <w:rFonts w:ascii="Times New Roman" w:cs="Times New Roman" w:hAnsi="Times New Roman"/>
              </w:rPr>
              <w:t>2553</w:t>
            </w: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гигабайт</w:t>
            </w: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240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нак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пителя SSD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240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разрешение веб-камеры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proofErr w:type="spellStart"/>
            <w:r w:rsidRPr="00CB6F0E">
              <w:rPr>
                <w:sz w:val="20"/>
                <w:szCs w:val="20"/>
              </w:rPr>
              <w:t>Мпиксель</w:t>
            </w:r>
            <w:proofErr w:type="spellEnd"/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разрешение веб-камеры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  <w:shd w:color="auto" w:fill="FFFFFF" w:val="clear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оптический привод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оптический привод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требование к характеристике отсутствует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  <w:shd w:color="auto" w:fill="FFFFFF" w:val="clear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наличие встроенн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го микр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фона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да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наличие встроенного микрофона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да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  <w:shd w:color="auto" w:fill="FFFFFF" w:val="clear"/>
          </w:tcPr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наличие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в корпусе порта </w:t>
            </w:r>
            <w:proofErr w:type="spellStart"/>
            <w:r w:rsidRPr="00CB6F0E">
              <w:rPr>
                <w:sz w:val="20"/>
                <w:szCs w:val="20"/>
              </w:rPr>
              <w:t>Gigabit</w:t>
            </w:r>
            <w:proofErr w:type="spellEnd"/>
            <w:r w:rsidRPr="00CB6F0E">
              <w:rPr>
                <w:sz w:val="20"/>
                <w:szCs w:val="20"/>
              </w:rPr>
              <w:t xml:space="preserve"> </w:t>
            </w:r>
            <w:proofErr w:type="spellStart"/>
            <w:r w:rsidRPr="00CB6F0E">
              <w:rPr>
                <w:sz w:val="20"/>
                <w:szCs w:val="20"/>
              </w:rPr>
              <w:t>Ethernet</w:t>
            </w:r>
            <w:proofErr w:type="spellEnd"/>
            <w:r w:rsidRPr="00CB6F0E">
              <w:rPr>
                <w:sz w:val="20"/>
                <w:szCs w:val="20"/>
              </w:rPr>
              <w:t xml:space="preserve"> 8P8C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(RJ-45)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да</w:t>
            </w:r>
          </w:p>
        </w:tc>
        <w:tc>
          <w:tcPr>
            <w:tcW w:type="dxa" w:w="1276"/>
          </w:tcPr>
          <w:p w:rsidP="000715D4" w:rsidR="000715D4" w:rsidRDefault="0089154A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наличие </w:t>
            </w:r>
          </w:p>
          <w:p w:rsidP="000715D4" w:rsidR="0089154A" w:rsidRDefault="0089154A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в корпусе порта </w:t>
            </w:r>
            <w:proofErr w:type="spellStart"/>
            <w:r w:rsidRPr="00CB6F0E">
              <w:rPr>
                <w:sz w:val="20"/>
                <w:szCs w:val="20"/>
              </w:rPr>
              <w:t>Gigabit</w:t>
            </w:r>
            <w:proofErr w:type="spellEnd"/>
            <w:r w:rsidRPr="00CB6F0E">
              <w:rPr>
                <w:sz w:val="20"/>
                <w:szCs w:val="20"/>
              </w:rPr>
              <w:t xml:space="preserve"> </w:t>
            </w:r>
            <w:proofErr w:type="spellStart"/>
            <w:r w:rsidRPr="00CB6F0E">
              <w:rPr>
                <w:sz w:val="20"/>
                <w:szCs w:val="20"/>
              </w:rPr>
              <w:t>Ethernet</w:t>
            </w:r>
            <w:proofErr w:type="spellEnd"/>
            <w:r w:rsidRPr="00CB6F0E">
              <w:rPr>
                <w:sz w:val="20"/>
                <w:szCs w:val="20"/>
              </w:rPr>
              <w:t xml:space="preserve"> 8P8C </w:t>
            </w:r>
          </w:p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(RJ-45)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да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  <w:shd w:color="auto" w:fill="FFFFFF" w:val="clear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беспрово</w:t>
            </w:r>
            <w:r w:rsidRPr="00CB6F0E">
              <w:rPr>
                <w:sz w:val="20"/>
                <w:szCs w:val="20"/>
              </w:rPr>
              <w:t>д</w:t>
            </w:r>
            <w:r w:rsidRPr="00CB6F0E">
              <w:rPr>
                <w:sz w:val="20"/>
                <w:szCs w:val="20"/>
              </w:rPr>
              <w:t>ная связь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proofErr w:type="spellStart"/>
            <w:r w:rsidRPr="00CB6F0E">
              <w:rPr>
                <w:sz w:val="20"/>
                <w:szCs w:val="20"/>
              </w:rPr>
              <w:t>Wi-Fi</w:t>
            </w:r>
            <w:proofErr w:type="spellEnd"/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беспрово</w:t>
            </w:r>
            <w:r w:rsidRPr="00CB6F0E">
              <w:rPr>
                <w:sz w:val="20"/>
                <w:szCs w:val="20"/>
              </w:rPr>
              <w:t>д</w:t>
            </w:r>
            <w:r w:rsidRPr="00CB6F0E">
              <w:rPr>
                <w:sz w:val="20"/>
                <w:szCs w:val="20"/>
              </w:rPr>
              <w:t>ная связь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proofErr w:type="spellStart"/>
            <w:r w:rsidRPr="00CB6F0E">
              <w:rPr>
                <w:sz w:val="20"/>
                <w:szCs w:val="20"/>
              </w:rPr>
              <w:t>Wi-Fi</w:t>
            </w:r>
            <w:proofErr w:type="spellEnd"/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  <w:shd w:color="auto" w:fill="FFFFFF" w:val="clear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операц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онная с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стема, включе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t>ная в ед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ный реестр российских программ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да/нет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операцио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t>ная система, включенная в единый реестр ро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сийских пр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грамм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да/нет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  <w:shd w:color="auto" w:fill="FFFFFF" w:val="clear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предуст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новленное програм</w:t>
            </w:r>
            <w:r w:rsidRPr="00CB6F0E">
              <w:rPr>
                <w:sz w:val="20"/>
                <w:szCs w:val="20"/>
              </w:rPr>
              <w:t>м</w:t>
            </w:r>
            <w:r w:rsidRPr="00CB6F0E">
              <w:rPr>
                <w:sz w:val="20"/>
                <w:szCs w:val="20"/>
              </w:rPr>
              <w:t>ное обе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печение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предуст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новленное программное обеспечение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требование к характеристике отсутствует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предельная цена</w:t>
            </w:r>
            <w:hyperlink r:id="rId13" w:history="true">
              <w:r w:rsidRPr="00CB6F0E">
                <w:rPr>
                  <w:sz w:val="20"/>
                  <w:szCs w:val="20"/>
                  <w:vertAlign w:val="superscript"/>
                </w:rPr>
                <w:t>1</w:t>
              </w:r>
            </w:hyperlink>
          </w:p>
        </w:tc>
        <w:tc>
          <w:tcPr>
            <w:tcW w:type="dxa" w:w="709"/>
            <w:vMerge w:val="restart"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cs="Times New Roman" w:hAnsi="Times New Roman"/>
              </w:rPr>
            </w:pPr>
            <w:r w:rsidRPr="00CB6F0E">
              <w:rPr>
                <w:rFonts w:ascii="Times New Roman" w:cs="Times New Roman" w:hAnsi="Times New Roman"/>
              </w:rPr>
              <w:t>383</w:t>
            </w:r>
          </w:p>
        </w:tc>
        <w:tc>
          <w:tcPr>
            <w:tcW w:type="dxa" w:w="1028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рубль</w:t>
            </w:r>
          </w:p>
        </w:tc>
        <w:tc>
          <w:tcPr>
            <w:tcW w:type="dxa" w:w="3969"/>
          </w:tcPr>
          <w:p w:rsidP="0089154A" w:rsidR="0089154A" w:rsidRDefault="00BA1FD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15</w:t>
            </w:r>
            <w:r w:rsidR="0089154A" w:rsidRPr="00CB6F0E">
              <w:rPr>
                <w:sz w:val="20"/>
                <w:szCs w:val="20"/>
              </w:rPr>
              <w:t>0 000,00</w:t>
            </w:r>
          </w:p>
          <w:p w:rsidP="000715D4" w:rsidR="000715D4" w:rsidRDefault="0089154A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для муниципальных служащих, работников унитарных предприятий, в обязанности </w:t>
            </w:r>
          </w:p>
          <w:p w:rsidP="000715D4" w:rsidR="000715D4" w:rsidRDefault="0089154A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которых</w:t>
            </w:r>
            <w:proofErr w:type="gramEnd"/>
            <w:r w:rsidRPr="00CB6F0E">
              <w:rPr>
                <w:sz w:val="20"/>
                <w:szCs w:val="20"/>
              </w:rPr>
              <w:t xml:space="preserve"> входит обработка текстовых </w:t>
            </w:r>
          </w:p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документов и работа в информационных системах (кроме геоинформационных)</w:t>
            </w:r>
          </w:p>
        </w:tc>
        <w:tc>
          <w:tcPr>
            <w:tcW w:type="dxa" w:w="1276"/>
            <w:vMerge w:val="restart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предельная цена</w:t>
            </w:r>
            <w:hyperlink r:id="rId14" w:history="true">
              <w:r w:rsidRPr="00CB6F0E">
                <w:rPr>
                  <w:sz w:val="20"/>
                  <w:szCs w:val="20"/>
                  <w:vertAlign w:val="superscript"/>
                </w:rPr>
                <w:t>1</w:t>
              </w:r>
            </w:hyperlink>
          </w:p>
        </w:tc>
        <w:tc>
          <w:tcPr>
            <w:tcW w:type="dxa" w:w="3827"/>
          </w:tcPr>
          <w:p w:rsidP="0089154A" w:rsidR="0089154A" w:rsidRDefault="00BA1FD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15</w:t>
            </w:r>
            <w:r w:rsidR="0089154A" w:rsidRPr="00CB6F0E">
              <w:rPr>
                <w:sz w:val="20"/>
                <w:szCs w:val="20"/>
              </w:rPr>
              <w:t>0 000,00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сти которых входит обработка текстовых документов и работа в информационных системах (кроме геоинформационных)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type="dxa" w:w="709"/>
            <w:vMerge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89154A" w:rsidR="0089154A" w:rsidRDefault="00BA1FD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20</w:t>
            </w:r>
            <w:r w:rsidR="0089154A" w:rsidRPr="00CB6F0E">
              <w:rPr>
                <w:sz w:val="20"/>
                <w:szCs w:val="20"/>
              </w:rPr>
              <w:t>0 000,00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для муниципальных служащих, работников унитарных предприятий, в обязанности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которых</w:t>
            </w:r>
            <w:proofErr w:type="gramEnd"/>
            <w:r w:rsidRPr="00CB6F0E">
              <w:rPr>
                <w:sz w:val="20"/>
                <w:szCs w:val="20"/>
              </w:rPr>
              <w:t xml:space="preserve"> входит обработка больших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массивов данных, CAD-систем, обработка видеографической, картографической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информации, видеофайлов и работа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в геоинформационных системах</w:t>
            </w:r>
          </w:p>
        </w:tc>
        <w:tc>
          <w:tcPr>
            <w:tcW w:type="dxa" w:w="1276"/>
            <w:vMerge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type="dxa" w:w="3827"/>
          </w:tcPr>
          <w:p w:rsidP="0089154A" w:rsidR="0089154A" w:rsidRDefault="00BA1FD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20</w:t>
            </w:r>
            <w:r w:rsidR="0089154A" w:rsidRPr="00CB6F0E">
              <w:rPr>
                <w:sz w:val="20"/>
                <w:szCs w:val="20"/>
              </w:rPr>
              <w:t>0 000,00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 xml:space="preserve">сти которых входит обработка больших массивов данных, CAD-систем, обработка видеографической, картографической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информации, видеофайлов и работа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в геоинформационных системах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89154A" w:rsidR="0089154A" w:rsidRDefault="0089154A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тип (мон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блок/</w:t>
            </w:r>
            <w:proofErr w:type="spellStart"/>
            <w:r w:rsidRPr="00CB6F0E">
              <w:rPr>
                <w:sz w:val="20"/>
                <w:szCs w:val="20"/>
              </w:rPr>
              <w:t>сис</w:t>
            </w:r>
            <w:proofErr w:type="spellEnd"/>
            <w:r w:rsidR="000715D4">
              <w:rPr>
                <w:sz w:val="20"/>
                <w:szCs w:val="20"/>
              </w:rPr>
              <w:t>-</w:t>
            </w:r>
            <w:r w:rsidRPr="00CB6F0E">
              <w:rPr>
                <w:sz w:val="20"/>
                <w:szCs w:val="20"/>
              </w:rPr>
              <w:t xml:space="preserve">темный блок </w:t>
            </w:r>
            <w:proofErr w:type="gramEnd"/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и монитор)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  <w:shd w:color="auto" w:fill="FFFFFF" w:val="clear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системный блок и монитор</w:t>
            </w:r>
          </w:p>
        </w:tc>
        <w:tc>
          <w:tcPr>
            <w:tcW w:type="dxa" w:w="1276"/>
            <w:shd w:color="auto" w:fill="FFFFFF" w:val="clear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тип (мон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блок/</w:t>
            </w:r>
            <w:proofErr w:type="gramEnd"/>
          </w:p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системный блок и мон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тор)</w:t>
            </w:r>
          </w:p>
        </w:tc>
        <w:tc>
          <w:tcPr>
            <w:tcW w:type="dxa" w:w="3827"/>
            <w:shd w:color="auto" w:fill="FFFFFF" w:val="clear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системный блок и монитор</w:t>
            </w:r>
          </w:p>
        </w:tc>
        <w:tc>
          <w:tcPr>
            <w:tcW w:type="dxa" w:w="567"/>
            <w:shd w:color="auto" w:fill="FFFFFF" w:val="clear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  <w:shd w:color="auto" w:fill="FFFFFF" w:val="clear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0" w:lineRule="auto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размер диагонали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  <w:r w:rsidRPr="00CB6F0E">
              <w:rPr>
                <w:rFonts w:ascii="Times New Roman" w:cs="Times New Roman" w:hAnsi="Times New Roman"/>
              </w:rPr>
              <w:t>039</w:t>
            </w: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дюйм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(25,4</w:t>
            </w:r>
            <w:r w:rsidRPr="005F2220">
              <w:rPr>
                <w:sz w:val="18"/>
                <w:szCs w:val="20"/>
              </w:rPr>
              <w:t xml:space="preserve"> </w:t>
            </w:r>
            <w:r w:rsidRPr="00CB6F0E">
              <w:rPr>
                <w:sz w:val="20"/>
                <w:szCs w:val="20"/>
              </w:rPr>
              <w:t>мм)</w:t>
            </w: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23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размер ди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гонали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23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тип пр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цессора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тип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</w:t>
            </w:r>
          </w:p>
        </w:tc>
        <w:tc>
          <w:tcPr>
            <w:tcW w:type="dxa" w:w="3827"/>
          </w:tcPr>
          <w:p w:rsidP="0089154A" w:rsidR="00436398" w:rsidRDefault="0089154A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частота процессора базовая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cs="Times New Roman" w:hAnsi="Times New Roman"/>
              </w:rPr>
            </w:pPr>
            <w:r w:rsidRPr="00CB6F0E">
              <w:rPr>
                <w:rFonts w:ascii="Times New Roman" w:cs="Times New Roman" w:hAnsi="Times New Roman"/>
              </w:rPr>
              <w:t>293</w:t>
            </w: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гигагерц</w:t>
            </w: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частота пр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цессора б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зовая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spacing w:line="235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количество ядер пр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цессора</w:t>
            </w:r>
          </w:p>
        </w:tc>
        <w:tc>
          <w:tcPr>
            <w:tcW w:type="dxa" w:w="709"/>
            <w:vMerge w:val="restart"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штука</w:t>
            </w: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для муниципальных служащих, работников унитарных предприятий, в обязанности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которых</w:t>
            </w:r>
            <w:proofErr w:type="gramEnd"/>
            <w:r w:rsidRPr="00CB6F0E">
              <w:rPr>
                <w:sz w:val="20"/>
                <w:szCs w:val="20"/>
              </w:rPr>
              <w:t xml:space="preserve"> входит обработка текстовых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документов и работа в информационных системах (кроме геоинформационных)</w:t>
            </w:r>
          </w:p>
        </w:tc>
        <w:tc>
          <w:tcPr>
            <w:tcW w:type="dxa" w:w="1276"/>
            <w:vMerge w:val="restart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количество ядер проце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сора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сти которых входит обработка текстовых документов и работа в информационных системах (кроме геоинформационных)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709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4</w:t>
            </w:r>
          </w:p>
          <w:p w:rsidP="00240C78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торых входит обработка больших массивов данных, CAD-систем, обработка видеогр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фической, картографической информации, видеофайлов и работа в геоинформацио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t>ных системах</w:t>
            </w:r>
          </w:p>
        </w:tc>
        <w:tc>
          <w:tcPr>
            <w:tcW w:type="dxa" w:w="1276"/>
            <w:vMerge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4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 xml:space="preserve">сти которых входит обработка больших массивов данных, CAD-систем, обработка видеографической, картографической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информации, видеофайлов и работа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в геоинформационных системах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кэш-памяти третьего уровня процессора (L3)</w:t>
            </w:r>
          </w:p>
        </w:tc>
        <w:tc>
          <w:tcPr>
            <w:tcW w:type="dxa" w:w="709"/>
            <w:vMerge w:val="restart"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  <w:r w:rsidRPr="00CB6F0E">
              <w:rPr>
                <w:rFonts w:ascii="Times New Roman" w:cs="Times New Roman" w:hAnsi="Times New Roman"/>
              </w:rPr>
              <w:t>257</w:t>
            </w:r>
          </w:p>
        </w:tc>
        <w:tc>
          <w:tcPr>
            <w:tcW w:type="dxa" w:w="1028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мегабайт</w:t>
            </w: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4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для муниципальных служащих, работников унитарных предприятий, в обязанности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которых</w:t>
            </w:r>
            <w:proofErr w:type="gramEnd"/>
            <w:r w:rsidRPr="00CB6F0E">
              <w:rPr>
                <w:sz w:val="20"/>
                <w:szCs w:val="20"/>
              </w:rPr>
              <w:t xml:space="preserve"> входит обработка текстовых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документов и работа в информационных системах (кроме геоинформационных)</w:t>
            </w:r>
          </w:p>
        </w:tc>
        <w:tc>
          <w:tcPr>
            <w:tcW w:type="dxa" w:w="1276"/>
            <w:vMerge w:val="restart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кэш-памяти тр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>тьего уровня процессора (L3)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4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сти которых входит обработка текстовых документов и работа в информационных системах (кроме геоинформационных)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709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6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торых входит обработка больших массивов данных, CAD-систем, обработка видеогр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фической, картографической информации, видеофайлов и работа в геоинформацио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t>ных системах</w:t>
            </w:r>
          </w:p>
        </w:tc>
        <w:tc>
          <w:tcPr>
            <w:tcW w:type="dxa" w:w="1276"/>
            <w:vMerge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6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 xml:space="preserve">сти которых входит обработка больших массивов данных, CAD-систем, обработка видеографической, картографической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информации, видеофайлов и работа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в геоинформационных системах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89154A" w:rsidR="000715D4" w:rsidRDefault="0089154A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объем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видео</w:t>
            </w:r>
            <w:r>
              <w:rPr>
                <w:sz w:val="20"/>
                <w:szCs w:val="20"/>
              </w:rPr>
              <w:t>-</w:t>
            </w:r>
            <w:r w:rsidRPr="00CB6F0E">
              <w:rPr>
                <w:sz w:val="20"/>
                <w:szCs w:val="20"/>
              </w:rPr>
              <w:t>памяти</w:t>
            </w:r>
            <w:proofErr w:type="gramEnd"/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  <w:r w:rsidRPr="00CB6F0E">
              <w:rPr>
                <w:rFonts w:ascii="Times New Roman" w:cs="Times New Roman" w:hAnsi="Times New Roman"/>
              </w:rPr>
              <w:t>2553</w:t>
            </w: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гигабайт</w:t>
            </w: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в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деопамяти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оп</w:t>
            </w:r>
            <w:r w:rsidRPr="00CB6F0E">
              <w:rPr>
                <w:sz w:val="20"/>
                <w:szCs w:val="20"/>
              </w:rPr>
              <w:t>е</w:t>
            </w:r>
            <w:r w:rsidRPr="00CB6F0E">
              <w:rPr>
                <w:sz w:val="20"/>
                <w:szCs w:val="20"/>
              </w:rPr>
              <w:t xml:space="preserve">ративной </w:t>
            </w:r>
            <w:r w:rsidRPr="00CB6F0E">
              <w:rPr>
                <w:sz w:val="20"/>
                <w:szCs w:val="20"/>
              </w:rPr>
              <w:lastRenderedPageBreak/>
              <w:t>устано</w:t>
            </w:r>
            <w:r w:rsidRPr="00CB6F0E">
              <w:rPr>
                <w:sz w:val="20"/>
                <w:szCs w:val="20"/>
              </w:rPr>
              <w:t>в</w:t>
            </w:r>
            <w:r w:rsidRPr="00CB6F0E">
              <w:rPr>
                <w:sz w:val="20"/>
                <w:szCs w:val="20"/>
              </w:rPr>
              <w:t>ленной памяти</w:t>
            </w:r>
          </w:p>
        </w:tc>
        <w:tc>
          <w:tcPr>
            <w:tcW w:type="dxa" w:w="709"/>
            <w:vMerge w:val="restart"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  <w:r w:rsidRPr="00CB6F0E">
              <w:rPr>
                <w:rFonts w:ascii="Times New Roman" w:cs="Times New Roman" w:hAnsi="Times New Roman"/>
              </w:rPr>
              <w:lastRenderedPageBreak/>
              <w:t>2553</w:t>
            </w:r>
          </w:p>
        </w:tc>
        <w:tc>
          <w:tcPr>
            <w:tcW w:type="dxa" w:w="1028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гигабайт</w:t>
            </w: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8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для муниципальных служащих, работников </w:t>
            </w:r>
            <w:r w:rsidRPr="00CB6F0E">
              <w:rPr>
                <w:sz w:val="20"/>
                <w:szCs w:val="20"/>
              </w:rPr>
              <w:lastRenderedPageBreak/>
              <w:t xml:space="preserve">унитарных предприятий, в обязанности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которых</w:t>
            </w:r>
            <w:proofErr w:type="gramEnd"/>
            <w:r w:rsidRPr="00CB6F0E">
              <w:rPr>
                <w:sz w:val="20"/>
                <w:szCs w:val="20"/>
              </w:rPr>
              <w:t xml:space="preserve"> входит обработка текстовых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документов и работа в информационных системах (кроме геоинформационных)</w:t>
            </w:r>
          </w:p>
        </w:tc>
        <w:tc>
          <w:tcPr>
            <w:tcW w:type="dxa" w:w="1276"/>
            <w:vMerge w:val="restart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lastRenderedPageBreak/>
              <w:t>объем опер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тивной уст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lastRenderedPageBreak/>
              <w:t>новленной памяти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lastRenderedPageBreak/>
              <w:t>не менее 8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lastRenderedPageBreak/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сти которых входит обработка текстовых документов и работа в информационных системах (кроме геоинформационных)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709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16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для муниципальных служащих, работников унитарных предприятий, в обязанности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которых</w:t>
            </w:r>
            <w:proofErr w:type="gramEnd"/>
            <w:r w:rsidRPr="00CB6F0E">
              <w:rPr>
                <w:sz w:val="20"/>
                <w:szCs w:val="20"/>
              </w:rPr>
              <w:t xml:space="preserve"> входит обработка больших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массивов данных, CAD-систем, обработка видеографической</w:t>
            </w:r>
            <w:bookmarkStart w:id="0" w:name="_GoBack"/>
            <w:bookmarkEnd w:id="0"/>
            <w:r w:rsidRPr="00CB6F0E">
              <w:rPr>
                <w:sz w:val="20"/>
                <w:szCs w:val="20"/>
              </w:rPr>
              <w:t xml:space="preserve">, картографической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информации, видеофайлов и работа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в геоинформационных системах</w:t>
            </w:r>
          </w:p>
        </w:tc>
        <w:tc>
          <w:tcPr>
            <w:tcW w:type="dxa" w:w="1276"/>
            <w:vMerge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16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 xml:space="preserve">сти которых входит обработка больших массивов данных, CAD-систем, обработка видеографической, картографической </w:t>
            </w:r>
          </w:p>
          <w:p w:rsidP="0089154A" w:rsidR="000715D4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информации, видеофайлов и работа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в геоинформационных системах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накопителя SSD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240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объем нак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пителя SSD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менее 240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оптический привод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оптический привод</w:t>
            </w:r>
          </w:p>
        </w:tc>
        <w:tc>
          <w:tcPr>
            <w:tcW w:type="dxa" w:w="3827"/>
          </w:tcPr>
          <w:p w:rsidP="0089154A" w:rsidR="00436398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предуст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новленная операц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онная с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стема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да/нет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предуст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новленная операцио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t>ная система</w:t>
            </w:r>
          </w:p>
        </w:tc>
        <w:tc>
          <w:tcPr>
            <w:tcW w:type="dxa" w:w="382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да/нет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</w:tcPr>
          <w:p w:rsidP="00D8431B" w:rsidR="00E67F96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предуст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новленное програм</w:t>
            </w:r>
            <w:r w:rsidRPr="00CB6F0E">
              <w:rPr>
                <w:sz w:val="20"/>
                <w:szCs w:val="20"/>
              </w:rPr>
              <w:t>м</w:t>
            </w:r>
            <w:r w:rsidRPr="00CB6F0E">
              <w:rPr>
                <w:sz w:val="20"/>
                <w:szCs w:val="20"/>
              </w:rPr>
              <w:t>ное обе</w:t>
            </w:r>
            <w:r w:rsidRPr="00CB6F0E">
              <w:rPr>
                <w:sz w:val="20"/>
                <w:szCs w:val="20"/>
              </w:rPr>
              <w:t>с</w:t>
            </w:r>
            <w:r w:rsidRPr="00CB6F0E">
              <w:rPr>
                <w:sz w:val="20"/>
                <w:szCs w:val="20"/>
              </w:rPr>
              <w:t>печение</w:t>
            </w:r>
          </w:p>
        </w:tc>
        <w:tc>
          <w:tcPr>
            <w:tcW w:type="dxa" w:w="709"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type="dxa" w:w="1276"/>
          </w:tcPr>
          <w:p w:rsidP="000715D4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предуст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новленное программное обеспечение</w:t>
            </w:r>
          </w:p>
        </w:tc>
        <w:tc>
          <w:tcPr>
            <w:tcW w:type="dxa" w:w="3827"/>
          </w:tcPr>
          <w:p w:rsidP="0089154A" w:rsidR="00436398" w:rsidRDefault="0089154A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требование к характеристике </w:t>
            </w:r>
          </w:p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отсутствует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89154A" w:rsidR="0089154A" w:rsidRDefault="0089154A" w:rsidRPr="00CB6F0E">
            <w:pPr>
              <w:pStyle w:val="ConsPlusNormal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</w:p>
        </w:tc>
        <w:tc>
          <w:tcPr>
            <w:tcW w:type="dxa" w:w="1134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предельная цена</w:t>
            </w:r>
            <w:hyperlink r:id="rId15" w:history="true">
              <w:r w:rsidRPr="00CB6F0E">
                <w:rPr>
                  <w:sz w:val="20"/>
                  <w:szCs w:val="20"/>
                  <w:vertAlign w:val="superscript"/>
                </w:rPr>
                <w:t>1</w:t>
              </w:r>
            </w:hyperlink>
          </w:p>
        </w:tc>
        <w:tc>
          <w:tcPr>
            <w:tcW w:type="dxa" w:w="709"/>
            <w:vMerge w:val="restart"/>
          </w:tcPr>
          <w:p w:rsidP="0089154A" w:rsidR="0089154A" w:rsidRDefault="0089154A" w:rsidRPr="00CB6F0E">
            <w:pPr>
              <w:pStyle w:val="ConsPlusNormal"/>
              <w:ind w:firstLine="0"/>
              <w:jc w:val="center"/>
              <w:rPr>
                <w:rFonts w:ascii="Times New Roman" w:cs="Times New Roman" w:hAnsi="Times New Roman"/>
              </w:rPr>
            </w:pPr>
            <w:r w:rsidRPr="00CB6F0E">
              <w:rPr>
                <w:rFonts w:ascii="Times New Roman" w:cs="Times New Roman" w:hAnsi="Times New Roman"/>
              </w:rPr>
              <w:t>383</w:t>
            </w:r>
          </w:p>
        </w:tc>
        <w:tc>
          <w:tcPr>
            <w:tcW w:type="dxa" w:w="1028"/>
            <w:vMerge w:val="restart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рубль</w:t>
            </w:r>
          </w:p>
        </w:tc>
        <w:tc>
          <w:tcPr>
            <w:tcW w:type="dxa" w:w="3969"/>
          </w:tcPr>
          <w:p w:rsidP="00D8431B" w:rsidR="0089154A" w:rsidRDefault="0089154A" w:rsidRPr="00CB6F0E">
            <w:pPr>
              <w:autoSpaceDE w:val="false"/>
              <w:autoSpaceDN w:val="false"/>
              <w:adjustRightInd w:val="false"/>
              <w:spacing w:line="228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более 100 000,00</w:t>
            </w:r>
          </w:p>
          <w:p w:rsidP="00D8431B" w:rsidR="000715D4" w:rsidRDefault="0089154A">
            <w:pPr>
              <w:autoSpaceDE w:val="false"/>
              <w:autoSpaceDN w:val="false"/>
              <w:adjustRightInd w:val="false"/>
              <w:spacing w:line="228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для муниципальных служащих, работников унитарных предприятий, в обязанности </w:t>
            </w:r>
          </w:p>
          <w:p w:rsidP="00D8431B" w:rsidR="000715D4" w:rsidRDefault="0089154A">
            <w:pPr>
              <w:autoSpaceDE w:val="false"/>
              <w:autoSpaceDN w:val="false"/>
              <w:adjustRightInd w:val="false"/>
              <w:spacing w:line="228" w:lineRule="auto"/>
              <w:jc w:val="center"/>
              <w:rPr>
                <w:sz w:val="20"/>
                <w:szCs w:val="20"/>
              </w:rPr>
            </w:pPr>
            <w:proofErr w:type="gramStart"/>
            <w:r w:rsidRPr="00CB6F0E">
              <w:rPr>
                <w:sz w:val="20"/>
                <w:szCs w:val="20"/>
              </w:rPr>
              <w:t>которых</w:t>
            </w:r>
            <w:proofErr w:type="gramEnd"/>
            <w:r w:rsidRPr="00CB6F0E">
              <w:rPr>
                <w:sz w:val="20"/>
                <w:szCs w:val="20"/>
              </w:rPr>
              <w:t xml:space="preserve"> входит обработка текстовых </w:t>
            </w:r>
          </w:p>
          <w:p w:rsidP="00D8431B" w:rsidR="0089154A" w:rsidRDefault="0089154A" w:rsidRPr="00CB6F0E">
            <w:pPr>
              <w:autoSpaceDE w:val="false"/>
              <w:autoSpaceDN w:val="false"/>
              <w:adjustRightInd w:val="false"/>
              <w:spacing w:line="228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документов и работа в информационных системах (кроме геоинформационных)</w:t>
            </w:r>
          </w:p>
        </w:tc>
        <w:tc>
          <w:tcPr>
            <w:tcW w:type="dxa" w:w="1276"/>
            <w:vMerge w:val="restart"/>
          </w:tcPr>
          <w:p w:rsidP="00D8431B" w:rsidR="0089154A" w:rsidRDefault="0089154A" w:rsidRPr="00CB6F0E">
            <w:pPr>
              <w:autoSpaceDE w:val="false"/>
              <w:autoSpaceDN w:val="false"/>
              <w:adjustRightInd w:val="false"/>
              <w:spacing w:line="228" w:lineRule="auto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предельная цена</w:t>
            </w:r>
            <w:hyperlink r:id="rId16" w:history="true">
              <w:r w:rsidRPr="00CB6F0E">
                <w:rPr>
                  <w:sz w:val="20"/>
                  <w:szCs w:val="20"/>
                  <w:vertAlign w:val="superscript"/>
                </w:rPr>
                <w:t>1</w:t>
              </w:r>
            </w:hyperlink>
          </w:p>
        </w:tc>
        <w:tc>
          <w:tcPr>
            <w:tcW w:type="dxa" w:w="3827"/>
          </w:tcPr>
          <w:p w:rsidP="00D8431B" w:rsidR="0089154A" w:rsidRDefault="0089154A" w:rsidRPr="00CB6F0E">
            <w:pPr>
              <w:autoSpaceDE w:val="false"/>
              <w:autoSpaceDN w:val="false"/>
              <w:adjustRightInd w:val="false"/>
              <w:spacing w:line="228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более 100 000,00</w:t>
            </w:r>
          </w:p>
          <w:p w:rsidP="00D8431B" w:rsidR="0089154A" w:rsidRDefault="0089154A" w:rsidRPr="00CB6F0E">
            <w:pPr>
              <w:autoSpaceDE w:val="false"/>
              <w:autoSpaceDN w:val="false"/>
              <w:adjustRightInd w:val="false"/>
              <w:spacing w:line="228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сти которых входит обработка текстовых документов и работа в информационных системах (кроме геоинформационных)</w:t>
            </w:r>
          </w:p>
        </w:tc>
        <w:tc>
          <w:tcPr>
            <w:tcW w:type="dxa" w:w="567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89154A" w:rsidR="0089154A" w:rsidRDefault="0089154A" w:rsidRPr="00CB6F0E">
            <w:pPr>
              <w:autoSpaceDE w:val="false"/>
              <w:autoSpaceDN w:val="false"/>
              <w:adjustRightInd w:val="false"/>
              <w:jc w:val="center"/>
              <w:rPr>
                <w:sz w:val="20"/>
                <w:szCs w:val="20"/>
              </w:rPr>
            </w:pPr>
          </w:p>
        </w:tc>
      </w:tr>
      <w:tr w:rsidR="0089154A" w:rsidRPr="00CB6F0E" w:rsidTr="000715D4">
        <w:trPr>
          <w:trHeight w:val="113"/>
          <w:jc w:val="center"/>
        </w:trPr>
        <w:tc>
          <w:tcPr>
            <w:tcW w:type="dxa" w:w="425"/>
            <w:vMerge/>
          </w:tcPr>
          <w:p w:rsidP="00D8431B" w:rsidR="0089154A" w:rsidRDefault="0089154A" w:rsidRPr="00CB6F0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vMerge/>
          </w:tcPr>
          <w:p w:rsidP="00D8431B" w:rsidR="0089154A" w:rsidRDefault="0089154A" w:rsidRPr="00CB6F0E">
            <w:pPr>
              <w:pStyle w:val="ConsPlusNormal"/>
              <w:spacing w:line="228" w:lineRule="auto"/>
              <w:ind w:firstLine="0"/>
              <w:rPr>
                <w:rFonts w:ascii="Times New Roman" w:cs="Times New Roman" w:hAnsi="Times New Roman"/>
              </w:rPr>
            </w:pPr>
          </w:p>
        </w:tc>
        <w:tc>
          <w:tcPr>
            <w:tcW w:type="dxa" w:w="872"/>
            <w:vMerge/>
          </w:tcPr>
          <w:p w:rsidP="00D8431B" w:rsidR="0089154A" w:rsidRDefault="0089154A" w:rsidRPr="00CB6F0E">
            <w:pPr>
              <w:autoSpaceDE w:val="false"/>
              <w:autoSpaceDN w:val="false"/>
              <w:adjustRightInd w:val="false"/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type="dxa" w:w="1134"/>
            <w:vMerge/>
          </w:tcPr>
          <w:p w:rsidP="00D8431B" w:rsidR="0089154A" w:rsidRDefault="0089154A" w:rsidRPr="00CB6F0E">
            <w:pPr>
              <w:autoSpaceDE w:val="false"/>
              <w:autoSpaceDN w:val="false"/>
              <w:adjustRightInd w:val="false"/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type="dxa" w:w="709"/>
            <w:vMerge/>
          </w:tcPr>
          <w:p w:rsidP="00D8431B" w:rsidR="0089154A" w:rsidRDefault="0089154A" w:rsidRPr="00CB6F0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028"/>
            <w:vMerge/>
          </w:tcPr>
          <w:p w:rsidP="00D8431B" w:rsidR="0089154A" w:rsidRDefault="0089154A" w:rsidRPr="00CB6F0E">
            <w:pPr>
              <w:autoSpaceDE w:val="false"/>
              <w:autoSpaceDN w:val="false"/>
              <w:adjustRightInd w:val="false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3969"/>
          </w:tcPr>
          <w:p w:rsidP="00D8431B" w:rsidR="0089154A" w:rsidRDefault="0089154A" w:rsidRPr="00CB6F0E">
            <w:pPr>
              <w:autoSpaceDE w:val="false"/>
              <w:autoSpaceDN w:val="false"/>
              <w:adjustRightInd w:val="false"/>
              <w:spacing w:line="216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более 150 000,00</w:t>
            </w:r>
          </w:p>
          <w:p w:rsidP="00D8431B" w:rsidR="0089154A" w:rsidRDefault="0089154A" w:rsidRPr="00CB6F0E">
            <w:pPr>
              <w:autoSpaceDE w:val="false"/>
              <w:autoSpaceDN w:val="false"/>
              <w:adjustRightInd w:val="false"/>
              <w:spacing w:line="216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работников унитарных предприятий, в обязанности к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>торых входит обработка больших массивов данных, CAD-систем, обработка видеогр</w:t>
            </w:r>
            <w:r w:rsidRPr="00CB6F0E">
              <w:rPr>
                <w:sz w:val="20"/>
                <w:szCs w:val="20"/>
              </w:rPr>
              <w:t>а</w:t>
            </w:r>
            <w:r w:rsidRPr="00CB6F0E">
              <w:rPr>
                <w:sz w:val="20"/>
                <w:szCs w:val="20"/>
              </w:rPr>
              <w:t>фической, картографической информации, видеофайлов и работа в геоинформацио</w:t>
            </w:r>
            <w:r w:rsidRPr="00CB6F0E">
              <w:rPr>
                <w:sz w:val="20"/>
                <w:szCs w:val="20"/>
              </w:rPr>
              <w:t>н</w:t>
            </w:r>
            <w:r w:rsidRPr="00CB6F0E">
              <w:rPr>
                <w:sz w:val="20"/>
                <w:szCs w:val="20"/>
              </w:rPr>
              <w:t>ных системах</w:t>
            </w:r>
          </w:p>
        </w:tc>
        <w:tc>
          <w:tcPr>
            <w:tcW w:type="dxa" w:w="1276"/>
            <w:vMerge/>
          </w:tcPr>
          <w:p w:rsidP="00D8431B" w:rsidR="0089154A" w:rsidRDefault="0089154A" w:rsidRPr="00CB6F0E">
            <w:pPr>
              <w:autoSpaceDE w:val="false"/>
              <w:autoSpaceDN w:val="false"/>
              <w:adjustRightInd w:val="false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type="dxa" w:w="3827"/>
          </w:tcPr>
          <w:p w:rsidP="00D8431B" w:rsidR="0089154A" w:rsidRDefault="0089154A" w:rsidRPr="00CB6F0E">
            <w:pPr>
              <w:autoSpaceDE w:val="false"/>
              <w:autoSpaceDN w:val="false"/>
              <w:adjustRightInd w:val="false"/>
              <w:spacing w:line="216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не более 150 000,00</w:t>
            </w:r>
          </w:p>
          <w:p w:rsidP="00D8431B" w:rsidR="000715D4" w:rsidRDefault="0089154A">
            <w:pPr>
              <w:autoSpaceDE w:val="false"/>
              <w:autoSpaceDN w:val="false"/>
              <w:adjustRightInd w:val="false"/>
              <w:spacing w:line="216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для муниципальных служащих, работн</w:t>
            </w:r>
            <w:r w:rsidRPr="00CB6F0E">
              <w:rPr>
                <w:sz w:val="20"/>
                <w:szCs w:val="20"/>
              </w:rPr>
              <w:t>и</w:t>
            </w:r>
            <w:r w:rsidRPr="00CB6F0E">
              <w:rPr>
                <w:sz w:val="20"/>
                <w:szCs w:val="20"/>
              </w:rPr>
              <w:t>ков унитарных предприятий, в обязанн</w:t>
            </w:r>
            <w:r w:rsidRPr="00CB6F0E">
              <w:rPr>
                <w:sz w:val="20"/>
                <w:szCs w:val="20"/>
              </w:rPr>
              <w:t>о</w:t>
            </w:r>
            <w:r w:rsidRPr="00CB6F0E">
              <w:rPr>
                <w:sz w:val="20"/>
                <w:szCs w:val="20"/>
              </w:rPr>
              <w:t xml:space="preserve">сти которых входит обработка больших массивов данных, CAD-систем, обработка видеографической, картографической </w:t>
            </w:r>
          </w:p>
          <w:p w:rsidP="00D8431B" w:rsidR="000715D4" w:rsidRDefault="0089154A">
            <w:pPr>
              <w:autoSpaceDE w:val="false"/>
              <w:autoSpaceDN w:val="false"/>
              <w:adjustRightInd w:val="false"/>
              <w:spacing w:line="216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 xml:space="preserve">информации, видеофайлов и работа </w:t>
            </w:r>
          </w:p>
          <w:p w:rsidP="00D8431B" w:rsidR="0089154A" w:rsidRDefault="0089154A" w:rsidRPr="00CB6F0E">
            <w:pPr>
              <w:autoSpaceDE w:val="false"/>
              <w:autoSpaceDN w:val="false"/>
              <w:adjustRightInd w:val="false"/>
              <w:spacing w:line="216" w:lineRule="auto"/>
              <w:jc w:val="center"/>
              <w:rPr>
                <w:sz w:val="20"/>
                <w:szCs w:val="20"/>
              </w:rPr>
            </w:pPr>
            <w:r w:rsidRPr="00CB6F0E">
              <w:rPr>
                <w:sz w:val="20"/>
                <w:szCs w:val="20"/>
              </w:rPr>
              <w:t>в геоинформационных системах</w:t>
            </w:r>
            <w:r w:rsidR="00E67F96">
              <w:rPr>
                <w:sz w:val="20"/>
                <w:szCs w:val="20"/>
              </w:rPr>
              <w:t>»</w:t>
            </w:r>
          </w:p>
        </w:tc>
        <w:tc>
          <w:tcPr>
            <w:tcW w:type="dxa" w:w="567"/>
          </w:tcPr>
          <w:p w:rsidP="00D8431B" w:rsidR="0089154A" w:rsidRDefault="0089154A" w:rsidRPr="00CB6F0E">
            <w:pPr>
              <w:autoSpaceDE w:val="false"/>
              <w:autoSpaceDN w:val="false"/>
              <w:adjustRightInd w:val="false"/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type="dxa" w:w="521"/>
          </w:tcPr>
          <w:p w:rsidP="00D8431B" w:rsidR="0089154A" w:rsidRDefault="0089154A" w:rsidRPr="00CB6F0E">
            <w:pPr>
              <w:autoSpaceDE w:val="false"/>
              <w:autoSpaceDN w:val="false"/>
              <w:adjustRightInd w:val="false"/>
              <w:spacing w:line="228" w:lineRule="auto"/>
              <w:jc w:val="center"/>
              <w:rPr>
                <w:sz w:val="20"/>
                <w:szCs w:val="20"/>
              </w:rPr>
            </w:pPr>
          </w:p>
        </w:tc>
      </w:tr>
    </w:tbl>
    <w:p w:rsidP="00D8431B" w:rsidR="009118A2" w:rsidRDefault="009118A2">
      <w:pPr>
        <w:spacing w:line="228" w:lineRule="auto"/>
        <w:ind w:firstLine="709"/>
      </w:pPr>
    </w:p>
    <w:sectPr w:rsidR="009118A2" w:rsidSect="00240C78">
      <w:pgSz w:code="9" w:h="11905" w:orient="landscape" w:w="16838"/>
      <w:pgMar w:bottom="567" w:footer="720" w:gutter="0" w:header="720" w:left="1134" w:right="1134" w:top="1985"/>
      <w:cols w:space="720"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C7F7A" w:rsidRDefault="00FC7F7A">
      <w:r>
        <w:separator/>
      </w:r>
    </w:p>
  </w:endnote>
  <w:endnote w:type="continuationSeparator" w:id="0">
    <w:p w:rsidR="00FC7F7A" w:rsidRDefault="00FC7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C7F7A" w:rsidRDefault="00FC7F7A">
      <w:r>
        <w:separator/>
      </w:r>
    </w:p>
  </w:footnote>
  <w:footnote w:type="continuationSeparator" w:id="0">
    <w:p w:rsidR="00FC7F7A" w:rsidRDefault="00FC7F7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DF05BC" w:rsidR="000715D4" w:rsidP="0089154A" w:rsidRDefault="000715D4">
    <w:pPr>
      <w:pStyle w:val="aa"/>
      <w:jc w:val="center"/>
      <w:rPr>
        <w:sz w:val="24"/>
      </w:rPr>
    </w:pPr>
    <w:r w:rsidRPr="00DF05BC">
      <w:rPr>
        <w:sz w:val="24"/>
      </w:rPr>
      <w:fldChar w:fldCharType="begin"/>
    </w:r>
    <w:r w:rsidRPr="00DF05BC">
      <w:rPr>
        <w:sz w:val="24"/>
      </w:rPr>
      <w:instrText>PAGE   \* MERGEFORMAT</w:instrText>
    </w:r>
    <w:r w:rsidRPr="00DF05BC">
      <w:rPr>
        <w:sz w:val="24"/>
      </w:rPr>
      <w:fldChar w:fldCharType="separate"/>
    </w:r>
    <w:r w:rsidR="00D8431B">
      <w:rPr>
        <w:noProof/>
        <w:sz w:val="24"/>
      </w:rPr>
      <w:t>7</w:t>
    </w:r>
    <w:r w:rsidRPr="00DF05BC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61838"/>
    <w:multiLevelType w:val="hybridMultilevel"/>
    <w:tmpl w:val="61383A18"/>
    <w:lvl w:ilvl="0" w:tplc="E2D45E12">
      <w:start w:val="1"/>
      <w:numFmt w:val="decimal"/>
      <w:lvlText w:val="%1)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0A44ED"/>
    <w:multiLevelType w:val="hybridMultilevel"/>
    <w:tmpl w:val="6CAA462C"/>
    <w:lvl w:ilvl="0" w:tplc="7AFEE0EC">
      <w:start w:val="1"/>
      <w:numFmt w:val="decimal"/>
      <w:lvlText w:val="%1."/>
      <w:lvlJc w:val="left"/>
      <w:pPr>
        <w:tabs>
          <w:tab w:val="num" w:pos="4110"/>
        </w:tabs>
        <w:ind w:left="41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">
    <w:nsid w:val="1DA20178"/>
    <w:multiLevelType w:val="hybridMultilevel"/>
    <w:tmpl w:val="CC2EC046"/>
    <w:lvl w:ilvl="0" w:tplc="8528AFB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A5F038D"/>
    <w:multiLevelType w:val="hybridMultilevel"/>
    <w:tmpl w:val="6C625B0C"/>
    <w:lvl w:ilvl="0" w:tplc="B658F45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2D34AE1"/>
    <w:multiLevelType w:val="hybridMultilevel"/>
    <w:tmpl w:val="20223BB4"/>
    <w:lvl w:ilvl="0" w:tplc="287460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97562AD"/>
    <w:multiLevelType w:val="hybridMultilevel"/>
    <w:tmpl w:val="11288E48"/>
    <w:lvl w:ilvl="0" w:tplc="B478F1F0">
      <w:start w:val="1"/>
      <w:numFmt w:val="decimal"/>
      <w:lvlText w:val="%1)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8C42269"/>
    <w:multiLevelType w:val="hybridMultilevel"/>
    <w:tmpl w:val="C97E809A"/>
    <w:lvl w:ilvl="0" w:tplc="D7BE2AF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3A17354"/>
    <w:multiLevelType w:val="hybridMultilevel"/>
    <w:tmpl w:val="650E21C8"/>
    <w:lvl w:ilvl="0" w:tplc="B364AE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4A"/>
    <w:rsid w:val="00042BC0"/>
    <w:rsid w:val="000715D4"/>
    <w:rsid w:val="00240C78"/>
    <w:rsid w:val="0032782C"/>
    <w:rsid w:val="00382350"/>
    <w:rsid w:val="00436398"/>
    <w:rsid w:val="004D749E"/>
    <w:rsid w:val="00747054"/>
    <w:rsid w:val="0089154A"/>
    <w:rsid w:val="008A44BF"/>
    <w:rsid w:val="009118A2"/>
    <w:rsid w:val="00A0096F"/>
    <w:rsid w:val="00A445EE"/>
    <w:rsid w:val="00AE5D02"/>
    <w:rsid w:val="00B73D7E"/>
    <w:rsid w:val="00BA1FDA"/>
    <w:rsid w:val="00D8431B"/>
    <w:rsid w:val="00E67F96"/>
    <w:rsid w:val="00FC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true"/>
    <w:lsdException w:name="annotation reference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annotation subject" w:uiPriority="0"/>
    <w:lsdException w:name="Balloon Text" w:uiPriority="0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89154A"/>
    <w:pPr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89154A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a3">
    <w:name w:val="annotation reference"/>
    <w:rsid w:val="0089154A"/>
    <w:rPr>
      <w:sz w:val="16"/>
      <w:szCs w:val="16"/>
    </w:rPr>
  </w:style>
  <w:style w:type="paragraph" w:styleId="a4">
    <w:name w:val="annotation text"/>
    <w:basedOn w:val="a"/>
    <w:link w:val="a5"/>
    <w:rsid w:val="0089154A"/>
    <w:rPr>
      <w:sz w:val="20"/>
      <w:szCs w:val="20"/>
    </w:rPr>
  </w:style>
  <w:style w:type="character" w:styleId="a5" w:customStyle="true">
    <w:name w:val="Текст примечания Знак"/>
    <w:basedOn w:val="a0"/>
    <w:link w:val="a4"/>
    <w:rsid w:val="0089154A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rsid w:val="0089154A"/>
    <w:rPr>
      <w:b/>
      <w:bCs/>
      <w:lang w:val="x-none" w:eastAsia="x-none"/>
    </w:rPr>
  </w:style>
  <w:style w:type="character" w:styleId="a7" w:customStyle="true">
    <w:name w:val="Тема примечания Знак"/>
    <w:basedOn w:val="a5"/>
    <w:link w:val="a6"/>
    <w:rsid w:val="0089154A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paragraph" w:styleId="a8">
    <w:name w:val="Balloon Text"/>
    <w:basedOn w:val="a"/>
    <w:link w:val="a9"/>
    <w:rsid w:val="0089154A"/>
    <w:rPr>
      <w:rFonts w:ascii="Tahoma" w:hAnsi="Tahoma"/>
      <w:sz w:val="16"/>
      <w:szCs w:val="16"/>
      <w:lang w:val="x-none" w:eastAsia="x-none"/>
    </w:rPr>
  </w:style>
  <w:style w:type="character" w:styleId="a9" w:customStyle="true">
    <w:name w:val="Текст выноски Знак"/>
    <w:basedOn w:val="a0"/>
    <w:link w:val="a8"/>
    <w:rsid w:val="0089154A"/>
    <w:rPr>
      <w:rFonts w:ascii="Tahoma" w:hAnsi="Tahoma" w:eastAsia="Times New Roman" w:cs="Times New Roman"/>
      <w:sz w:val="16"/>
      <w:szCs w:val="16"/>
      <w:lang w:val="x-none" w:eastAsia="x-none"/>
    </w:rPr>
  </w:style>
  <w:style w:type="paragraph" w:styleId="aa">
    <w:name w:val="header"/>
    <w:basedOn w:val="a"/>
    <w:link w:val="ab"/>
    <w:uiPriority w:val="99"/>
    <w:rsid w:val="0089154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b" w:customStyle="true">
    <w:name w:val="Верхний колонтитул Знак"/>
    <w:basedOn w:val="a0"/>
    <w:link w:val="aa"/>
    <w:uiPriority w:val="99"/>
    <w:rsid w:val="0089154A"/>
    <w:rPr>
      <w:rFonts w:ascii="Times New Roman" w:hAnsi="Times New Roman" w:eastAsia="Times New Roman" w:cs="Times New Roman"/>
      <w:sz w:val="28"/>
      <w:szCs w:val="24"/>
      <w:lang w:val="x-none" w:eastAsia="x-none"/>
    </w:rPr>
  </w:style>
  <w:style w:type="paragraph" w:styleId="ac">
    <w:name w:val="footer"/>
    <w:basedOn w:val="a"/>
    <w:link w:val="ad"/>
    <w:rsid w:val="0089154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d" w:customStyle="true">
    <w:name w:val="Нижний колонтитул Знак"/>
    <w:basedOn w:val="a0"/>
    <w:link w:val="ac"/>
    <w:rsid w:val="0089154A"/>
    <w:rPr>
      <w:rFonts w:ascii="Times New Roman" w:hAnsi="Times New Roman" w:eastAsia="Times New Roman" w:cs="Times New Roman"/>
      <w:sz w:val="28"/>
      <w:szCs w:val="24"/>
      <w:lang w:val="x-none" w:eastAsia="x-none"/>
    </w:rPr>
  </w:style>
  <w:style w:type="paragraph" w:styleId="ConsPlusTitle" w:customStyle="true">
    <w:name w:val="ConsPlusTitle"/>
    <w:rsid w:val="0089154A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ae">
    <w:name w:val="Body Text"/>
    <w:basedOn w:val="a"/>
    <w:link w:val="af"/>
    <w:rsid w:val="0089154A"/>
    <w:pPr>
      <w:jc w:val="both"/>
    </w:pPr>
    <w:rPr>
      <w:szCs w:val="20"/>
      <w:lang w:val="x-none" w:eastAsia="x-none"/>
    </w:rPr>
  </w:style>
  <w:style w:type="character" w:styleId="af" w:customStyle="true">
    <w:name w:val="Основной текст Знак"/>
    <w:basedOn w:val="a0"/>
    <w:link w:val="ae"/>
    <w:rsid w:val="0089154A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n-product-specname-inner" w:customStyle="true">
    <w:name w:val="n-product-spec__name-inner"/>
    <w:basedOn w:val="a0"/>
    <w:rsid w:val="0089154A"/>
  </w:style>
  <w:style w:type="character" w:styleId="n-product-specvalue-inner" w:customStyle="true">
    <w:name w:val="n-product-spec__value-inner"/>
    <w:basedOn w:val="a0"/>
    <w:rsid w:val="0089154A"/>
  </w:style>
  <w:style w:type="paragraph" w:styleId="af0">
    <w:name w:val="List Paragraph"/>
    <w:basedOn w:val="a"/>
    <w:uiPriority w:val="34"/>
    <w:qFormat/>
    <w:rsid w:val="0089154A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lankForLegalActs" w:customStyle="true">
    <w:name w:val="BlankForLegalActs"/>
    <w:qFormat/>
    <w:rsid w:val="0089154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qFormat="1" w:uiPriority="35"/>
    <w:lsdException w:name="annotation reference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89154A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8915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styleId="a3" w:type="character">
    <w:name w:val="annotation reference"/>
    <w:rsid w:val="0089154A"/>
    <w:rPr>
      <w:sz w:val="16"/>
      <w:szCs w:val="16"/>
    </w:rPr>
  </w:style>
  <w:style w:styleId="a4" w:type="paragraph">
    <w:name w:val="annotation text"/>
    <w:basedOn w:val="a"/>
    <w:link w:val="a5"/>
    <w:rsid w:val="0089154A"/>
    <w:rPr>
      <w:sz w:val="20"/>
      <w:szCs w:val="20"/>
    </w:rPr>
  </w:style>
  <w:style w:customStyle="1" w:styleId="a5" w:type="character">
    <w:name w:val="Текст примечания Знак"/>
    <w:basedOn w:val="a0"/>
    <w:link w:val="a4"/>
    <w:rsid w:val="0089154A"/>
    <w:rPr>
      <w:rFonts w:ascii="Times New Roman" w:cs="Times New Roman" w:eastAsia="Times New Roman" w:hAnsi="Times New Roman"/>
      <w:sz w:val="20"/>
      <w:szCs w:val="20"/>
      <w:lang w:eastAsia="ru-RU"/>
    </w:rPr>
  </w:style>
  <w:style w:styleId="a6" w:type="paragraph">
    <w:name w:val="annotation subject"/>
    <w:basedOn w:val="a4"/>
    <w:next w:val="a4"/>
    <w:link w:val="a7"/>
    <w:rsid w:val="0089154A"/>
    <w:rPr>
      <w:b/>
      <w:bCs/>
      <w:lang w:eastAsia="x-none" w:val="x-none"/>
    </w:rPr>
  </w:style>
  <w:style w:customStyle="1" w:styleId="a7" w:type="character">
    <w:name w:val="Тема примечания Знак"/>
    <w:basedOn w:val="a5"/>
    <w:link w:val="a6"/>
    <w:rsid w:val="0089154A"/>
    <w:rPr>
      <w:rFonts w:ascii="Times New Roman" w:cs="Times New Roman" w:eastAsia="Times New Roman" w:hAnsi="Times New Roman"/>
      <w:b/>
      <w:bCs/>
      <w:sz w:val="20"/>
      <w:szCs w:val="20"/>
      <w:lang w:eastAsia="x-none" w:val="x-none"/>
    </w:rPr>
  </w:style>
  <w:style w:styleId="a8" w:type="paragraph">
    <w:name w:val="Balloon Text"/>
    <w:basedOn w:val="a"/>
    <w:link w:val="a9"/>
    <w:rsid w:val="0089154A"/>
    <w:rPr>
      <w:rFonts w:ascii="Tahoma" w:hAnsi="Tahoma"/>
      <w:sz w:val="16"/>
      <w:szCs w:val="16"/>
      <w:lang w:eastAsia="x-none" w:val="x-none"/>
    </w:rPr>
  </w:style>
  <w:style w:customStyle="1" w:styleId="a9" w:type="character">
    <w:name w:val="Текст выноски Знак"/>
    <w:basedOn w:val="a0"/>
    <w:link w:val="a8"/>
    <w:rsid w:val="0089154A"/>
    <w:rPr>
      <w:rFonts w:ascii="Tahoma" w:cs="Times New Roman" w:eastAsia="Times New Roman" w:hAnsi="Tahoma"/>
      <w:sz w:val="16"/>
      <w:szCs w:val="16"/>
      <w:lang w:eastAsia="x-none" w:val="x-none"/>
    </w:rPr>
  </w:style>
  <w:style w:styleId="aa" w:type="paragraph">
    <w:name w:val="header"/>
    <w:basedOn w:val="a"/>
    <w:link w:val="ab"/>
    <w:uiPriority w:val="99"/>
    <w:rsid w:val="0089154A"/>
    <w:pPr>
      <w:tabs>
        <w:tab w:pos="4677" w:val="center"/>
        <w:tab w:pos="9355" w:val="right"/>
      </w:tabs>
    </w:pPr>
    <w:rPr>
      <w:lang w:eastAsia="x-none" w:val="x-none"/>
    </w:rPr>
  </w:style>
  <w:style w:customStyle="1" w:styleId="ab" w:type="character">
    <w:name w:val="Верхний колонтитул Знак"/>
    <w:basedOn w:val="a0"/>
    <w:link w:val="aa"/>
    <w:uiPriority w:val="99"/>
    <w:rsid w:val="0089154A"/>
    <w:rPr>
      <w:rFonts w:ascii="Times New Roman" w:cs="Times New Roman" w:eastAsia="Times New Roman" w:hAnsi="Times New Roman"/>
      <w:sz w:val="28"/>
      <w:szCs w:val="24"/>
      <w:lang w:eastAsia="x-none" w:val="x-none"/>
    </w:rPr>
  </w:style>
  <w:style w:styleId="ac" w:type="paragraph">
    <w:name w:val="footer"/>
    <w:basedOn w:val="a"/>
    <w:link w:val="ad"/>
    <w:rsid w:val="0089154A"/>
    <w:pPr>
      <w:tabs>
        <w:tab w:pos="4677" w:val="center"/>
        <w:tab w:pos="9355" w:val="right"/>
      </w:tabs>
    </w:pPr>
    <w:rPr>
      <w:lang w:eastAsia="x-none" w:val="x-none"/>
    </w:rPr>
  </w:style>
  <w:style w:customStyle="1" w:styleId="ad" w:type="character">
    <w:name w:val="Нижний колонтитул Знак"/>
    <w:basedOn w:val="a0"/>
    <w:link w:val="ac"/>
    <w:rsid w:val="0089154A"/>
    <w:rPr>
      <w:rFonts w:ascii="Times New Roman" w:cs="Times New Roman" w:eastAsia="Times New Roman" w:hAnsi="Times New Roman"/>
      <w:sz w:val="28"/>
      <w:szCs w:val="24"/>
      <w:lang w:eastAsia="x-none" w:val="x-none"/>
    </w:rPr>
  </w:style>
  <w:style w:customStyle="1" w:styleId="ConsPlusTitle" w:type="paragraph">
    <w:name w:val="ConsPlusTitle"/>
    <w:rsid w:val="0089154A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styleId="ae" w:type="paragraph">
    <w:name w:val="Body Text"/>
    <w:basedOn w:val="a"/>
    <w:link w:val="af"/>
    <w:rsid w:val="0089154A"/>
    <w:pPr>
      <w:jc w:val="both"/>
    </w:pPr>
    <w:rPr>
      <w:szCs w:val="20"/>
      <w:lang w:eastAsia="x-none" w:val="x-none"/>
    </w:rPr>
  </w:style>
  <w:style w:customStyle="1" w:styleId="af" w:type="character">
    <w:name w:val="Основной текст Знак"/>
    <w:basedOn w:val="a0"/>
    <w:link w:val="ae"/>
    <w:rsid w:val="0089154A"/>
    <w:rPr>
      <w:rFonts w:ascii="Times New Roman" w:cs="Times New Roman" w:eastAsia="Times New Roman" w:hAnsi="Times New Roman"/>
      <w:sz w:val="28"/>
      <w:szCs w:val="20"/>
      <w:lang w:eastAsia="x-none" w:val="x-none"/>
    </w:rPr>
  </w:style>
  <w:style w:customStyle="1" w:styleId="n-product-specname-inner" w:type="character">
    <w:name w:val="n-product-spec__name-inner"/>
    <w:basedOn w:val="a0"/>
    <w:rsid w:val="0089154A"/>
  </w:style>
  <w:style w:customStyle="1" w:styleId="n-product-specvalue-inner" w:type="character">
    <w:name w:val="n-product-spec__value-inner"/>
    <w:basedOn w:val="a0"/>
    <w:rsid w:val="0089154A"/>
  </w:style>
  <w:style w:styleId="af0" w:type="paragraph">
    <w:name w:val="List Paragraph"/>
    <w:basedOn w:val="a"/>
    <w:uiPriority w:val="34"/>
    <w:qFormat/>
    <w:rsid w:val="00891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customStyle="1" w:styleId="BlankForLegalActs" w:type="paragraph">
    <w:name w:val="BlankForLegalActs"/>
    <w:qFormat/>
    <w:rsid w:val="0089154A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Mode="External" Target="consultantplus://offline/ref=2679C92841BF5AAAB20D079E528822DA17CA7B67F2B81B16C8C9AAA263CE5A4FB29E471D2808DEE4318880510DA8B65295AC17EE57BF4853E00231A7c653D" Type="http://schemas.openxmlformats.org/officeDocument/2006/relationships/hyperlink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Mode="External" Target="consultantplus://offline/ref=2679C92841BF5AAAB20D079E528822DA17CA7B67F2B81B16C8C9AAA263CE5A4FB29E471D2808DEE4318880510DA8B65295AC17EE57BF4853E00231A7c653D" Type="http://schemas.openxmlformats.org/officeDocument/2006/relationships/hyperlink" Id="rId16"/>
    <Relationship Target="../customXml/item1.xml" Type="http://schemas.openxmlformats.org/officeDocument/2006/relationships/customXml" Id="rId1"/>
    <Relationship Target="stylesWithEffects.xml" Type="http://schemas.microsoft.com/office/2007/relationships/stylesWithEffects" Id="rId6"/>
    <Relationship Target="media/image1.gif" Type="http://schemas.openxmlformats.org/officeDocument/2006/relationships/image" Id="rId11"/>
    <Relationship Target="styles.xml" Type="http://schemas.openxmlformats.org/officeDocument/2006/relationships/styles" Id="rId5"/>
    <Relationship TargetMode="External" Target="consultantplus://offline/ref=2679C92841BF5AAAB20D079E528822DA17CA7B67F2B81B16C8C9AAA263CE5A4FB29E471D2808DEE4318880510DA8B65295AC17EE57BF4853E00231A7c653D" Type="http://schemas.openxmlformats.org/officeDocument/2006/relationships/hyperlink" Id="rId15"/>
    <Relationship Target="endnotes.xml" Type="http://schemas.openxmlformats.org/officeDocument/2006/relationships/endnotes" Id="rId10"/>
    <Relationship Target="numbering.xml" Type="http://schemas.openxmlformats.org/officeDocument/2006/relationships/numbering" Id="rId4"/>
    <Relationship Target="footnotes.xml" Type="http://schemas.openxmlformats.org/officeDocument/2006/relationships/footnotes" Id="rId9"/>
    <Relationship TargetMode="External" Target="consultantplus://offline/ref=2679C92841BF5AAAB20D079E528822DA17CA7B67F2B81B16C8C9AAA263CE5A4FB29E471D2808DEE4318880510DA8B65295AC17EE57BF4853E00231A7c653D" Type="http://schemas.openxmlformats.org/officeDocument/2006/relationships/hyperlink" Id="rId14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docTitle xmlns="b525490f-2126-496a-b642-d7eb3eca8844">Распоряжение 239-р от 25.08.2026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E516EB95-F423-4BAD-BC47-3F19A122AF77}"/>
</file>

<file path=customXml/itemProps2.xml><?xml version="1.0" encoding="utf-8"?>
<ds:datastoreItem xmlns:ds="http://schemas.openxmlformats.org/officeDocument/2006/customXml" ds:itemID="{2F314C4A-662F-4F54-954C-761ED996E714}"/>
</file>

<file path=customXml/itemProps3.xml><?xml version="1.0" encoding="utf-8"?>
<ds:datastoreItem xmlns:ds="http://schemas.openxmlformats.org/officeDocument/2006/customXml" ds:itemID="{09CE329D-0C36-428D-B4F9-E5570867A7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распоряжения администрации города Красноярска «О внесении изменения в распоряжение администрации города Красноярска от 08.05.2018 № 167-р «Об утверждении требований к отдельным видам товаров, работ, услуг (в том числе предельных цен</vt:lpstr>
    </vt:vector>
  </TitlesOfParts>
  <Company>SPecialiST RePack</Company>
  <LinksUpToDate>false</LinksUpToDate>
  <CharactersWithSpaces>13776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239-р от 25.08.2026</dc:title>
  <dc:creator>Гейн Татьяна Александровна</dc:creator>
  <cp:lastModifiedBy>Лебедева Светлана Александровна</cp:lastModifiedBy>
  <cp:revision>7</cp:revision>
  <cp:lastPrinted>2026-08-24T07:17:00Z</cp:lastPrinted>
  <dcterms:created xsi:type="dcterms:W3CDTF">2026-08-10T03:44:00Z</dcterms:created>
  <dcterms:modified xsi:type="dcterms:W3CDTF">2026-08-24T07:18:00Z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