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D56B4" w:rsidR="00D7563E" w:rsidRDefault="00F118AF">
      <w:pPr>
        <w:pStyle w:val="BlankForLegalActs"/>
        <w:ind w:firstLine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2D56B4" w:rsidR="00EB0FF3" w:rsidRDefault="00F118AF" w:rsidRPr="00EB0FF3">
      <w:pPr>
        <w:pStyle w:val="BlankForLegalActs"/>
        <w:ind w:firstLine="0"/>
        <w:jc w:val="center"/>
        <w:rPr>
          <w:rFonts w:ascii="Times New Roman" w:cs="Times New Roman" w:hAnsi="Times New Roman"/>
          <w:sz w:val="20"/>
          <w:lang w:val="en-US"/>
        </w:rPr>
      </w:pPr>
    </w:p>
    <w:p w:rsidP="002D56B4" w:rsidR="007C35C5" w:rsidRDefault="00F118AF" w:rsidRPr="006734A6">
      <w:pPr>
        <w:pStyle w:val="BlankForLegalActs"/>
        <w:ind w:firstLine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2D56B4" w:rsidR="002A7FEB" w:rsidRDefault="00F118AF" w:rsidRPr="002A7FEB">
      <w:pPr>
        <w:pStyle w:val="BlankForLegalActs"/>
        <w:ind w:firstLine="0"/>
        <w:jc w:val="center"/>
        <w:rPr>
          <w:rFonts w:ascii="Times New Roman" w:cs="Times New Roman" w:hAnsi="Times New Roman"/>
          <w:sz w:val="20"/>
        </w:rPr>
      </w:pPr>
    </w:p>
    <w:p w:rsidP="002D56B4" w:rsidR="00CF3A4E" w:rsidRDefault="00F118AF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56B4" w:rsidR="006E3468" w:rsidRDefault="00F118AF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F118AF" w:rsidRPr="00EE4AD4">
      <w:pPr>
        <w:pStyle w:val="BlankForLegalActs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2D56B4" w:rsidR="00873FE4" w:rsidRDefault="00F118AF" w:rsidRPr="00AE0F02">
            <w:pPr>
              <w:pStyle w:val="BlankForLegalActs"/>
              <w:ind w:firstLine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19.05.2026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2D56B4" w:rsidR="00873FE4" w:rsidRDefault="00F118AF" w:rsidRPr="00AE0F02">
            <w:pPr>
              <w:pStyle w:val="BlankForLegalActs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138-р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2D56B4" w:rsidR="00A66F65" w:rsidRDefault="00F118AF" w:rsidRPr="006E3468">
      <w:pPr>
        <w:pStyle w:val="BlankForLegalActs"/>
        <w:ind w:firstLine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384D10" w:rsidR="004C6ACE" w:rsidRDefault="001F1AF9" w:rsidRPr="00C32EA2">
      <w:pPr>
        <w:widowControl/>
        <w:tabs>
          <w:tab w:pos="567" w:val="left"/>
        </w:tabs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32EA2"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A707C2" w:rsidRPr="00C32EA2">
        <w:rPr>
          <w:rFonts w:ascii="Times New Roman" w:cs="Times New Roman" w:hAnsi="Times New Roman"/>
          <w:bCs/>
          <w:sz w:val="30"/>
          <w:szCs w:val="30"/>
        </w:rPr>
        <w:t>й</w:t>
      </w:r>
      <w:r w:rsidRPr="00C32EA2">
        <w:rPr>
          <w:rFonts w:ascii="Times New Roman" w:cs="Times New Roman" w:hAnsi="Times New Roman"/>
          <w:bCs/>
          <w:sz w:val="30"/>
          <w:szCs w:val="30"/>
        </w:rPr>
        <w:t xml:space="preserve"> в</w:t>
      </w:r>
      <w:r w:rsidR="00226265" w:rsidRPr="00C32EA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C32EA2">
        <w:rPr>
          <w:rFonts w:ascii="Times New Roman" w:cs="Times New Roman" w:hAnsi="Times New Roman"/>
          <w:bCs/>
          <w:sz w:val="30"/>
          <w:szCs w:val="30"/>
        </w:rPr>
        <w:t>распоряжение администрации</w:t>
      </w:r>
    </w:p>
    <w:p w:rsidP="00384D10" w:rsidR="001F1AF9" w:rsidRDefault="001219D0" w:rsidRPr="00C32EA2">
      <w:pPr>
        <w:widowControl/>
        <w:spacing w:line="192" w:lineRule="auto"/>
        <w:ind w:firstLine="0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C32EA2">
        <w:rPr>
          <w:rFonts w:ascii="Times New Roman" w:cs="Times New Roman" w:hAnsi="Times New Roman"/>
          <w:bCs/>
          <w:sz w:val="30"/>
          <w:szCs w:val="30"/>
        </w:rPr>
        <w:t>г</w:t>
      </w:r>
      <w:r w:rsidR="001F1AF9" w:rsidRPr="00C32EA2">
        <w:rPr>
          <w:rFonts w:ascii="Times New Roman" w:cs="Times New Roman" w:hAnsi="Times New Roman"/>
          <w:bCs/>
          <w:sz w:val="30"/>
          <w:szCs w:val="30"/>
        </w:rPr>
        <w:t>орода</w:t>
      </w:r>
      <w:r w:rsidRPr="00C32EA2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C32EA2">
        <w:rPr>
          <w:rFonts w:ascii="Times New Roman" w:cs="Times New Roman" w:hAnsi="Times New Roman"/>
          <w:sz w:val="30"/>
          <w:szCs w:val="30"/>
        </w:rPr>
        <w:t>Красноярска</w:t>
      </w:r>
      <w:r w:rsidR="001F1AF9" w:rsidRPr="00C32EA2">
        <w:rPr>
          <w:rFonts w:ascii="Times New Roman" w:cs="Times New Roman" w:hAnsi="Times New Roman"/>
          <w:bCs/>
          <w:sz w:val="30"/>
          <w:szCs w:val="30"/>
        </w:rPr>
        <w:t xml:space="preserve"> от 2</w:t>
      </w:r>
      <w:r w:rsidR="007D70BF" w:rsidRPr="00C32EA2">
        <w:rPr>
          <w:rFonts w:ascii="Times New Roman" w:cs="Times New Roman" w:hAnsi="Times New Roman"/>
          <w:bCs/>
          <w:sz w:val="30"/>
          <w:szCs w:val="30"/>
        </w:rPr>
        <w:t>0.02.2014</w:t>
      </w:r>
      <w:r w:rsidR="001F1AF9" w:rsidRPr="00C32EA2"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7D70BF" w:rsidRPr="00C32EA2">
        <w:rPr>
          <w:rFonts w:ascii="Times New Roman" w:cs="Times New Roman" w:hAnsi="Times New Roman"/>
          <w:bCs/>
          <w:sz w:val="30"/>
          <w:szCs w:val="30"/>
        </w:rPr>
        <w:t>56</w:t>
      </w:r>
      <w:r w:rsidR="001F1AF9" w:rsidRPr="00C32EA2">
        <w:rPr>
          <w:rFonts w:ascii="Times New Roman" w:cs="Times New Roman" w:hAnsi="Times New Roman"/>
          <w:bCs/>
          <w:sz w:val="30"/>
          <w:szCs w:val="30"/>
        </w:rPr>
        <w:t>-р</w:t>
      </w:r>
    </w:p>
    <w:p w:rsidP="00EC7857" w:rsidR="001F1AF9" w:rsidRDefault="001F1AF9" w:rsidRPr="00C32EA2">
      <w:pPr>
        <w:widowControl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EC7857" w:rsidR="004C6ACE" w:rsidRDefault="004C6ACE" w:rsidRPr="00C32EA2">
      <w:pPr>
        <w:pStyle w:val="ConsPlusTitle"/>
        <w:widowControl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37A18" w:rsidR="00C44F75" w:rsidRDefault="00E46AD1" w:rsidRPr="002D56B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2D56B4">
        <w:rPr>
          <w:rFonts w:ascii="Times New Roman" w:cs="Times New Roman" w:hAnsi="Times New Roman"/>
          <w:bCs/>
          <w:sz w:val="30"/>
          <w:szCs w:val="30"/>
        </w:rPr>
        <w:t>В целях</w:t>
      </w:r>
      <w:r w:rsidRPr="002D56B4">
        <w:rPr>
          <w:rFonts w:ascii="Times New Roman" w:cs="Times New Roman" w:hAnsi="Times New Roman"/>
          <w:sz w:val="30"/>
          <w:szCs w:val="30"/>
        </w:rPr>
        <w:t xml:space="preserve"> эффективной реализации функций главного управления образования администрации города</w:t>
      </w:r>
      <w:r w:rsidR="001219D0" w:rsidRPr="002D56B4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2D56B4" w:rsidRPr="002D56B4">
        <w:rPr>
          <w:rFonts w:ascii="Times New Roman" w:cs="Times New Roman" w:hAnsi="Times New Roman"/>
          <w:sz w:val="30"/>
          <w:szCs w:val="30"/>
        </w:rPr>
        <w:t>,</w:t>
      </w:r>
      <w:r w:rsidRPr="002D56B4">
        <w:rPr>
          <w:rFonts w:ascii="Times New Roman" w:cs="Times New Roman" w:hAnsi="Times New Roman"/>
          <w:sz w:val="30"/>
          <w:szCs w:val="30"/>
        </w:rPr>
        <w:t xml:space="preserve"> </w:t>
      </w:r>
      <w:r w:rsidR="000D174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приведения правового акта города Красноярска</w:t>
      </w:r>
      <w:r w:rsidR="00FB054B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соответстви</w:t>
      </w:r>
      <w:r w:rsidR="002D56B4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е</w:t>
      </w:r>
      <w:r w:rsidR="000D174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0D1740" w:rsidRPr="002D56B4">
        <w:rPr>
          <w:rFonts w:ascii="Times New Roman" w:cs="Times New Roman" w:hAnsi="Times New Roman"/>
          <w:sz w:val="30"/>
          <w:szCs w:val="30"/>
        </w:rPr>
        <w:t xml:space="preserve">с </w:t>
      </w:r>
      <w:r w:rsidR="009A2469" w:rsidRPr="002D56B4">
        <w:rPr>
          <w:rFonts w:ascii="Times New Roman" w:cs="Times New Roman" w:hAnsi="Times New Roman"/>
          <w:sz w:val="30"/>
          <w:szCs w:val="30"/>
        </w:rPr>
        <w:t>Ф</w:t>
      </w:r>
      <w:r w:rsidR="009A2469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 xml:space="preserve">едеральным законом </w:t>
      </w:r>
      <w:r w:rsidR="002D56B4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 xml:space="preserve">                               </w:t>
      </w:r>
      <w:r w:rsidR="009A2469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>от 06.10.2003 № 131-ФЗ «Об общих принципах организации местного самоуправления</w:t>
      </w:r>
      <w:r w:rsidR="001219D0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 xml:space="preserve"> </w:t>
      </w:r>
      <w:r w:rsidR="009A2469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 xml:space="preserve">в Российской Федерации», </w:t>
      </w:r>
      <w:r w:rsidR="000D1740" w:rsidRPr="002D56B4">
        <w:rPr>
          <w:rFonts w:ascii="Times New Roman" w:cs="Times New Roman" w:hAnsi="Times New Roman"/>
          <w:sz w:val="30"/>
          <w:szCs w:val="30"/>
        </w:rPr>
        <w:t xml:space="preserve">Указом Президента </w:t>
      </w:r>
      <w:r w:rsidR="00384D10" w:rsidRPr="002D56B4">
        <w:rPr>
          <w:rFonts w:ascii="Times New Roman" w:cs="Times New Roman" w:eastAsiaTheme="minorHAnsi" w:hAnsi="Times New Roman"/>
          <w:iCs/>
          <w:sz w:val="30"/>
          <w:szCs w:val="30"/>
          <w:lang w:eastAsia="en-US"/>
        </w:rPr>
        <w:t>Российской Федерации</w:t>
      </w:r>
      <w:r w:rsidR="000D1740" w:rsidRPr="002D56B4">
        <w:rPr>
          <w:rFonts w:ascii="Times New Roman" w:cs="Times New Roman" w:hAnsi="Times New Roman"/>
          <w:sz w:val="30"/>
          <w:szCs w:val="30"/>
        </w:rPr>
        <w:t xml:space="preserve"> от 25.11.2025 № 858 «О Стратегии государственной национальной политики Российской Федерации </w:t>
      </w:r>
      <w:r w:rsidR="00384D10" w:rsidRPr="002D56B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2D56B4">
        <w:rPr>
          <w:rFonts w:ascii="Times New Roman" w:cs="Times New Roman" w:hAnsi="Times New Roman"/>
          <w:sz w:val="30"/>
          <w:szCs w:val="30"/>
        </w:rPr>
        <w:t>на период до 2036 года», З</w:t>
      </w:r>
      <w:r w:rsidR="000D1740" w:rsidRPr="002D56B4">
        <w:rPr>
          <w:rFonts w:ascii="Times New Roman" w:cs="Times New Roman" w:hAnsi="Times New Roman"/>
          <w:sz w:val="30"/>
          <w:szCs w:val="30"/>
          <w:lang w:eastAsia="ar-SA"/>
        </w:rPr>
        <w:t>аконом Красноярского края</w:t>
      </w:r>
      <w:r w:rsidR="00C0394B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="000D1740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от 15.05.2025 </w:t>
      </w:r>
      <w:r w:rsidR="00384D10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  </w:t>
      </w:r>
      <w:r w:rsidR="000D1740" w:rsidRPr="002D56B4">
        <w:rPr>
          <w:rFonts w:ascii="Times New Roman" w:cs="Times New Roman" w:hAnsi="Times New Roman"/>
          <w:sz w:val="30"/>
          <w:szCs w:val="30"/>
          <w:lang w:eastAsia="ar-SA"/>
        </w:rPr>
        <w:t>№ 9-3914 «О территориальной</w:t>
      </w:r>
      <w:proofErr w:type="gramEnd"/>
      <w:r w:rsidR="000D1740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 организации местного самоуправления</w:t>
      </w:r>
      <w:r w:rsidR="00384D10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               </w:t>
      </w:r>
      <w:r w:rsidR="000D1740" w:rsidRPr="002D56B4">
        <w:rPr>
          <w:rFonts w:ascii="Times New Roman" w:cs="Times New Roman" w:hAnsi="Times New Roman"/>
          <w:sz w:val="30"/>
          <w:szCs w:val="30"/>
          <w:lang w:eastAsia="ar-SA"/>
        </w:rPr>
        <w:t xml:space="preserve"> в Красноярском крае»</w:t>
      </w:r>
      <w:r w:rsidR="009311C4" w:rsidRPr="002D56B4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 w:history="true">
        <w:r w:rsidR="00C44F75" w:rsidRPr="002D56B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статьями 41</w:t>
        </w:r>
      </w:hyperlink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1" w:history="true">
        <w:r w:rsidR="00C44F75" w:rsidRPr="002D56B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46</w:t>
        </w:r>
      </w:hyperlink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2" w:history="true">
        <w:r w:rsidR="00C44F75" w:rsidRPr="002D56B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58</w:t>
        </w:r>
      </w:hyperlink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3" w:history="true">
        <w:r w:rsidR="00C44F75" w:rsidRPr="002D56B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59</w:t>
        </w:r>
      </w:hyperlink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Устава города Красноярска:</w:t>
      </w:r>
    </w:p>
    <w:p w:rsidP="00E37A18" w:rsidR="00C44F75" w:rsidRDefault="00727335" w:rsidRPr="002D56B4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1.</w:t>
      </w:r>
      <w:r w:rsidR="00384D1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="007D70B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Внести</w:t>
      </w:r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7D70B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</w:t>
      </w:r>
      <w:hyperlink r:id="rId14" w:history="true">
        <w:r w:rsidR="007D70BF" w:rsidRPr="002D56B4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Положение</w:t>
        </w:r>
      </w:hyperlink>
      <w:r w:rsidR="007D70B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о главном управлении образования администрации города</w:t>
      </w:r>
      <w:r w:rsidR="00096651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Красноярска</w:t>
      </w:r>
      <w:r w:rsidR="007D70B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утвержденное распоряжением администрации города </w:t>
      </w:r>
      <w:r w:rsidR="001219D0" w:rsidRPr="002D56B4">
        <w:rPr>
          <w:rFonts w:ascii="Times New Roman" w:cs="Times New Roman" w:hAnsi="Times New Roman"/>
          <w:sz w:val="30"/>
          <w:szCs w:val="30"/>
        </w:rPr>
        <w:t>Красноярска</w:t>
      </w:r>
      <w:r w:rsidR="001219D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7D70B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от 20.02.2014 № 56-р,</w:t>
      </w:r>
      <w:r w:rsidR="00C513DF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C44F75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следующие изменения:</w:t>
      </w:r>
    </w:p>
    <w:p w:rsidP="00E37A18" w:rsidR="002D136A" w:rsidRDefault="002D136A" w:rsidRPr="002D56B4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1) пункт 1 изложить в следующей редакции:</w:t>
      </w:r>
    </w:p>
    <w:p w:rsidP="00384D10" w:rsidR="004068AA" w:rsidRDefault="004068AA" w:rsidRPr="002D56B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1219D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1.</w:t>
      </w:r>
      <w:r w:rsidR="00384D1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Главное управление образования администрации города Красноярска (далее </w:t>
      </w:r>
      <w:r w:rsidR="00384D1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–</w:t>
      </w: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Управление) является органом администрации города</w:t>
      </w:r>
      <w:r w:rsid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Красноярска</w:t>
      </w: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действующим в целях </w:t>
      </w:r>
      <w:proofErr w:type="gramStart"/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осуществления полномочий органов местного самоуправления городского округа</w:t>
      </w:r>
      <w:proofErr w:type="gramEnd"/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 Красноярск Красноярского края (далее – город Красноярск, город) по решению вопросов местного значения, а также отдельных государственных полномочий, переданных органам местного самоуправления города Красноярска, в сфере образования.»;</w:t>
      </w:r>
    </w:p>
    <w:p w:rsidP="00E37A18" w:rsidR="004C3134" w:rsidRDefault="004C3134" w:rsidRPr="002D56B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2) пункт 10 признать утратившим силу;</w:t>
      </w:r>
    </w:p>
    <w:p w:rsidP="00E37A18" w:rsidR="004068AA" w:rsidRDefault="004C3134" w:rsidRPr="002D56B4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3</w:t>
      </w:r>
      <w:r w:rsidR="00925AC8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) пункт 15 изложить в следующей редакции:</w:t>
      </w:r>
    </w:p>
    <w:p w:rsidP="00E37A18" w:rsidR="004D175D" w:rsidRDefault="00925AC8" w:rsidRPr="00C32EA2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«15.</w:t>
      </w:r>
      <w:r w:rsidR="00384D10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Осуществление мер, направленных на </w:t>
      </w:r>
      <w:r w:rsidR="00875D89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сплочение многонационального народа Российской Федерации (российской нации) </w:t>
      </w:r>
      <w:r w:rsidR="00875D89" w:rsidRP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на основе признания общности истории, культуры и ценностных</w:t>
      </w:r>
      <w:r w:rsidR="00875D89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идеалов, поддержку и развитие языков и культур народов Российской Федерации, проживающих на территории города, языковую адаптацию детей, являющихся иностранными гражданами или лицами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</w:t>
      </w:r>
      <w:r w:rsidR="00875D89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без гражданства, в муниципальных образовательных учреждениях.</w:t>
      </w:r>
    </w:p>
    <w:p w:rsidP="00E37A18" w:rsidR="00875D89" w:rsidRDefault="004D175D" w:rsidRPr="00C32EA2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Профилактика межнациональных (межконфессиональных) конфликтов, экстремизма и терроризма, организация и проведение мероприятий, направленных на противодействие распространению ксенофобии, идеологий нацизма, экстремизма и терроризма среди детей </w:t>
      </w:r>
      <w:r w:rsidR="004C3134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</w:t>
      </w: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и молодежи</w:t>
      </w:r>
      <w:r w:rsidR="002D56B4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в пределах компетенции Управления</w:t>
      </w:r>
      <w:proofErr w:type="gramStart"/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875D89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»;</w:t>
      </w:r>
      <w:proofErr w:type="gramEnd"/>
    </w:p>
    <w:p w:rsidP="00E37A18" w:rsidR="004A5620" w:rsidRDefault="004C3134" w:rsidRPr="00C32EA2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4</w:t>
      </w:r>
      <w:r w:rsidR="004A5620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="004A5620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в пункте 18.1 слово «организациях» заменить словом «учреждениях</w:t>
      </w:r>
      <w:r w:rsidR="00ED44D8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»</w:t>
      </w:r>
      <w:r w:rsidR="004A5620"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;</w:t>
      </w:r>
    </w:p>
    <w:p w:rsidP="00C32EA2" w:rsidR="001F3E4C" w:rsidRDefault="001F3E4C" w:rsidRPr="00C32EA2">
      <w:pPr>
        <w:widowControl/>
        <w:tabs>
          <w:tab w:pos="709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5)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Pr="00C32EA2">
        <w:rPr>
          <w:rFonts w:ascii="Times New Roman" w:cs="Times New Roman" w:eastAsiaTheme="minorHAnsi" w:hAnsi="Times New Roman"/>
          <w:sz w:val="30"/>
          <w:szCs w:val="30"/>
          <w:lang w:eastAsia="en-US"/>
        </w:rPr>
        <w:t>в абзаце первом пункта 20.1 слова «учредительными документами» заменить словом «уставами»;</w:t>
      </w:r>
    </w:p>
    <w:p w:rsidP="00E37A18" w:rsidR="00875D89" w:rsidRDefault="001F3E4C" w:rsidRPr="004D175D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6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) пункт 21 изложить в следующей редакции:</w:t>
      </w:r>
    </w:p>
    <w:p w:rsidP="00E37A18" w:rsidR="00875D89" w:rsidRDefault="00BA339D" w:rsidRPr="004D175D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«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21. </w:t>
      </w:r>
      <w:proofErr w:type="gramStart"/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целях разработки и осуществления мер, направленных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на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обеспечение сплоченности многонационального народа Российской Федерации (российской нации), высокую степень гражданского самосознания и солидарности, сформированных на основе признания общности истории, культуры и ценностных идеалов, поддержку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развитие языков и культур народов Российской Федерации, проживающих на территории города, 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обеспечение языковой адаптации детей, являющихся иностранными гражданами или лицами 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без гражданства, в муниципальных образовательных учреждениях</w:t>
      </w:r>
      <w:proofErr w:type="gramEnd"/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, профилактику межнациональных (межконфессиональных) конфликтов, Управление:</w:t>
      </w:r>
    </w:p>
    <w:p w:rsidP="00E37A18" w:rsidR="00875D89" w:rsidRDefault="00875D89" w:rsidRPr="004D175D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1) координирует деятельность муниципальных образовательных учреждений по вопросам:</w:t>
      </w:r>
    </w:p>
    <w:p w:rsidP="00E37A18" w:rsidR="002A0A08" w:rsidRDefault="002A0A08" w:rsidRPr="004D175D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укреплени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я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статуса русского языка как государственного языка Российской Федерации, как языка государствообразующего народа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и родного языка, как языка межнационального общения и одного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из официальных языков международных организаций;</w:t>
      </w:r>
    </w:p>
    <w:p w:rsidP="00E37A18" w:rsidR="002900D3" w:rsidRDefault="002A0A08" w:rsidRPr="004D175D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проведения мероприятий воспитательного и этнокультурного характера в целях формирования общероссийской гражданской идентичности (гражданского самосознания),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знакомства 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  с многообразием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народов, языков и культур Российской Федерации, подтверждающих ее статус как одной из крупнейших многонациональных и многоязычных стран мира;</w:t>
      </w:r>
    </w:p>
    <w:p w:rsidP="00E37A18" w:rsidR="00875D89" w:rsidRDefault="00875D89" w:rsidRPr="004D175D">
      <w:pPr>
        <w:widowControl/>
        <w:tabs>
          <w:tab w:pos="709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приема на обучение детей, являющихся иностранными гражданами или лицами без гражданства;</w:t>
      </w:r>
    </w:p>
    <w:p w:rsidP="00E37A18" w:rsidR="00875D89" w:rsidRDefault="00875D89" w:rsidRPr="004D175D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проведения адаптационных профилактических мероприятий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с иностранными гражданами и лицами без гражданства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lastRenderedPageBreak/>
        <w:t>(несовершеннолетние обучающиеся, родители (законные представители) обучающихся);</w:t>
      </w:r>
    </w:p>
    <w:p w:rsidP="00E37A18" w:rsidR="00875D89" w:rsidRDefault="00875D89" w:rsidRPr="004D175D">
      <w:pPr>
        <w:widowControl/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установления связей с различными национальными диаспорами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и землячествами по изучению самобытной национальной культуры </w:t>
      </w:r>
      <w:r w:rsidR="004C3134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</w:t>
      </w:r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и сохранению национальных традиций;</w:t>
      </w:r>
    </w:p>
    <w:p w:rsidP="00E37A18" w:rsidR="002900D3" w:rsidRDefault="002A0A08" w:rsidRPr="004D175D">
      <w:pPr>
        <w:widowControl/>
        <w:tabs>
          <w:tab w:pos="709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2)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> 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взаимодействует с общественными объединениями, осуществляющими деятельность в сфере образования, по приоритетным вопросам, направленным на формирование у детей,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том числе </w:t>
      </w:r>
      <w:r w:rsidR="00875D89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являющихся иностранными гражданами или лицами без гражданства, межкультурных коммуникаций, гражданской позиции, взаимопонимания и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патриотизма, служения Отечеству 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                    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>и ответственности за его судьбу, исторического гражданского единства и дружбы народов, межнационального (межэтнического) согласия</w:t>
      </w:r>
      <w:r w:rsidR="00384D10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         </w:t>
      </w:r>
      <w:r w:rsidR="002900D3" w:rsidRPr="004D175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 основе признания общности истории, культуры и ценностных идеалов.»</w:t>
      </w:r>
      <w:r w:rsidR="009D335C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proofErr w:type="gramEnd"/>
    </w:p>
    <w:p w:rsidP="00E37A18" w:rsidR="009311C4" w:rsidRDefault="002862F8" w:rsidRPr="00235066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 w:rsidRPr="009230A5">
        <w:rPr>
          <w:rFonts w:ascii="Times New Roman" w:cs="Times New Roman" w:hAnsi="Times New Roman"/>
          <w:sz w:val="30"/>
          <w:szCs w:val="30"/>
        </w:rPr>
        <w:t xml:space="preserve">2. </w:t>
      </w:r>
      <w:r w:rsidR="009311C4" w:rsidRPr="009230A5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F41551" w:rsidRPr="009230A5">
        <w:rPr>
          <w:rFonts w:ascii="Times New Roman" w:cs="Times New Roman" w:eastAsia="Calibri" w:hAnsi="Times New Roman"/>
          <w:sz w:val="30"/>
          <w:szCs w:val="30"/>
        </w:rPr>
        <w:t xml:space="preserve">распоряжение </w:t>
      </w:r>
      <w:r w:rsidR="009311C4" w:rsidRPr="009230A5">
        <w:rPr>
          <w:rFonts w:ascii="Times New Roman" w:cs="Times New Roman" w:eastAsia="Calibri" w:hAnsi="Times New Roman"/>
          <w:sz w:val="30"/>
          <w:szCs w:val="30"/>
        </w:rPr>
        <w:t xml:space="preserve">разместить </w:t>
      </w:r>
      <w:r w:rsidR="009311C4" w:rsidRPr="00235066">
        <w:rPr>
          <w:rFonts w:ascii="Times New Roman" w:cs="Times New Roman" w:eastAsia="Calibri" w:hAnsi="Times New Roman"/>
          <w:sz w:val="30"/>
          <w:szCs w:val="30"/>
        </w:rPr>
        <w:t>в сетевом издании «Официальный интернет-портал правовой информации города Красноярска</w:t>
      </w:r>
      <w:r w:rsidR="009311C4" w:rsidRPr="00C32EA2">
        <w:rPr>
          <w:rFonts w:ascii="Times New Roman" w:cs="Times New Roman" w:eastAsia="Calibri" w:hAnsi="Times New Roman"/>
          <w:sz w:val="30"/>
          <w:szCs w:val="30"/>
        </w:rPr>
        <w:t>» (</w:t>
      </w:r>
      <w:hyperlink r:id="rId15" w:history="true">
        <w:r w:rsidR="009311C4" w:rsidRPr="00C32EA2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9311C4" w:rsidRPr="00C32EA2">
        <w:rPr>
          <w:rFonts w:ascii="Times New Roman" w:cs="Times New Roman" w:eastAsia="Calibri" w:hAnsi="Times New Roman"/>
          <w:sz w:val="30"/>
          <w:szCs w:val="30"/>
        </w:rPr>
        <w:t>) и на официальном сайте администрации города</w:t>
      </w:r>
      <w:r w:rsidR="001219D0" w:rsidRPr="00C32EA2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1219D0" w:rsidRPr="00C32EA2">
        <w:rPr>
          <w:rFonts w:ascii="Times New Roman" w:cs="Times New Roman" w:hAnsi="Times New Roman"/>
          <w:sz w:val="30"/>
          <w:szCs w:val="30"/>
        </w:rPr>
        <w:t>Красноярска</w:t>
      </w:r>
      <w:r w:rsidR="009311C4" w:rsidRPr="00C32EA2">
        <w:rPr>
          <w:rFonts w:ascii="Times New Roman" w:cs="Times New Roman" w:eastAsia="Calibri" w:hAnsi="Times New Roman"/>
          <w:sz w:val="30"/>
          <w:szCs w:val="30"/>
        </w:rPr>
        <w:t>.</w:t>
      </w:r>
    </w:p>
    <w:p w:rsidP="00EC7857" w:rsidR="009311C4" w:rsidRDefault="009311C4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color w:val="FF0000"/>
          <w:sz w:val="30"/>
          <w:szCs w:val="30"/>
        </w:rPr>
      </w:pPr>
    </w:p>
    <w:p w:rsidP="00EC7857" w:rsidR="00EC7857" w:rsidRDefault="00EC7857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color w:val="FF0000"/>
          <w:sz w:val="30"/>
          <w:szCs w:val="30"/>
        </w:rPr>
      </w:pPr>
    </w:p>
    <w:p w:rsidP="00EC7857" w:rsidR="00FA6E2E" w:rsidRDefault="00EC7857" w:rsidRPr="00FA6E2E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Глава</w:t>
      </w:r>
      <w:r w:rsidR="00FA6E2E" w:rsidRPr="00FA6E2E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FA6E2E" w:rsidRPr="00FA6E2E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FF1752" w:rsidR="005A6606" w:rsidRDefault="005A6606" w:rsidRPr="007D70BF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sectPr w:rsidR="005A6606" w:rsidRPr="007D70BF" w:rsidSect="00384D10"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118AF" w:rsidP="0045186A" w:rsidRDefault="00F118AF">
      <w:r>
        <w:separator/>
      </w:r>
    </w:p>
  </w:endnote>
  <w:endnote w:type="continuationSeparator" w:id="0">
    <w:p w:rsidR="00F118AF" w:rsidP="0045186A" w:rsidRDefault="00F1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118AF" w:rsidP="0045186A" w:rsidRDefault="00F118AF">
      <w:r>
        <w:separator/>
      </w:r>
    </w:p>
  </w:footnote>
  <w:footnote w:type="continuationSeparator" w:id="0">
    <w:p w:rsidR="00F118AF" w:rsidP="0045186A" w:rsidRDefault="00F118A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01214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5186A" w:rsidR="0045186A" w:rsidP="0045186A" w:rsidRDefault="0045186A">
        <w:pPr>
          <w:pStyle w:val="a7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18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18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18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738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518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5955F69"/>
    <w:multiLevelType w:val="hybridMultilevel"/>
    <w:tmpl w:val="40E89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02EB5"/>
    <w:rsid w:val="00007386"/>
    <w:rsid w:val="000143AA"/>
    <w:rsid w:val="00043D69"/>
    <w:rsid w:val="000541B6"/>
    <w:rsid w:val="00055931"/>
    <w:rsid w:val="00064F60"/>
    <w:rsid w:val="00071370"/>
    <w:rsid w:val="000737C2"/>
    <w:rsid w:val="00075065"/>
    <w:rsid w:val="000830D9"/>
    <w:rsid w:val="0008694E"/>
    <w:rsid w:val="00090D9D"/>
    <w:rsid w:val="00096651"/>
    <w:rsid w:val="000A0B29"/>
    <w:rsid w:val="000D1740"/>
    <w:rsid w:val="000E1F78"/>
    <w:rsid w:val="001107FF"/>
    <w:rsid w:val="001219D0"/>
    <w:rsid w:val="00124670"/>
    <w:rsid w:val="00131E97"/>
    <w:rsid w:val="00135143"/>
    <w:rsid w:val="001442BB"/>
    <w:rsid w:val="00163EE5"/>
    <w:rsid w:val="001644BC"/>
    <w:rsid w:val="00171760"/>
    <w:rsid w:val="001908F3"/>
    <w:rsid w:val="001A1BA3"/>
    <w:rsid w:val="001A3F29"/>
    <w:rsid w:val="001C0E7D"/>
    <w:rsid w:val="001C5424"/>
    <w:rsid w:val="001D2F39"/>
    <w:rsid w:val="001E4F60"/>
    <w:rsid w:val="001E6E83"/>
    <w:rsid w:val="001E7552"/>
    <w:rsid w:val="001F1AF9"/>
    <w:rsid w:val="001F3E4C"/>
    <w:rsid w:val="0020342A"/>
    <w:rsid w:val="00206CC3"/>
    <w:rsid w:val="00226265"/>
    <w:rsid w:val="002403D5"/>
    <w:rsid w:val="00245B16"/>
    <w:rsid w:val="00246095"/>
    <w:rsid w:val="00266C0B"/>
    <w:rsid w:val="00273839"/>
    <w:rsid w:val="002862F8"/>
    <w:rsid w:val="002900D3"/>
    <w:rsid w:val="00294AFA"/>
    <w:rsid w:val="002A0A08"/>
    <w:rsid w:val="002A0E02"/>
    <w:rsid w:val="002C4B1B"/>
    <w:rsid w:val="002D136A"/>
    <w:rsid w:val="002D4B4D"/>
    <w:rsid w:val="002D56B4"/>
    <w:rsid w:val="002F2656"/>
    <w:rsid w:val="00302ABF"/>
    <w:rsid w:val="00306809"/>
    <w:rsid w:val="003072BC"/>
    <w:rsid w:val="003075A3"/>
    <w:rsid w:val="00367C91"/>
    <w:rsid w:val="00384D10"/>
    <w:rsid w:val="003857FE"/>
    <w:rsid w:val="003A4359"/>
    <w:rsid w:val="003A5391"/>
    <w:rsid w:val="003C277E"/>
    <w:rsid w:val="003C307D"/>
    <w:rsid w:val="003C3E2A"/>
    <w:rsid w:val="003C6C8E"/>
    <w:rsid w:val="003E3541"/>
    <w:rsid w:val="003F39FC"/>
    <w:rsid w:val="003F69FC"/>
    <w:rsid w:val="00402734"/>
    <w:rsid w:val="004068AA"/>
    <w:rsid w:val="004100CC"/>
    <w:rsid w:val="0043492C"/>
    <w:rsid w:val="0045186A"/>
    <w:rsid w:val="004615AB"/>
    <w:rsid w:val="00475A36"/>
    <w:rsid w:val="00480B20"/>
    <w:rsid w:val="00485F4B"/>
    <w:rsid w:val="00494610"/>
    <w:rsid w:val="004A5620"/>
    <w:rsid w:val="004C2466"/>
    <w:rsid w:val="004C24CC"/>
    <w:rsid w:val="004C3134"/>
    <w:rsid w:val="004C423D"/>
    <w:rsid w:val="004C6ACE"/>
    <w:rsid w:val="004D175D"/>
    <w:rsid w:val="004E1986"/>
    <w:rsid w:val="004E3B1E"/>
    <w:rsid w:val="004E41E4"/>
    <w:rsid w:val="004F4A63"/>
    <w:rsid w:val="004F676E"/>
    <w:rsid w:val="00504CF0"/>
    <w:rsid w:val="00511EBB"/>
    <w:rsid w:val="00527F4B"/>
    <w:rsid w:val="00532857"/>
    <w:rsid w:val="00540387"/>
    <w:rsid w:val="00553344"/>
    <w:rsid w:val="00570E13"/>
    <w:rsid w:val="00573A33"/>
    <w:rsid w:val="0057455C"/>
    <w:rsid w:val="00587651"/>
    <w:rsid w:val="00594BE4"/>
    <w:rsid w:val="005A5271"/>
    <w:rsid w:val="005A6606"/>
    <w:rsid w:val="005B0A5C"/>
    <w:rsid w:val="005C471E"/>
    <w:rsid w:val="005C6760"/>
    <w:rsid w:val="005E3DAE"/>
    <w:rsid w:val="006104CB"/>
    <w:rsid w:val="006307CC"/>
    <w:rsid w:val="00635891"/>
    <w:rsid w:val="00652698"/>
    <w:rsid w:val="00655F90"/>
    <w:rsid w:val="006620EE"/>
    <w:rsid w:val="00671CAE"/>
    <w:rsid w:val="00671F7E"/>
    <w:rsid w:val="006B3485"/>
    <w:rsid w:val="006D29C8"/>
    <w:rsid w:val="006E2F2A"/>
    <w:rsid w:val="006E301D"/>
    <w:rsid w:val="006E73E2"/>
    <w:rsid w:val="006F0693"/>
    <w:rsid w:val="006F0DE9"/>
    <w:rsid w:val="00700FE6"/>
    <w:rsid w:val="00706485"/>
    <w:rsid w:val="00716F45"/>
    <w:rsid w:val="00722243"/>
    <w:rsid w:val="00727335"/>
    <w:rsid w:val="00761466"/>
    <w:rsid w:val="00763381"/>
    <w:rsid w:val="00770C13"/>
    <w:rsid w:val="007955C8"/>
    <w:rsid w:val="007A241A"/>
    <w:rsid w:val="007B0B4B"/>
    <w:rsid w:val="007D0AC2"/>
    <w:rsid w:val="007D70BF"/>
    <w:rsid w:val="007F1B22"/>
    <w:rsid w:val="0080581B"/>
    <w:rsid w:val="0082167E"/>
    <w:rsid w:val="00827927"/>
    <w:rsid w:val="00841056"/>
    <w:rsid w:val="00845061"/>
    <w:rsid w:val="00860AF4"/>
    <w:rsid w:val="00872A79"/>
    <w:rsid w:val="00874CED"/>
    <w:rsid w:val="00875D89"/>
    <w:rsid w:val="00882AB9"/>
    <w:rsid w:val="00892BD8"/>
    <w:rsid w:val="008937D3"/>
    <w:rsid w:val="008A0A3D"/>
    <w:rsid w:val="008A5D82"/>
    <w:rsid w:val="008B03F9"/>
    <w:rsid w:val="008B2F98"/>
    <w:rsid w:val="008B4AC9"/>
    <w:rsid w:val="008B60BE"/>
    <w:rsid w:val="008C0B59"/>
    <w:rsid w:val="008C1672"/>
    <w:rsid w:val="008D23B4"/>
    <w:rsid w:val="008F2332"/>
    <w:rsid w:val="00917ACE"/>
    <w:rsid w:val="009230A5"/>
    <w:rsid w:val="00925AC8"/>
    <w:rsid w:val="009311C4"/>
    <w:rsid w:val="00934C4D"/>
    <w:rsid w:val="009428D2"/>
    <w:rsid w:val="00972FAF"/>
    <w:rsid w:val="00976E6D"/>
    <w:rsid w:val="009836D0"/>
    <w:rsid w:val="00987F56"/>
    <w:rsid w:val="00997F6D"/>
    <w:rsid w:val="009A2469"/>
    <w:rsid w:val="009B0EF1"/>
    <w:rsid w:val="009B2565"/>
    <w:rsid w:val="009D335C"/>
    <w:rsid w:val="009D3907"/>
    <w:rsid w:val="009D7747"/>
    <w:rsid w:val="009F14D9"/>
    <w:rsid w:val="00A008D1"/>
    <w:rsid w:val="00A04502"/>
    <w:rsid w:val="00A16B4D"/>
    <w:rsid w:val="00A177FE"/>
    <w:rsid w:val="00A2098E"/>
    <w:rsid w:val="00A21321"/>
    <w:rsid w:val="00A34874"/>
    <w:rsid w:val="00A6133A"/>
    <w:rsid w:val="00A63CF2"/>
    <w:rsid w:val="00A65923"/>
    <w:rsid w:val="00A66D94"/>
    <w:rsid w:val="00A707C2"/>
    <w:rsid w:val="00A82A66"/>
    <w:rsid w:val="00AE036E"/>
    <w:rsid w:val="00AF22A0"/>
    <w:rsid w:val="00B238A5"/>
    <w:rsid w:val="00B248E2"/>
    <w:rsid w:val="00B313AF"/>
    <w:rsid w:val="00B505C7"/>
    <w:rsid w:val="00B52CEA"/>
    <w:rsid w:val="00B62EB6"/>
    <w:rsid w:val="00B66EF7"/>
    <w:rsid w:val="00B76C10"/>
    <w:rsid w:val="00B815BA"/>
    <w:rsid w:val="00BA339D"/>
    <w:rsid w:val="00BC57D9"/>
    <w:rsid w:val="00BD10FB"/>
    <w:rsid w:val="00BD1895"/>
    <w:rsid w:val="00BD348C"/>
    <w:rsid w:val="00BF49A6"/>
    <w:rsid w:val="00C0105D"/>
    <w:rsid w:val="00C0194E"/>
    <w:rsid w:val="00C0394B"/>
    <w:rsid w:val="00C06638"/>
    <w:rsid w:val="00C1688B"/>
    <w:rsid w:val="00C24059"/>
    <w:rsid w:val="00C2468A"/>
    <w:rsid w:val="00C32EA2"/>
    <w:rsid w:val="00C33239"/>
    <w:rsid w:val="00C33625"/>
    <w:rsid w:val="00C44F75"/>
    <w:rsid w:val="00C46891"/>
    <w:rsid w:val="00C513DF"/>
    <w:rsid w:val="00C57012"/>
    <w:rsid w:val="00C60245"/>
    <w:rsid w:val="00C60E35"/>
    <w:rsid w:val="00C617C6"/>
    <w:rsid w:val="00C642EF"/>
    <w:rsid w:val="00C762E7"/>
    <w:rsid w:val="00C83DA3"/>
    <w:rsid w:val="00C9051A"/>
    <w:rsid w:val="00CA308B"/>
    <w:rsid w:val="00CB1FA6"/>
    <w:rsid w:val="00CC5373"/>
    <w:rsid w:val="00CC78DC"/>
    <w:rsid w:val="00CD6A83"/>
    <w:rsid w:val="00CE15E0"/>
    <w:rsid w:val="00CF2ED1"/>
    <w:rsid w:val="00CF3910"/>
    <w:rsid w:val="00D007AD"/>
    <w:rsid w:val="00D00BA8"/>
    <w:rsid w:val="00D11BEA"/>
    <w:rsid w:val="00D16909"/>
    <w:rsid w:val="00D24C47"/>
    <w:rsid w:val="00D26A0C"/>
    <w:rsid w:val="00D27B64"/>
    <w:rsid w:val="00D27D5D"/>
    <w:rsid w:val="00D364C4"/>
    <w:rsid w:val="00D37CFE"/>
    <w:rsid w:val="00D528D4"/>
    <w:rsid w:val="00D623FF"/>
    <w:rsid w:val="00D633F4"/>
    <w:rsid w:val="00D7563E"/>
    <w:rsid w:val="00D8388A"/>
    <w:rsid w:val="00D90FB3"/>
    <w:rsid w:val="00DA424B"/>
    <w:rsid w:val="00DA648C"/>
    <w:rsid w:val="00DD1CDE"/>
    <w:rsid w:val="00DD2C93"/>
    <w:rsid w:val="00DF4D93"/>
    <w:rsid w:val="00DF5C93"/>
    <w:rsid w:val="00E02343"/>
    <w:rsid w:val="00E07456"/>
    <w:rsid w:val="00E14151"/>
    <w:rsid w:val="00E25940"/>
    <w:rsid w:val="00E25A29"/>
    <w:rsid w:val="00E37A18"/>
    <w:rsid w:val="00E467A1"/>
    <w:rsid w:val="00E46AD1"/>
    <w:rsid w:val="00E4725D"/>
    <w:rsid w:val="00E5351E"/>
    <w:rsid w:val="00E55FFA"/>
    <w:rsid w:val="00E6347C"/>
    <w:rsid w:val="00E75EFA"/>
    <w:rsid w:val="00E81DEB"/>
    <w:rsid w:val="00EA0954"/>
    <w:rsid w:val="00EA446C"/>
    <w:rsid w:val="00EA48AF"/>
    <w:rsid w:val="00EA4D64"/>
    <w:rsid w:val="00EA4FA4"/>
    <w:rsid w:val="00EB0F56"/>
    <w:rsid w:val="00EB5AD0"/>
    <w:rsid w:val="00EC7857"/>
    <w:rsid w:val="00ED44D8"/>
    <w:rsid w:val="00ED6AA2"/>
    <w:rsid w:val="00ED6DE4"/>
    <w:rsid w:val="00ED7A62"/>
    <w:rsid w:val="00EE4D00"/>
    <w:rsid w:val="00EF54BF"/>
    <w:rsid w:val="00F037AE"/>
    <w:rsid w:val="00F06BA2"/>
    <w:rsid w:val="00F118AF"/>
    <w:rsid w:val="00F27BF0"/>
    <w:rsid w:val="00F3207E"/>
    <w:rsid w:val="00F355F6"/>
    <w:rsid w:val="00F37989"/>
    <w:rsid w:val="00F37EA8"/>
    <w:rsid w:val="00F41551"/>
    <w:rsid w:val="00F65903"/>
    <w:rsid w:val="00F66BBC"/>
    <w:rsid w:val="00F77A0B"/>
    <w:rsid w:val="00F91DC7"/>
    <w:rsid w:val="00FA481D"/>
    <w:rsid w:val="00FA6B5D"/>
    <w:rsid w:val="00FA6E2E"/>
    <w:rsid w:val="00FB054B"/>
    <w:rsid w:val="00FC1315"/>
    <w:rsid w:val="00FC640F"/>
    <w:rsid w:val="00FD086E"/>
    <w:rsid w:val="00FD1210"/>
    <w:rsid w:val="00FE12B2"/>
    <w:rsid w:val="00FE1C1C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5186A"/>
    <w:pPr>
      <w:tabs>
        <w:tab w:val="center" w:pos="4677"/>
        <w:tab w:val="right" w:pos="9355"/>
      </w:tabs>
    </w:pPr>
  </w:style>
  <w:style w:type="character" w:styleId="a8" w:customStyle="true">
    <w:name w:val="Верхний колонтитул Знак"/>
    <w:basedOn w:val="a0"/>
    <w:link w:val="a7"/>
    <w:uiPriority w:val="99"/>
    <w:rsid w:val="0045186A"/>
    <w:rPr>
      <w:rFonts w:ascii="Arial" w:hAnsi="Arial" w:eastAsia="Times New Roman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186A"/>
    <w:pPr>
      <w:tabs>
        <w:tab w:val="center" w:pos="4677"/>
        <w:tab w:val="right" w:pos="9355"/>
      </w:tabs>
    </w:pPr>
  </w:style>
  <w:style w:type="character" w:styleId="aa" w:customStyle="true">
    <w:name w:val="Нижний колонтитул Знак"/>
    <w:basedOn w:val="a0"/>
    <w:link w:val="a9"/>
    <w:uiPriority w:val="99"/>
    <w:rsid w:val="0045186A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styleId="a7" w:type="paragraph">
    <w:name w:val="header"/>
    <w:basedOn w:val="a"/>
    <w:link w:val="a8"/>
    <w:uiPriority w:val="99"/>
    <w:unhideWhenUsed/>
    <w:rsid w:val="0045186A"/>
    <w:pPr>
      <w:tabs>
        <w:tab w:pos="4677" w:val="center"/>
        <w:tab w:pos="9355" w:val="right"/>
      </w:tabs>
    </w:pPr>
  </w:style>
  <w:style w:customStyle="1" w:styleId="a8" w:type="character">
    <w:name w:val="Верхний колонтитул Знак"/>
    <w:basedOn w:val="a0"/>
    <w:link w:val="a7"/>
    <w:uiPriority w:val="99"/>
    <w:rsid w:val="0045186A"/>
    <w:rPr>
      <w:rFonts w:ascii="Arial" w:cs="Arial" w:eastAsia="Times New Roman" w:hAnsi="Arial"/>
      <w:sz w:val="20"/>
      <w:szCs w:val="20"/>
      <w:lang w:eastAsia="ru-RU"/>
    </w:rPr>
  </w:style>
  <w:style w:styleId="a9" w:type="paragraph">
    <w:name w:val="footer"/>
    <w:basedOn w:val="a"/>
    <w:link w:val="aa"/>
    <w:uiPriority w:val="99"/>
    <w:unhideWhenUsed/>
    <w:rsid w:val="0045186A"/>
    <w:pPr>
      <w:tabs>
        <w:tab w:pos="4677" w:val="center"/>
        <w:tab w:pos="9355" w:val="right"/>
      </w:tabs>
    </w:pPr>
  </w:style>
  <w:style w:customStyle="1" w:styleId="aa" w:type="character">
    <w:name w:val="Нижний колонтитул Знак"/>
    <w:basedOn w:val="a0"/>
    <w:link w:val="a9"/>
    <w:uiPriority w:val="99"/>
    <w:rsid w:val="0045186A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45792&amp;dst=1004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45792&amp;dst=10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45792&amp;dst=1004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-ADMKRSK.RU" TargetMode="External"/><Relationship Id="rId10" Type="http://schemas.openxmlformats.org/officeDocument/2006/relationships/hyperlink" Target="https://login.consultant.ru/link/?req=doc&amp;base=RLAW123&amp;n=245792&amp;dst=100358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93E26C63CB8791FD054003A7C5A98B787DDC1A9EF6F568D36B0F88DD99FAEE050944C837F66437ECB7BA801FB5A270C690B747AEBABB7BD9FCDD210Aj5Z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138-р от 19.05.2026</docTitle>
  </documentManagement>
</p:properties>
</file>

<file path=customXml/itemProps1.xml><?xml version="1.0" encoding="utf-8"?>
<ds:datastoreItem xmlns:ds="http://schemas.openxmlformats.org/officeDocument/2006/customXml" ds:itemID="{7F638322-6A8D-452C-90ED-518560BD724E}"/>
</file>

<file path=customXml/itemProps2.xml><?xml version="1.0" encoding="utf-8"?>
<ds:datastoreItem xmlns:ds="http://schemas.openxmlformats.org/officeDocument/2006/customXml" ds:itemID="{FE734ABE-7187-479A-A8E8-CA91EB919AC0}"/>
</file>

<file path=customXml/itemProps3.xml><?xml version="1.0" encoding="utf-8"?>
<ds:datastoreItem xmlns:ds="http://schemas.openxmlformats.org/officeDocument/2006/customXml" ds:itemID="{656EEB80-81C3-4B2E-8CB5-8AF1A43F0C72}"/>
</file>

<file path=customXml/itemProps4.xml><?xml version="1.0" encoding="utf-8"?>
<ds:datastoreItem xmlns:ds="http://schemas.openxmlformats.org/officeDocument/2006/customXml" ds:itemID="{F37CE0B2-E17A-45CB-AAFF-4F790C3439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138-р от 19.05.2026</dc:title>
  <dc:creator>plehanova</dc:creator>
  <cp:lastModifiedBy>Рассихина Елена Владимировна</cp:lastModifiedBy>
  <cp:revision>9</cp:revision>
  <cp:lastPrinted>2025-09-18T07:57:00Z</cp:lastPrinted>
  <dcterms:created xsi:type="dcterms:W3CDTF">2026-05-12T04:38:00Z</dcterms:created>
  <dcterms:modified xsi:type="dcterms:W3CDTF">2026-05-14T09:53:00Z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