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2E1D" w:rsidRDefault="00BB66B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605E2" w:rsidRPr="00EB0FF3">
      <w:pPr>
        <w:pStyle w:val="BlankForLegalActs"/>
        <w:jc w:val="center"/>
        <w:rPr>
          <w:lang w:val="en-US"/>
        </w:rPr>
      </w:pPr>
    </w:p>
    <w:p w:rsidP="006433B2" w:rsidR="007C35C5" w:rsidRDefault="00BB66B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605E2" w:rsidRPr="002A7FEB">
      <w:pPr>
        <w:pStyle w:val="BlankForLegalActs"/>
        <w:jc w:val="center"/>
      </w:pPr>
    </w:p>
    <w:p w:rsidP="006433B2" w:rsidR="00CF3A4E" w:rsidRDefault="00BB66B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605E2" w:rsidRPr="00EE4AD4">
      <w:pPr>
        <w:pStyle w:val="BlankForLegalActs"/>
        <w:jc w:val="center"/>
        <w:rPr>
          <w:sz w:val="44"/>
        </w:rPr>
      </w:pPr>
    </w:p>
    <w:p w:rsidP="006433B2" w:rsidR="006E3468" w:rsidRDefault="00B605E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B66B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B66B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118-р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B66B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33C6F" w:rsidR="00401BAF" w:rsidRDefault="004818EE">
      <w:pPr>
        <w:suppressAutoHyphens w:val="false"/>
        <w:spacing w:line="192" w:lineRule="auto"/>
        <w:jc w:val="center"/>
        <w:outlineLvl w:val="0"/>
        <w:rPr>
          <w:sz w:val="30"/>
          <w:szCs w:val="30"/>
        </w:rPr>
      </w:pPr>
      <w:r w:rsidRPr="004818EE">
        <w:rPr>
          <w:sz w:val="30"/>
          <w:szCs w:val="30"/>
        </w:rPr>
        <w:lastRenderedPageBreak/>
        <w:t xml:space="preserve">О создании рабочей группы по </w:t>
      </w:r>
      <w:r>
        <w:rPr>
          <w:sz w:val="30"/>
          <w:szCs w:val="30"/>
        </w:rPr>
        <w:t>развитию острова Отдыха городского округа город К</w:t>
      </w:r>
      <w:r w:rsidRPr="004818EE">
        <w:rPr>
          <w:sz w:val="30"/>
          <w:szCs w:val="30"/>
        </w:rPr>
        <w:t>расноя</w:t>
      </w:r>
      <w:proofErr w:type="gramStart"/>
      <w:r w:rsidRPr="004818EE">
        <w:rPr>
          <w:sz w:val="30"/>
          <w:szCs w:val="30"/>
        </w:rPr>
        <w:t>рск</w:t>
      </w:r>
      <w:r>
        <w:rPr>
          <w:sz w:val="30"/>
          <w:szCs w:val="30"/>
        </w:rPr>
        <w:t xml:space="preserve"> Кр</w:t>
      </w:r>
      <w:proofErr w:type="gramEnd"/>
      <w:r>
        <w:rPr>
          <w:sz w:val="30"/>
          <w:szCs w:val="30"/>
        </w:rPr>
        <w:t>асноярского края</w:t>
      </w:r>
    </w:p>
    <w:p w:rsidP="00826BE7" w:rsidR="00D178D4" w:rsidRDefault="00D178D4">
      <w:pPr>
        <w:suppressAutoHyphens w:val="false"/>
        <w:jc w:val="center"/>
        <w:outlineLvl w:val="0"/>
        <w:rPr>
          <w:sz w:val="30"/>
          <w:szCs w:val="30"/>
        </w:rPr>
      </w:pPr>
    </w:p>
    <w:p w:rsidP="00826BE7" w:rsidR="00233C6F" w:rsidRDefault="00233C6F">
      <w:pPr>
        <w:suppressAutoHyphens w:val="false"/>
        <w:jc w:val="center"/>
        <w:outlineLvl w:val="0"/>
        <w:rPr>
          <w:sz w:val="30"/>
          <w:szCs w:val="30"/>
        </w:rPr>
      </w:pPr>
    </w:p>
    <w:p w:rsidP="00233C6F" w:rsidR="004818EE" w:rsidRDefault="004818EE" w:rsidRPr="004818EE">
      <w:pPr>
        <w:ind w:firstLine="709"/>
        <w:jc w:val="both"/>
        <w:rPr>
          <w:sz w:val="30"/>
          <w:szCs w:val="30"/>
        </w:rPr>
      </w:pPr>
      <w:r w:rsidRPr="004818EE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развития острова Отдыха городского округа город К</w:t>
      </w:r>
      <w:r w:rsidRPr="004818EE">
        <w:rPr>
          <w:sz w:val="30"/>
          <w:szCs w:val="30"/>
        </w:rPr>
        <w:t>расноя</w:t>
      </w:r>
      <w:proofErr w:type="gramStart"/>
      <w:r w:rsidRPr="004818EE">
        <w:rPr>
          <w:sz w:val="30"/>
          <w:szCs w:val="30"/>
        </w:rPr>
        <w:t>рск</w:t>
      </w:r>
      <w:r>
        <w:rPr>
          <w:sz w:val="30"/>
          <w:szCs w:val="30"/>
        </w:rPr>
        <w:t xml:space="preserve"> Кр</w:t>
      </w:r>
      <w:proofErr w:type="gramEnd"/>
      <w:r>
        <w:rPr>
          <w:sz w:val="30"/>
          <w:szCs w:val="30"/>
        </w:rPr>
        <w:t>асноярского края</w:t>
      </w:r>
      <w:r w:rsidRPr="004818EE">
        <w:rPr>
          <w:sz w:val="30"/>
          <w:szCs w:val="30"/>
        </w:rPr>
        <w:t>, руководствуясь статьями 41, 58, 59 Устава города Красноярска:</w:t>
      </w:r>
    </w:p>
    <w:p w:rsidP="00233C6F" w:rsidR="004818EE" w:rsidRDefault="004818EE" w:rsidRPr="004818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Создать рабочую группу по</w:t>
      </w:r>
      <w:r w:rsidRPr="004818EE">
        <w:rPr>
          <w:sz w:val="30"/>
          <w:szCs w:val="30"/>
        </w:rPr>
        <w:t xml:space="preserve"> </w:t>
      </w:r>
      <w:r>
        <w:rPr>
          <w:sz w:val="30"/>
          <w:szCs w:val="30"/>
        </w:rPr>
        <w:t>развитию острова Отдыха городского округа город К</w:t>
      </w:r>
      <w:r w:rsidRPr="004818EE">
        <w:rPr>
          <w:sz w:val="30"/>
          <w:szCs w:val="30"/>
        </w:rPr>
        <w:t xml:space="preserve">расноярск (далее </w:t>
      </w:r>
      <w:r w:rsidR="00233C6F">
        <w:rPr>
          <w:sz w:val="30"/>
          <w:szCs w:val="30"/>
        </w:rPr>
        <w:t>–</w:t>
      </w:r>
      <w:r w:rsidRPr="004818EE">
        <w:rPr>
          <w:sz w:val="30"/>
          <w:szCs w:val="30"/>
        </w:rPr>
        <w:t xml:space="preserve"> рабочая группа).</w:t>
      </w:r>
    </w:p>
    <w:p w:rsidP="00233C6F" w:rsidR="004818EE" w:rsidRDefault="004818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818EE">
        <w:rPr>
          <w:sz w:val="30"/>
          <w:szCs w:val="30"/>
        </w:rPr>
        <w:t>. Утвердить состав ра</w:t>
      </w:r>
      <w:r>
        <w:rPr>
          <w:sz w:val="30"/>
          <w:szCs w:val="30"/>
        </w:rPr>
        <w:t>бочей группы согласно приложению</w:t>
      </w:r>
      <w:r w:rsidRPr="004818EE">
        <w:rPr>
          <w:sz w:val="30"/>
          <w:szCs w:val="30"/>
        </w:rPr>
        <w:t>.</w:t>
      </w:r>
    </w:p>
    <w:p w:rsidP="00233C6F" w:rsidR="00642B53" w:rsidRDefault="00642B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642B53">
        <w:rPr>
          <w:sz w:val="30"/>
          <w:szCs w:val="30"/>
        </w:rPr>
        <w:t xml:space="preserve">Рабочей группе </w:t>
      </w:r>
      <w:r>
        <w:rPr>
          <w:sz w:val="30"/>
          <w:szCs w:val="30"/>
        </w:rPr>
        <w:t>сформировать п</w:t>
      </w:r>
      <w:r w:rsidR="00A341E8">
        <w:rPr>
          <w:sz w:val="30"/>
          <w:szCs w:val="30"/>
        </w:rPr>
        <w:t>лан мероприятий (</w:t>
      </w:r>
      <w:r w:rsidRPr="00642B53">
        <w:rPr>
          <w:sz w:val="30"/>
          <w:szCs w:val="30"/>
        </w:rPr>
        <w:t>дорожн</w:t>
      </w:r>
      <w:r>
        <w:rPr>
          <w:sz w:val="30"/>
          <w:szCs w:val="30"/>
        </w:rPr>
        <w:t>ую карту</w:t>
      </w:r>
      <w:r w:rsidRPr="00642B53">
        <w:rPr>
          <w:sz w:val="30"/>
          <w:szCs w:val="30"/>
        </w:rPr>
        <w:t>) по созданию и размещению на территории о</w:t>
      </w:r>
      <w:r w:rsidR="00BF015C">
        <w:rPr>
          <w:sz w:val="30"/>
          <w:szCs w:val="30"/>
        </w:rPr>
        <w:t>строва</w:t>
      </w:r>
      <w:r w:rsidRPr="00642B53">
        <w:rPr>
          <w:sz w:val="30"/>
          <w:szCs w:val="30"/>
        </w:rPr>
        <w:t xml:space="preserve"> Отдыха </w:t>
      </w:r>
      <w:r w:rsidR="00233C6F">
        <w:rPr>
          <w:sz w:val="30"/>
          <w:szCs w:val="30"/>
        </w:rPr>
        <w:t xml:space="preserve">                       </w:t>
      </w:r>
      <w:r w:rsidRPr="00642B53">
        <w:rPr>
          <w:sz w:val="30"/>
          <w:szCs w:val="30"/>
        </w:rPr>
        <w:t>г. Красноярска высокотехнологичной школы на 1</w:t>
      </w:r>
      <w:r w:rsidR="00233C6F">
        <w:rPr>
          <w:sz w:val="30"/>
          <w:szCs w:val="30"/>
        </w:rPr>
        <w:t> </w:t>
      </w:r>
      <w:r w:rsidRPr="00642B53">
        <w:rPr>
          <w:sz w:val="30"/>
          <w:szCs w:val="30"/>
        </w:rPr>
        <w:t>100 учащихся</w:t>
      </w:r>
      <w:r w:rsidR="00233C6F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 xml:space="preserve"> </w:t>
      </w:r>
      <w:r w:rsidRPr="00642B53">
        <w:rPr>
          <w:sz w:val="30"/>
          <w:szCs w:val="30"/>
        </w:rPr>
        <w:t>с многофункциональным физкультурно-оздоровительным комплексом</w:t>
      </w:r>
      <w:r>
        <w:rPr>
          <w:sz w:val="30"/>
          <w:szCs w:val="30"/>
        </w:rPr>
        <w:t xml:space="preserve"> (далее – </w:t>
      </w:r>
      <w:r w:rsidR="00A341E8">
        <w:rPr>
          <w:sz w:val="30"/>
          <w:szCs w:val="30"/>
        </w:rPr>
        <w:t>д</w:t>
      </w:r>
      <w:r>
        <w:rPr>
          <w:sz w:val="30"/>
          <w:szCs w:val="30"/>
        </w:rPr>
        <w:t xml:space="preserve">орожная карта) и осуществлять </w:t>
      </w:r>
      <w:r w:rsidR="002D077A">
        <w:rPr>
          <w:sz w:val="30"/>
          <w:szCs w:val="30"/>
        </w:rPr>
        <w:t>мониторинг</w:t>
      </w:r>
      <w:r>
        <w:rPr>
          <w:sz w:val="30"/>
          <w:szCs w:val="30"/>
        </w:rPr>
        <w:t xml:space="preserve"> выполнения мероприятий, вошедших в </w:t>
      </w:r>
      <w:r w:rsidR="00A341E8">
        <w:rPr>
          <w:sz w:val="30"/>
          <w:szCs w:val="30"/>
        </w:rPr>
        <w:t>д</w:t>
      </w:r>
      <w:r>
        <w:rPr>
          <w:sz w:val="30"/>
          <w:szCs w:val="30"/>
        </w:rPr>
        <w:t>орожную карту</w:t>
      </w:r>
      <w:r w:rsidR="00085164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42B53">
        <w:rPr>
          <w:sz w:val="30"/>
          <w:szCs w:val="30"/>
        </w:rPr>
        <w:t>до 31.12.202</w:t>
      </w:r>
      <w:r>
        <w:rPr>
          <w:sz w:val="30"/>
          <w:szCs w:val="30"/>
        </w:rPr>
        <w:t>7.</w:t>
      </w:r>
    </w:p>
    <w:p w:rsidP="00233C6F" w:rsidR="004818EE" w:rsidRDefault="00642B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4818EE" w:rsidRPr="004818EE">
        <w:rPr>
          <w:sz w:val="30"/>
          <w:szCs w:val="30"/>
        </w:rPr>
        <w:t>.</w:t>
      </w:r>
      <w:r w:rsidR="00233C6F">
        <w:rPr>
          <w:sz w:val="30"/>
          <w:szCs w:val="30"/>
        </w:rPr>
        <w:t> </w:t>
      </w:r>
      <w:r w:rsidR="004818EE" w:rsidRPr="004818EE">
        <w:rPr>
          <w:sz w:val="30"/>
          <w:szCs w:val="30"/>
        </w:rPr>
        <w:t xml:space="preserve">Настоящее </w:t>
      </w:r>
      <w:r w:rsidR="00233C6F">
        <w:rPr>
          <w:sz w:val="30"/>
          <w:szCs w:val="30"/>
        </w:rPr>
        <w:t>р</w:t>
      </w:r>
      <w:r w:rsidR="004818EE" w:rsidRPr="004818EE">
        <w:rPr>
          <w:sz w:val="30"/>
          <w:szCs w:val="30"/>
        </w:rPr>
        <w:t xml:space="preserve">аспоряжение разместить в сетевом издании </w:t>
      </w:r>
      <w:r w:rsidR="006D13F9">
        <w:rPr>
          <w:sz w:val="30"/>
          <w:szCs w:val="30"/>
        </w:rPr>
        <w:t>«</w:t>
      </w:r>
      <w:r w:rsidR="004818EE" w:rsidRPr="004818EE">
        <w:rPr>
          <w:sz w:val="30"/>
          <w:szCs w:val="30"/>
        </w:rPr>
        <w:t>Официальный интернет-портал правовой информации города Красноярска</w:t>
      </w:r>
      <w:r w:rsidR="006D13F9">
        <w:rPr>
          <w:sz w:val="30"/>
          <w:szCs w:val="30"/>
        </w:rPr>
        <w:t>»</w:t>
      </w:r>
      <w:r w:rsidR="004818EE" w:rsidRPr="004818EE">
        <w:rPr>
          <w:sz w:val="30"/>
          <w:szCs w:val="30"/>
        </w:rPr>
        <w:t xml:space="preserve"> (PRAVO-ADMKRSK.RU) и на официальном сайте администрации города</w:t>
      </w:r>
      <w:r w:rsidR="00983245">
        <w:rPr>
          <w:sz w:val="30"/>
          <w:szCs w:val="30"/>
        </w:rPr>
        <w:t xml:space="preserve"> Красноярска</w:t>
      </w:r>
      <w:r w:rsidR="004818EE" w:rsidRPr="004818EE">
        <w:rPr>
          <w:sz w:val="30"/>
          <w:szCs w:val="30"/>
        </w:rPr>
        <w:t>.</w:t>
      </w:r>
    </w:p>
    <w:p w:rsidP="004818EE" w:rsidR="004818EE" w:rsidRDefault="004818EE">
      <w:pPr>
        <w:suppressAutoHyphens w:val="false"/>
        <w:ind w:firstLine="709"/>
        <w:jc w:val="both"/>
        <w:rPr>
          <w:sz w:val="30"/>
          <w:szCs w:val="30"/>
        </w:rPr>
      </w:pPr>
    </w:p>
    <w:p w:rsidP="004818EE" w:rsidR="004818EE" w:rsidRDefault="004818EE">
      <w:pPr>
        <w:suppressAutoHyphens w:val="false"/>
        <w:ind w:firstLine="709"/>
        <w:jc w:val="both"/>
        <w:rPr>
          <w:sz w:val="30"/>
          <w:szCs w:val="30"/>
        </w:rPr>
      </w:pPr>
    </w:p>
    <w:p w:rsidP="004818EE" w:rsidR="004818EE" w:rsidRDefault="004818EE">
      <w:pPr>
        <w:suppressAutoHyphens w:val="false"/>
        <w:ind w:firstLine="709"/>
        <w:jc w:val="both"/>
        <w:rPr>
          <w:sz w:val="30"/>
          <w:szCs w:val="30"/>
        </w:rPr>
      </w:pPr>
    </w:p>
    <w:p w:rsidP="004818EE" w:rsidR="004818EE" w:rsidRDefault="004818EE" w:rsidRPr="0047246F">
      <w:pPr>
        <w:pStyle w:val="ConsPlusNormal"/>
        <w:ind w:firstLine="0" w:right="-2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>
        <w:rPr>
          <w:rFonts w:ascii="Times New Roman" w:cs="Times New Roman" w:eastAsia="Calibri" w:hAnsi="Times New Roman"/>
          <w:sz w:val="30"/>
          <w:szCs w:val="30"/>
          <w:lang w:eastAsia="en-US"/>
        </w:rPr>
        <w:t>Глава города</w:t>
      </w:r>
      <w:r w:rsidRPr="0047246F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                   </w:t>
      </w:r>
      <w:r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       </w:t>
      </w:r>
      <w:r w:rsidR="00233C6F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</w:t>
      </w:r>
      <w:r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233C6F" w:rsidR="004818EE" w:rsidRDefault="004818EE">
      <w:pPr>
        <w:suppressAutoHyphens w:val="false"/>
        <w:jc w:val="both"/>
        <w:rPr>
          <w:sz w:val="30"/>
          <w:szCs w:val="30"/>
        </w:rPr>
      </w:pPr>
    </w:p>
    <w:p w:rsidP="00233C6F" w:rsidR="00233C6F" w:rsidRDefault="00233C6F">
      <w:pPr>
        <w:suppressAutoHyphens w:val="false"/>
        <w:jc w:val="both"/>
        <w:rPr>
          <w:sz w:val="30"/>
          <w:szCs w:val="30"/>
        </w:rPr>
      </w:pPr>
    </w:p>
    <w:p w:rsidP="00233C6F" w:rsidR="004818EE" w:rsidRDefault="004818EE" w:rsidRPr="00233C6F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sz w:val="30"/>
          <w:szCs w:val="30"/>
        </w:rPr>
        <w:br w:type="page"/>
      </w:r>
      <w:r w:rsidRPr="00233C6F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233C6F" w:rsidR="004818EE" w:rsidRDefault="004818EE" w:rsidRPr="00233C6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233C6F">
        <w:rPr>
          <w:rFonts w:ascii="Times New Roman" w:cs="Times New Roman" w:hAnsi="Times New Roman"/>
          <w:sz w:val="30"/>
          <w:szCs w:val="30"/>
        </w:rPr>
        <w:t xml:space="preserve">к </w:t>
      </w:r>
      <w:r w:rsidR="00233C6F">
        <w:rPr>
          <w:rFonts w:ascii="Times New Roman" w:cs="Times New Roman" w:hAnsi="Times New Roman"/>
          <w:sz w:val="30"/>
          <w:szCs w:val="30"/>
        </w:rPr>
        <w:t>р</w:t>
      </w:r>
      <w:r w:rsidR="007F3C7F" w:rsidRPr="00233C6F">
        <w:rPr>
          <w:rFonts w:ascii="Times New Roman" w:cs="Times New Roman" w:hAnsi="Times New Roman"/>
          <w:sz w:val="30"/>
          <w:szCs w:val="30"/>
        </w:rPr>
        <w:t>аспоряжению</w:t>
      </w:r>
    </w:p>
    <w:p w:rsidP="00233C6F" w:rsidR="00233C6F" w:rsidRDefault="004818E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233C6F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983245" w:rsidRPr="00233C6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33C6F" w:rsidR="004818EE" w:rsidRDefault="00983245" w:rsidRPr="00233C6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233C6F">
        <w:rPr>
          <w:rFonts w:ascii="Times New Roman" w:cs="Times New Roman" w:hAnsi="Times New Roman"/>
          <w:sz w:val="30"/>
          <w:szCs w:val="30"/>
        </w:rPr>
        <w:t>Красноярска</w:t>
      </w:r>
    </w:p>
    <w:p w:rsidP="00233C6F" w:rsidR="004818EE" w:rsidRDefault="004818EE" w:rsidRPr="00233C6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233C6F">
        <w:rPr>
          <w:rFonts w:ascii="Times New Roman" w:cs="Times New Roman" w:hAnsi="Times New Roman"/>
          <w:sz w:val="30"/>
          <w:szCs w:val="30"/>
        </w:rPr>
        <w:t xml:space="preserve">от </w:t>
      </w:r>
      <w:r w:rsidR="00233C6F">
        <w:rPr>
          <w:rFonts w:ascii="Times New Roman" w:cs="Times New Roman" w:hAnsi="Times New Roman"/>
          <w:sz w:val="30"/>
          <w:szCs w:val="30"/>
        </w:rPr>
        <w:t>____________</w:t>
      </w:r>
      <w:r w:rsidRPr="00233C6F">
        <w:rPr>
          <w:rFonts w:ascii="Times New Roman" w:cs="Times New Roman" w:hAnsi="Times New Roman"/>
          <w:sz w:val="30"/>
          <w:szCs w:val="30"/>
        </w:rPr>
        <w:t xml:space="preserve"> № _____</w:t>
      </w:r>
      <w:r w:rsidR="00233C6F">
        <w:rPr>
          <w:rFonts w:ascii="Times New Roman" w:cs="Times New Roman" w:hAnsi="Times New Roman"/>
          <w:sz w:val="30"/>
          <w:szCs w:val="30"/>
        </w:rPr>
        <w:t>____</w:t>
      </w:r>
    </w:p>
    <w:p w:rsidP="004818EE" w:rsidR="00233C6F" w:rsidRDefault="00233C6F">
      <w:pPr>
        <w:suppressAutoHyphens w:val="false"/>
        <w:autoSpaceDE w:val="false"/>
        <w:autoSpaceDN w:val="false"/>
        <w:adjustRightInd w:val="false"/>
        <w:jc w:val="center"/>
        <w:rPr>
          <w:rFonts w:eastAsia="Calibri"/>
          <w:b/>
          <w:bCs/>
          <w:sz w:val="30"/>
          <w:szCs w:val="30"/>
          <w:lang w:eastAsia="ru-RU"/>
        </w:rPr>
      </w:pPr>
    </w:p>
    <w:p w:rsidP="004818EE" w:rsidR="00233C6F" w:rsidRDefault="00233C6F" w:rsidRPr="00233C6F">
      <w:pPr>
        <w:suppressAutoHyphens w:val="false"/>
        <w:autoSpaceDE w:val="false"/>
        <w:autoSpaceDN w:val="false"/>
        <w:adjustRightInd w:val="false"/>
        <w:jc w:val="center"/>
        <w:rPr>
          <w:rFonts w:eastAsia="Calibri"/>
          <w:b/>
          <w:bCs/>
          <w:sz w:val="30"/>
          <w:szCs w:val="30"/>
          <w:lang w:eastAsia="ru-RU"/>
        </w:rPr>
      </w:pPr>
    </w:p>
    <w:p w:rsidP="00233C6F" w:rsidR="004818EE" w:rsidRDefault="004818EE" w:rsidRPr="00233C6F">
      <w:pPr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ru-RU"/>
        </w:rPr>
      </w:pPr>
      <w:r w:rsidRPr="00233C6F">
        <w:rPr>
          <w:rFonts w:eastAsia="Calibri"/>
          <w:bCs/>
          <w:sz w:val="30"/>
          <w:szCs w:val="30"/>
          <w:lang w:eastAsia="ru-RU"/>
        </w:rPr>
        <w:t>СОСТАВ</w:t>
      </w:r>
    </w:p>
    <w:p w:rsidP="00233C6F" w:rsidR="00233C6F" w:rsidRDefault="00233C6F">
      <w:pPr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233C6F">
        <w:rPr>
          <w:rFonts w:eastAsia="Calibri"/>
          <w:bCs/>
          <w:sz w:val="30"/>
          <w:szCs w:val="30"/>
          <w:lang w:eastAsia="ru-RU"/>
        </w:rPr>
        <w:t xml:space="preserve">рабочей группы по </w:t>
      </w:r>
      <w:r w:rsidRPr="00233C6F">
        <w:rPr>
          <w:sz w:val="30"/>
          <w:szCs w:val="30"/>
        </w:rPr>
        <w:t xml:space="preserve">развитию острова </w:t>
      </w:r>
      <w:r w:rsidR="00A341E8">
        <w:rPr>
          <w:sz w:val="30"/>
          <w:szCs w:val="30"/>
        </w:rPr>
        <w:t>О</w:t>
      </w:r>
      <w:r w:rsidRPr="00233C6F">
        <w:rPr>
          <w:sz w:val="30"/>
          <w:szCs w:val="30"/>
        </w:rPr>
        <w:t xml:space="preserve">тдыха городского округа </w:t>
      </w:r>
    </w:p>
    <w:p w:rsidP="00233C6F" w:rsidR="004818EE" w:rsidRDefault="00233C6F" w:rsidRPr="00233C6F">
      <w:pPr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233C6F">
        <w:rPr>
          <w:sz w:val="30"/>
          <w:szCs w:val="30"/>
        </w:rPr>
        <w:t xml:space="preserve">город </w:t>
      </w:r>
      <w:r>
        <w:rPr>
          <w:sz w:val="30"/>
          <w:szCs w:val="30"/>
        </w:rPr>
        <w:t>К</w:t>
      </w:r>
      <w:r w:rsidRPr="00233C6F">
        <w:rPr>
          <w:sz w:val="30"/>
          <w:szCs w:val="30"/>
        </w:rPr>
        <w:t>расноя</w:t>
      </w:r>
      <w:proofErr w:type="gramStart"/>
      <w:r w:rsidRPr="00233C6F">
        <w:rPr>
          <w:sz w:val="30"/>
          <w:szCs w:val="30"/>
        </w:rPr>
        <w:t xml:space="preserve">рск </w:t>
      </w:r>
      <w:r w:rsidR="00A341E8">
        <w:rPr>
          <w:sz w:val="30"/>
          <w:szCs w:val="30"/>
        </w:rPr>
        <w:t>К</w:t>
      </w:r>
      <w:r w:rsidRPr="00233C6F">
        <w:rPr>
          <w:sz w:val="30"/>
          <w:szCs w:val="30"/>
        </w:rPr>
        <w:t>р</w:t>
      </w:r>
      <w:proofErr w:type="gramEnd"/>
      <w:r w:rsidRPr="00233C6F">
        <w:rPr>
          <w:sz w:val="30"/>
          <w:szCs w:val="30"/>
        </w:rPr>
        <w:t>асноярского края</w:t>
      </w:r>
    </w:p>
    <w:p w:rsidP="004818EE" w:rsidR="004818EE" w:rsidRDefault="004818EE" w:rsidRPr="00233C6F">
      <w:pPr>
        <w:suppressAutoHyphens w:val="false"/>
        <w:autoSpaceDE w:val="false"/>
        <w:autoSpaceDN w:val="false"/>
        <w:adjustRightInd w:val="false"/>
        <w:jc w:val="center"/>
        <w:rPr>
          <w:rFonts w:eastAsia="Calibri"/>
          <w:sz w:val="30"/>
          <w:szCs w:val="30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604"/>
        <w:gridCol w:w="286"/>
        <w:gridCol w:w="5528"/>
      </w:tblGrid>
      <w:tr w:rsidR="00233C6F" w:rsidTr="00233C6F">
        <w:tc>
          <w:tcPr>
            <w:tcW w:type="dxa" w:w="3604"/>
          </w:tcPr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Верещагин</w:t>
            </w:r>
          </w:p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Сергей Викторович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Глава города Красноярска, руководитель рабочей группы;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Попето</w:t>
            </w:r>
          </w:p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Андрей Леонидович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первый заместитель Главы города Красноярска, заместитель руководителя рабочей группы;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09742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09742F">
              <w:rPr>
                <w:rFonts w:eastAsia="Calibri"/>
                <w:sz w:val="30"/>
                <w:szCs w:val="30"/>
                <w:lang w:eastAsia="ru-RU"/>
              </w:rPr>
              <w:t>Зубкова</w:t>
            </w:r>
          </w:p>
          <w:p w:rsidP="00233C6F" w:rsidR="00233C6F" w:rsidRDefault="00233C6F" w:rsidRPr="0009742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09742F">
              <w:rPr>
                <w:rFonts w:eastAsia="Calibri"/>
                <w:sz w:val="30"/>
                <w:szCs w:val="30"/>
                <w:lang w:eastAsia="ru-RU"/>
              </w:rPr>
              <w:t>Анна Александровна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09742F">
              <w:rPr>
                <w:rFonts w:eastAsia="Calibri"/>
                <w:sz w:val="30"/>
                <w:szCs w:val="30"/>
                <w:lang w:eastAsia="ru-RU"/>
              </w:rPr>
              <w:t>заместитель начальника отдела планирования бюджета и целевых программ департамента градостроительства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</w:t>
            </w:r>
            <w:r w:rsidRPr="0009742F">
              <w:rPr>
                <w:rFonts w:eastAsia="Calibri"/>
                <w:sz w:val="30"/>
                <w:szCs w:val="30"/>
                <w:lang w:eastAsia="ru-RU"/>
              </w:rPr>
              <w:t>, секретарь рабочей группы;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 xml:space="preserve">Арефьев 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Николай Викторович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>уководител</w:t>
            </w:r>
            <w:r>
              <w:rPr>
                <w:rFonts w:eastAsia="Calibri"/>
                <w:sz w:val="30"/>
                <w:szCs w:val="30"/>
                <w:lang w:eastAsia="ru-RU"/>
              </w:rPr>
              <w:t>ь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департамента </w:t>
            </w:r>
            <w:r>
              <w:rPr>
                <w:rFonts w:eastAsia="Calibri"/>
                <w:sz w:val="30"/>
                <w:szCs w:val="30"/>
                <w:lang w:eastAsia="ru-RU"/>
              </w:rPr>
              <w:t>дорожной инфраструктуры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и транспорта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администрации города Красноярска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>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ru-RU"/>
              </w:rPr>
              <w:t>Барбашев</w:t>
            </w:r>
            <w:proofErr w:type="spellEnd"/>
            <w:r>
              <w:rPr>
                <w:rFonts w:eastAsia="Calibri"/>
                <w:sz w:val="30"/>
                <w:szCs w:val="30"/>
                <w:lang w:eastAsia="ru-RU"/>
              </w:rPr>
              <w:t xml:space="preserve"> </w:t>
            </w:r>
          </w:p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Александр Михайлович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proofErr w:type="gramStart"/>
            <w:r>
              <w:rPr>
                <w:rFonts w:eastAsia="Calibri"/>
                <w:sz w:val="30"/>
                <w:szCs w:val="30"/>
                <w:lang w:eastAsia="ru-RU"/>
              </w:rPr>
              <w:t>исполняющий</w:t>
            </w:r>
            <w:proofErr w:type="gramEnd"/>
            <w:r>
              <w:rPr>
                <w:rFonts w:eastAsia="Calibri"/>
                <w:sz w:val="30"/>
                <w:szCs w:val="30"/>
                <w:lang w:eastAsia="ru-RU"/>
              </w:rPr>
              <w:t xml:space="preserve"> обязанности</w:t>
            </w:r>
            <w:r w:rsidRPr="005A5D60">
              <w:rPr>
                <w:rFonts w:eastAsia="Calibri"/>
                <w:sz w:val="30"/>
                <w:szCs w:val="30"/>
                <w:lang w:eastAsia="ru-RU"/>
              </w:rPr>
              <w:t xml:space="preserve"> заместителя Главы города </w:t>
            </w:r>
            <w:r>
              <w:rPr>
                <w:rFonts w:eastAsia="Calibri"/>
                <w:sz w:val="30"/>
                <w:szCs w:val="30"/>
                <w:lang w:eastAsia="ru-RU"/>
              </w:rPr>
              <w:t>–</w:t>
            </w:r>
            <w:r w:rsidRPr="005A5D60">
              <w:rPr>
                <w:rFonts w:eastAsia="Calibri"/>
                <w:sz w:val="30"/>
                <w:szCs w:val="30"/>
                <w:lang w:eastAsia="ru-RU"/>
              </w:rPr>
              <w:t xml:space="preserve"> руководителя департамента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</w:t>
            </w:r>
            <w:r w:rsidR="007D5C6A">
              <w:rPr>
                <w:rFonts w:eastAsia="Calibri"/>
                <w:sz w:val="30"/>
                <w:szCs w:val="30"/>
                <w:lang w:eastAsia="ru-RU"/>
              </w:rPr>
              <w:t xml:space="preserve">городского 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хозяйства </w:t>
            </w:r>
            <w:r w:rsidR="007D5C6A">
              <w:rPr>
                <w:rFonts w:eastAsia="Calibri"/>
                <w:sz w:val="30"/>
                <w:szCs w:val="30"/>
                <w:lang w:eastAsia="ru-RU"/>
              </w:rPr>
              <w:t xml:space="preserve">                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и </w:t>
            </w:r>
            <w:r w:rsidR="007D5C6A">
              <w:rPr>
                <w:rFonts w:eastAsia="Calibri"/>
                <w:sz w:val="30"/>
                <w:szCs w:val="30"/>
                <w:lang w:eastAsia="ru-RU"/>
              </w:rPr>
              <w:t xml:space="preserve">транспорта </w:t>
            </w:r>
            <w:r>
              <w:rPr>
                <w:rFonts w:eastAsia="Calibri"/>
                <w:sz w:val="30"/>
                <w:szCs w:val="30"/>
                <w:lang w:eastAsia="ru-RU"/>
              </w:rPr>
              <w:t>администрации города Красноярска;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Бугаева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Виктория Вениаминовна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заместитель Главы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–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руководитель </w:t>
            </w:r>
            <w:proofErr w:type="gramStart"/>
            <w:r w:rsidRPr="003C7E56">
              <w:rPr>
                <w:rFonts w:eastAsia="Calibri"/>
                <w:sz w:val="30"/>
                <w:szCs w:val="30"/>
                <w:lang w:eastAsia="ru-RU"/>
              </w:rPr>
              <w:t>департамента финансов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3C7E56">
              <w:rPr>
                <w:rFonts w:eastAsia="Calibri"/>
                <w:sz w:val="30"/>
                <w:szCs w:val="30"/>
                <w:lang w:eastAsia="ru-RU"/>
              </w:rPr>
              <w:t>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Горшкова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Евгения Сергеевна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заместитель Главы города </w:t>
            </w:r>
            <w:r>
              <w:rPr>
                <w:rFonts w:eastAsia="Calibri"/>
                <w:sz w:val="30"/>
                <w:szCs w:val="30"/>
                <w:lang w:eastAsia="ru-RU"/>
              </w:rPr>
              <w:t>–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руководитель департамента муниципального имущества и земельных отношений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>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Давыдов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Сергей Алексеевич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руководитель </w:t>
            </w:r>
            <w:proofErr w:type="gramStart"/>
            <w:r w:rsidRPr="003C7E56">
              <w:rPr>
                <w:rFonts w:eastAsia="Calibri"/>
                <w:sz w:val="30"/>
                <w:szCs w:val="30"/>
                <w:lang w:eastAsia="ru-RU"/>
              </w:rPr>
              <w:t>управления проектной деятельности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3C7E56">
              <w:rPr>
                <w:rFonts w:eastAsia="Calibri"/>
                <w:sz w:val="30"/>
                <w:szCs w:val="30"/>
                <w:lang w:eastAsia="ru-RU"/>
              </w:rPr>
              <w:t>;</w:t>
            </w: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lastRenderedPageBreak/>
              <w:t>Каминский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Александр Викторович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р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>уководитель главного управления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                  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по физической культуре, спорту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                          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и туризму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ru-RU"/>
              </w:rPr>
              <w:t>Мацак</w:t>
            </w:r>
            <w:proofErr w:type="spellEnd"/>
          </w:p>
          <w:p w:rsidP="00233C6F" w:rsidR="00233C6F" w:rsidRDefault="00233C6F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Александр Иванович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>
              <w:rPr>
                <w:rFonts w:eastAsia="Calibri"/>
                <w:sz w:val="30"/>
                <w:szCs w:val="30"/>
                <w:lang w:eastAsia="ru-RU"/>
              </w:rPr>
              <w:t>первый заместитель Главы города Красноярска;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proofErr w:type="spellStart"/>
            <w:r w:rsidRPr="003C7E56">
              <w:rPr>
                <w:rFonts w:eastAsia="Calibri"/>
                <w:sz w:val="30"/>
                <w:szCs w:val="30"/>
                <w:lang w:eastAsia="ru-RU"/>
              </w:rPr>
              <w:t>Навродский</w:t>
            </w:r>
            <w:proofErr w:type="spellEnd"/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Александр Владимирович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заместител</w:t>
            </w:r>
            <w:r>
              <w:rPr>
                <w:rFonts w:eastAsia="Calibri"/>
                <w:sz w:val="30"/>
                <w:szCs w:val="30"/>
                <w:lang w:eastAsia="ru-RU"/>
              </w:rPr>
              <w:t>ь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Главы города </w:t>
            </w:r>
            <w:r>
              <w:rPr>
                <w:rFonts w:eastAsia="Calibri"/>
                <w:sz w:val="30"/>
                <w:szCs w:val="30"/>
                <w:lang w:eastAsia="ru-RU"/>
              </w:rPr>
              <w:t>–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руководител</w:t>
            </w:r>
            <w:r>
              <w:rPr>
                <w:rFonts w:eastAsia="Calibri"/>
                <w:sz w:val="30"/>
                <w:szCs w:val="30"/>
                <w:lang w:eastAsia="ru-RU"/>
              </w:rPr>
              <w:t>ь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3C7E56">
              <w:rPr>
                <w:rFonts w:eastAsia="Calibri"/>
                <w:sz w:val="30"/>
                <w:szCs w:val="30"/>
                <w:lang w:eastAsia="ru-RU"/>
              </w:rPr>
              <w:t>департамента градостроительства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</w:t>
            </w:r>
            <w:proofErr w:type="gramEnd"/>
            <w:r w:rsidRPr="003C7E56">
              <w:rPr>
                <w:rFonts w:eastAsia="Calibri"/>
                <w:sz w:val="30"/>
                <w:szCs w:val="30"/>
                <w:lang w:eastAsia="ru-RU"/>
              </w:rPr>
              <w:t>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Соловарова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Юлия Александровна</w:t>
            </w:r>
          </w:p>
        </w:tc>
        <w:tc>
          <w:tcPr>
            <w:tcW w:type="dxa" w:w="286"/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руководитель управления архитектуры администрации города</w:t>
            </w:r>
            <w:r w:rsidR="007D5C6A">
              <w:rPr>
                <w:rFonts w:eastAsia="Calibri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 w:rsidR="007D5C6A">
              <w:rPr>
                <w:sz w:val="30"/>
                <w:szCs w:val="30"/>
              </w:rPr>
              <w:t>Красноярска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– главный архитектор города Красноярска;</w:t>
            </w:r>
          </w:p>
          <w:p w:rsidP="00233C6F" w:rsidR="00233C6F" w:rsidRDefault="00233C6F" w:rsidRPr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233C6F" w:rsidTr="00233C6F">
        <w:tc>
          <w:tcPr>
            <w:tcW w:type="dxa" w:w="3604"/>
            <w:tcBorders>
              <w:bottom w:color="auto" w:space="0" w:sz="4" w:val="single"/>
            </w:tcBorders>
          </w:tcPr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Юрьева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>Евгения Геннадьевна</w:t>
            </w:r>
          </w:p>
        </w:tc>
        <w:tc>
          <w:tcPr>
            <w:tcW w:type="dxa" w:w="286"/>
            <w:tcBorders>
              <w:bottom w:color="auto" w:space="0" w:sz="4" w:val="single"/>
            </w:tcBorders>
          </w:tcPr>
          <w:p w:rsidR="00233C6F" w:rsidRDefault="00233C6F">
            <w:r w:rsidRPr="00715530">
              <w:rPr>
                <w:rFonts w:eastAsia="Calibri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233C6F" w:rsidR="00233C6F" w:rsidRDefault="00233C6F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заместитель Главы города </w:t>
            </w:r>
            <w:r>
              <w:rPr>
                <w:rFonts w:eastAsia="Calibri"/>
                <w:sz w:val="30"/>
                <w:szCs w:val="30"/>
                <w:lang w:eastAsia="ru-RU"/>
              </w:rPr>
              <w:t>–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 xml:space="preserve"> руководитель департамента социального развития администрации города</w:t>
            </w:r>
            <w:r>
              <w:rPr>
                <w:rFonts w:eastAsia="Calibri"/>
                <w:sz w:val="30"/>
                <w:szCs w:val="30"/>
                <w:lang w:eastAsia="ru-RU"/>
              </w:rPr>
              <w:t xml:space="preserve"> Красноярска</w:t>
            </w:r>
            <w:r w:rsidRPr="003C7E56">
              <w:rPr>
                <w:rFonts w:eastAsia="Calibri"/>
                <w:sz w:val="30"/>
                <w:szCs w:val="30"/>
                <w:lang w:eastAsia="ru-RU"/>
              </w:rPr>
              <w:t>.</w:t>
            </w:r>
          </w:p>
          <w:p w:rsidP="00233C6F" w:rsidR="00233C6F" w:rsidRDefault="00233C6F" w:rsidRPr="003C7E56">
            <w:pPr>
              <w:autoSpaceDE w:val="false"/>
              <w:autoSpaceDN w:val="false"/>
              <w:adjustRightInd w:val="false"/>
              <w:jc w:val="both"/>
              <w:rPr>
                <w:rFonts w:eastAsia="Calibri"/>
                <w:sz w:val="30"/>
                <w:szCs w:val="30"/>
                <w:lang w:eastAsia="ru-RU"/>
              </w:rPr>
            </w:pPr>
          </w:p>
        </w:tc>
      </w:tr>
    </w:tbl>
    <w:p w:rsidP="004818EE" w:rsidR="00393ACE" w:rsidRDefault="00393ACE" w:rsidRPr="0047246F">
      <w:pPr>
        <w:suppressAutoHyphens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sectPr w:rsidR="00393ACE" w:rsidRPr="0047246F" w:rsidSect="00642B53">
      <w:headerReference r:id="rId10" w:type="default"/>
      <w:type w:val="continuous"/>
      <w:pgSz w:h="16838" w:w="11906"/>
      <w:pgMar w:bottom="993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05E2" w:rsidP="001E074F" w:rsidRDefault="00B605E2">
      <w:r>
        <w:separator/>
      </w:r>
    </w:p>
  </w:endnote>
  <w:endnote w:type="continuationSeparator" w:id="0">
    <w:p w:rsidR="00B605E2" w:rsidP="001E074F" w:rsidRDefault="00B6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05E2" w:rsidP="001E074F" w:rsidRDefault="00B605E2">
      <w:r>
        <w:separator/>
      </w:r>
    </w:p>
  </w:footnote>
  <w:footnote w:type="continuationSeparator" w:id="0">
    <w:p w:rsidR="00B605E2" w:rsidP="001E074F" w:rsidRDefault="00B605E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91940" w:rsidP="00041FB0" w:rsidRDefault="00B9194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C6A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1F"/>
    <w:multiLevelType w:val="hybridMultilevel"/>
    <w:tmpl w:val="F5FEA526"/>
    <w:lvl w:ilvl="0" w:tplc="A69C20F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3474E65"/>
    <w:multiLevelType w:val="hybridMultilevel"/>
    <w:tmpl w:val="741602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4A46C4"/>
    <w:multiLevelType w:val="hybridMultilevel"/>
    <w:tmpl w:val="35381026"/>
    <w:lvl w:ilvl="0" w:tplc="A886C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B26911"/>
    <w:multiLevelType w:val="multilevel"/>
    <w:tmpl w:val="97308866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1" w:hanging="2160"/>
      </w:pPr>
      <w:rPr>
        <w:rFonts w:hint="default"/>
      </w:rPr>
    </w:lvl>
  </w:abstractNum>
  <w:abstractNum w:abstractNumId="4">
    <w:nsid w:val="680F636D"/>
    <w:multiLevelType w:val="hybridMultilevel"/>
    <w:tmpl w:val="48D69EAE"/>
    <w:lvl w:ilvl="0" w:tplc="4EBE5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D3B22E7"/>
    <w:multiLevelType w:val="hybridMultilevel"/>
    <w:tmpl w:val="EF1CB29C"/>
    <w:lvl w:ilvl="0" w:tplc="D67ABB3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attachedTemplate r:id="rId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250EF"/>
    <w:rsid w:val="00027188"/>
    <w:rsid w:val="00041A58"/>
    <w:rsid w:val="00041FB0"/>
    <w:rsid w:val="000436A0"/>
    <w:rsid w:val="000509E7"/>
    <w:rsid w:val="00050ECF"/>
    <w:rsid w:val="000550FE"/>
    <w:rsid w:val="000661AF"/>
    <w:rsid w:val="00085164"/>
    <w:rsid w:val="0009203C"/>
    <w:rsid w:val="000965CB"/>
    <w:rsid w:val="0009742F"/>
    <w:rsid w:val="000A5C7F"/>
    <w:rsid w:val="000B342F"/>
    <w:rsid w:val="000C25EB"/>
    <w:rsid w:val="000D3D11"/>
    <w:rsid w:val="000D6F23"/>
    <w:rsid w:val="000F212E"/>
    <w:rsid w:val="00100301"/>
    <w:rsid w:val="00102AEE"/>
    <w:rsid w:val="00104DFA"/>
    <w:rsid w:val="00105352"/>
    <w:rsid w:val="0010554D"/>
    <w:rsid w:val="00107B74"/>
    <w:rsid w:val="001111C9"/>
    <w:rsid w:val="001144D8"/>
    <w:rsid w:val="00123896"/>
    <w:rsid w:val="00140EFB"/>
    <w:rsid w:val="00142311"/>
    <w:rsid w:val="00145AF9"/>
    <w:rsid w:val="0014676B"/>
    <w:rsid w:val="00156F45"/>
    <w:rsid w:val="001573FB"/>
    <w:rsid w:val="00163595"/>
    <w:rsid w:val="001659AB"/>
    <w:rsid w:val="00167078"/>
    <w:rsid w:val="001677F4"/>
    <w:rsid w:val="001729AA"/>
    <w:rsid w:val="00174F14"/>
    <w:rsid w:val="001826EC"/>
    <w:rsid w:val="001A1DCB"/>
    <w:rsid w:val="001A50A8"/>
    <w:rsid w:val="001B1C61"/>
    <w:rsid w:val="001B56AF"/>
    <w:rsid w:val="001C20C5"/>
    <w:rsid w:val="001E074F"/>
    <w:rsid w:val="001E0B55"/>
    <w:rsid w:val="001F73E9"/>
    <w:rsid w:val="00203337"/>
    <w:rsid w:val="002078CC"/>
    <w:rsid w:val="00211B27"/>
    <w:rsid w:val="00213095"/>
    <w:rsid w:val="0021431D"/>
    <w:rsid w:val="00216659"/>
    <w:rsid w:val="00217104"/>
    <w:rsid w:val="0021749B"/>
    <w:rsid w:val="00227962"/>
    <w:rsid w:val="00231F03"/>
    <w:rsid w:val="00233C6F"/>
    <w:rsid w:val="00242FFE"/>
    <w:rsid w:val="002559C9"/>
    <w:rsid w:val="00270BF8"/>
    <w:rsid w:val="00271BCC"/>
    <w:rsid w:val="002753E1"/>
    <w:rsid w:val="002840F6"/>
    <w:rsid w:val="00284275"/>
    <w:rsid w:val="002930DA"/>
    <w:rsid w:val="0029463A"/>
    <w:rsid w:val="002B080E"/>
    <w:rsid w:val="002C0430"/>
    <w:rsid w:val="002D077A"/>
    <w:rsid w:val="002D1A9D"/>
    <w:rsid w:val="002E52DE"/>
    <w:rsid w:val="002E53BF"/>
    <w:rsid w:val="002E7033"/>
    <w:rsid w:val="002E74A5"/>
    <w:rsid w:val="002E7FE0"/>
    <w:rsid w:val="00303BD1"/>
    <w:rsid w:val="003051AA"/>
    <w:rsid w:val="00307546"/>
    <w:rsid w:val="0032343D"/>
    <w:rsid w:val="0034123E"/>
    <w:rsid w:val="003478AE"/>
    <w:rsid w:val="00364CFB"/>
    <w:rsid w:val="003719F0"/>
    <w:rsid w:val="003720C1"/>
    <w:rsid w:val="00376E0C"/>
    <w:rsid w:val="003821D2"/>
    <w:rsid w:val="003862B1"/>
    <w:rsid w:val="00390425"/>
    <w:rsid w:val="003920A6"/>
    <w:rsid w:val="00393ACE"/>
    <w:rsid w:val="003944EE"/>
    <w:rsid w:val="0039467A"/>
    <w:rsid w:val="003B12A8"/>
    <w:rsid w:val="003C7E56"/>
    <w:rsid w:val="003E76DE"/>
    <w:rsid w:val="003F3C43"/>
    <w:rsid w:val="00401BAF"/>
    <w:rsid w:val="00414EB0"/>
    <w:rsid w:val="0042163F"/>
    <w:rsid w:val="004237DB"/>
    <w:rsid w:val="00423D18"/>
    <w:rsid w:val="0042410A"/>
    <w:rsid w:val="00432C3B"/>
    <w:rsid w:val="004354F3"/>
    <w:rsid w:val="00435E86"/>
    <w:rsid w:val="0044721C"/>
    <w:rsid w:val="00452393"/>
    <w:rsid w:val="00465E96"/>
    <w:rsid w:val="0047246F"/>
    <w:rsid w:val="00475FD4"/>
    <w:rsid w:val="004818EE"/>
    <w:rsid w:val="00485AEF"/>
    <w:rsid w:val="0048608E"/>
    <w:rsid w:val="00491074"/>
    <w:rsid w:val="004A197F"/>
    <w:rsid w:val="004A4F6C"/>
    <w:rsid w:val="004B098F"/>
    <w:rsid w:val="004B2E50"/>
    <w:rsid w:val="004B47D7"/>
    <w:rsid w:val="004B71E7"/>
    <w:rsid w:val="004B7336"/>
    <w:rsid w:val="004C25F3"/>
    <w:rsid w:val="004C4194"/>
    <w:rsid w:val="004D0BB3"/>
    <w:rsid w:val="004D0C2A"/>
    <w:rsid w:val="004D6A8F"/>
    <w:rsid w:val="005168F0"/>
    <w:rsid w:val="00525B36"/>
    <w:rsid w:val="00537D2E"/>
    <w:rsid w:val="00540C9A"/>
    <w:rsid w:val="00541E14"/>
    <w:rsid w:val="005451E1"/>
    <w:rsid w:val="005467E6"/>
    <w:rsid w:val="0056257A"/>
    <w:rsid w:val="00567794"/>
    <w:rsid w:val="00573DA4"/>
    <w:rsid w:val="00580FB4"/>
    <w:rsid w:val="005822C3"/>
    <w:rsid w:val="0058664D"/>
    <w:rsid w:val="00596752"/>
    <w:rsid w:val="00597879"/>
    <w:rsid w:val="005A5D60"/>
    <w:rsid w:val="005B7476"/>
    <w:rsid w:val="005C1F2C"/>
    <w:rsid w:val="005D29F5"/>
    <w:rsid w:val="005D4743"/>
    <w:rsid w:val="005D6DEA"/>
    <w:rsid w:val="005E453E"/>
    <w:rsid w:val="005E5E2C"/>
    <w:rsid w:val="005E6817"/>
    <w:rsid w:val="005F1A59"/>
    <w:rsid w:val="005F313C"/>
    <w:rsid w:val="005F3C4D"/>
    <w:rsid w:val="005F6843"/>
    <w:rsid w:val="005F7389"/>
    <w:rsid w:val="00620AEE"/>
    <w:rsid w:val="00634CF2"/>
    <w:rsid w:val="0063574A"/>
    <w:rsid w:val="0063717E"/>
    <w:rsid w:val="00642B53"/>
    <w:rsid w:val="006505DC"/>
    <w:rsid w:val="00662704"/>
    <w:rsid w:val="00670702"/>
    <w:rsid w:val="00670A02"/>
    <w:rsid w:val="00675A21"/>
    <w:rsid w:val="00676CD3"/>
    <w:rsid w:val="00676CFD"/>
    <w:rsid w:val="00682C3F"/>
    <w:rsid w:val="00690E5A"/>
    <w:rsid w:val="006A299E"/>
    <w:rsid w:val="006B3982"/>
    <w:rsid w:val="006B5041"/>
    <w:rsid w:val="006B508F"/>
    <w:rsid w:val="006C5241"/>
    <w:rsid w:val="006C6E62"/>
    <w:rsid w:val="006C7AF4"/>
    <w:rsid w:val="006D13F9"/>
    <w:rsid w:val="006D4C98"/>
    <w:rsid w:val="006D6CC3"/>
    <w:rsid w:val="006D76AE"/>
    <w:rsid w:val="006F79B7"/>
    <w:rsid w:val="007103A9"/>
    <w:rsid w:val="00721CF4"/>
    <w:rsid w:val="0072432E"/>
    <w:rsid w:val="007369FD"/>
    <w:rsid w:val="00740924"/>
    <w:rsid w:val="00740C5E"/>
    <w:rsid w:val="00742212"/>
    <w:rsid w:val="007473D8"/>
    <w:rsid w:val="0076192E"/>
    <w:rsid w:val="0076321E"/>
    <w:rsid w:val="00763A75"/>
    <w:rsid w:val="0076456C"/>
    <w:rsid w:val="0077284B"/>
    <w:rsid w:val="00784F69"/>
    <w:rsid w:val="0078642C"/>
    <w:rsid w:val="007963A9"/>
    <w:rsid w:val="007A25B1"/>
    <w:rsid w:val="007B5419"/>
    <w:rsid w:val="007D2FFF"/>
    <w:rsid w:val="007D5C6A"/>
    <w:rsid w:val="007D756C"/>
    <w:rsid w:val="007E0A1C"/>
    <w:rsid w:val="007E1CDD"/>
    <w:rsid w:val="007F3C7F"/>
    <w:rsid w:val="007F4D14"/>
    <w:rsid w:val="007F59DA"/>
    <w:rsid w:val="008165FA"/>
    <w:rsid w:val="00822D40"/>
    <w:rsid w:val="00822EE4"/>
    <w:rsid w:val="00826BE7"/>
    <w:rsid w:val="00827060"/>
    <w:rsid w:val="00830625"/>
    <w:rsid w:val="00834690"/>
    <w:rsid w:val="0084126D"/>
    <w:rsid w:val="008428B2"/>
    <w:rsid w:val="0084454F"/>
    <w:rsid w:val="008549C9"/>
    <w:rsid w:val="00872035"/>
    <w:rsid w:val="00873D4D"/>
    <w:rsid w:val="00876E4C"/>
    <w:rsid w:val="00886620"/>
    <w:rsid w:val="00891600"/>
    <w:rsid w:val="008B3527"/>
    <w:rsid w:val="008B39C3"/>
    <w:rsid w:val="008B476C"/>
    <w:rsid w:val="008B7FA6"/>
    <w:rsid w:val="008C1117"/>
    <w:rsid w:val="008C4FEE"/>
    <w:rsid w:val="008D0CA7"/>
    <w:rsid w:val="008D3952"/>
    <w:rsid w:val="008E5E15"/>
    <w:rsid w:val="008E7E5E"/>
    <w:rsid w:val="008F1089"/>
    <w:rsid w:val="008F7FE5"/>
    <w:rsid w:val="00903645"/>
    <w:rsid w:val="00913CA4"/>
    <w:rsid w:val="00915A3C"/>
    <w:rsid w:val="0091641C"/>
    <w:rsid w:val="00930492"/>
    <w:rsid w:val="0093223B"/>
    <w:rsid w:val="009349FB"/>
    <w:rsid w:val="00943757"/>
    <w:rsid w:val="0094442B"/>
    <w:rsid w:val="00953D0B"/>
    <w:rsid w:val="00956D44"/>
    <w:rsid w:val="0096416C"/>
    <w:rsid w:val="009651F5"/>
    <w:rsid w:val="00965809"/>
    <w:rsid w:val="00973A67"/>
    <w:rsid w:val="00975444"/>
    <w:rsid w:val="009805BB"/>
    <w:rsid w:val="00982A25"/>
    <w:rsid w:val="00983245"/>
    <w:rsid w:val="00985B9F"/>
    <w:rsid w:val="0098690C"/>
    <w:rsid w:val="009966D1"/>
    <w:rsid w:val="009A7323"/>
    <w:rsid w:val="009B2334"/>
    <w:rsid w:val="009B5CBC"/>
    <w:rsid w:val="009D1C16"/>
    <w:rsid w:val="009D22E8"/>
    <w:rsid w:val="009D32FB"/>
    <w:rsid w:val="009F45FF"/>
    <w:rsid w:val="00A03A35"/>
    <w:rsid w:val="00A201DE"/>
    <w:rsid w:val="00A20513"/>
    <w:rsid w:val="00A25A25"/>
    <w:rsid w:val="00A25BE9"/>
    <w:rsid w:val="00A26B2A"/>
    <w:rsid w:val="00A30E8A"/>
    <w:rsid w:val="00A32DFC"/>
    <w:rsid w:val="00A341E8"/>
    <w:rsid w:val="00A35FFD"/>
    <w:rsid w:val="00A36566"/>
    <w:rsid w:val="00A3670D"/>
    <w:rsid w:val="00A4107C"/>
    <w:rsid w:val="00A43B03"/>
    <w:rsid w:val="00A4535C"/>
    <w:rsid w:val="00A45BA4"/>
    <w:rsid w:val="00A5156D"/>
    <w:rsid w:val="00A560C0"/>
    <w:rsid w:val="00A601A7"/>
    <w:rsid w:val="00A63D73"/>
    <w:rsid w:val="00A66BD9"/>
    <w:rsid w:val="00A7133D"/>
    <w:rsid w:val="00A73B67"/>
    <w:rsid w:val="00A779F6"/>
    <w:rsid w:val="00A82510"/>
    <w:rsid w:val="00A96CCD"/>
    <w:rsid w:val="00AA433C"/>
    <w:rsid w:val="00AB7D3C"/>
    <w:rsid w:val="00AC140E"/>
    <w:rsid w:val="00AC2E1D"/>
    <w:rsid w:val="00AC69D7"/>
    <w:rsid w:val="00AE41AE"/>
    <w:rsid w:val="00AE4D5C"/>
    <w:rsid w:val="00AF3EF3"/>
    <w:rsid w:val="00AF5E91"/>
    <w:rsid w:val="00AF624D"/>
    <w:rsid w:val="00B05571"/>
    <w:rsid w:val="00B130F8"/>
    <w:rsid w:val="00B2200F"/>
    <w:rsid w:val="00B30FD8"/>
    <w:rsid w:val="00B318A0"/>
    <w:rsid w:val="00B443E6"/>
    <w:rsid w:val="00B53C6E"/>
    <w:rsid w:val="00B605E2"/>
    <w:rsid w:val="00B610EF"/>
    <w:rsid w:val="00B620D6"/>
    <w:rsid w:val="00B636E8"/>
    <w:rsid w:val="00B70EAD"/>
    <w:rsid w:val="00B745F0"/>
    <w:rsid w:val="00B7466A"/>
    <w:rsid w:val="00B768B6"/>
    <w:rsid w:val="00B81E72"/>
    <w:rsid w:val="00B8449B"/>
    <w:rsid w:val="00B85FC4"/>
    <w:rsid w:val="00B87697"/>
    <w:rsid w:val="00B91940"/>
    <w:rsid w:val="00B97E7D"/>
    <w:rsid w:val="00BA067F"/>
    <w:rsid w:val="00BA52D7"/>
    <w:rsid w:val="00BB25C5"/>
    <w:rsid w:val="00BB66BA"/>
    <w:rsid w:val="00BB6C09"/>
    <w:rsid w:val="00BC24F8"/>
    <w:rsid w:val="00BD346A"/>
    <w:rsid w:val="00BE0DBD"/>
    <w:rsid w:val="00BE5421"/>
    <w:rsid w:val="00BE5636"/>
    <w:rsid w:val="00BF015C"/>
    <w:rsid w:val="00BF7D11"/>
    <w:rsid w:val="00C00FE1"/>
    <w:rsid w:val="00C02E08"/>
    <w:rsid w:val="00C03D60"/>
    <w:rsid w:val="00C04D13"/>
    <w:rsid w:val="00C04FA7"/>
    <w:rsid w:val="00C076C4"/>
    <w:rsid w:val="00C100E1"/>
    <w:rsid w:val="00C146FF"/>
    <w:rsid w:val="00C178E8"/>
    <w:rsid w:val="00C178EB"/>
    <w:rsid w:val="00C219BF"/>
    <w:rsid w:val="00C224D0"/>
    <w:rsid w:val="00C31B88"/>
    <w:rsid w:val="00C3475F"/>
    <w:rsid w:val="00C40A92"/>
    <w:rsid w:val="00C44DB2"/>
    <w:rsid w:val="00C45A44"/>
    <w:rsid w:val="00C46ECE"/>
    <w:rsid w:val="00C47F5F"/>
    <w:rsid w:val="00C535AF"/>
    <w:rsid w:val="00C53A0F"/>
    <w:rsid w:val="00C617B4"/>
    <w:rsid w:val="00C61D0B"/>
    <w:rsid w:val="00C62527"/>
    <w:rsid w:val="00C6335A"/>
    <w:rsid w:val="00C760B6"/>
    <w:rsid w:val="00C76F27"/>
    <w:rsid w:val="00C96961"/>
    <w:rsid w:val="00CA60F4"/>
    <w:rsid w:val="00CA65A7"/>
    <w:rsid w:val="00CB5E75"/>
    <w:rsid w:val="00CC429D"/>
    <w:rsid w:val="00CC60C9"/>
    <w:rsid w:val="00CE7B4C"/>
    <w:rsid w:val="00D03945"/>
    <w:rsid w:val="00D05603"/>
    <w:rsid w:val="00D11BA6"/>
    <w:rsid w:val="00D175BC"/>
    <w:rsid w:val="00D178D4"/>
    <w:rsid w:val="00D52152"/>
    <w:rsid w:val="00D57537"/>
    <w:rsid w:val="00D61981"/>
    <w:rsid w:val="00D627B5"/>
    <w:rsid w:val="00D66F7D"/>
    <w:rsid w:val="00D71A64"/>
    <w:rsid w:val="00D86EEF"/>
    <w:rsid w:val="00DA0CD0"/>
    <w:rsid w:val="00DA14A8"/>
    <w:rsid w:val="00DA6555"/>
    <w:rsid w:val="00DC567E"/>
    <w:rsid w:val="00DC6B72"/>
    <w:rsid w:val="00DE0680"/>
    <w:rsid w:val="00DE4F37"/>
    <w:rsid w:val="00DE7306"/>
    <w:rsid w:val="00DF05DD"/>
    <w:rsid w:val="00DF765B"/>
    <w:rsid w:val="00E24B40"/>
    <w:rsid w:val="00E250A7"/>
    <w:rsid w:val="00E3635E"/>
    <w:rsid w:val="00E37675"/>
    <w:rsid w:val="00E43AC5"/>
    <w:rsid w:val="00E56055"/>
    <w:rsid w:val="00E57536"/>
    <w:rsid w:val="00E86CA5"/>
    <w:rsid w:val="00E91EEE"/>
    <w:rsid w:val="00E936AB"/>
    <w:rsid w:val="00E94372"/>
    <w:rsid w:val="00E96D50"/>
    <w:rsid w:val="00EB3333"/>
    <w:rsid w:val="00EC17D6"/>
    <w:rsid w:val="00EC3381"/>
    <w:rsid w:val="00EC3EAC"/>
    <w:rsid w:val="00EC4004"/>
    <w:rsid w:val="00EC721D"/>
    <w:rsid w:val="00ED018B"/>
    <w:rsid w:val="00EE187B"/>
    <w:rsid w:val="00EE6C1D"/>
    <w:rsid w:val="00EF14FF"/>
    <w:rsid w:val="00F21177"/>
    <w:rsid w:val="00F233F8"/>
    <w:rsid w:val="00F37FA1"/>
    <w:rsid w:val="00F40B9F"/>
    <w:rsid w:val="00F42423"/>
    <w:rsid w:val="00F5498C"/>
    <w:rsid w:val="00F5776E"/>
    <w:rsid w:val="00F57C1A"/>
    <w:rsid w:val="00F60261"/>
    <w:rsid w:val="00F70C29"/>
    <w:rsid w:val="00F72238"/>
    <w:rsid w:val="00F739C8"/>
    <w:rsid w:val="00F74000"/>
    <w:rsid w:val="00F77706"/>
    <w:rsid w:val="00F8006B"/>
    <w:rsid w:val="00F9093F"/>
    <w:rsid w:val="00FA0904"/>
    <w:rsid w:val="00FA0A10"/>
    <w:rsid w:val="00FA5D4F"/>
    <w:rsid w:val="00FA77CF"/>
    <w:rsid w:val="00FC48E0"/>
    <w:rsid w:val="00FC60D5"/>
    <w:rsid w:val="00FD7AF3"/>
    <w:rsid w:val="00FE12F9"/>
    <w:rsid w:val="00FF275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styleId="style91" w:customStyle="true">
    <w:name w:val="style91"/>
    <w:rsid w:val="004D6A8F"/>
    <w:rPr>
      <w:sz w:val="21"/>
      <w:szCs w:val="21"/>
    </w:rPr>
  </w:style>
  <w:style w:type="paragraph" w:styleId="aa">
    <w:name w:val="Body Text Indent"/>
    <w:basedOn w:val="a"/>
    <w:link w:val="ab"/>
    <w:rsid w:val="00E43AC5"/>
    <w:pPr>
      <w:suppressAutoHyphens w:val="false"/>
      <w:ind w:firstLine="708"/>
      <w:jc w:val="both"/>
    </w:pPr>
    <w:rPr>
      <w:sz w:val="28"/>
      <w:lang w:eastAsia="ru-RU"/>
    </w:rPr>
  </w:style>
  <w:style w:type="character" w:styleId="ab" w:customStyle="true">
    <w:name w:val="Основной текст с отступом Знак"/>
    <w:link w:val="aa"/>
    <w:rsid w:val="00E43AC5"/>
    <w:rPr>
      <w:rFonts w:eastAsia="Times New Roman"/>
      <w:sz w:val="28"/>
      <w:szCs w:val="24"/>
    </w:rPr>
  </w:style>
  <w:style w:type="paragraph" w:styleId="ac">
    <w:name w:val="List Paragraph"/>
    <w:basedOn w:val="a"/>
    <w:uiPriority w:val="34"/>
    <w:qFormat/>
    <w:rsid w:val="00F21177"/>
    <w:pPr>
      <w:ind w:left="720"/>
      <w:contextualSpacing/>
    </w:pPr>
  </w:style>
  <w:style w:type="table" w:styleId="ad">
    <w:name w:val="Table Grid"/>
    <w:basedOn w:val="a1"/>
    <w:uiPriority w:val="59"/>
    <w:rsid w:val="005625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393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2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styleId="3" w:type="paragraph">
    <w:name w:val="heading 3"/>
    <w:basedOn w:val="a"/>
    <w:next w:val="a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3" w:type="character">
    <w:name w:val="Hyperlink"/>
    <w:rsid w:val="002E53BF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E53BF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semiHidden/>
    <w:unhideWhenUsed/>
    <w:rsid w:val="001E07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customStyle="1" w:styleId="style91" w:type="character">
    <w:name w:val="style91"/>
    <w:rsid w:val="004D6A8F"/>
    <w:rPr>
      <w:sz w:val="21"/>
      <w:szCs w:val="21"/>
    </w:rPr>
  </w:style>
  <w:style w:styleId="aa" w:type="paragraph">
    <w:name w:val="Body Text Indent"/>
    <w:basedOn w:val="a"/>
    <w:link w:val="ab"/>
    <w:rsid w:val="00E43AC5"/>
    <w:pPr>
      <w:suppressAutoHyphens w:val="0"/>
      <w:ind w:firstLine="708"/>
      <w:jc w:val="both"/>
    </w:pPr>
    <w:rPr>
      <w:sz w:val="28"/>
      <w:lang w:eastAsia="ru-RU"/>
    </w:rPr>
  </w:style>
  <w:style w:customStyle="1" w:styleId="ab" w:type="character">
    <w:name w:val="Основной текст с отступом Знак"/>
    <w:link w:val="aa"/>
    <w:rsid w:val="00E43AC5"/>
    <w:rPr>
      <w:rFonts w:eastAsia="Times New Roman"/>
      <w:sz w:val="28"/>
      <w:szCs w:val="24"/>
    </w:rPr>
  </w:style>
  <w:style w:styleId="ac" w:type="paragraph">
    <w:name w:val="List Paragraph"/>
    <w:basedOn w:val="a"/>
    <w:uiPriority w:val="34"/>
    <w:qFormat/>
    <w:rsid w:val="00F21177"/>
    <w:pPr>
      <w:ind w:left="720"/>
      <w:contextualSpacing/>
    </w:pPr>
  </w:style>
  <w:style w:styleId="ad" w:type="table">
    <w:name w:val="Table Grid"/>
    <w:basedOn w:val="a1"/>
    <w:uiPriority w:val="59"/>
    <w:rsid w:val="005625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393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2"/>
      <w:szCs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118-р от 30.04.2026</docTitle>
  </documentManagement>
</p:properties>
</file>

<file path=customXml/itemProps1.xml><?xml version="1.0" encoding="utf-8"?>
<ds:datastoreItem xmlns:ds="http://schemas.openxmlformats.org/officeDocument/2006/customXml" ds:itemID="{90B02560-DCA5-4030-BE23-D019EB3092CA}"/>
</file>

<file path=customXml/itemProps2.xml><?xml version="1.0" encoding="utf-8"?>
<ds:datastoreItem xmlns:ds="http://schemas.openxmlformats.org/officeDocument/2006/customXml" ds:itemID="{5AF755A3-6D46-4972-B47A-9F5249DEB53F}"/>
</file>

<file path=customXml/itemProps3.xml><?xml version="1.0" encoding="utf-8"?>
<ds:datastoreItem xmlns:ds="http://schemas.openxmlformats.org/officeDocument/2006/customXml" ds:itemID="{96607E39-CA47-4F32-8687-494318961E70}"/>
</file>

<file path=customXml/itemProps4.xml><?xml version="1.0" encoding="utf-8"?>
<ds:datastoreItem xmlns:ds="http://schemas.openxmlformats.org/officeDocument/2006/customXml" ds:itemID="{5BC22E2F-B4D1-42DC-BF76-47A46FB661A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118-р от 30.04.2026</dc:title>
  <dc:creator>*</dc:creator>
  <cp:lastModifiedBy>Лебедева Светлана Александровна</cp:lastModifiedBy>
  <cp:revision>9</cp:revision>
  <cp:lastPrinted>2026-03-27T03:10:00Z</cp:lastPrinted>
  <dcterms:created xsi:type="dcterms:W3CDTF">2026-04-07T02:45:00Z</dcterms:created>
  <dcterms:modified xsi:type="dcterms:W3CDTF">2026-04-09T07:30:00Z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