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32" w:rsidRPr="008C18FE" w:rsidRDefault="007943FE" w:rsidP="008C18FE">
      <w:pPr>
        <w:ind w:left="5670"/>
        <w:rPr>
          <w:sz w:val="28"/>
          <w:szCs w:val="28"/>
        </w:rPr>
      </w:pPr>
      <w:r w:rsidRPr="008C18FE">
        <w:rPr>
          <w:sz w:val="28"/>
          <w:szCs w:val="28"/>
        </w:rPr>
        <w:t>Приложение</w:t>
      </w:r>
    </w:p>
    <w:p w:rsidR="00B22B32" w:rsidRPr="008C18FE" w:rsidRDefault="00B22B32" w:rsidP="008C18FE">
      <w:pPr>
        <w:ind w:left="5670"/>
        <w:rPr>
          <w:sz w:val="28"/>
          <w:szCs w:val="28"/>
        </w:rPr>
      </w:pPr>
      <w:r w:rsidRPr="008C18FE">
        <w:rPr>
          <w:sz w:val="28"/>
          <w:szCs w:val="28"/>
        </w:rPr>
        <w:t xml:space="preserve">к приказу главного управления </w:t>
      </w:r>
      <w:r w:rsidR="007943FE" w:rsidRPr="008C18FE">
        <w:rPr>
          <w:sz w:val="28"/>
          <w:szCs w:val="28"/>
        </w:rPr>
        <w:br/>
      </w:r>
      <w:r w:rsidRPr="008C18FE">
        <w:rPr>
          <w:sz w:val="28"/>
          <w:szCs w:val="28"/>
        </w:rPr>
        <w:t xml:space="preserve">по физической культуре, спорту </w:t>
      </w:r>
      <w:r w:rsidR="007943FE" w:rsidRPr="008C18FE">
        <w:rPr>
          <w:sz w:val="28"/>
          <w:szCs w:val="28"/>
        </w:rPr>
        <w:br/>
      </w:r>
      <w:r w:rsidRPr="008C18FE">
        <w:rPr>
          <w:sz w:val="28"/>
          <w:szCs w:val="28"/>
        </w:rPr>
        <w:t xml:space="preserve">и туризму администрации </w:t>
      </w:r>
    </w:p>
    <w:p w:rsidR="00B22B32" w:rsidRPr="008C18FE" w:rsidRDefault="00B22B32" w:rsidP="008C18FE">
      <w:pPr>
        <w:ind w:left="5670"/>
        <w:rPr>
          <w:sz w:val="28"/>
          <w:szCs w:val="28"/>
        </w:rPr>
      </w:pPr>
      <w:r w:rsidRPr="008C18FE">
        <w:rPr>
          <w:sz w:val="28"/>
          <w:szCs w:val="28"/>
        </w:rPr>
        <w:t xml:space="preserve">города Красноярска </w:t>
      </w:r>
    </w:p>
    <w:p w:rsidR="00B22B32" w:rsidRPr="008C18FE" w:rsidRDefault="00B22B32" w:rsidP="008C18FE">
      <w:pPr>
        <w:ind w:left="5670"/>
        <w:rPr>
          <w:sz w:val="28"/>
          <w:szCs w:val="28"/>
        </w:rPr>
      </w:pPr>
      <w:r w:rsidRPr="008C18FE">
        <w:rPr>
          <w:sz w:val="28"/>
          <w:szCs w:val="28"/>
        </w:rPr>
        <w:t>от ________</w:t>
      </w:r>
      <w:r w:rsidR="008C18FE" w:rsidRPr="008C18FE">
        <w:rPr>
          <w:sz w:val="28"/>
          <w:szCs w:val="28"/>
        </w:rPr>
        <w:t>____</w:t>
      </w:r>
      <w:r w:rsidRPr="008C18FE">
        <w:rPr>
          <w:sz w:val="28"/>
          <w:szCs w:val="28"/>
        </w:rPr>
        <w:t>__</w:t>
      </w:r>
      <w:r w:rsidR="007943FE" w:rsidRPr="008C18FE">
        <w:rPr>
          <w:sz w:val="28"/>
          <w:szCs w:val="28"/>
        </w:rPr>
        <w:t xml:space="preserve"> </w:t>
      </w:r>
      <w:r w:rsidRPr="008C18FE">
        <w:rPr>
          <w:sz w:val="28"/>
          <w:szCs w:val="28"/>
        </w:rPr>
        <w:t>№</w:t>
      </w:r>
      <w:r w:rsidR="007943FE" w:rsidRPr="008C18FE">
        <w:rPr>
          <w:sz w:val="28"/>
          <w:szCs w:val="28"/>
        </w:rPr>
        <w:t xml:space="preserve"> </w:t>
      </w:r>
      <w:r w:rsidRPr="008C18FE">
        <w:rPr>
          <w:sz w:val="28"/>
          <w:szCs w:val="28"/>
        </w:rPr>
        <w:t>_____</w:t>
      </w:r>
      <w:r w:rsidR="008C18FE" w:rsidRPr="008C18FE">
        <w:rPr>
          <w:sz w:val="28"/>
          <w:szCs w:val="28"/>
        </w:rPr>
        <w:t>__</w:t>
      </w:r>
    </w:p>
    <w:p w:rsidR="00431D94" w:rsidRPr="00FE6AB7" w:rsidRDefault="00431D94" w:rsidP="00B22B32">
      <w:pPr>
        <w:jc w:val="center"/>
      </w:pPr>
    </w:p>
    <w:p w:rsidR="00B22B32" w:rsidRPr="008C18FE" w:rsidRDefault="00E31310" w:rsidP="00B22B32">
      <w:pPr>
        <w:jc w:val="center"/>
        <w:rPr>
          <w:sz w:val="28"/>
          <w:szCs w:val="28"/>
        </w:rPr>
      </w:pPr>
      <w:r w:rsidRPr="008C18FE">
        <w:rPr>
          <w:sz w:val="28"/>
          <w:szCs w:val="28"/>
        </w:rPr>
        <w:t>СОСТАВ</w:t>
      </w:r>
    </w:p>
    <w:p w:rsidR="008C18FE" w:rsidRDefault="008C18FE" w:rsidP="00B22B32">
      <w:pPr>
        <w:jc w:val="center"/>
        <w:rPr>
          <w:sz w:val="28"/>
          <w:szCs w:val="28"/>
        </w:rPr>
      </w:pPr>
      <w:r w:rsidRPr="008C18FE">
        <w:rPr>
          <w:sz w:val="28"/>
          <w:szCs w:val="28"/>
        </w:rPr>
        <w:t xml:space="preserve">спортивных сборных команд </w:t>
      </w:r>
    </w:p>
    <w:p w:rsidR="008C18FE" w:rsidRDefault="008C18FE" w:rsidP="00B22B32">
      <w:pPr>
        <w:jc w:val="center"/>
        <w:rPr>
          <w:sz w:val="28"/>
          <w:szCs w:val="28"/>
        </w:rPr>
      </w:pPr>
      <w:r w:rsidRPr="008C18FE">
        <w:rPr>
          <w:sz w:val="28"/>
          <w:szCs w:val="28"/>
        </w:rPr>
        <w:t>города Красноярска для участия в соревнованиях по хоккею в рамках регионального этапа Всероссийских спортивных игр школьников</w:t>
      </w:r>
    </w:p>
    <w:p w:rsidR="00EF331E" w:rsidRDefault="008C18FE" w:rsidP="00B22B32">
      <w:pPr>
        <w:jc w:val="center"/>
        <w:rPr>
          <w:sz w:val="28"/>
          <w:szCs w:val="28"/>
        </w:rPr>
      </w:pPr>
      <w:r w:rsidRPr="008C18FE">
        <w:rPr>
          <w:sz w:val="28"/>
          <w:szCs w:val="28"/>
        </w:rPr>
        <w:t>«Президентские спортивные игры»</w:t>
      </w:r>
    </w:p>
    <w:p w:rsidR="008C18FE" w:rsidRPr="008C18FE" w:rsidRDefault="008C18FE" w:rsidP="00B22B32">
      <w:pPr>
        <w:jc w:val="center"/>
        <w:rPr>
          <w:sz w:val="28"/>
          <w:szCs w:val="28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602"/>
      </w:tblGrid>
      <w:tr w:rsidR="00FE6AB7" w:rsidRPr="002B4BD3" w:rsidTr="00FE6AB7">
        <w:trPr>
          <w:trHeight w:val="499"/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8C18FE">
            <w:pPr>
              <w:jc w:val="center"/>
            </w:pPr>
            <w:r w:rsidRPr="002B4BD3">
              <w:t>№</w:t>
            </w:r>
          </w:p>
          <w:p w:rsidR="00FE6AB7" w:rsidRPr="002B4BD3" w:rsidRDefault="00FE6AB7" w:rsidP="008C18FE">
            <w:pPr>
              <w:jc w:val="center"/>
            </w:pPr>
            <w:proofErr w:type="gramStart"/>
            <w:r w:rsidRPr="002B4BD3">
              <w:t>п</w:t>
            </w:r>
            <w:proofErr w:type="gramEnd"/>
            <w:r w:rsidRPr="002B4BD3">
              <w:t>/п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977314">
            <w:pPr>
              <w:jc w:val="center"/>
            </w:pPr>
            <w:r w:rsidRPr="002B4BD3">
              <w:t>Наименование спортивной сборной команды</w:t>
            </w:r>
          </w:p>
        </w:tc>
      </w:tr>
      <w:tr w:rsidR="00FE6AB7" w:rsidRPr="002B4BD3" w:rsidTr="00FE6AB7">
        <w:trPr>
          <w:trHeight w:val="499"/>
          <w:jc w:val="center"/>
        </w:trPr>
        <w:tc>
          <w:tcPr>
            <w:tcW w:w="9552" w:type="dxa"/>
            <w:gridSpan w:val="2"/>
            <w:vAlign w:val="center"/>
          </w:tcPr>
          <w:p w:rsidR="00FE6AB7" w:rsidRPr="002B4BD3" w:rsidRDefault="00FE6AB7" w:rsidP="00C01934">
            <w:pPr>
              <w:jc w:val="center"/>
            </w:pPr>
            <w:r w:rsidRPr="002B4BD3">
              <w:t>1. «СШ № 145»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1.1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Афанасьев Егор Андреевич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1.2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Волченко Иван Евгеньевич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1.3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proofErr w:type="spellStart"/>
            <w:r w:rsidRPr="002B4BD3">
              <w:t>Шапаренко</w:t>
            </w:r>
            <w:proofErr w:type="spellEnd"/>
            <w:r w:rsidRPr="002B4BD3">
              <w:t xml:space="preserve"> Семён Евгеньевич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1.4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Кирпиченко Алексей Дмитриевич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1.5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Левашов Артём Валерьевич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1.6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Грошев Егор Александрович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1.7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proofErr w:type="spellStart"/>
            <w:r w:rsidRPr="002B4BD3">
              <w:t>Папшев</w:t>
            </w:r>
            <w:proofErr w:type="spellEnd"/>
            <w:r w:rsidRPr="002B4BD3">
              <w:t xml:space="preserve"> Александр Андреевич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1.8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proofErr w:type="spellStart"/>
            <w:r w:rsidRPr="002B4BD3">
              <w:t>Нигматулин</w:t>
            </w:r>
            <w:proofErr w:type="spellEnd"/>
            <w:r w:rsidRPr="002B4BD3">
              <w:t xml:space="preserve"> Руслан Евгеньевич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1.9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Горохов Сергей Сергеевич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1.10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Ермолаев Алексей Владимирович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1.11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Бузин Игнат Денисович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1.12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Ткаченко Дмитрий Валентинович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435"/>
                <w:tab w:val="left" w:pos="-293"/>
              </w:tabs>
              <w:jc w:val="center"/>
            </w:pPr>
            <w:r w:rsidRPr="002B4BD3">
              <w:t>1.13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Климчук Иван Олегович</w:t>
            </w:r>
          </w:p>
        </w:tc>
      </w:tr>
      <w:tr w:rsidR="00D70733" w:rsidRPr="002B4BD3" w:rsidTr="00FE6AB7">
        <w:trPr>
          <w:jc w:val="center"/>
        </w:trPr>
        <w:tc>
          <w:tcPr>
            <w:tcW w:w="9552" w:type="dxa"/>
            <w:gridSpan w:val="2"/>
            <w:vAlign w:val="center"/>
          </w:tcPr>
          <w:p w:rsidR="00D70733" w:rsidRPr="002B4BD3" w:rsidRDefault="00D70733" w:rsidP="008C18FE">
            <w:pPr>
              <w:jc w:val="center"/>
            </w:pPr>
            <w:r w:rsidRPr="002B4BD3">
              <w:t>Представители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1.14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Борисов Александр Сергеевич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1.15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Чеботаревский Сергей Владимирович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52" w:type="dxa"/>
            <w:gridSpan w:val="2"/>
            <w:vAlign w:val="center"/>
          </w:tcPr>
          <w:p w:rsidR="00FE6AB7" w:rsidRPr="002B4BD3" w:rsidRDefault="00FE6AB7" w:rsidP="00C01934">
            <w:pPr>
              <w:jc w:val="center"/>
            </w:pPr>
            <w:r w:rsidRPr="002B4BD3">
              <w:t xml:space="preserve">2. </w:t>
            </w:r>
            <w:bookmarkStart w:id="0" w:name="_GoBack"/>
            <w:bookmarkEnd w:id="0"/>
            <w:r w:rsidRPr="002B4BD3">
              <w:t>«СШ № 149»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2.1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proofErr w:type="spellStart"/>
            <w:r w:rsidRPr="002B4BD3">
              <w:t>Звездов</w:t>
            </w:r>
            <w:proofErr w:type="spellEnd"/>
            <w:r w:rsidRPr="002B4BD3">
              <w:t xml:space="preserve"> Александр Сергеевич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2.2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Козлов Ярослав Олегович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2.3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proofErr w:type="spellStart"/>
            <w:r w:rsidRPr="002B4BD3">
              <w:t>Вятчин</w:t>
            </w:r>
            <w:proofErr w:type="spellEnd"/>
            <w:r w:rsidRPr="002B4BD3">
              <w:t xml:space="preserve"> Андрей Евгеньевич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2.4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Воронько Юрий Владимирович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2.5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proofErr w:type="spellStart"/>
            <w:r w:rsidRPr="002B4BD3">
              <w:t>Хисматулин</w:t>
            </w:r>
            <w:proofErr w:type="spellEnd"/>
            <w:r w:rsidRPr="002B4BD3">
              <w:t xml:space="preserve"> Фёдор Кириллович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2.6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Боткин Данил Владиславович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2.7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Бахтин Александр Сергеевич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2.8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proofErr w:type="spellStart"/>
            <w:r w:rsidRPr="002B4BD3">
              <w:t>Когодеев</w:t>
            </w:r>
            <w:proofErr w:type="spellEnd"/>
            <w:r w:rsidRPr="002B4BD3">
              <w:t xml:space="preserve"> Павел Евгеньевич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2.9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Рыбалко Георгий Константинович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2.10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Стефаненко Глеб Игоревич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2.11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Соловьёв Тимофей Григорьевич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2.12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D70733">
            <w:pPr>
              <w:jc w:val="both"/>
            </w:pPr>
            <w:r w:rsidRPr="002B4BD3">
              <w:t>Николайченко Дмитрий Игоревич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52" w:type="dxa"/>
            <w:gridSpan w:val="2"/>
            <w:vAlign w:val="center"/>
          </w:tcPr>
          <w:p w:rsidR="00FE6AB7" w:rsidRPr="002B4BD3" w:rsidRDefault="00FE6AB7" w:rsidP="00FE6AB7">
            <w:pPr>
              <w:jc w:val="center"/>
            </w:pPr>
            <w:r w:rsidRPr="002B4BD3">
              <w:t>Представители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2.13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Лукашов Михаил Валерьевич</w:t>
            </w:r>
          </w:p>
        </w:tc>
      </w:tr>
      <w:tr w:rsidR="00FE6AB7" w:rsidRPr="002B4BD3" w:rsidTr="00FE6AB7">
        <w:trPr>
          <w:jc w:val="center"/>
        </w:trPr>
        <w:tc>
          <w:tcPr>
            <w:tcW w:w="950" w:type="dxa"/>
            <w:vAlign w:val="center"/>
          </w:tcPr>
          <w:p w:rsidR="00FE6AB7" w:rsidRPr="002B4BD3" w:rsidRDefault="00FE6AB7" w:rsidP="00FE6AB7">
            <w:pPr>
              <w:tabs>
                <w:tab w:val="left" w:pos="-98"/>
              </w:tabs>
              <w:ind w:left="-9"/>
              <w:jc w:val="center"/>
            </w:pPr>
            <w:r w:rsidRPr="002B4BD3">
              <w:t>2.14</w:t>
            </w:r>
          </w:p>
        </w:tc>
        <w:tc>
          <w:tcPr>
            <w:tcW w:w="8602" w:type="dxa"/>
            <w:vAlign w:val="center"/>
          </w:tcPr>
          <w:p w:rsidR="00FE6AB7" w:rsidRPr="002B4BD3" w:rsidRDefault="00FE6AB7" w:rsidP="00FE6AB7">
            <w:pPr>
              <w:jc w:val="both"/>
            </w:pPr>
            <w:r w:rsidRPr="002B4BD3">
              <w:t>Пономарев Владислав Игоревич</w:t>
            </w:r>
          </w:p>
        </w:tc>
      </w:tr>
    </w:tbl>
    <w:p w:rsidR="000347EF" w:rsidRDefault="000347EF"/>
    <w:sectPr w:rsidR="000347EF" w:rsidSect="002B4BD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5739"/>
    <w:multiLevelType w:val="hybridMultilevel"/>
    <w:tmpl w:val="E42E78F8"/>
    <w:lvl w:ilvl="0" w:tplc="5DDA0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535AE"/>
    <w:multiLevelType w:val="hybridMultilevel"/>
    <w:tmpl w:val="5EF2C6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57652E"/>
    <w:multiLevelType w:val="hybridMultilevel"/>
    <w:tmpl w:val="6E02C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C1E"/>
    <w:multiLevelType w:val="hybridMultilevel"/>
    <w:tmpl w:val="76366E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FA46EA2"/>
    <w:multiLevelType w:val="hybridMultilevel"/>
    <w:tmpl w:val="775A53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30D5297B"/>
    <w:multiLevelType w:val="hybridMultilevel"/>
    <w:tmpl w:val="76366E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3E770E6E"/>
    <w:multiLevelType w:val="hybridMultilevel"/>
    <w:tmpl w:val="640A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86A3B"/>
    <w:multiLevelType w:val="hybridMultilevel"/>
    <w:tmpl w:val="4F0C0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16C57"/>
    <w:multiLevelType w:val="hybridMultilevel"/>
    <w:tmpl w:val="6E02C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494B07"/>
    <w:multiLevelType w:val="hybridMultilevel"/>
    <w:tmpl w:val="3FEA6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A5"/>
    <w:rsid w:val="00001D4C"/>
    <w:rsid w:val="000072DF"/>
    <w:rsid w:val="00010F92"/>
    <w:rsid w:val="0002646A"/>
    <w:rsid w:val="00033B32"/>
    <w:rsid w:val="000347EF"/>
    <w:rsid w:val="000560B0"/>
    <w:rsid w:val="0005697E"/>
    <w:rsid w:val="000E133B"/>
    <w:rsid w:val="000F62A7"/>
    <w:rsid w:val="000F7B31"/>
    <w:rsid w:val="0010360C"/>
    <w:rsid w:val="00171664"/>
    <w:rsid w:val="00184796"/>
    <w:rsid w:val="00184EDB"/>
    <w:rsid w:val="00293ECD"/>
    <w:rsid w:val="002B4BD3"/>
    <w:rsid w:val="002B6ED6"/>
    <w:rsid w:val="002D3275"/>
    <w:rsid w:val="00300F93"/>
    <w:rsid w:val="003241EA"/>
    <w:rsid w:val="00352370"/>
    <w:rsid w:val="003729FC"/>
    <w:rsid w:val="003862E5"/>
    <w:rsid w:val="003A4C1B"/>
    <w:rsid w:val="003B0AFC"/>
    <w:rsid w:val="003C7933"/>
    <w:rsid w:val="003D0F74"/>
    <w:rsid w:val="003E7E10"/>
    <w:rsid w:val="00431D94"/>
    <w:rsid w:val="004325D8"/>
    <w:rsid w:val="00446A30"/>
    <w:rsid w:val="0045157B"/>
    <w:rsid w:val="00467E08"/>
    <w:rsid w:val="0048739C"/>
    <w:rsid w:val="004C0F8E"/>
    <w:rsid w:val="00573FA5"/>
    <w:rsid w:val="00584102"/>
    <w:rsid w:val="005A118A"/>
    <w:rsid w:val="005B672D"/>
    <w:rsid w:val="005D2DEC"/>
    <w:rsid w:val="005E5633"/>
    <w:rsid w:val="005F23A4"/>
    <w:rsid w:val="00604A3A"/>
    <w:rsid w:val="0062234F"/>
    <w:rsid w:val="006B6CF1"/>
    <w:rsid w:val="006E11A5"/>
    <w:rsid w:val="006E74CE"/>
    <w:rsid w:val="00731698"/>
    <w:rsid w:val="00753506"/>
    <w:rsid w:val="00783CFB"/>
    <w:rsid w:val="00786C4B"/>
    <w:rsid w:val="007943FE"/>
    <w:rsid w:val="007C1434"/>
    <w:rsid w:val="007C6231"/>
    <w:rsid w:val="007E144E"/>
    <w:rsid w:val="007F01C0"/>
    <w:rsid w:val="007F4312"/>
    <w:rsid w:val="00802609"/>
    <w:rsid w:val="00850643"/>
    <w:rsid w:val="00880812"/>
    <w:rsid w:val="00885E9E"/>
    <w:rsid w:val="008930CC"/>
    <w:rsid w:val="008C18FE"/>
    <w:rsid w:val="008F62F4"/>
    <w:rsid w:val="00911EA6"/>
    <w:rsid w:val="00914CFC"/>
    <w:rsid w:val="0094083F"/>
    <w:rsid w:val="0094614A"/>
    <w:rsid w:val="009653A5"/>
    <w:rsid w:val="0096672B"/>
    <w:rsid w:val="00980F5B"/>
    <w:rsid w:val="009B5F4E"/>
    <w:rsid w:val="009E04D1"/>
    <w:rsid w:val="009E3C00"/>
    <w:rsid w:val="009F1A7B"/>
    <w:rsid w:val="00A53A48"/>
    <w:rsid w:val="00A608B3"/>
    <w:rsid w:val="00AB6307"/>
    <w:rsid w:val="00AE177C"/>
    <w:rsid w:val="00AF0E87"/>
    <w:rsid w:val="00B00EB7"/>
    <w:rsid w:val="00B22B32"/>
    <w:rsid w:val="00B2362C"/>
    <w:rsid w:val="00B33BDF"/>
    <w:rsid w:val="00B56F07"/>
    <w:rsid w:val="00B75552"/>
    <w:rsid w:val="00B770FD"/>
    <w:rsid w:val="00BA18FE"/>
    <w:rsid w:val="00BB0310"/>
    <w:rsid w:val="00BD1478"/>
    <w:rsid w:val="00BE5150"/>
    <w:rsid w:val="00C01934"/>
    <w:rsid w:val="00C201AE"/>
    <w:rsid w:val="00C24A29"/>
    <w:rsid w:val="00C41CDD"/>
    <w:rsid w:val="00C52D94"/>
    <w:rsid w:val="00C6061D"/>
    <w:rsid w:val="00C861C6"/>
    <w:rsid w:val="00C864F0"/>
    <w:rsid w:val="00CA0123"/>
    <w:rsid w:val="00D55DC2"/>
    <w:rsid w:val="00D70733"/>
    <w:rsid w:val="00D931EF"/>
    <w:rsid w:val="00DA5A27"/>
    <w:rsid w:val="00DD00A7"/>
    <w:rsid w:val="00DE3246"/>
    <w:rsid w:val="00DF36FC"/>
    <w:rsid w:val="00E13C11"/>
    <w:rsid w:val="00E15970"/>
    <w:rsid w:val="00E31310"/>
    <w:rsid w:val="00E44180"/>
    <w:rsid w:val="00E6490F"/>
    <w:rsid w:val="00E86F92"/>
    <w:rsid w:val="00E91026"/>
    <w:rsid w:val="00E95DD7"/>
    <w:rsid w:val="00E96CA5"/>
    <w:rsid w:val="00EB20F9"/>
    <w:rsid w:val="00ED0F49"/>
    <w:rsid w:val="00ED2C6D"/>
    <w:rsid w:val="00EF1C34"/>
    <w:rsid w:val="00EF331E"/>
    <w:rsid w:val="00EF6C96"/>
    <w:rsid w:val="00F21BE2"/>
    <w:rsid w:val="00F373EB"/>
    <w:rsid w:val="00F60103"/>
    <w:rsid w:val="00F642D7"/>
    <w:rsid w:val="00FA7476"/>
    <w:rsid w:val="00FD02E7"/>
    <w:rsid w:val="00FE2CB3"/>
    <w:rsid w:val="00FE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B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1D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yle91">
    <w:name w:val="style91"/>
    <w:basedOn w:val="a0"/>
    <w:rsid w:val="00885E9E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B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1D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yle91">
    <w:name w:val="style91"/>
    <w:basedOn w:val="a0"/>
    <w:rsid w:val="00885E9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приказу Подгорный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C22A65C-66E4-4ED4-8859-F51557792913}"/>
</file>

<file path=customXml/itemProps2.xml><?xml version="1.0" encoding="utf-8"?>
<ds:datastoreItem xmlns:ds="http://schemas.openxmlformats.org/officeDocument/2006/customXml" ds:itemID="{03EEF5EC-D26A-47AA-9BF8-F402A1D164B3}"/>
</file>

<file path=customXml/itemProps3.xml><?xml version="1.0" encoding="utf-8"?>
<ds:datastoreItem xmlns:ds="http://schemas.openxmlformats.org/officeDocument/2006/customXml" ds:itemID="{993FC60D-9181-4154-8BD4-CE2B176B1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Подгорный</dc:title>
  <dc:creator>Арзамасова Наталия Валериевна</dc:creator>
  <cp:lastModifiedBy>Боровцов Михаил Анатольевич</cp:lastModifiedBy>
  <cp:revision>7</cp:revision>
  <cp:lastPrinted>2026-02-03T07:35:00Z</cp:lastPrinted>
  <dcterms:created xsi:type="dcterms:W3CDTF">2025-12-05T11:14:00Z</dcterms:created>
  <dcterms:modified xsi:type="dcterms:W3CDTF">2026-02-03T07:35:00Z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