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FC1784" w:rsidRDefault="00A9013A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19.05.2025</w:t>
      </w:r>
      <w:r w:rsidR="00540040"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 xml:space="preserve">                               </w:t>
      </w:r>
      <w:r w:rsidR="00540040">
        <w:rPr>
          <w:sz w:val="30"/>
          <w:szCs w:val="30"/>
        </w:rPr>
        <w:t xml:space="preserve">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130</w:t>
      </w:r>
    </w:p>
    <w:p w:rsidR="00A9013A" w:rsidRPr="003955C9" w:rsidRDefault="00A9013A" w:rsidP="00A9013A">
      <w:pPr>
        <w:pStyle w:val="30"/>
        <w:widowControl w:val="0"/>
        <w:tabs>
          <w:tab w:val="left" w:pos="8505"/>
        </w:tabs>
        <w:spacing w:after="0"/>
        <w:ind w:left="0"/>
        <w:rPr>
          <w:sz w:val="28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470FFF" w:rsidRDefault="00470FFF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2D7C02" w:rsidRPr="00470FFF" w:rsidRDefault="002D7C02" w:rsidP="000E505E">
      <w:pPr>
        <w:pStyle w:val="30"/>
        <w:widowControl w:val="0"/>
        <w:spacing w:line="192" w:lineRule="auto"/>
        <w:ind w:left="0"/>
        <w:contextualSpacing/>
        <w:rPr>
          <w:sz w:val="6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9D38CC" w:rsidRDefault="00592B9A" w:rsidP="00B06702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 xml:space="preserve">после строки с кодом бюджетной классификации </w:t>
      </w:r>
      <w:r w:rsidR="009D38CC">
        <w:rPr>
          <w:sz w:val="30"/>
          <w:szCs w:val="30"/>
        </w:rPr>
        <w:t>«</w:t>
      </w:r>
      <w:r w:rsidR="009D38CC">
        <w:rPr>
          <w:color w:val="000000"/>
          <w:sz w:val="30"/>
          <w:szCs w:val="30"/>
        </w:rPr>
        <w:t xml:space="preserve">2 02 </w:t>
      </w:r>
      <w:r w:rsidR="00B06702">
        <w:rPr>
          <w:color w:val="000000"/>
          <w:sz w:val="30"/>
          <w:szCs w:val="30"/>
        </w:rPr>
        <w:t>25750</w:t>
      </w:r>
      <w:r w:rsidR="009D38CC">
        <w:rPr>
          <w:color w:val="000000"/>
          <w:sz w:val="30"/>
          <w:szCs w:val="30"/>
        </w:rPr>
        <w:t xml:space="preserve"> 04 </w:t>
      </w:r>
      <w:r w:rsidR="00B06702">
        <w:rPr>
          <w:color w:val="000000"/>
          <w:sz w:val="30"/>
          <w:szCs w:val="30"/>
        </w:rPr>
        <w:t>0000</w:t>
      </w:r>
      <w:r w:rsidR="009D38CC" w:rsidRPr="00994A21">
        <w:rPr>
          <w:color w:val="000000"/>
          <w:sz w:val="30"/>
          <w:szCs w:val="30"/>
        </w:rPr>
        <w:t xml:space="preserve"> 150» наименованием </w:t>
      </w:r>
      <w:r w:rsidR="00B06702">
        <w:rPr>
          <w:color w:val="000000"/>
          <w:sz w:val="30"/>
          <w:szCs w:val="30"/>
        </w:rPr>
        <w:t>–</w:t>
      </w:r>
      <w:r w:rsidR="00B06702" w:rsidRPr="00110919">
        <w:rPr>
          <w:color w:val="000000"/>
          <w:sz w:val="30"/>
          <w:szCs w:val="30"/>
        </w:rPr>
        <w:t xml:space="preserve"> «Субсидии бюджетам городских округов на реализацию мероприятий по модернизац</w:t>
      </w:r>
      <w:r w:rsidR="001E519E">
        <w:rPr>
          <w:color w:val="000000"/>
          <w:sz w:val="30"/>
          <w:szCs w:val="30"/>
        </w:rPr>
        <w:t xml:space="preserve">ии школьных систем образования» </w:t>
      </w:r>
      <w:r w:rsidR="009D38CC" w:rsidRPr="00994A21">
        <w:rPr>
          <w:color w:val="000000"/>
          <w:sz w:val="30"/>
          <w:szCs w:val="30"/>
        </w:rPr>
        <w:t>дополнить строкой:</w:t>
      </w:r>
    </w:p>
    <w:p w:rsidR="00994A21" w:rsidRDefault="009D38CC" w:rsidP="009D38CC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>
        <w:rPr>
          <w:sz w:val="30"/>
          <w:szCs w:val="30"/>
        </w:rPr>
        <w:t xml:space="preserve"> </w:t>
      </w:r>
      <w:r w:rsidR="00994A21">
        <w:rPr>
          <w:sz w:val="30"/>
          <w:szCs w:val="30"/>
        </w:rPr>
        <w:t xml:space="preserve">«2 02 29999 04 </w:t>
      </w:r>
      <w:r w:rsidR="00A37265">
        <w:rPr>
          <w:sz w:val="30"/>
          <w:szCs w:val="30"/>
        </w:rPr>
        <w:t>265</w:t>
      </w:r>
      <w:r w:rsidR="00AE2A8E">
        <w:rPr>
          <w:sz w:val="30"/>
          <w:szCs w:val="30"/>
        </w:rPr>
        <w:t>0</w:t>
      </w:r>
      <w:r w:rsidR="00994A21">
        <w:rPr>
          <w:sz w:val="30"/>
          <w:szCs w:val="30"/>
        </w:rPr>
        <w:t xml:space="preserve"> 150» наименованием – «</w:t>
      </w:r>
      <w:r w:rsidR="00994A21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994A21">
        <w:rPr>
          <w:color w:val="000000"/>
          <w:sz w:val="30"/>
          <w:szCs w:val="30"/>
        </w:rPr>
        <w:t xml:space="preserve"> (</w:t>
      </w:r>
      <w:r w:rsidR="00AE2A8E"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 w:rsidR="00994A21">
        <w:rPr>
          <w:color w:val="000000"/>
          <w:sz w:val="30"/>
          <w:szCs w:val="30"/>
        </w:rPr>
        <w:t>)</w:t>
      </w:r>
      <w:r w:rsidR="00994A21">
        <w:rPr>
          <w:sz w:val="30"/>
          <w:szCs w:val="30"/>
        </w:rPr>
        <w:t>»;</w:t>
      </w:r>
    </w:p>
    <w:p w:rsidR="001A3046" w:rsidRDefault="001A3046" w:rsidP="001A3046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строку с кодом бюджетной классификации «2 02 29999 04 7400 150» наименованием – </w:t>
      </w:r>
      <w:r w:rsidRPr="00110919">
        <w:rPr>
          <w:color w:val="000000"/>
          <w:sz w:val="30"/>
          <w:szCs w:val="30"/>
        </w:rPr>
        <w:t xml:space="preserve">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  <w:t>в г. Красноярске)» исключить;</w:t>
      </w:r>
    </w:p>
    <w:p w:rsidR="00FA6D45" w:rsidRPr="00FA6D45" w:rsidRDefault="00FA6D45" w:rsidP="00FA6D45">
      <w:pPr>
        <w:pStyle w:val="aa"/>
        <w:ind w:left="0" w:firstLine="709"/>
        <w:jc w:val="both"/>
        <w:rPr>
          <w:sz w:val="30"/>
          <w:szCs w:val="30"/>
        </w:rPr>
      </w:pPr>
      <w:proofErr w:type="gramStart"/>
      <w:r w:rsidRPr="00FA6D45">
        <w:rPr>
          <w:sz w:val="30"/>
          <w:szCs w:val="30"/>
        </w:rPr>
        <w:t xml:space="preserve">после строки с кодом бюджетной классификации «2 02 </w:t>
      </w:r>
      <w:r w:rsidR="003648A9">
        <w:rPr>
          <w:sz w:val="30"/>
          <w:szCs w:val="30"/>
        </w:rPr>
        <w:t>29999</w:t>
      </w:r>
      <w:r w:rsidRPr="00FA6D45">
        <w:rPr>
          <w:sz w:val="30"/>
          <w:szCs w:val="30"/>
        </w:rPr>
        <w:t xml:space="preserve"> 04 </w:t>
      </w:r>
      <w:r w:rsidR="001E519E">
        <w:rPr>
          <w:sz w:val="30"/>
          <w:szCs w:val="30"/>
        </w:rPr>
        <w:t>7397</w:t>
      </w:r>
      <w:r w:rsidRPr="00FA6D45">
        <w:rPr>
          <w:sz w:val="30"/>
          <w:szCs w:val="30"/>
        </w:rPr>
        <w:t xml:space="preserve"> 150» наименованием –</w:t>
      </w:r>
      <w:r>
        <w:rPr>
          <w:sz w:val="30"/>
          <w:szCs w:val="30"/>
        </w:rPr>
        <w:t xml:space="preserve"> </w:t>
      </w:r>
      <w:r w:rsidR="003648A9">
        <w:rPr>
          <w:color w:val="000000"/>
          <w:sz w:val="30"/>
          <w:szCs w:val="30"/>
        </w:rPr>
        <w:t>«Прочие субсидии бюджетам городских округов (</w:t>
      </w:r>
      <w:r w:rsidR="001E519E" w:rsidRPr="00110919">
        <w:rPr>
          <w:color w:val="000000"/>
          <w:sz w:val="30"/>
          <w:szCs w:val="30"/>
        </w:rPr>
        <w:t>на частичное финансирование (возмещение) расходов на</w:t>
      </w:r>
      <w:r w:rsidR="001E519E">
        <w:rPr>
          <w:color w:val="000000"/>
          <w:sz w:val="30"/>
          <w:szCs w:val="30"/>
        </w:rPr>
        <w:t> </w:t>
      </w:r>
      <w:r w:rsidR="001E519E" w:rsidRPr="00110919">
        <w:rPr>
          <w:color w:val="000000"/>
          <w:sz w:val="30"/>
          <w:szCs w:val="30"/>
        </w:rPr>
        <w:t xml:space="preserve"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</w:t>
      </w:r>
      <w:r w:rsidR="001E519E" w:rsidRPr="00110919">
        <w:rPr>
          <w:color w:val="000000"/>
          <w:sz w:val="30"/>
          <w:szCs w:val="30"/>
        </w:rPr>
        <w:lastRenderedPageBreak/>
        <w:t>основе, в случае отсутствия в муниципальных загородных оздоровительных</w:t>
      </w:r>
      <w:proofErr w:type="gramEnd"/>
      <w:r w:rsidR="001E519E" w:rsidRPr="00110919">
        <w:rPr>
          <w:color w:val="000000"/>
          <w:sz w:val="30"/>
          <w:szCs w:val="30"/>
        </w:rPr>
        <w:t xml:space="preserve"> </w:t>
      </w:r>
      <w:proofErr w:type="gramStart"/>
      <w:r w:rsidR="001E519E" w:rsidRPr="00110919">
        <w:rPr>
          <w:color w:val="000000"/>
          <w:sz w:val="30"/>
          <w:szCs w:val="30"/>
        </w:rPr>
        <w:t>лагерях</w:t>
      </w:r>
      <w:proofErr w:type="gramEnd"/>
      <w:r w:rsidR="001E519E" w:rsidRPr="00110919">
        <w:rPr>
          <w:color w:val="000000"/>
          <w:sz w:val="30"/>
          <w:szCs w:val="30"/>
        </w:rPr>
        <w:t xml:space="preserve"> санитарных врачей</w:t>
      </w:r>
      <w:r w:rsidR="003648A9">
        <w:rPr>
          <w:color w:val="000000"/>
          <w:sz w:val="30"/>
          <w:szCs w:val="30"/>
        </w:rPr>
        <w:t xml:space="preserve">)» </w:t>
      </w:r>
      <w:r w:rsidRPr="00FA6D45">
        <w:rPr>
          <w:sz w:val="30"/>
          <w:szCs w:val="30"/>
        </w:rPr>
        <w:t>дополнить строк</w:t>
      </w:r>
      <w:r w:rsidR="001A3046">
        <w:rPr>
          <w:sz w:val="30"/>
          <w:szCs w:val="30"/>
        </w:rPr>
        <w:t>ами</w:t>
      </w:r>
      <w:r w:rsidRPr="00FA6D45">
        <w:rPr>
          <w:sz w:val="30"/>
          <w:szCs w:val="30"/>
        </w:rPr>
        <w:t>:</w:t>
      </w:r>
    </w:p>
    <w:p w:rsidR="00FA6D45" w:rsidRDefault="00FA6D45" w:rsidP="00FA6D45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с кодом бюджетной классификации «2 02 29999 04 </w:t>
      </w:r>
      <w:r w:rsidR="001E519E">
        <w:rPr>
          <w:sz w:val="30"/>
          <w:szCs w:val="30"/>
        </w:rPr>
        <w:t>7398</w:t>
      </w:r>
      <w:r w:rsidRPr="00FA6D45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="001E519E"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 w:rsidRPr="00FA6D45">
        <w:rPr>
          <w:sz w:val="30"/>
          <w:szCs w:val="30"/>
        </w:rPr>
        <w:t>)»;</w:t>
      </w:r>
    </w:p>
    <w:p w:rsidR="001A3046" w:rsidRDefault="001A3046" w:rsidP="001A3046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с кодом бюджетной классификации «2 02 29999 04 </w:t>
      </w:r>
      <w:r>
        <w:rPr>
          <w:sz w:val="30"/>
          <w:szCs w:val="30"/>
        </w:rPr>
        <w:t>7410</w:t>
      </w:r>
      <w:r w:rsidRPr="00FA6D45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="00B25BE7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Pr="00FA6D45">
        <w:rPr>
          <w:sz w:val="30"/>
          <w:szCs w:val="30"/>
        </w:rPr>
        <w:t>)»;</w:t>
      </w:r>
    </w:p>
    <w:p w:rsidR="00B25BE7" w:rsidRDefault="00B25BE7" w:rsidP="00B25BE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 xml:space="preserve">после строки с кодом бюджетной классификации </w:t>
      </w:r>
      <w:r>
        <w:rPr>
          <w:sz w:val="30"/>
          <w:szCs w:val="30"/>
        </w:rPr>
        <w:t>«</w:t>
      </w:r>
      <w:r>
        <w:rPr>
          <w:color w:val="000000"/>
          <w:sz w:val="30"/>
          <w:szCs w:val="30"/>
        </w:rPr>
        <w:t>2 02 29999 04 7568</w:t>
      </w:r>
      <w:r w:rsidRPr="00994A21">
        <w:rPr>
          <w:color w:val="000000"/>
          <w:sz w:val="30"/>
          <w:szCs w:val="30"/>
        </w:rPr>
        <w:t xml:space="preserve"> 150» наименованием </w:t>
      </w:r>
      <w:r>
        <w:rPr>
          <w:color w:val="000000"/>
          <w:sz w:val="30"/>
          <w:szCs w:val="30"/>
        </w:rPr>
        <w:t>–</w:t>
      </w:r>
      <w:r w:rsidRPr="00110919">
        <w:rPr>
          <w:color w:val="000000"/>
          <w:sz w:val="30"/>
          <w:szCs w:val="30"/>
        </w:rPr>
        <w:t xml:space="preserve"> «Прочие субсидии бюджетам городских округов (на </w:t>
      </w:r>
      <w:r>
        <w:rPr>
          <w:color w:val="000000"/>
          <w:sz w:val="30"/>
          <w:szCs w:val="30"/>
        </w:rPr>
        <w:t xml:space="preserve">увеличение охвата детей, обучающихся по дополнительным общеразвивающим программам)» </w:t>
      </w:r>
      <w:r w:rsidRPr="00994A21">
        <w:rPr>
          <w:color w:val="000000"/>
          <w:sz w:val="30"/>
          <w:szCs w:val="30"/>
        </w:rPr>
        <w:t>дополнить строкой:</w:t>
      </w:r>
    </w:p>
    <w:p w:rsidR="00B25BE7" w:rsidRDefault="00B25BE7" w:rsidP="00B25BE7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>
        <w:rPr>
          <w:sz w:val="30"/>
          <w:szCs w:val="30"/>
        </w:rPr>
        <w:t xml:space="preserve"> «2 02 29999 04 </w:t>
      </w:r>
      <w:r w:rsidR="004347F8">
        <w:rPr>
          <w:sz w:val="30"/>
          <w:szCs w:val="30"/>
        </w:rPr>
        <w:t>7579</w:t>
      </w:r>
      <w:r>
        <w:rPr>
          <w:sz w:val="30"/>
          <w:szCs w:val="30"/>
        </w:rPr>
        <w:t xml:space="preserve"> 150» наименованием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="004347F8" w:rsidRPr="00D87255">
        <w:rPr>
          <w:color w:val="000000"/>
          <w:sz w:val="30"/>
          <w:szCs w:val="30"/>
        </w:rPr>
        <w:t>на реализацию муниципальных программ (подпрограмм) 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015E31" w:rsidRPr="00015E31" w:rsidRDefault="00015E31" w:rsidP="00015E31">
      <w:pPr>
        <w:ind w:firstLine="709"/>
        <w:jc w:val="both"/>
        <w:rPr>
          <w:sz w:val="30"/>
          <w:szCs w:val="30"/>
        </w:rPr>
      </w:pPr>
      <w:r w:rsidRPr="00015E31">
        <w:rPr>
          <w:sz w:val="30"/>
          <w:szCs w:val="30"/>
        </w:rPr>
        <w:t xml:space="preserve">после строки с кодом бюджетной классификации «2 02 29999 04 </w:t>
      </w:r>
      <w:r>
        <w:rPr>
          <w:sz w:val="30"/>
          <w:szCs w:val="30"/>
        </w:rPr>
        <w:t>7643</w:t>
      </w:r>
      <w:r w:rsidRPr="00015E31">
        <w:rPr>
          <w:sz w:val="30"/>
          <w:szCs w:val="30"/>
        </w:rPr>
        <w:t xml:space="preserve"> 150» наименованием – «</w:t>
      </w:r>
      <w:r w:rsidRPr="00994A21">
        <w:rPr>
          <w:color w:val="000000"/>
          <w:sz w:val="30"/>
          <w:szCs w:val="30"/>
        </w:rPr>
        <w:t>Прочие субсидии бюджетам городских округов (на финансовое обеспечение затрат организаций автомобильного транспорта по уплате лизинговых платежей по договорам финансовой аренды (лизинга) авто</w:t>
      </w:r>
      <w:r>
        <w:rPr>
          <w:color w:val="000000"/>
          <w:sz w:val="30"/>
          <w:szCs w:val="30"/>
        </w:rPr>
        <w:t xml:space="preserve">бусов на газомоторном топливе)» </w:t>
      </w:r>
      <w:r w:rsidRPr="00015E31">
        <w:rPr>
          <w:sz w:val="30"/>
          <w:szCs w:val="30"/>
        </w:rPr>
        <w:t>дополнить строкой:</w:t>
      </w:r>
    </w:p>
    <w:p w:rsidR="00015E31" w:rsidRDefault="00015E31" w:rsidP="00015E31">
      <w:pPr>
        <w:pStyle w:val="aa"/>
        <w:ind w:left="0" w:firstLine="709"/>
        <w:jc w:val="both"/>
        <w:rPr>
          <w:sz w:val="30"/>
          <w:szCs w:val="30"/>
        </w:rPr>
      </w:pPr>
      <w:r w:rsidRPr="00015E31">
        <w:rPr>
          <w:sz w:val="30"/>
          <w:szCs w:val="30"/>
        </w:rPr>
        <w:t xml:space="preserve">с кодом бюджетной классификации «2 02 29999 04 </w:t>
      </w:r>
      <w:r>
        <w:rPr>
          <w:sz w:val="30"/>
          <w:szCs w:val="30"/>
        </w:rPr>
        <w:t>7661</w:t>
      </w:r>
      <w:r w:rsidRPr="00015E31">
        <w:rPr>
          <w:sz w:val="30"/>
          <w:szCs w:val="30"/>
        </w:rPr>
        <w:t xml:space="preserve"> 150» наименованием – «</w:t>
      </w:r>
      <w:r w:rsidR="00C5760C" w:rsidRPr="00994A21">
        <w:rPr>
          <w:color w:val="000000"/>
          <w:sz w:val="30"/>
          <w:szCs w:val="30"/>
        </w:rPr>
        <w:t>Прочие субсидии бюджетам городских округов (</w:t>
      </w:r>
      <w:r w:rsidR="00C5760C"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="00C5760C">
        <w:rPr>
          <w:color w:val="000000"/>
          <w:sz w:val="30"/>
          <w:szCs w:val="30"/>
        </w:rPr>
        <w:t>)»</w:t>
      </w:r>
      <w:r w:rsidRPr="00015E31">
        <w:rPr>
          <w:sz w:val="30"/>
          <w:szCs w:val="30"/>
        </w:rPr>
        <w:t>;</w:t>
      </w:r>
    </w:p>
    <w:p w:rsidR="00AE1D94" w:rsidRPr="00015E31" w:rsidRDefault="00AE1D94" w:rsidP="00AE1D94">
      <w:pPr>
        <w:ind w:firstLine="709"/>
        <w:jc w:val="both"/>
        <w:rPr>
          <w:sz w:val="30"/>
          <w:szCs w:val="30"/>
        </w:rPr>
      </w:pPr>
      <w:r w:rsidRPr="00015E31">
        <w:rPr>
          <w:sz w:val="30"/>
          <w:szCs w:val="30"/>
        </w:rPr>
        <w:t xml:space="preserve">после строки с кодом бюджетной классификации «2 02 29999 04 </w:t>
      </w:r>
      <w:r>
        <w:rPr>
          <w:sz w:val="30"/>
          <w:szCs w:val="30"/>
        </w:rPr>
        <w:t>9114</w:t>
      </w:r>
      <w:r w:rsidRPr="00015E31">
        <w:rPr>
          <w:sz w:val="30"/>
          <w:szCs w:val="30"/>
        </w:rPr>
        <w:t xml:space="preserve"> 150» наименованием – «</w:t>
      </w:r>
      <w:r w:rsidRPr="00994A21">
        <w:rPr>
          <w:color w:val="000000"/>
          <w:sz w:val="30"/>
          <w:szCs w:val="30"/>
        </w:rPr>
        <w:t>Прочие субсидии бюджетам городских округов (</w:t>
      </w:r>
      <w:r w:rsidR="00391086"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</w:r>
      <w:r>
        <w:rPr>
          <w:color w:val="000000"/>
          <w:sz w:val="30"/>
          <w:szCs w:val="30"/>
        </w:rPr>
        <w:t xml:space="preserve"> </w:t>
      </w:r>
      <w:r w:rsidRPr="00015E31">
        <w:rPr>
          <w:sz w:val="30"/>
          <w:szCs w:val="30"/>
        </w:rPr>
        <w:t>дополнить строкой:</w:t>
      </w:r>
    </w:p>
    <w:p w:rsidR="00AE1D94" w:rsidRDefault="00AE1D94" w:rsidP="00AE1D94">
      <w:pPr>
        <w:pStyle w:val="aa"/>
        <w:ind w:left="0" w:firstLine="709"/>
        <w:jc w:val="both"/>
        <w:rPr>
          <w:sz w:val="30"/>
          <w:szCs w:val="30"/>
        </w:rPr>
      </w:pPr>
      <w:r w:rsidRPr="00015E31">
        <w:rPr>
          <w:sz w:val="30"/>
          <w:szCs w:val="30"/>
        </w:rPr>
        <w:t xml:space="preserve">с кодом бюджетной классификации «2 02 29999 04 </w:t>
      </w:r>
      <w:r w:rsidR="00391086">
        <w:rPr>
          <w:sz w:val="30"/>
          <w:szCs w:val="30"/>
        </w:rPr>
        <w:t>9750</w:t>
      </w:r>
      <w:r w:rsidRPr="00015E31">
        <w:rPr>
          <w:sz w:val="30"/>
          <w:szCs w:val="30"/>
        </w:rPr>
        <w:t xml:space="preserve"> 150» наименованием – «</w:t>
      </w:r>
      <w:r w:rsidRPr="00994A21">
        <w:rPr>
          <w:color w:val="000000"/>
          <w:sz w:val="30"/>
          <w:szCs w:val="30"/>
        </w:rPr>
        <w:t>Прочие субсидии бюджетам городских округов (</w:t>
      </w:r>
      <w:r w:rsidR="00391086"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 w:rsidR="00391086">
        <w:rPr>
          <w:color w:val="000000"/>
          <w:sz w:val="30"/>
          <w:szCs w:val="30"/>
        </w:rPr>
        <w:t>)</w:t>
      </w:r>
      <w:r w:rsidR="00391086">
        <w:rPr>
          <w:sz w:val="30"/>
          <w:szCs w:val="30"/>
        </w:rPr>
        <w:t>»;</w:t>
      </w:r>
    </w:p>
    <w:p w:rsidR="00346807" w:rsidRDefault="00346807" w:rsidP="0034680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строку с кодом бюджетной классификации «2 02 29999 04 9813 150» наименованием – </w:t>
      </w:r>
      <w:r w:rsidRPr="00110919">
        <w:rPr>
          <w:color w:val="000000"/>
          <w:sz w:val="30"/>
          <w:szCs w:val="30"/>
        </w:rPr>
        <w:t xml:space="preserve">«Прочие субсидии бюджетам городских </w:t>
      </w:r>
      <w:r w:rsidRPr="00110919">
        <w:rPr>
          <w:color w:val="000000"/>
          <w:sz w:val="30"/>
          <w:szCs w:val="30"/>
        </w:rPr>
        <w:lastRenderedPageBreak/>
        <w:t>округов (</w:t>
      </w:r>
      <w:r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значения)» исключить;</w:t>
      </w:r>
    </w:p>
    <w:p w:rsidR="008B0972" w:rsidRDefault="00DA35CA" w:rsidP="008B097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строку</w:t>
      </w:r>
      <w:r w:rsidR="008B0972">
        <w:rPr>
          <w:sz w:val="30"/>
          <w:szCs w:val="30"/>
        </w:rPr>
        <w:t xml:space="preserve"> с кодом бюджетной классификации «2 02 30024 04 0289 150», наименованием «</w:t>
      </w:r>
      <w:r w:rsidR="008B0972" w:rsidRPr="00110919">
        <w:rPr>
          <w:color w:val="000000"/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</w:r>
      <w:r w:rsidR="008B0972">
        <w:rPr>
          <w:color w:val="000000"/>
          <w:sz w:val="30"/>
          <w:szCs w:val="30"/>
        </w:rPr>
        <w:t>» изложить в следующей редакции:</w:t>
      </w:r>
    </w:p>
    <w:p w:rsidR="008B0972" w:rsidRDefault="008B0972" w:rsidP="008B097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«2 02 30024 04 0289 150» – «</w:t>
      </w:r>
      <w:r w:rsidRPr="00110919">
        <w:rPr>
          <w:color w:val="000000"/>
          <w:sz w:val="30"/>
          <w:szCs w:val="30"/>
        </w:rPr>
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 также в сфере патронажа)</w:t>
      </w:r>
      <w:r>
        <w:rPr>
          <w:color w:val="000000"/>
          <w:sz w:val="30"/>
          <w:szCs w:val="30"/>
        </w:rPr>
        <w:t>»;</w:t>
      </w:r>
    </w:p>
    <w:p w:rsidR="00DA35CA" w:rsidRPr="00015E31" w:rsidRDefault="00DA35CA" w:rsidP="00DA35CA">
      <w:pPr>
        <w:ind w:firstLine="709"/>
        <w:jc w:val="both"/>
        <w:rPr>
          <w:sz w:val="30"/>
          <w:szCs w:val="30"/>
        </w:rPr>
      </w:pPr>
      <w:proofErr w:type="gramStart"/>
      <w:r w:rsidRPr="00015E31">
        <w:rPr>
          <w:sz w:val="30"/>
          <w:szCs w:val="30"/>
        </w:rPr>
        <w:t xml:space="preserve">после строки с кодом бюджетной классификации «2 02 </w:t>
      </w:r>
      <w:r w:rsidR="00AF599A">
        <w:rPr>
          <w:sz w:val="30"/>
          <w:szCs w:val="30"/>
        </w:rPr>
        <w:t>45303</w:t>
      </w:r>
      <w:r w:rsidRPr="00015E31">
        <w:rPr>
          <w:sz w:val="30"/>
          <w:szCs w:val="30"/>
        </w:rPr>
        <w:t xml:space="preserve"> 04 </w:t>
      </w:r>
      <w:r w:rsidR="00AF599A">
        <w:rPr>
          <w:sz w:val="30"/>
          <w:szCs w:val="30"/>
        </w:rPr>
        <w:t>0000</w:t>
      </w:r>
      <w:r w:rsidRPr="00015E31">
        <w:rPr>
          <w:sz w:val="30"/>
          <w:szCs w:val="30"/>
        </w:rPr>
        <w:t xml:space="preserve"> 150» наименованием – «</w:t>
      </w:r>
      <w:r w:rsidR="00AF599A">
        <w:rPr>
          <w:sz w:val="30"/>
          <w:szCs w:val="30"/>
        </w:rPr>
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 </w:t>
      </w:r>
      <w:r w:rsidRPr="00015E31">
        <w:rPr>
          <w:sz w:val="30"/>
          <w:szCs w:val="30"/>
        </w:rPr>
        <w:t>дополнить строкой:</w:t>
      </w:r>
      <w:proofErr w:type="gramEnd"/>
    </w:p>
    <w:p w:rsidR="00DA35CA" w:rsidRDefault="00DA35CA" w:rsidP="00DA35CA">
      <w:pPr>
        <w:pStyle w:val="aa"/>
        <w:ind w:left="0" w:firstLine="709"/>
        <w:jc w:val="both"/>
        <w:rPr>
          <w:sz w:val="30"/>
          <w:szCs w:val="30"/>
        </w:rPr>
      </w:pPr>
      <w:r w:rsidRPr="00015E31">
        <w:rPr>
          <w:sz w:val="30"/>
          <w:szCs w:val="30"/>
        </w:rPr>
        <w:t xml:space="preserve">с кодом бюджетной классификации «2 02 </w:t>
      </w:r>
      <w:r w:rsidR="00AF599A">
        <w:rPr>
          <w:sz w:val="30"/>
          <w:szCs w:val="30"/>
        </w:rPr>
        <w:t>45418</w:t>
      </w:r>
      <w:r w:rsidRPr="00015E31">
        <w:rPr>
          <w:sz w:val="30"/>
          <w:szCs w:val="30"/>
        </w:rPr>
        <w:t xml:space="preserve"> 04 </w:t>
      </w:r>
      <w:r w:rsidR="00AF599A">
        <w:rPr>
          <w:sz w:val="30"/>
          <w:szCs w:val="30"/>
        </w:rPr>
        <w:t>0000</w:t>
      </w:r>
      <w:r w:rsidRPr="00015E31">
        <w:rPr>
          <w:sz w:val="30"/>
          <w:szCs w:val="30"/>
        </w:rPr>
        <w:t xml:space="preserve"> 150» наименованием – «</w:t>
      </w:r>
      <w:r w:rsidR="00AF599A">
        <w:rPr>
          <w:sz w:val="30"/>
          <w:szCs w:val="30"/>
        </w:rPr>
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373F8" w:rsidRDefault="00D373F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B51C5B" w:rsidRPr="00307517" w:rsidRDefault="00194E93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B51C5B" w:rsidRPr="00307517">
        <w:rPr>
          <w:sz w:val="30"/>
          <w:szCs w:val="30"/>
        </w:rPr>
        <w:t xml:space="preserve">Главы города – </w:t>
      </w:r>
    </w:p>
    <w:p w:rsid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194E93">
        <w:rPr>
          <w:sz w:val="30"/>
          <w:szCs w:val="30"/>
        </w:rPr>
        <w:t>ь департамента                                                      В.В. Бугаева</w:t>
      </w:r>
    </w:p>
    <w:p w:rsidR="00D373F8" w:rsidRDefault="00D373F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BB679A" w:rsidRDefault="0038794D" w:rsidP="007C555E">
      <w:pPr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A9013A">
        <w:rPr>
          <w:color w:val="000000"/>
          <w:sz w:val="30"/>
          <w:szCs w:val="30"/>
        </w:rPr>
        <w:t>19.05.2025</w:t>
      </w:r>
      <w:r w:rsidR="00EA001F">
        <w:rPr>
          <w:color w:val="000000"/>
          <w:sz w:val="32"/>
          <w:szCs w:val="30"/>
        </w:rPr>
        <w:t xml:space="preserve"> </w:t>
      </w:r>
      <w:r w:rsidR="00A93BD7">
        <w:rPr>
          <w:color w:val="000000"/>
          <w:sz w:val="32"/>
          <w:szCs w:val="30"/>
        </w:rPr>
        <w:t xml:space="preserve"> № </w:t>
      </w:r>
      <w:r w:rsidR="00A9013A">
        <w:rPr>
          <w:color w:val="000000"/>
          <w:sz w:val="30"/>
          <w:szCs w:val="30"/>
        </w:rPr>
        <w:t>130</w:t>
      </w:r>
      <w:bookmarkStart w:id="0" w:name="_GoBack"/>
      <w:bookmarkEnd w:id="0"/>
    </w:p>
    <w:p w:rsidR="007C555E" w:rsidRPr="00156F8B" w:rsidRDefault="007C555E" w:rsidP="007C555E">
      <w:pPr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Pr="00100372">
        <w:rPr>
          <w:sz w:val="30"/>
          <w:szCs w:val="30"/>
        </w:rPr>
        <w:lastRenderedPageBreak/>
        <w:t>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lastRenderedPageBreak/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540040" w:rsidRDefault="00540040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2650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выполнение требований федеральных стандартов спортивной подготовки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540040" w:rsidRDefault="00540040" w:rsidP="0054004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7398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6F1B76">
        <w:rPr>
          <w:color w:val="000000"/>
          <w:sz w:val="30"/>
          <w:szCs w:val="30"/>
        </w:rPr>
        <w:t>на проведение мероприятий, направленных на обеспечение безопасного участия детей в дорожном движении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E457F0" w:rsidRDefault="00540040" w:rsidP="00E457F0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7410 150 – «</w:t>
      </w:r>
      <w:r w:rsidR="00E457F0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E457F0">
        <w:rPr>
          <w:color w:val="000000"/>
          <w:sz w:val="30"/>
          <w:szCs w:val="30"/>
        </w:rPr>
        <w:t xml:space="preserve"> (</w:t>
      </w:r>
      <w:r w:rsidR="00E457F0" w:rsidRPr="00D87255">
        <w:rPr>
          <w:color w:val="000000"/>
          <w:sz w:val="30"/>
          <w:szCs w:val="30"/>
        </w:rPr>
        <w:t>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E457F0">
        <w:rPr>
          <w:color w:val="000000"/>
          <w:sz w:val="30"/>
          <w:szCs w:val="30"/>
        </w:rPr>
        <w:t>)</w:t>
      </w:r>
      <w:r w:rsidR="00E457F0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Pr="00843D08" w:rsidRDefault="00D373F8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7553 150 – «Прочие субсидии бюджетам городских округов (на финансирование (возмещение) расходов, направленных 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E457F0" w:rsidRDefault="00E457F0" w:rsidP="00E457F0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7579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D87255">
        <w:rPr>
          <w:color w:val="000000"/>
          <w:sz w:val="30"/>
          <w:szCs w:val="30"/>
        </w:rPr>
        <w:t xml:space="preserve">на реализацию муниципальных программ (подпрограмм) </w:t>
      </w:r>
      <w:r w:rsidRPr="00D87255">
        <w:rPr>
          <w:color w:val="000000"/>
          <w:sz w:val="30"/>
          <w:szCs w:val="30"/>
        </w:rPr>
        <w:lastRenderedPageBreak/>
        <w:t>поддержки социально ориентированных некоммерческих организаций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674459" w:rsidRDefault="00E457F0" w:rsidP="00674459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7661 150 – </w:t>
      </w:r>
      <w:r w:rsidR="00674459">
        <w:rPr>
          <w:sz w:val="30"/>
          <w:szCs w:val="30"/>
        </w:rPr>
        <w:t>«</w:t>
      </w:r>
      <w:r w:rsidR="00674459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674459">
        <w:rPr>
          <w:color w:val="000000"/>
          <w:sz w:val="30"/>
          <w:szCs w:val="30"/>
        </w:rPr>
        <w:t xml:space="preserve"> (</w:t>
      </w:r>
      <w:r w:rsidR="00674459" w:rsidRPr="00D87255">
        <w:rPr>
          <w:color w:val="000000"/>
          <w:sz w:val="30"/>
          <w:szCs w:val="30"/>
        </w:rPr>
        <w:t>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</w:t>
      </w:r>
      <w:r w:rsidR="00674459">
        <w:rPr>
          <w:color w:val="000000"/>
          <w:sz w:val="30"/>
          <w:szCs w:val="30"/>
        </w:rPr>
        <w:t>)</w:t>
      </w:r>
      <w:r w:rsidR="00674459">
        <w:rPr>
          <w:sz w:val="30"/>
          <w:szCs w:val="30"/>
        </w:rPr>
        <w:t>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E263B8" w:rsidRPr="00C11855">
        <w:rPr>
          <w:sz w:val="30"/>
          <w:szCs w:val="30"/>
        </w:rPr>
        <w:t xml:space="preserve">на приобретение </w:t>
      </w:r>
      <w:proofErr w:type="spellStart"/>
      <w:r w:rsidR="00E263B8" w:rsidRPr="00C11855">
        <w:rPr>
          <w:sz w:val="30"/>
          <w:szCs w:val="30"/>
        </w:rPr>
        <w:t>извещателей</w:t>
      </w:r>
      <w:proofErr w:type="spellEnd"/>
      <w:r w:rsidR="00E263B8" w:rsidRPr="00C11855">
        <w:rPr>
          <w:sz w:val="30"/>
          <w:szCs w:val="30"/>
        </w:rPr>
        <w:t xml:space="preserve"> дымовых автономных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 xml:space="preserve">на осуществление (возмещение) расходов, направленных </w:t>
      </w:r>
      <w:r w:rsidR="00C17EAE" w:rsidRPr="008D1B61">
        <w:rPr>
          <w:sz w:val="30"/>
          <w:szCs w:val="30"/>
        </w:rPr>
        <w:lastRenderedPageBreak/>
        <w:t>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4A3683" w:rsidRDefault="004A3683" w:rsidP="004A3683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9750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</w:t>
      </w:r>
      <w:r w:rsidR="00823305">
        <w:rPr>
          <w:color w:val="000000"/>
          <w:sz w:val="30"/>
          <w:szCs w:val="30"/>
        </w:rPr>
        <w:t xml:space="preserve">по защите имущественных прав безвестно отсутствующих граждан, </w:t>
      </w:r>
      <w:r w:rsidRPr="00110919">
        <w:rPr>
          <w:color w:val="000000"/>
          <w:sz w:val="30"/>
          <w:szCs w:val="30"/>
        </w:rPr>
        <w:t>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7409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7564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</w:t>
      </w:r>
      <w:r w:rsidRPr="001B54EF">
        <w:rPr>
          <w:color w:val="000000"/>
          <w:sz w:val="30"/>
          <w:szCs w:val="30"/>
        </w:rPr>
        <w:lastRenderedPageBreak/>
        <w:t>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73197" w:rsidRDefault="00C037A2" w:rsidP="0077319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02</w:t>
      </w:r>
      <w:r w:rsidR="0077319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45418 04 0000 150</w:t>
      </w:r>
      <w:r w:rsidR="00773197">
        <w:rPr>
          <w:color w:val="000000"/>
          <w:sz w:val="30"/>
          <w:szCs w:val="30"/>
        </w:rPr>
        <w:t xml:space="preserve"> – </w:t>
      </w:r>
      <w:r w:rsidR="00773197">
        <w:rPr>
          <w:sz w:val="30"/>
          <w:szCs w:val="30"/>
        </w:rPr>
        <w:t>«Межбюджетные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 xml:space="preserve">на обустройство мест </w:t>
      </w:r>
      <w:r w:rsidR="00F90921" w:rsidRPr="0067624F">
        <w:rPr>
          <w:color w:val="000000"/>
          <w:sz w:val="30"/>
          <w:szCs w:val="30"/>
        </w:rPr>
        <w:lastRenderedPageBreak/>
        <w:t>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A86DF1" w:rsidRDefault="00A86DF1" w:rsidP="00A10F73">
      <w:pPr>
        <w:pStyle w:val="aa"/>
        <w:jc w:val="both"/>
        <w:rPr>
          <w:color w:val="000000"/>
          <w:sz w:val="30"/>
          <w:szCs w:val="30"/>
        </w:rPr>
      </w:pPr>
    </w:p>
    <w:p w:rsidR="00B51C5B" w:rsidRPr="00307517" w:rsidRDefault="00A86DF1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B51C5B" w:rsidRPr="00307517">
        <w:rPr>
          <w:sz w:val="30"/>
          <w:szCs w:val="30"/>
        </w:rPr>
        <w:t xml:space="preserve"> 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A86DF1">
        <w:rPr>
          <w:sz w:val="30"/>
          <w:szCs w:val="30"/>
        </w:rPr>
        <w:t>ь департамента                                                      В.В. Бугаева</w:t>
      </w:r>
    </w:p>
    <w:sectPr w:rsidR="00A10F73" w:rsidRPr="00B51C5B" w:rsidSect="0074763E">
      <w:headerReference w:type="default" r:id="rId13"/>
      <w:type w:val="continuous"/>
      <w:pgSz w:w="11906" w:h="16838"/>
      <w:pgMar w:top="454" w:right="680" w:bottom="709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3A">
          <w:rPr>
            <w:noProof/>
          </w:rPr>
          <w:t>4</w:t>
        </w:r>
        <w:r>
          <w:fldChar w:fldCharType="end"/>
        </w:r>
      </w:p>
      <w:p w:rsidR="003C0EA5" w:rsidRDefault="00A9013A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5E31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3046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E519E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6807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086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47F8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3683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0040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7F2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4459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4763E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3197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3246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305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367"/>
    <w:rsid w:val="00887C37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972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23E8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604"/>
    <w:rsid w:val="00953C53"/>
    <w:rsid w:val="00955069"/>
    <w:rsid w:val="0095702B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18F9"/>
    <w:rsid w:val="00A82265"/>
    <w:rsid w:val="00A838B3"/>
    <w:rsid w:val="00A84C89"/>
    <w:rsid w:val="00A85640"/>
    <w:rsid w:val="00A86DF1"/>
    <w:rsid w:val="00A8731A"/>
    <w:rsid w:val="00A9013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1D94"/>
    <w:rsid w:val="00AE2A8E"/>
    <w:rsid w:val="00AE419A"/>
    <w:rsid w:val="00AE45EA"/>
    <w:rsid w:val="00AE4D86"/>
    <w:rsid w:val="00AE4F9F"/>
    <w:rsid w:val="00AF02E7"/>
    <w:rsid w:val="00AF0D38"/>
    <w:rsid w:val="00AF4438"/>
    <w:rsid w:val="00AF599A"/>
    <w:rsid w:val="00AF74C5"/>
    <w:rsid w:val="00B0064D"/>
    <w:rsid w:val="00B00FDF"/>
    <w:rsid w:val="00B06702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5BE7"/>
    <w:rsid w:val="00B27D1A"/>
    <w:rsid w:val="00B3094E"/>
    <w:rsid w:val="00B3138F"/>
    <w:rsid w:val="00B31C3C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2959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43EF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7A2"/>
    <w:rsid w:val="00C03BA0"/>
    <w:rsid w:val="00C065D9"/>
    <w:rsid w:val="00C06A3F"/>
    <w:rsid w:val="00C07A06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3C9"/>
    <w:rsid w:val="00C51BD6"/>
    <w:rsid w:val="00C53995"/>
    <w:rsid w:val="00C53AEA"/>
    <w:rsid w:val="00C5402F"/>
    <w:rsid w:val="00C557ED"/>
    <w:rsid w:val="00C5760C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35CA"/>
    <w:rsid w:val="00DA4760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38B6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57F0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51E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19.05.2025 № 130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44D44F7-15C0-49A7-B4C4-49E3ED61E77F}"/>
</file>

<file path=customXml/itemProps2.xml><?xml version="1.0" encoding="utf-8"?>
<ds:datastoreItem xmlns:ds="http://schemas.openxmlformats.org/officeDocument/2006/customXml" ds:itemID="{CFACCE94-8E49-45B1-BAF8-F7A8A4619CEF}"/>
</file>

<file path=customXml/itemProps3.xml><?xml version="1.0" encoding="utf-8"?>
<ds:datastoreItem xmlns:ds="http://schemas.openxmlformats.org/officeDocument/2006/customXml" ds:itemID="{C88588CA-F6CC-4B9D-B9EF-C70E07C0761C}"/>
</file>

<file path=customXml/itemProps4.xml><?xml version="1.0" encoding="utf-8"?>
<ds:datastoreItem xmlns:ds="http://schemas.openxmlformats.org/officeDocument/2006/customXml" ds:itemID="{CBFA40EE-4EC8-47BE-9F45-F6D806AF1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4108</Words>
  <Characters>31038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19.05.2025 № 130</dc:title>
  <dc:creator>Сотрудник</dc:creator>
  <cp:lastModifiedBy>Булучева Светлана Александровна</cp:lastModifiedBy>
  <cp:revision>13</cp:revision>
  <cp:lastPrinted>2025-05-16T08:26:00Z</cp:lastPrinted>
  <dcterms:created xsi:type="dcterms:W3CDTF">2025-05-16T05:18:00Z</dcterms:created>
  <dcterms:modified xsi:type="dcterms:W3CDTF">2025-05-19T10:05:00Z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