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7135" w:rsidR="00BC5ACE" w:rsidRDefault="00BC5ACE" w:rsidRPr="00CA302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D1D71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27135" w:rsidR="00BC5ACE" w:rsidRDefault="00BC5ACE" w:rsidRPr="005B29A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</w:t>
      </w:r>
      <w:r w:rsidR="00E2713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F07E7B" w:rsidR="00BC5ACE" w:rsidRDefault="00BC5ACE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F07E7B" w:rsidR="00E27135" w:rsidRDefault="00E27135" w:rsidRPr="005B29A1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E27135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E2713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307F95" w:rsidRDefault="00726A1D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>в границах земельн</w:t>
      </w:r>
      <w:r w:rsidR="007755A8">
        <w:rPr>
          <w:color w:themeColor="text1" w:val="000000"/>
          <w:sz w:val="30"/>
          <w:szCs w:val="30"/>
        </w:rPr>
        <w:t>ого</w:t>
      </w:r>
      <w:r w:rsidRPr="00726A1D">
        <w:rPr>
          <w:color w:themeColor="text1" w:val="000000"/>
          <w:sz w:val="30"/>
          <w:szCs w:val="30"/>
        </w:rPr>
        <w:t xml:space="preserve"> участк</w:t>
      </w:r>
      <w:r w:rsidR="007755A8">
        <w:rPr>
          <w:color w:themeColor="text1" w:val="000000"/>
          <w:sz w:val="30"/>
          <w:szCs w:val="30"/>
        </w:rPr>
        <w:t>а</w:t>
      </w:r>
      <w:r w:rsidRPr="00726A1D">
        <w:rPr>
          <w:color w:themeColor="text1" w:val="000000"/>
          <w:sz w:val="30"/>
          <w:szCs w:val="30"/>
        </w:rPr>
        <w:t xml:space="preserve"> с номер</w:t>
      </w:r>
      <w:r w:rsidR="001B3568">
        <w:rPr>
          <w:color w:themeColor="text1" w:val="000000"/>
          <w:sz w:val="30"/>
          <w:szCs w:val="30"/>
        </w:rPr>
        <w:t xml:space="preserve">ом </w:t>
      </w:r>
      <w:r w:rsidRPr="00726A1D">
        <w:rPr>
          <w:color w:themeColor="text1" w:val="000000"/>
          <w:sz w:val="30"/>
          <w:szCs w:val="30"/>
        </w:rPr>
        <w:t xml:space="preserve">межевания </w:t>
      </w:r>
      <w:r w:rsidR="000D1D71">
        <w:rPr>
          <w:color w:themeColor="text1" w:val="000000"/>
          <w:sz w:val="30"/>
          <w:szCs w:val="30"/>
        </w:rPr>
        <w:t>5.2.31</w:t>
      </w:r>
    </w:p>
    <w:p w:rsidP="00966363" w:rsidR="00307F95" w:rsidRDefault="00307F9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27135" w:rsidR="00726A1D" w:rsidRDefault="00726A1D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</w:t>
      </w:r>
      <w:r w:rsidRPr="001D4F07">
        <w:rPr>
          <w:rFonts w:ascii="Times New Roman" w:cs="Times New Roman" w:hAnsi="Times New Roman"/>
          <w:sz w:val="30"/>
          <w:szCs w:val="30"/>
        </w:rPr>
        <w:t>е</w:t>
      </w:r>
      <w:r w:rsidRPr="001D4F07">
        <w:rPr>
          <w:rFonts w:ascii="Times New Roman" w:cs="Times New Roman" w:hAnsi="Times New Roman"/>
          <w:sz w:val="30"/>
          <w:szCs w:val="30"/>
        </w:rPr>
        <w:t>ро-восточной левобережной части города Красноярска, утвержденный постановлением а</w:t>
      </w:r>
      <w:r w:rsidR="007755A8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  <w:r w:rsidRPr="001D4F07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>в границах земельн</w:t>
      </w:r>
      <w:r w:rsidR="007755A8">
        <w:rPr>
          <w:rFonts w:ascii="Times New Roman" w:cs="Times New Roman" w:hAnsi="Times New Roman"/>
          <w:sz w:val="30"/>
          <w:szCs w:val="30"/>
        </w:rPr>
        <w:t>ого</w:t>
      </w:r>
      <w:r w:rsidRPr="000813D3">
        <w:rPr>
          <w:rFonts w:ascii="Times New Roman" w:cs="Times New Roman" w:hAnsi="Times New Roman"/>
          <w:sz w:val="30"/>
          <w:szCs w:val="30"/>
        </w:rPr>
        <w:t xml:space="preserve"> участк</w:t>
      </w:r>
      <w:r w:rsidR="007755A8">
        <w:rPr>
          <w:rFonts w:ascii="Times New Roman" w:cs="Times New Roman" w:hAnsi="Times New Roman"/>
          <w:sz w:val="30"/>
          <w:szCs w:val="30"/>
        </w:rPr>
        <w:t>а</w:t>
      </w:r>
      <w:r w:rsidRPr="000813D3">
        <w:rPr>
          <w:rFonts w:ascii="Times New Roman" w:cs="Times New Roman" w:hAnsi="Times New Roman"/>
          <w:sz w:val="30"/>
          <w:szCs w:val="30"/>
        </w:rPr>
        <w:t xml:space="preserve"> с номер</w:t>
      </w:r>
      <w:r w:rsidR="001B3568">
        <w:rPr>
          <w:rFonts w:ascii="Times New Roman" w:cs="Times New Roman" w:hAnsi="Times New Roman"/>
          <w:sz w:val="30"/>
          <w:szCs w:val="30"/>
        </w:rPr>
        <w:t>ом</w:t>
      </w:r>
      <w:r w:rsidRPr="000813D3">
        <w:rPr>
          <w:rFonts w:ascii="Times New Roman" w:cs="Times New Roman" w:hAnsi="Times New Roman"/>
          <w:sz w:val="30"/>
          <w:szCs w:val="30"/>
        </w:rPr>
        <w:t xml:space="preserve"> межевания </w:t>
      </w:r>
      <w:r w:rsidR="000D1D71">
        <w:rPr>
          <w:rFonts w:ascii="Times New Roman" w:cs="Times New Roman" w:hAnsi="Times New Roman"/>
          <w:sz w:val="30"/>
          <w:szCs w:val="30"/>
        </w:rPr>
        <w:t xml:space="preserve">5.2.31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E27135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2D6A9D" w:rsidR="001B3568" w:rsidRDefault="001B3568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межевания явля</w:t>
      </w:r>
      <w:r w:rsidR="007755A8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>тся: установление, изменение местоположения границ образуемых и изм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няемых земельных участков; </w:t>
      </w:r>
      <w:proofErr w:type="gramStart"/>
      <w:r w:rsidRPr="001B3568">
        <w:rPr>
          <w:rFonts w:ascii="Times New Roman" w:cs="Times New Roman" w:hAnsi="Times New Roman"/>
          <w:sz w:val="30"/>
          <w:szCs w:val="30"/>
        </w:rPr>
        <w:t>изменение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</w:t>
      </w:r>
      <w:r w:rsidRPr="001B3568">
        <w:rPr>
          <w:rFonts w:ascii="Times New Roman" w:cs="Times New Roman" w:hAnsi="Times New Roman"/>
          <w:sz w:val="30"/>
          <w:szCs w:val="30"/>
        </w:rPr>
        <w:t>о</w:t>
      </w:r>
      <w:r w:rsidRPr="001B3568">
        <w:rPr>
          <w:rFonts w:ascii="Times New Roman" w:cs="Times New Roman" w:hAnsi="Times New Roman"/>
          <w:sz w:val="30"/>
          <w:szCs w:val="30"/>
        </w:rPr>
        <w:t>го участка, полученная в результате выполнения кадастровых работ, о</w:t>
      </w:r>
      <w:r w:rsidRPr="001B3568">
        <w:rPr>
          <w:rFonts w:ascii="Times New Roman" w:cs="Times New Roman" w:hAnsi="Times New Roman"/>
          <w:sz w:val="30"/>
          <w:szCs w:val="30"/>
        </w:rPr>
        <w:t>т</w:t>
      </w:r>
      <w:r w:rsidRPr="001B3568">
        <w:rPr>
          <w:rFonts w:ascii="Times New Roman" w:cs="Times New Roman" w:hAnsi="Times New Roman"/>
          <w:sz w:val="30"/>
          <w:szCs w:val="30"/>
        </w:rPr>
        <w:t>личается от площади земельного участка, указанной в утвержденном проекте межевания территории, более чем на 10 процентов; установл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>ние, изменени</w:t>
      </w:r>
      <w:r w:rsidR="007755A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участка;</w:t>
      </w:r>
      <w:proofErr w:type="gramEnd"/>
      <w:r w:rsidRPr="001B3568">
        <w:rPr>
          <w:rFonts w:ascii="Times New Roman" w:cs="Times New Roman" w:hAnsi="Times New Roman"/>
          <w:sz w:val="30"/>
          <w:szCs w:val="30"/>
        </w:rPr>
        <w:t xml:space="preserve"> изменение линий отступа от красных линий в целях определения мест допустимого размещения зданий, строений, сооружений.</w:t>
      </w:r>
    </w:p>
    <w:p w:rsidP="002D6A9D" w:rsidR="002711B8" w:rsidRDefault="002711B8" w:rsidRPr="002D6A9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2D6A9D">
        <w:rPr>
          <w:rFonts w:ascii="Times New Roman" w:cs="Times New Roman" w:hAnsi="Times New Roman"/>
          <w:sz w:val="30"/>
          <w:szCs w:val="30"/>
        </w:rPr>
        <w:t>Рассматриваемая территория расположена в Центральном районе города Красноярска, в границах существующего элемента планирово</w:t>
      </w:r>
      <w:r w:rsidRPr="002D6A9D">
        <w:rPr>
          <w:rFonts w:ascii="Times New Roman" w:cs="Times New Roman" w:hAnsi="Times New Roman"/>
          <w:sz w:val="30"/>
          <w:szCs w:val="30"/>
        </w:rPr>
        <w:t>ч</w:t>
      </w:r>
      <w:r w:rsidRPr="002D6A9D">
        <w:rPr>
          <w:rFonts w:ascii="Times New Roman" w:cs="Times New Roman" w:hAnsi="Times New Roman"/>
          <w:sz w:val="30"/>
          <w:szCs w:val="30"/>
        </w:rPr>
        <w:t>ной структуры 5.2 проекта планировки территории северо-восточной левобережной части города Красноярска, южнее Северного шоссе.</w:t>
      </w:r>
    </w:p>
    <w:p w:rsidP="002D6A9D" w:rsidR="002711B8" w:rsidRDefault="002711B8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>
        <w:rPr>
          <w:rFonts w:ascii="Times New Roman" w:cs="Times New Roman" w:hAnsi="Times New Roman"/>
          <w:sz w:val="30"/>
          <w:szCs w:val="30"/>
        </w:rPr>
        <w:t xml:space="preserve">7,95 </w:t>
      </w:r>
      <w:r w:rsidRPr="001D4F07">
        <w:rPr>
          <w:rFonts w:ascii="Times New Roman" w:cs="Times New Roman" w:hAnsi="Times New Roman"/>
          <w:sz w:val="30"/>
          <w:szCs w:val="30"/>
        </w:rPr>
        <w:t>га.</w:t>
      </w:r>
    </w:p>
    <w:p w:rsidP="002D6A9D" w:rsidR="002711B8" w:rsidRDefault="002711B8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D4F07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D4F07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D4F07">
        <w:rPr>
          <w:rFonts w:ascii="Times New Roman" w:cs="Times New Roman" w:hAnsi="Times New Roman"/>
          <w:sz w:val="30"/>
          <w:szCs w:val="30"/>
        </w:rPr>
        <w:t>р</w:t>
      </w:r>
      <w:r w:rsidRPr="001D4F07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</w:t>
      </w:r>
      <w:r>
        <w:rPr>
          <w:rFonts w:ascii="Times New Roman" w:cs="Times New Roman" w:hAnsi="Times New Roman"/>
          <w:sz w:val="30"/>
          <w:szCs w:val="30"/>
        </w:rPr>
        <w:t xml:space="preserve"> (далее – Г</w:t>
      </w:r>
      <w:r>
        <w:rPr>
          <w:rFonts w:ascii="Times New Roman" w:cs="Times New Roman" w:hAnsi="Times New Roman"/>
          <w:sz w:val="30"/>
          <w:szCs w:val="30"/>
        </w:rPr>
        <w:t>е</w:t>
      </w:r>
      <w:r>
        <w:rPr>
          <w:rFonts w:ascii="Times New Roman" w:cs="Times New Roman" w:hAnsi="Times New Roman"/>
          <w:sz w:val="30"/>
          <w:szCs w:val="30"/>
        </w:rPr>
        <w:t>неральный план)</w:t>
      </w:r>
      <w:r w:rsidRPr="001D4F07">
        <w:rPr>
          <w:rFonts w:ascii="Times New Roman" w:cs="Times New Roman" w:hAnsi="Times New Roman"/>
          <w:sz w:val="30"/>
          <w:szCs w:val="30"/>
        </w:rPr>
        <w:t>, территория расположена в границах функциональн</w:t>
      </w:r>
      <w:r w:rsidR="007755A8">
        <w:rPr>
          <w:rFonts w:ascii="Times New Roman" w:cs="Times New Roman" w:hAnsi="Times New Roman"/>
          <w:sz w:val="30"/>
          <w:szCs w:val="30"/>
        </w:rPr>
        <w:t>ых</w:t>
      </w:r>
      <w:r>
        <w:rPr>
          <w:rFonts w:ascii="Times New Roman" w:cs="Times New Roman" w:hAnsi="Times New Roman"/>
          <w:sz w:val="30"/>
          <w:szCs w:val="30"/>
        </w:rPr>
        <w:t xml:space="preserve"> зон</w:t>
      </w:r>
      <w:r w:rsidR="007755A8">
        <w:rPr>
          <w:rFonts w:ascii="Times New Roman" w:cs="Times New Roman" w:hAnsi="Times New Roman"/>
          <w:sz w:val="30"/>
          <w:szCs w:val="30"/>
        </w:rPr>
        <w:t>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954D5A">
        <w:rPr>
          <w:rFonts w:ascii="Times New Roman" w:cs="Times New Roman" w:hAnsi="Times New Roman"/>
          <w:sz w:val="30"/>
          <w:szCs w:val="30"/>
        </w:rPr>
        <w:t>п</w:t>
      </w:r>
      <w:r w:rsidRPr="008C3389">
        <w:rPr>
          <w:rFonts w:ascii="Times New Roman" w:cs="Times New Roman" w:hAnsi="Times New Roman"/>
          <w:sz w:val="30"/>
          <w:szCs w:val="30"/>
        </w:rPr>
        <w:t>роизводственной зоны, зоны инженерн</w:t>
      </w:r>
      <w:r>
        <w:rPr>
          <w:rFonts w:ascii="Times New Roman" w:cs="Times New Roman" w:hAnsi="Times New Roman"/>
          <w:sz w:val="30"/>
          <w:szCs w:val="30"/>
        </w:rPr>
        <w:t>ой и транспортной инфр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структур.</w:t>
      </w:r>
    </w:p>
    <w:p w:rsidP="002D6A9D" w:rsidR="009A1D45" w:rsidRDefault="002711B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D6A9D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2D6A9D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2D6A9D">
        <w:rPr>
          <w:rFonts w:ascii="Times New Roman" w:cs="Times New Roman" w:hAnsi="Times New Roman"/>
          <w:sz w:val="30"/>
          <w:szCs w:val="30"/>
        </w:rPr>
        <w:t>асноярского края, утвержденными решен</w:t>
      </w:r>
      <w:r w:rsidRPr="002D6A9D">
        <w:rPr>
          <w:rFonts w:ascii="Times New Roman" w:cs="Times New Roman" w:hAnsi="Times New Roman"/>
          <w:sz w:val="30"/>
          <w:szCs w:val="30"/>
        </w:rPr>
        <w:t>и</w:t>
      </w:r>
      <w:r w:rsidRPr="002D6A9D">
        <w:rPr>
          <w:rFonts w:ascii="Times New Roman" w:cs="Times New Roman" w:hAnsi="Times New Roman"/>
          <w:sz w:val="30"/>
          <w:szCs w:val="30"/>
        </w:rPr>
        <w:t>ем Красноярского городского Совета депутатов от 07.07.2015 № В-122,</w:t>
      </w:r>
      <w:r w:rsidR="00350A47" w:rsidRPr="002D6A9D">
        <w:rPr>
          <w:rFonts w:ascii="Times New Roman" w:cs="Times New Roman" w:hAnsi="Times New Roman"/>
          <w:sz w:val="30"/>
          <w:szCs w:val="30"/>
        </w:rPr>
        <w:t xml:space="preserve"> </w:t>
      </w:r>
      <w:r w:rsidRPr="002D6A9D">
        <w:rPr>
          <w:rFonts w:ascii="Times New Roman" w:cs="Times New Roman" w:hAnsi="Times New Roman"/>
          <w:sz w:val="30"/>
          <w:szCs w:val="30"/>
        </w:rPr>
        <w:t>территория находится в границах коммунально-складской зоны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(П-3).</w:t>
      </w:r>
      <w:r w:rsidR="009A1D45"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9A1D45" w:rsidR="006A77EB" w:rsidRDefault="006A77EB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  <w:sectPr w:rsidR="006A77EB" w:rsidSect="00744A6C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4"/>
          <w:cols w:space="708"/>
          <w:docGrid w:linePitch="360"/>
        </w:sectPr>
      </w:pPr>
    </w:p>
    <w:p w:rsidP="003B79A8" w:rsidR="00CD444B" w:rsidRDefault="005B29A1" w:rsidRPr="003B79A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3B79A8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3B79A8">
        <w:rPr>
          <w:rFonts w:ascii="Times New Roman" w:cs="Times New Roman" w:hAnsi="Times New Roman"/>
          <w:sz w:val="30"/>
          <w:szCs w:val="30"/>
        </w:rPr>
        <w:t>.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4747A" w:rsidRPr="003B79A8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</w:t>
      </w:r>
      <w:r w:rsidR="00CB4729" w:rsidRPr="003B79A8">
        <w:rPr>
          <w:rFonts w:ascii="Times New Roman" w:cs="Times New Roman" w:hAnsi="Times New Roman"/>
          <w:sz w:val="30"/>
          <w:szCs w:val="30"/>
        </w:rPr>
        <w:t xml:space="preserve">и изменяемых </w:t>
      </w:r>
      <w:r w:rsidR="00D4747A" w:rsidRPr="003B79A8">
        <w:rPr>
          <w:rFonts w:ascii="Times New Roman" w:cs="Times New Roman" w:hAnsi="Times New Roman"/>
          <w:sz w:val="30"/>
          <w:szCs w:val="30"/>
        </w:rPr>
        <w:t>земельных участков, включая образуемые земельные участки, которые будут отнесены к территориям общего пользования или имуществу общего польз</w:t>
      </w:r>
      <w:r w:rsidR="00D4747A" w:rsidRPr="003B79A8">
        <w:rPr>
          <w:rFonts w:ascii="Times New Roman" w:cs="Times New Roman" w:hAnsi="Times New Roman"/>
          <w:sz w:val="30"/>
          <w:szCs w:val="30"/>
        </w:rPr>
        <w:t>о</w:t>
      </w:r>
      <w:r w:rsidR="00D4747A" w:rsidRPr="003B79A8">
        <w:rPr>
          <w:rFonts w:ascii="Times New Roman" w:cs="Times New Roman" w:hAnsi="Times New Roman"/>
          <w:sz w:val="30"/>
          <w:szCs w:val="30"/>
        </w:rPr>
        <w:t>вания, в том числе в отношении которых предполагаются резервирование и (или) изъятие для государственных или муниципальных нужд. Возможные способы их образования</w:t>
      </w:r>
      <w:r w:rsidR="007755A8">
        <w:rPr>
          <w:rFonts w:ascii="Times New Roman" w:cs="Times New Roman" w:hAnsi="Times New Roman"/>
          <w:sz w:val="30"/>
          <w:szCs w:val="30"/>
        </w:rPr>
        <w:t>,</w:t>
      </w:r>
      <w:r w:rsidR="00D4747A" w:rsidRPr="003B79A8">
        <w:rPr>
          <w:rFonts w:ascii="Times New Roman" w:cs="Times New Roman" w:hAnsi="Times New Roman"/>
          <w:sz w:val="30"/>
          <w:szCs w:val="30"/>
        </w:rPr>
        <w:t xml:space="preserve"> вид разрешенного использования образуемых земельных участков</w:t>
      </w:r>
      <w:r w:rsidR="007755A8">
        <w:rPr>
          <w:rFonts w:ascii="Times New Roman" w:cs="Times New Roman" w:hAnsi="Times New Roman"/>
          <w:sz w:val="30"/>
          <w:szCs w:val="30"/>
        </w:rPr>
        <w:t>.</w:t>
      </w:r>
    </w:p>
    <w:p w:rsidP="00CD444B" w:rsidR="005B29A1" w:rsidRDefault="005B29A1" w:rsidRPr="00CD444B">
      <w:pPr>
        <w:pStyle w:val="149"/>
        <w:ind w:firstLine="709"/>
        <w:jc w:val="lef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/>
        </w:rPr>
        <w:t>Сведения об образуемых земельных участках</w:t>
      </w:r>
      <w:r w:rsidR="0074565E">
        <w:rPr>
          <w:sz w:val="30"/>
          <w:szCs w:val="30"/>
          <w:lang w:eastAsia="ru-RU" w:val="ru-RU"/>
        </w:rPr>
        <w:t>.</w:t>
      </w:r>
      <w:r w:rsidR="00CD444B">
        <w:rPr>
          <w:sz w:val="30"/>
          <w:szCs w:val="30"/>
          <w:lang w:eastAsia="ru-RU" w:val="ru-RU"/>
        </w:rPr>
        <w:t xml:space="preserve"> </w:t>
      </w:r>
    </w:p>
    <w:p w:rsidP="003B79A8" w:rsidR="001D2ECD" w:rsidRDefault="005B29A1" w:rsidRPr="003B79A8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>Таблица 1</w:t>
      </w:r>
    </w:p>
    <w:tbl>
      <w:tblPr>
        <w:tblW w:type="pct" w:w="5051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80"/>
        <w:gridCol w:w="872"/>
        <w:gridCol w:w="1013"/>
        <w:gridCol w:w="1016"/>
        <w:gridCol w:w="1571"/>
        <w:gridCol w:w="3062"/>
        <w:gridCol w:w="810"/>
        <w:gridCol w:w="1061"/>
        <w:gridCol w:w="1303"/>
        <w:gridCol w:w="1180"/>
        <w:gridCol w:w="741"/>
        <w:gridCol w:w="1428"/>
      </w:tblGrid>
      <w:tr w:rsidR="00320AD7" w:rsidRPr="003B79A8" w:rsidTr="00E27135">
        <w:trPr>
          <w:cantSplit/>
          <w:trHeight w:val="2389"/>
          <w:tblHeader/>
        </w:trPr>
        <w:tc>
          <w:tcPr>
            <w:tcW w:type="pct" w:w="295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_Hlk179212302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меж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 з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type="pct" w:w="292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з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</w:t>
            </w:r>
          </w:p>
        </w:tc>
        <w:tc>
          <w:tcPr>
            <w:tcW w:type="pct" w:w="339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земел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участка, кв. м</w:t>
            </w:r>
          </w:p>
        </w:tc>
        <w:tc>
          <w:tcPr>
            <w:tcW w:type="pct" w:w="340"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Катег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рия з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</w:t>
            </w:r>
          </w:p>
        </w:tc>
        <w:tc>
          <w:tcPr>
            <w:tcW w:type="pct" w:w="526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разреше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использ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type="pct" w:w="1025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 образования</w:t>
            </w:r>
            <w:proofErr w:type="gramStart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type="pct" w:w="271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Участки под терр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тории общ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пол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type="pct" w:w="355"/>
            <w:shd w:color="auto" w:fill="auto" w:val="clear"/>
            <w:hideMark/>
          </w:tcPr>
          <w:p w:rsidP="00E27135" w:rsidR="006A77EB" w:rsidRDefault="006A77EB" w:rsidRPr="003B79A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Изъятие для гос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ственных или м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пальных нужд</w:t>
            </w:r>
          </w:p>
        </w:tc>
        <w:tc>
          <w:tcPr>
            <w:tcW w:type="pct" w:w="436"/>
          </w:tcPr>
          <w:p w:rsidP="00E27135" w:rsidR="006A77EB" w:rsidRDefault="006A77EB" w:rsidRPr="003B79A8">
            <w:pPr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Кадастр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вый</w:t>
            </w:r>
          </w:p>
          <w:p w:rsidP="00E27135" w:rsidR="006A77EB" w:rsidRDefault="006A77EB" w:rsidRPr="003B79A8">
            <w:pPr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участка, участву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щего в фо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мировании ЗУ/НС</w:t>
            </w:r>
          </w:p>
        </w:tc>
        <w:tc>
          <w:tcPr>
            <w:tcW w:type="pct" w:w="395"/>
          </w:tcPr>
          <w:p w:rsidP="00E27135" w:rsidR="006A77EB" w:rsidRDefault="006A77EB" w:rsidRPr="003B79A8">
            <w:pPr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части участка, участв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ющего в</w:t>
            </w:r>
          </w:p>
          <w:p w:rsidP="00E27135" w:rsidR="006A77EB" w:rsidRDefault="006A77EB" w:rsidRPr="003B79A8">
            <w:pPr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формир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вании</w:t>
            </w:r>
            <w:proofErr w:type="gramEnd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ЗУ, кв.</w:t>
            </w:r>
            <w:r w:rsidR="00E2713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248"/>
          </w:tcPr>
          <w:p w:rsidP="00E27135" w:rsidR="006A77EB" w:rsidRDefault="006A77EB" w:rsidRPr="003B79A8">
            <w:pPr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щадь </w:t>
            </w:r>
            <w:proofErr w:type="spellStart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</w:t>
            </w:r>
            <w:proofErr w:type="spellEnd"/>
            <w:r w:rsidR="007755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ход</w:t>
            </w:r>
            <w:r w:rsidR="007755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ЗУ, кв.</w:t>
            </w:r>
            <w:r w:rsidR="00E2713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78"/>
          </w:tcPr>
          <w:p w:rsidP="00E27135" w:rsidR="007755A8" w:rsidRDefault="006A77EB">
            <w:pPr>
              <w:tabs>
                <w:tab w:pos="1165" w:val="left"/>
              </w:tabs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з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мель (земел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участков госуда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ственной и (или) мун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собственн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</w:t>
            </w:r>
            <w:r w:rsidR="007755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учас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</w:t>
            </w:r>
            <w:r w:rsidR="007755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ющих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P="00E27135" w:rsidR="007755A8" w:rsidRDefault="006A77EB">
            <w:pPr>
              <w:tabs>
                <w:tab w:pos="1165" w:val="left"/>
              </w:tabs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формиров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нии ЗУ, </w:t>
            </w:r>
          </w:p>
          <w:p w:rsidP="00E27135" w:rsidR="006A77EB" w:rsidRDefault="006A77EB" w:rsidRPr="003B79A8">
            <w:pPr>
              <w:tabs>
                <w:tab w:pos="1165" w:val="left"/>
              </w:tabs>
              <w:spacing w:after="0" w:line="192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</w:t>
            </w:r>
            <w:r w:rsidR="00E27135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м/НС</w:t>
            </w:r>
          </w:p>
        </w:tc>
      </w:tr>
      <w:tr w:rsidR="00320AD7" w:rsidRPr="003B79A8" w:rsidTr="00E27135">
        <w:trPr>
          <w:cantSplit/>
          <w:trHeight w:val="2381"/>
        </w:trPr>
        <w:tc>
          <w:tcPr>
            <w:tcW w:type="pct" w:w="295"/>
            <w:shd w:color="auto" w:fill="auto" w:val="clear"/>
          </w:tcPr>
          <w:p w:rsidP="00E27135" w:rsidR="006A77EB" w:rsidRDefault="006A77EB" w:rsidRPr="003B79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5.2.31.6</w:t>
            </w:r>
          </w:p>
        </w:tc>
        <w:tc>
          <w:tcPr>
            <w:tcW w:type="pct" w:w="292"/>
            <w:shd w:color="auto" w:fill="auto" w:val="clear"/>
          </w:tcPr>
          <w:p w:rsidP="00E27135" w:rsidR="006A77EB" w:rsidRDefault="006A77EB" w:rsidRPr="003B79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зуемый</w:t>
            </w:r>
          </w:p>
        </w:tc>
        <w:tc>
          <w:tcPr>
            <w:tcW w:type="pct" w:w="339"/>
            <w:shd w:color="auto" w:fill="auto" w:val="clear"/>
          </w:tcPr>
          <w:p w:rsidP="00E27135" w:rsidR="006A77EB" w:rsidRDefault="006A77EB" w:rsidRPr="003B79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type="pct" w:w="340"/>
          </w:tcPr>
          <w:p w:rsidP="00E27135" w:rsidR="006A77EB" w:rsidRDefault="00E27135" w:rsidRPr="003B79A8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з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емли населе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н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ных пунктов</w:t>
            </w:r>
          </w:p>
        </w:tc>
        <w:tc>
          <w:tcPr>
            <w:tcW w:type="pct" w:w="526"/>
            <w:shd w:color="auto" w:fill="auto" w:val="clear"/>
          </w:tcPr>
          <w:p w:rsidP="00E27135" w:rsidR="006A77EB" w:rsidRDefault="00E27135" w:rsidRPr="003B79A8">
            <w:pPr>
              <w:widowControl w:val="false"/>
              <w:tabs>
                <w:tab w:pos="34" w:val="left"/>
              </w:tabs>
              <w:autoSpaceDE w:val="false"/>
              <w:autoSpaceDN w:val="false"/>
              <w:spacing w:after="0" w:line="252" w:lineRule="auto"/>
              <w:ind w:left="34" w:right="-57"/>
              <w:contextualSpacing/>
              <w:rPr>
                <w:rFonts w:ascii="Times New Roman" w:cs="Times New Roman" w:eastAsia="Calibri" w:hAnsi="Times New Roman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sz w:val="20"/>
                <w:szCs w:val="20"/>
              </w:rPr>
              <w:t>з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емельные участки (терр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и</w:t>
            </w:r>
            <w:r w:rsidR="006A77EB" w:rsidRPr="003B79A8">
              <w:rPr>
                <w:rFonts w:ascii="Times New Roman" w:cs="Times New Roman" w:eastAsia="Calibri" w:hAnsi="Times New Roman"/>
                <w:sz w:val="20"/>
                <w:szCs w:val="20"/>
              </w:rPr>
              <w:t>тории) общего пользования (код – 12.0)</w:t>
            </w:r>
          </w:p>
        </w:tc>
        <w:tc>
          <w:tcPr>
            <w:tcW w:type="pct" w:w="1025"/>
            <w:shd w:color="auto" w:fill="auto" w:val="clear"/>
          </w:tcPr>
          <w:p w:rsidP="00E27135" w:rsidR="006A77EB" w:rsidRDefault="007755A8" w:rsidRPr="003B79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бъединение; раздел; перера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пределение; перераспределение с землями (земельными учас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ками) государственной и мун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ципальной собственности; обр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зование из земель (земельных участков) государственной и муниципальной собственности</w:t>
            </w:r>
          </w:p>
        </w:tc>
        <w:tc>
          <w:tcPr>
            <w:tcW w:type="pct" w:w="271"/>
            <w:shd w:color="auto" w:fill="auto" w:val="clear"/>
          </w:tcPr>
          <w:p w:rsidP="00E27135" w:rsidR="006A77EB" w:rsidRDefault="007755A8" w:rsidRPr="003B79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55"/>
            <w:shd w:color="auto" w:fill="auto" w:val="clear"/>
          </w:tcPr>
          <w:p w:rsidP="00E27135" w:rsidR="006A77EB" w:rsidRDefault="007755A8" w:rsidRPr="003B79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436"/>
          </w:tcPr>
          <w:p w:rsidP="00E27135" w:rsidR="006A77EB" w:rsidRDefault="006A77EB" w:rsidRPr="003B79A8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395"/>
          </w:tcPr>
          <w:p w:rsidP="00E27135" w:rsidR="006A77EB" w:rsidRDefault="006A77EB" w:rsidRPr="003B79A8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248"/>
          </w:tcPr>
          <w:p w:rsidP="00E27135" w:rsidR="006A77EB" w:rsidRDefault="006A77EB" w:rsidRPr="003B79A8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type="pct" w:w="478"/>
          </w:tcPr>
          <w:p w:rsidP="00E27135" w:rsidR="006A77EB" w:rsidRDefault="006A77EB" w:rsidRPr="003B79A8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B79A8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</w:tr>
    </w:tbl>
    <w:bookmarkEnd w:id="1"/>
    <w:p w:rsidP="007755A8" w:rsidR="003B79A8" w:rsidRDefault="00E27135">
      <w:pPr>
        <w:pStyle w:val="1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¹</w:t>
      </w:r>
      <w:r w:rsidR="003B79A8" w:rsidRPr="003B79A8">
        <w:rPr>
          <w:sz w:val="28"/>
          <w:szCs w:val="28"/>
          <w:lang w:val="ru-RU"/>
        </w:rPr>
        <w:t xml:space="preserve"> </w:t>
      </w:r>
      <w:r w:rsidR="0074565E">
        <w:rPr>
          <w:sz w:val="28"/>
          <w:szCs w:val="28"/>
          <w:lang w:val="ru-RU"/>
        </w:rPr>
        <w:t>П</w:t>
      </w:r>
      <w:r w:rsidR="003B79A8" w:rsidRPr="003B79A8">
        <w:rPr>
          <w:sz w:val="28"/>
          <w:szCs w:val="28"/>
          <w:lang w:val="ru-RU"/>
        </w:rPr>
        <w:t xml:space="preserve">ри формировании земельных участков могут быть применены возможные способы образования в соответствии </w:t>
      </w:r>
      <w:r w:rsidR="007755A8">
        <w:rPr>
          <w:sz w:val="28"/>
          <w:szCs w:val="28"/>
          <w:lang w:val="ru-RU"/>
        </w:rPr>
        <w:t xml:space="preserve">со </w:t>
      </w:r>
      <w:r w:rsidR="003B79A8" w:rsidRPr="003B79A8">
        <w:rPr>
          <w:sz w:val="28"/>
          <w:szCs w:val="28"/>
          <w:lang w:val="ru-RU"/>
        </w:rPr>
        <w:t>ст</w:t>
      </w:r>
      <w:r w:rsidR="007755A8">
        <w:rPr>
          <w:sz w:val="28"/>
          <w:szCs w:val="28"/>
          <w:lang w:val="ru-RU"/>
        </w:rPr>
        <w:t>атьей</w:t>
      </w:r>
      <w:r w:rsidR="003B79A8" w:rsidRPr="003B79A8">
        <w:rPr>
          <w:sz w:val="28"/>
          <w:szCs w:val="28"/>
          <w:lang w:val="ru-RU"/>
        </w:rPr>
        <w:t xml:space="preserve"> 11.2 Земельного кодекса Российской Федерации, способ определяется кадастровым инженером на этапе по</w:t>
      </w:r>
      <w:r w:rsidR="003B79A8" w:rsidRPr="003B79A8">
        <w:rPr>
          <w:sz w:val="28"/>
          <w:szCs w:val="28"/>
          <w:lang w:val="ru-RU"/>
        </w:rPr>
        <w:t>д</w:t>
      </w:r>
      <w:r w:rsidR="003B79A8" w:rsidRPr="003B79A8">
        <w:rPr>
          <w:sz w:val="28"/>
          <w:szCs w:val="28"/>
          <w:lang w:val="ru-RU"/>
        </w:rPr>
        <w:t>готовки межевого плана.</w:t>
      </w:r>
    </w:p>
    <w:p w:rsidP="007755A8" w:rsidR="003B79A8" w:rsidRDefault="003B79A8" w:rsidRPr="0074565E">
      <w:pPr>
        <w:pStyle w:val="1c"/>
        <w:rPr>
          <w:sz w:val="28"/>
          <w:szCs w:val="28"/>
          <w:lang w:val="ru-RU"/>
        </w:rPr>
      </w:pPr>
      <w:bookmarkStart w:id="2" w:name="_GoBack"/>
      <w:r w:rsidRPr="0074565E">
        <w:rPr>
          <w:sz w:val="28"/>
          <w:szCs w:val="28"/>
          <w:lang w:val="ru-RU"/>
        </w:rPr>
        <w:t>Примечани</w:t>
      </w:r>
      <w:r w:rsidR="007755A8" w:rsidRPr="0074565E">
        <w:rPr>
          <w:sz w:val="28"/>
          <w:szCs w:val="28"/>
          <w:lang w:val="ru-RU"/>
        </w:rPr>
        <w:t>я</w:t>
      </w:r>
      <w:r w:rsidRPr="0074565E">
        <w:rPr>
          <w:sz w:val="28"/>
          <w:szCs w:val="28"/>
          <w:lang w:val="ru-RU"/>
        </w:rPr>
        <w:t xml:space="preserve">: </w:t>
      </w:r>
    </w:p>
    <w:p w:rsidP="007755A8" w:rsidR="006A77EB" w:rsidRDefault="006A77EB" w:rsidRPr="0074565E">
      <w:pPr>
        <w:pStyle w:val="1c"/>
        <w:rPr>
          <w:sz w:val="28"/>
          <w:szCs w:val="28"/>
          <w:lang w:val="ru-RU"/>
        </w:rPr>
      </w:pPr>
      <w:r w:rsidRPr="0074565E">
        <w:rPr>
          <w:sz w:val="28"/>
          <w:szCs w:val="28"/>
          <w:lang w:val="ru-RU"/>
        </w:rPr>
        <w:t>ЗУ – земельн</w:t>
      </w:r>
      <w:r w:rsidR="007755A8" w:rsidRPr="0074565E">
        <w:rPr>
          <w:sz w:val="28"/>
          <w:szCs w:val="28"/>
          <w:lang w:val="ru-RU"/>
        </w:rPr>
        <w:t>ые участки.</w:t>
      </w:r>
    </w:p>
    <w:p w:rsidP="007755A8" w:rsidR="00D96875" w:rsidRDefault="006A77EB" w:rsidRPr="0074565E">
      <w:pPr>
        <w:pStyle w:val="1c"/>
        <w:jc w:val="left"/>
        <w:rPr>
          <w:sz w:val="28"/>
          <w:szCs w:val="28"/>
          <w:lang w:val="ru-RU"/>
        </w:rPr>
      </w:pPr>
      <w:r w:rsidRPr="0074565E">
        <w:rPr>
          <w:sz w:val="28"/>
          <w:szCs w:val="28"/>
          <w:lang w:val="ru-RU"/>
        </w:rPr>
        <w:t>НС – земли, государственная собственность на которые не разграничена.</w:t>
      </w:r>
    </w:p>
    <w:bookmarkEnd w:id="2"/>
    <w:p w:rsidP="005E0BA1" w:rsidR="00D96875" w:rsidRDefault="00D96875" w:rsidRPr="00E27135">
      <w:pPr>
        <w:pStyle w:val="1c"/>
        <w:ind w:left="-567"/>
        <w:jc w:val="left"/>
        <w:rPr>
          <w:sz w:val="2"/>
          <w:szCs w:val="2"/>
          <w:lang w:val="ru-RU"/>
        </w:rPr>
      </w:pPr>
    </w:p>
    <w:p w:rsidP="005E0BA1" w:rsidR="00D96875" w:rsidRDefault="00D96875" w:rsidRPr="00E27135">
      <w:pPr>
        <w:pStyle w:val="1c"/>
        <w:ind w:left="-567"/>
        <w:jc w:val="left"/>
        <w:rPr>
          <w:sz w:val="2"/>
          <w:szCs w:val="2"/>
          <w:lang w:val="ru-RU"/>
        </w:rPr>
        <w:sectPr w:rsidR="00D96875" w:rsidRPr="00E27135" w:rsidSect="00E27135">
          <w:headerReference r:id="rId11" w:type="default"/>
          <w:pgSz w:code="9" w:h="11906" w:orient="landscape" w:w="16838"/>
          <w:pgMar w:bottom="567" w:footer="567" w:gutter="0" w:header="709" w:left="1134" w:right="1134" w:top="1985"/>
          <w:pgNumType w:start="15"/>
          <w:cols w:space="708"/>
          <w:docGrid w:linePitch="360"/>
        </w:sectPr>
      </w:pPr>
    </w:p>
    <w:p w:rsidP="00E27135" w:rsidR="00BA4841" w:rsidRDefault="00520A8B" w:rsidRPr="00BA4841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3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3"/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E27135" w:rsidR="00BA4841" w:rsidRDefault="00BA4841" w:rsidRPr="00BA4841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2</w:t>
      </w:r>
    </w:p>
    <w:tbl>
      <w:tblPr>
        <w:tblStyle w:val="242"/>
        <w:tblW w:type="auto" w:w="0"/>
        <w:jc w:val="center"/>
        <w:tblInd w:type="dxa" w:w="704"/>
        <w:tblLook w:firstColumn="1" w:firstRow="1" w:lastColumn="0" w:lastRow="0" w:noHBand="0" w:noVBand="1" w:val="04A0"/>
      </w:tblPr>
      <w:tblGrid>
        <w:gridCol w:w="2728"/>
        <w:gridCol w:w="3020"/>
        <w:gridCol w:w="3020"/>
      </w:tblGrid>
      <w:tr w:rsidR="001843B7" w:rsidRPr="00E27135" w:rsidTr="00E27135">
        <w:trPr>
          <w:tblHeader/>
          <w:jc w:val="center"/>
        </w:trPr>
        <w:tc>
          <w:tcPr>
            <w:tcW w:type="dxa" w:w="2728"/>
          </w:tcPr>
          <w:p w:rsidP="00E27135" w:rsidR="001843B7" w:rsidRDefault="001843B7" w:rsidRPr="00E2713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020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20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638380,10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101125,87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638276,44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101182,48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638267,46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101166,20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638284,63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101156,72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638258,41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101108,00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638228,54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101124,20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638255,26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101173,03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638246,58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101177,89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638207,52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101106,95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638185,73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101118,77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638182,29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101112,66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638163,18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101077,52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637998,91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101166,87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638018,02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101202,01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638176,21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101115,97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638182,97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101128,27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638204,74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101116,42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638251,51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color w:val="000000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101201,15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638047,10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101311,59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637939,42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101112,25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637935,06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101049,83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637959,52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101027,72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638059,45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100936,91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638100,37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100899,71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638108,28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100892,68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638211,40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101081,38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638239,55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101067,70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638250,80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101090,07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638258,79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101085,72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638269,51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101079,93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638307,25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101059,02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lastRenderedPageBreak/>
              <w:t>32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638335,50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101043,52</w:t>
            </w:r>
          </w:p>
        </w:tc>
      </w:tr>
      <w:tr w:rsidR="001843B7" w:rsidRPr="00E27135" w:rsidTr="00E27135">
        <w:trPr>
          <w:jc w:val="center"/>
        </w:trPr>
        <w:tc>
          <w:tcPr>
            <w:tcW w:type="dxa" w:w="2728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638380,10</w:t>
            </w:r>
          </w:p>
        </w:tc>
        <w:tc>
          <w:tcPr>
            <w:tcW w:type="dxa" w:w="3020"/>
          </w:tcPr>
          <w:p w:rsidP="001843B7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Calibri" w:hAnsi="Times New Roman"/>
                <w:sz w:val="30"/>
                <w:szCs w:val="30"/>
              </w:rPr>
              <w:t>101125,87</w:t>
            </w:r>
          </w:p>
        </w:tc>
      </w:tr>
    </w:tbl>
    <w:p w:rsidP="00BA4841" w:rsidR="00BA4841" w:rsidRDefault="00BA4841" w:rsidRPr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7755A8" w:rsidR="00BA4841" w:rsidRDefault="00F45E9E" w:rsidRPr="009352DB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4" w:name="_Toc108510420"/>
      <w:r w:rsidRPr="009352DB">
        <w:rPr>
          <w:rFonts w:ascii="Times New Roman" w:cs="Times New Roman" w:eastAsia="Calibri" w:hAnsi="Times New Roman"/>
          <w:sz w:val="30"/>
          <w:szCs w:val="30"/>
        </w:rPr>
        <w:t>3</w:t>
      </w:r>
      <w:r w:rsidR="00BA4841" w:rsidRPr="009352DB">
        <w:rPr>
          <w:rFonts w:ascii="Times New Roman" w:cs="Times New Roman" w:eastAsia="Calibri" w:hAnsi="Times New Roman"/>
          <w:sz w:val="30"/>
          <w:szCs w:val="30"/>
        </w:rPr>
        <w:t xml:space="preserve">. </w:t>
      </w:r>
      <w:bookmarkEnd w:id="4"/>
      <w:r w:rsidR="009352DB" w:rsidRPr="009352DB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755A8" w:rsidR="00BA4841" w:rsidRDefault="00BA4841" w:rsidRPr="00BA48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4841">
        <w:rPr>
          <w:rFonts w:ascii="Times New Roman" w:cs="Times New Roman" w:hAnsi="Times New Roman"/>
          <w:sz w:val="30"/>
          <w:szCs w:val="30"/>
        </w:rPr>
        <w:t>Система координат – МСК 167</w:t>
      </w:r>
      <w:r w:rsidR="007755A8">
        <w:rPr>
          <w:rFonts w:ascii="Times New Roman" w:cs="Times New Roman" w:hAnsi="Times New Roman"/>
          <w:sz w:val="30"/>
          <w:szCs w:val="30"/>
        </w:rPr>
        <w:t>.</w:t>
      </w:r>
    </w:p>
    <w:p w:rsidP="0077402E" w:rsidR="00BA4841" w:rsidRDefault="00BA4841" w:rsidRPr="0077402E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1843B7">
        <w:rPr>
          <w:sz w:val="30"/>
          <w:szCs w:val="30"/>
          <w:lang w:eastAsia="ru-RU" w:val="ru-RU"/>
        </w:rPr>
        <w:t>3</w:t>
      </w:r>
    </w:p>
    <w:tbl>
      <w:tblPr>
        <w:tblpPr w:leftFromText="180" w:rightFromText="180" w:tblpXSpec="center" w:tblpY="1" w:vertAnchor="text"/>
        <w:tblOverlap w:val="never"/>
        <w:tblW w:type="dxa" w:w="86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844"/>
        <w:gridCol w:w="2126"/>
        <w:gridCol w:w="2533"/>
        <w:gridCol w:w="2110"/>
      </w:tblGrid>
      <w:tr w:rsidR="001843B7" w:rsidRPr="001843B7" w:rsidTr="00E27135">
        <w:trPr>
          <w:trHeight w:val="915"/>
        </w:trPr>
        <w:tc>
          <w:tcPr>
            <w:tcW w:type="dxa" w:w="1844"/>
            <w:shd w:color="auto" w:fill="auto" w:val="clear"/>
            <w:vAlign w:val="center"/>
            <w:hideMark/>
          </w:tcPr>
          <w:p w:rsidP="00E27135" w:rsidR="001843B7" w:rsidRDefault="001843B7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жевания з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е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мельного участка</w:t>
            </w:r>
          </w:p>
        </w:tc>
        <w:tc>
          <w:tcPr>
            <w:tcW w:type="dxa" w:w="2126"/>
            <w:shd w:color="auto" w:fill="auto" w:val="clear"/>
            <w:vAlign w:val="center"/>
            <w:hideMark/>
          </w:tcPr>
          <w:p w:rsidP="00E27135" w:rsidR="001843B7" w:rsidRDefault="001843B7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пов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ротной точки </w:t>
            </w: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533"/>
            <w:shd w:color="auto" w:fill="auto" w:val="clear"/>
            <w:hideMark/>
          </w:tcPr>
          <w:p w:rsidP="00E27135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110"/>
            <w:shd w:color="auto" w:fill="auto" w:val="clear"/>
            <w:hideMark/>
          </w:tcPr>
          <w:p w:rsidP="00E27135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1843B7" w:rsidRPr="001843B7" w:rsidTr="00E27135">
        <w:trPr>
          <w:trHeight w:val="300"/>
        </w:trPr>
        <w:tc>
          <w:tcPr>
            <w:tcW w:type="dxa" w:w="1844"/>
            <w:vMerge w:val="restart"/>
            <w:shd w:color="auto" w:fill="auto" w:val="clear"/>
            <w:noWrap/>
          </w:tcPr>
          <w:p w:rsidP="00E27135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5.2.31.6</w:t>
            </w:r>
          </w:p>
        </w:tc>
        <w:tc>
          <w:tcPr>
            <w:tcW w:type="dxa" w:w="2126"/>
            <w:shd w:color="auto" w:fill="auto" w:val="clear"/>
            <w:noWrap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33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638380,10</w:t>
            </w:r>
          </w:p>
        </w:tc>
        <w:tc>
          <w:tcPr>
            <w:tcW w:type="dxa" w:w="2110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101125,87</w:t>
            </w:r>
          </w:p>
        </w:tc>
      </w:tr>
      <w:tr w:rsidR="001843B7" w:rsidRPr="001843B7" w:rsidTr="00E27135">
        <w:trPr>
          <w:trHeight w:val="300"/>
        </w:trPr>
        <w:tc>
          <w:tcPr>
            <w:tcW w:type="dxa" w:w="1844"/>
            <w:vMerge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33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638376,76</w:t>
            </w:r>
          </w:p>
        </w:tc>
        <w:tc>
          <w:tcPr>
            <w:tcW w:type="dxa" w:w="2110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101127,68</w:t>
            </w:r>
          </w:p>
        </w:tc>
      </w:tr>
      <w:tr w:rsidR="001843B7" w:rsidRPr="001843B7" w:rsidTr="00E27135">
        <w:trPr>
          <w:trHeight w:val="300"/>
        </w:trPr>
        <w:tc>
          <w:tcPr>
            <w:tcW w:type="dxa" w:w="1844"/>
            <w:vMerge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33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638332,30</w:t>
            </w:r>
          </w:p>
        </w:tc>
        <w:tc>
          <w:tcPr>
            <w:tcW w:type="dxa" w:w="2110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101045,24</w:t>
            </w:r>
          </w:p>
        </w:tc>
      </w:tr>
      <w:tr w:rsidR="001843B7" w:rsidRPr="001843B7" w:rsidTr="00E27135">
        <w:trPr>
          <w:trHeight w:val="300"/>
        </w:trPr>
        <w:tc>
          <w:tcPr>
            <w:tcW w:type="dxa" w:w="1844"/>
            <w:vMerge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33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638335,50</w:t>
            </w:r>
          </w:p>
        </w:tc>
        <w:tc>
          <w:tcPr>
            <w:tcW w:type="dxa" w:w="2110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101043,52</w:t>
            </w:r>
          </w:p>
        </w:tc>
      </w:tr>
      <w:tr w:rsidR="001843B7" w:rsidRPr="001843B7" w:rsidTr="00E27135">
        <w:trPr>
          <w:trHeight w:val="300"/>
        </w:trPr>
        <w:tc>
          <w:tcPr>
            <w:tcW w:type="dxa" w:w="1844"/>
            <w:vMerge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26"/>
            <w:shd w:color="auto" w:fill="auto" w:val="clear"/>
            <w:noWrap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33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638380,10</w:t>
            </w:r>
          </w:p>
        </w:tc>
        <w:tc>
          <w:tcPr>
            <w:tcW w:type="dxa" w:w="2110"/>
            <w:shd w:color="auto" w:fill="auto" w:val="clear"/>
            <w:noWrap/>
            <w:vAlign w:val="center"/>
          </w:tcPr>
          <w:p w:rsidP="001843B7" w:rsidR="001843B7" w:rsidRDefault="001843B7" w:rsidRPr="00184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1843B7">
              <w:rPr>
                <w:rFonts w:ascii="Times New Roman" w:cs="Times New Roman" w:eastAsia="Calibri" w:hAnsi="Times New Roman"/>
                <w:sz w:val="30"/>
                <w:szCs w:val="30"/>
              </w:rPr>
              <w:t>101125,87</w:t>
            </w:r>
          </w:p>
        </w:tc>
      </w:tr>
    </w:tbl>
    <w:p w:rsidP="00BA4841" w:rsidR="00D51811" w:rsidRDefault="00D51811">
      <w:pPr>
        <w:spacing w:after="0"/>
        <w:ind w:firstLine="708"/>
        <w:rPr>
          <w:rFonts w:ascii="Times New Roman" w:cs="Times New Roman" w:hAnsi="Times New Roman"/>
          <w:sz w:val="30"/>
          <w:szCs w:val="30"/>
        </w:rPr>
      </w:pPr>
    </w:p>
    <w:p w:rsidP="00D51811" w:rsidR="0017116D" w:rsidRDefault="0017116D" w:rsidRPr="003172E2">
      <w:pPr>
        <w:spacing w:after="0"/>
        <w:ind w:firstLine="708"/>
        <w:jc w:val="center"/>
        <w:rPr>
          <w:rFonts w:ascii="Times New Roman" w:cs="Times New Roman" w:hAnsi="Times New Roman"/>
          <w:sz w:val="30"/>
          <w:szCs w:val="30"/>
        </w:rPr>
      </w:pPr>
    </w:p>
    <w:p w:rsidP="00D51811" w:rsidR="005A7487" w:rsidRDefault="005A7487" w:rsidRPr="00D51811">
      <w:pPr>
        <w:spacing w:after="0"/>
        <w:ind w:firstLine="708"/>
        <w:jc w:val="center"/>
        <w:rPr>
          <w:rFonts w:ascii="Times New Roman" w:cs="Times New Roman" w:hAnsi="Times New Roman"/>
          <w:b/>
          <w:sz w:val="30"/>
          <w:szCs w:val="30"/>
        </w:rPr>
      </w:pPr>
    </w:p>
    <w:sectPr w:rsidR="005A7487" w:rsidRPr="00D51811" w:rsidSect="007755A8">
      <w:pgSz w:code="9" w:h="16838" w:w="11906"/>
      <w:pgMar w:bottom="1134" w:footer="720" w:gutter="0" w:header="720" w:left="1985" w:right="567" w:top="1134"/>
      <w:pgNumType w:start="1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7163" w:rsidP="009D6891" w:rsidRDefault="00777163">
      <w:pPr>
        <w:spacing w:after="0" w:line="240" w:lineRule="auto"/>
      </w:pPr>
      <w:r>
        <w:separator/>
      </w:r>
    </w:p>
  </w:endnote>
  <w:endnote w:type="continuationSeparator" w:id="0">
    <w:p w:rsidR="00777163" w:rsidP="009D6891" w:rsidRDefault="0077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7163" w:rsidP="009D6891" w:rsidRDefault="00777163">
      <w:pPr>
        <w:spacing w:after="0" w:line="240" w:lineRule="auto"/>
      </w:pPr>
      <w:r>
        <w:separator/>
      </w:r>
    </w:p>
  </w:footnote>
  <w:footnote w:type="continuationSeparator" w:id="0">
    <w:p w:rsidR="00777163" w:rsidP="009D6891" w:rsidRDefault="0077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1BC" w:rsidR="006A77EB" w:rsidP="001843B7" w:rsidRDefault="0077402E">
    <w:pPr>
      <w:pStyle w:val="a7"/>
      <w:ind w:left="3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14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9209"/>
      <w:docPartObj>
        <w:docPartGallery w:val="Page Numbers (Top of Page)"/>
        <w:docPartUnique/>
      </w:docPartObj>
    </w:sdtPr>
    <w:sdtEndPr/>
    <w:sdtContent>
      <w:p w:rsidR="006A77EB" w:rsidRDefault="006A77EB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526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77EB" w:rsidRDefault="006A77EB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46221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27135" w:rsidR="00774E6A" w:rsidP="00E27135" w:rsidRDefault="003030C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0D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0D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0D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565E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F50D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63FDE"/>
    <w:rsid w:val="00072D26"/>
    <w:rsid w:val="000764B5"/>
    <w:rsid w:val="00095801"/>
    <w:rsid w:val="000B4C19"/>
    <w:rsid w:val="000D1D71"/>
    <w:rsid w:val="000D29DF"/>
    <w:rsid w:val="000E2334"/>
    <w:rsid w:val="000E52B5"/>
    <w:rsid w:val="000F1651"/>
    <w:rsid w:val="001072F5"/>
    <w:rsid w:val="00107B57"/>
    <w:rsid w:val="00137AFF"/>
    <w:rsid w:val="00140F6F"/>
    <w:rsid w:val="0017116D"/>
    <w:rsid w:val="001843B7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7313"/>
    <w:rsid w:val="00227BF8"/>
    <w:rsid w:val="00235381"/>
    <w:rsid w:val="00236539"/>
    <w:rsid w:val="002514D6"/>
    <w:rsid w:val="002711B8"/>
    <w:rsid w:val="002A3EC6"/>
    <w:rsid w:val="002C0900"/>
    <w:rsid w:val="002D6A9D"/>
    <w:rsid w:val="002D7D07"/>
    <w:rsid w:val="003030C7"/>
    <w:rsid w:val="00307F95"/>
    <w:rsid w:val="003172E2"/>
    <w:rsid w:val="00320AD7"/>
    <w:rsid w:val="0032175C"/>
    <w:rsid w:val="00327CC7"/>
    <w:rsid w:val="00350A47"/>
    <w:rsid w:val="00354DC6"/>
    <w:rsid w:val="00377B0F"/>
    <w:rsid w:val="003A61A9"/>
    <w:rsid w:val="003B79A8"/>
    <w:rsid w:val="003E5A5B"/>
    <w:rsid w:val="003F7252"/>
    <w:rsid w:val="004050A7"/>
    <w:rsid w:val="004429FA"/>
    <w:rsid w:val="00470D48"/>
    <w:rsid w:val="004A6151"/>
    <w:rsid w:val="004C74EF"/>
    <w:rsid w:val="004D730D"/>
    <w:rsid w:val="004F7CC1"/>
    <w:rsid w:val="0051680D"/>
    <w:rsid w:val="00520A8B"/>
    <w:rsid w:val="005368C5"/>
    <w:rsid w:val="00540DDE"/>
    <w:rsid w:val="00571A4B"/>
    <w:rsid w:val="005A7487"/>
    <w:rsid w:val="005B29A1"/>
    <w:rsid w:val="005E0BA1"/>
    <w:rsid w:val="005F526D"/>
    <w:rsid w:val="00621C3A"/>
    <w:rsid w:val="00652E1F"/>
    <w:rsid w:val="00655B26"/>
    <w:rsid w:val="00685F6E"/>
    <w:rsid w:val="00692A0C"/>
    <w:rsid w:val="006A77EB"/>
    <w:rsid w:val="006C5D8A"/>
    <w:rsid w:val="006E2842"/>
    <w:rsid w:val="006F3AAB"/>
    <w:rsid w:val="007115DD"/>
    <w:rsid w:val="00726A1D"/>
    <w:rsid w:val="00744A6C"/>
    <w:rsid w:val="0074565E"/>
    <w:rsid w:val="00771055"/>
    <w:rsid w:val="0077402E"/>
    <w:rsid w:val="00774791"/>
    <w:rsid w:val="00774E6A"/>
    <w:rsid w:val="007755A8"/>
    <w:rsid w:val="00777163"/>
    <w:rsid w:val="007B2380"/>
    <w:rsid w:val="007C27A6"/>
    <w:rsid w:val="007C38BD"/>
    <w:rsid w:val="007D3B07"/>
    <w:rsid w:val="007D6FE2"/>
    <w:rsid w:val="007F44F8"/>
    <w:rsid w:val="00865498"/>
    <w:rsid w:val="008714C9"/>
    <w:rsid w:val="008A1940"/>
    <w:rsid w:val="008A6D0B"/>
    <w:rsid w:val="008B1D31"/>
    <w:rsid w:val="008D25C6"/>
    <w:rsid w:val="008E15A7"/>
    <w:rsid w:val="008E380D"/>
    <w:rsid w:val="009024F6"/>
    <w:rsid w:val="009049B1"/>
    <w:rsid w:val="009352DB"/>
    <w:rsid w:val="00941802"/>
    <w:rsid w:val="00944E00"/>
    <w:rsid w:val="00954D5A"/>
    <w:rsid w:val="00965283"/>
    <w:rsid w:val="00966363"/>
    <w:rsid w:val="00967BBC"/>
    <w:rsid w:val="00981C1F"/>
    <w:rsid w:val="009A1AEA"/>
    <w:rsid w:val="009A1D45"/>
    <w:rsid w:val="009C3048"/>
    <w:rsid w:val="009D52E8"/>
    <w:rsid w:val="009D6891"/>
    <w:rsid w:val="009E3518"/>
    <w:rsid w:val="009F7C74"/>
    <w:rsid w:val="00A240D0"/>
    <w:rsid w:val="00A32C65"/>
    <w:rsid w:val="00A5068D"/>
    <w:rsid w:val="00A524D9"/>
    <w:rsid w:val="00A72A54"/>
    <w:rsid w:val="00A96CF8"/>
    <w:rsid w:val="00A96FD3"/>
    <w:rsid w:val="00AC0D8C"/>
    <w:rsid w:val="00AC24F3"/>
    <w:rsid w:val="00AC4F78"/>
    <w:rsid w:val="00AF0A46"/>
    <w:rsid w:val="00B313E6"/>
    <w:rsid w:val="00B41020"/>
    <w:rsid w:val="00B70BB5"/>
    <w:rsid w:val="00B73767"/>
    <w:rsid w:val="00B8151E"/>
    <w:rsid w:val="00BA4841"/>
    <w:rsid w:val="00BA61BC"/>
    <w:rsid w:val="00BB5267"/>
    <w:rsid w:val="00BC5ACE"/>
    <w:rsid w:val="00BD490D"/>
    <w:rsid w:val="00BE2216"/>
    <w:rsid w:val="00BF3F3A"/>
    <w:rsid w:val="00BF7DCC"/>
    <w:rsid w:val="00C27FE8"/>
    <w:rsid w:val="00C52986"/>
    <w:rsid w:val="00C701B7"/>
    <w:rsid w:val="00CA302E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15CE4"/>
    <w:rsid w:val="00E20E72"/>
    <w:rsid w:val="00E27135"/>
    <w:rsid w:val="00E304D4"/>
    <w:rsid w:val="00E55758"/>
    <w:rsid w:val="00E60E57"/>
    <w:rsid w:val="00E74820"/>
    <w:rsid w:val="00EA7E58"/>
    <w:rsid w:val="00EC756A"/>
    <w:rsid w:val="00EC75F6"/>
    <w:rsid w:val="00EE33BD"/>
    <w:rsid w:val="00F07E7B"/>
    <w:rsid w:val="00F3038F"/>
    <w:rsid w:val="00F45E9E"/>
    <w:rsid w:val="00F46AAB"/>
    <w:rsid w:val="00F47858"/>
    <w:rsid w:val="00F50D69"/>
    <w:rsid w:val="00F66BE0"/>
    <w:rsid w:val="00F77F7E"/>
    <w:rsid w:val="00FB5DBF"/>
    <w:rsid w:val="00FB60F8"/>
    <w:rsid w:val="00FC54DB"/>
    <w:rsid w:val="00FD3C2C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D444B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D444B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032CF219-A973-44CE-949A-D35CBD1265F3}"/>
</file>

<file path=customXml/itemProps2.xml><?xml version="1.0" encoding="utf-8"?>
<ds:datastoreItem xmlns:ds="http://schemas.openxmlformats.org/officeDocument/2006/customXml" ds:itemID="{2335197C-0F56-4FE9-8D41-AF1802A14FD8}"/>
</file>

<file path=customXml/itemProps3.xml><?xml version="1.0" encoding="utf-8"?>
<ds:datastoreItem xmlns:ds="http://schemas.openxmlformats.org/officeDocument/2006/customXml" ds:itemID="{63A0751E-0A0E-4A23-B88A-AE5165B52FBF}"/>
</file>

<file path=customXml/itemProps4.xml><?xml version="1.0" encoding="utf-8"?>
<ds:datastoreItem xmlns:ds="http://schemas.openxmlformats.org/officeDocument/2006/customXml" ds:itemID="{B02FE53F-6280-49A0-832F-31AC5CA5D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Иванова Анастасия Сергеевна</dc:creator>
  <cp:lastModifiedBy>Рассихина Елена Владимировна</cp:lastModifiedBy>
  <cp:revision>87</cp:revision>
  <cp:lastPrinted>2025-08-04T09:58:00Z</cp:lastPrinted>
  <dcterms:created xsi:type="dcterms:W3CDTF">2021-11-02T11:00:00Z</dcterms:created>
  <dcterms:modified xsi:type="dcterms:W3CDTF">2025-11-14T07:34:00Z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