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E3518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B74DA5" w:rsidR="008565B4" w:rsidRDefault="001D4F07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</w:t>
      </w:r>
    </w:p>
    <w:p w:rsidP="00B74DA5" w:rsidR="001D4F07" w:rsidRDefault="000813D3" w:rsidRPr="00B74DA5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3A6C7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5.2.31</w:t>
      </w:r>
    </w:p>
    <w:p w:rsidP="00EF3278" w:rsidR="009D6891" w:rsidRDefault="009D6891" w:rsidRPr="00B317B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Проект внесения изменений в проект планировки территории с</w:t>
      </w:r>
      <w:r w:rsidRPr="008565B4">
        <w:rPr>
          <w:rFonts w:ascii="Times New Roman" w:cs="Times New Roman" w:hAnsi="Times New Roman"/>
          <w:sz w:val="30"/>
          <w:szCs w:val="30"/>
        </w:rPr>
        <w:t>е</w:t>
      </w:r>
      <w:r w:rsidRPr="008565B4">
        <w:rPr>
          <w:rFonts w:ascii="Times New Roman" w:cs="Times New Roman" w:hAnsi="Times New Roman"/>
          <w:sz w:val="30"/>
          <w:szCs w:val="30"/>
        </w:rPr>
        <w:t xml:space="preserve">веро-восточной левобережной части города Красноярска, утвержденный постановлением администрации города от 01.07.2019 № 410, </w:t>
      </w:r>
      <w:r w:rsidR="000813D3" w:rsidRPr="008565B4">
        <w:rPr>
          <w:rFonts w:ascii="Times New Roman" w:cs="Times New Roman" w:hAnsi="Times New Roman"/>
          <w:sz w:val="30"/>
          <w:szCs w:val="30"/>
        </w:rPr>
        <w:t>в границах зон</w:t>
      </w:r>
      <w:r w:rsidR="00CD5C04" w:rsidRPr="008565B4">
        <w:rPr>
          <w:rFonts w:ascii="Times New Roman" w:cs="Times New Roman" w:hAnsi="Times New Roman"/>
          <w:sz w:val="30"/>
          <w:szCs w:val="30"/>
        </w:rPr>
        <w:t>ы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</w:t>
      </w:r>
      <w:r w:rsidR="00CD5C04" w:rsidRPr="008565B4">
        <w:rPr>
          <w:rFonts w:ascii="Times New Roman" w:cs="Times New Roman" w:hAnsi="Times New Roman"/>
          <w:sz w:val="30"/>
          <w:szCs w:val="30"/>
        </w:rPr>
        <w:t>а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капитального строительства </w:t>
      </w:r>
      <w:r w:rsidR="001640AA">
        <w:rPr>
          <w:rFonts w:ascii="Times New Roman" w:cs="Times New Roman" w:hAnsi="Times New Roman"/>
          <w:sz w:val="30"/>
          <w:szCs w:val="30"/>
        </w:rPr>
        <w:t xml:space="preserve">          </w:t>
      </w:r>
      <w:r w:rsidR="000813D3" w:rsidRPr="008565B4">
        <w:rPr>
          <w:rFonts w:ascii="Times New Roman" w:cs="Times New Roman" w:hAnsi="Times New Roman"/>
          <w:sz w:val="30"/>
          <w:szCs w:val="30"/>
        </w:rPr>
        <w:t>с номер</w:t>
      </w:r>
      <w:r w:rsidR="00CD5C04" w:rsidRPr="008565B4">
        <w:rPr>
          <w:rFonts w:ascii="Times New Roman" w:cs="Times New Roman" w:hAnsi="Times New Roman"/>
          <w:sz w:val="30"/>
          <w:szCs w:val="30"/>
        </w:rPr>
        <w:t xml:space="preserve">ом </w:t>
      </w:r>
      <w:r w:rsidR="003A6C73" w:rsidRPr="008565B4">
        <w:rPr>
          <w:rFonts w:ascii="Times New Roman" w:cs="Times New Roman" w:hAnsi="Times New Roman"/>
          <w:sz w:val="30"/>
          <w:szCs w:val="30"/>
        </w:rPr>
        <w:t>5.2.31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565B4" w:rsidRPr="008565B4">
        <w:rPr>
          <w:rFonts w:ascii="Times New Roman" w:cs="Times New Roman" w:hAnsi="Times New Roman"/>
          <w:sz w:val="30"/>
          <w:szCs w:val="30"/>
        </w:rPr>
        <w:t>–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8565B4" w:rsidR="00E119E5" w:rsidRDefault="00E119E5" w:rsidRPr="008565B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8565B4">
        <w:rPr>
          <w:rFonts w:ascii="Times New Roman" w:cs="Times New Roman" w:eastAsia="Calibri" w:hAnsi="Times New Roman"/>
          <w:sz w:val="30"/>
          <w:szCs w:val="30"/>
        </w:rPr>
        <w:t>Целями и задачами разработки Проекта планировки являются</w:t>
      </w:r>
      <w:r w:rsidR="001640AA">
        <w:rPr>
          <w:rFonts w:ascii="Times New Roman" w:cs="Times New Roman" w:eastAsia="Calibri" w:hAnsi="Times New Roman"/>
          <w:sz w:val="30"/>
          <w:szCs w:val="30"/>
        </w:rPr>
        <w:t>: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подготовка проекта внесения изменений в документацию по планировке территории для: установления, отмены красных линий; установления, изменения границ существующих и планируемых элементов планир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>вочной структуры; установления, изменения границ зон планируемого размещения объектов капитального строительства, связанного с увел</w:t>
      </w:r>
      <w:r w:rsidRPr="008565B4">
        <w:rPr>
          <w:rFonts w:ascii="Times New Roman" w:cs="Times New Roman" w:eastAsia="Calibri" w:hAnsi="Times New Roman"/>
          <w:sz w:val="30"/>
          <w:szCs w:val="30"/>
        </w:rPr>
        <w:t>и</w:t>
      </w:r>
      <w:r w:rsidRPr="008565B4">
        <w:rPr>
          <w:rFonts w:ascii="Times New Roman" w:cs="Times New Roman" w:eastAsia="Calibri" w:hAnsi="Times New Roman"/>
          <w:sz w:val="30"/>
          <w:szCs w:val="30"/>
        </w:rPr>
        <w:t>чением или уменьшением площади зон планируемого размещения об</w:t>
      </w:r>
      <w:r w:rsidRPr="008565B4">
        <w:rPr>
          <w:rFonts w:ascii="Times New Roman" w:cs="Times New Roman" w:eastAsia="Calibri" w:hAnsi="Times New Roman"/>
          <w:sz w:val="30"/>
          <w:szCs w:val="30"/>
        </w:rPr>
        <w:t>ъ</w:t>
      </w:r>
      <w:r w:rsidRPr="008565B4">
        <w:rPr>
          <w:rFonts w:ascii="Times New Roman" w:cs="Times New Roman" w:eastAsia="Calibri" w:hAnsi="Times New Roman"/>
          <w:sz w:val="30"/>
          <w:szCs w:val="30"/>
        </w:rPr>
        <w:t>ектов капитального строительства;</w:t>
      </w:r>
      <w:proofErr w:type="gramEnd"/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изменения характеристик и (или) очередности планируемого развития территории; изменения характер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и</w:t>
      </w:r>
      <w:r w:rsidRPr="008565B4">
        <w:rPr>
          <w:rFonts w:ascii="Times New Roman" w:cs="Times New Roman" w:eastAsia="Calibri" w:hAnsi="Times New Roman"/>
          <w:sz w:val="30"/>
          <w:szCs w:val="30"/>
        </w:rPr>
        <w:t>стик объектов капитального строительства (назначения, местополож</w:t>
      </w:r>
      <w:r w:rsidRPr="008565B4">
        <w:rPr>
          <w:rFonts w:ascii="Times New Roman" w:cs="Times New Roman" w:eastAsia="Calibri" w:hAnsi="Times New Roman"/>
          <w:sz w:val="30"/>
          <w:szCs w:val="30"/>
        </w:rPr>
        <w:t>е</w:t>
      </w:r>
      <w:r w:rsidRPr="008565B4">
        <w:rPr>
          <w:rFonts w:ascii="Times New Roman" w:cs="Times New Roman" w:eastAsia="Calibri" w:hAnsi="Times New Roman"/>
          <w:sz w:val="30"/>
          <w:szCs w:val="30"/>
        </w:rPr>
        <w:t>ния, площади объекта капитального строительства и др.) жилого, пр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о</w:t>
      </w:r>
      <w:r w:rsidRPr="008565B4">
        <w:rPr>
          <w:rFonts w:ascii="Times New Roman" w:cs="Times New Roman" w:eastAsia="Calibri" w:hAnsi="Times New Roman"/>
          <w:sz w:val="30"/>
          <w:szCs w:val="30"/>
        </w:rPr>
        <w:t>изводственного, общественно-делового назначения и необходимых для функционирования таких объектов, и обеспечения жизнедеятельности граждан объектов коммунальной, транспортной, социальной инфр</w:t>
      </w:r>
      <w:r w:rsidRPr="008565B4">
        <w:rPr>
          <w:rFonts w:ascii="Times New Roman" w:cs="Times New Roman" w:eastAsia="Calibri" w:hAnsi="Times New Roman"/>
          <w:sz w:val="30"/>
          <w:szCs w:val="30"/>
        </w:rPr>
        <w:t>а</w:t>
      </w:r>
      <w:r w:rsidRPr="008565B4">
        <w:rPr>
          <w:rFonts w:ascii="Times New Roman" w:cs="Times New Roman" w:eastAsia="Calibri" w:hAnsi="Times New Roman"/>
          <w:sz w:val="30"/>
          <w:szCs w:val="30"/>
        </w:rPr>
        <w:t>структур</w:t>
      </w:r>
      <w:r w:rsidR="001640AA">
        <w:rPr>
          <w:rFonts w:ascii="Times New Roman" w:cs="Times New Roman" w:eastAsia="Calibri" w:hAnsi="Times New Roman"/>
          <w:sz w:val="30"/>
          <w:szCs w:val="30"/>
        </w:rPr>
        <w:t>ы</w:t>
      </w:r>
      <w:r w:rsidRPr="008565B4">
        <w:rPr>
          <w:rFonts w:ascii="Times New Roman" w:cs="Times New Roman" w:eastAsia="Calibri" w:hAnsi="Times New Roman"/>
          <w:sz w:val="30"/>
          <w:szCs w:val="30"/>
        </w:rPr>
        <w:t>.</w:t>
      </w:r>
    </w:p>
    <w:p w:rsidP="008565B4" w:rsidR="003804B7" w:rsidRDefault="003804B7" w:rsidRPr="008565B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Рассматриваемая территория расположена 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3A6C73" w:rsidRPr="008565B4">
        <w:rPr>
          <w:rFonts w:ascii="Times New Roman" w:eastAsia="Times New Roman" w:hAnsi="Times New Roman"/>
          <w:sz w:val="30"/>
          <w:szCs w:val="30"/>
          <w:lang w:eastAsia="ru-RU"/>
        </w:rPr>
        <w:t>Центральн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ом районе города Красноярска, в границах </w:t>
      </w:r>
      <w:r w:rsidR="003A6C73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существующего 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>элемента планирово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>ч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ной структуры </w:t>
      </w:r>
      <w:r w:rsidR="003A6C73" w:rsidRPr="008565B4">
        <w:rPr>
          <w:rFonts w:ascii="Times New Roman" w:eastAsia="Times New Roman" w:hAnsi="Times New Roman"/>
          <w:sz w:val="30"/>
          <w:szCs w:val="30"/>
          <w:lang w:eastAsia="ru-RU"/>
        </w:rPr>
        <w:t>5.2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проекта планировки территории северо-восточной левобережной части города Красноярска, </w:t>
      </w:r>
      <w:r w:rsidR="00960A3B" w:rsidRPr="008565B4">
        <w:rPr>
          <w:rFonts w:ascii="Times New Roman" w:eastAsia="Times New Roman" w:hAnsi="Times New Roman"/>
          <w:sz w:val="30"/>
          <w:szCs w:val="30"/>
          <w:lang w:eastAsia="ru-RU"/>
        </w:rPr>
        <w:t>южнее</w:t>
      </w:r>
      <w:r w:rsidR="00E119E5" w:rsidRPr="008565B4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60A3B" w:rsidRPr="008565B4">
        <w:rPr>
          <w:rFonts w:ascii="Times New Roman" w:eastAsia="Times New Roman" w:hAnsi="Times New Roman"/>
          <w:sz w:val="30"/>
          <w:szCs w:val="30"/>
          <w:lang w:eastAsia="ru-RU"/>
        </w:rPr>
        <w:t>Северного шоссе</w:t>
      </w:r>
      <w:r w:rsidR="009477D5" w:rsidRPr="008565B4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 w:rsidR="00F21C37" w:rsidRPr="008565B4">
        <w:rPr>
          <w:rFonts w:ascii="Times New Roman" w:cs="Times New Roman" w:hAnsi="Times New Roman"/>
          <w:sz w:val="30"/>
          <w:szCs w:val="30"/>
        </w:rPr>
        <w:t>7,95</w:t>
      </w:r>
      <w:r w:rsidR="003804B7" w:rsidRPr="008565B4">
        <w:rPr>
          <w:rFonts w:ascii="Times New Roman" w:cs="Times New Roman" w:hAnsi="Times New Roman"/>
          <w:sz w:val="30"/>
          <w:szCs w:val="30"/>
        </w:rPr>
        <w:t xml:space="preserve"> </w:t>
      </w:r>
      <w:r w:rsidRPr="008565B4">
        <w:rPr>
          <w:rFonts w:ascii="Times New Roman" w:cs="Times New Roman" w:hAnsi="Times New Roman"/>
          <w:sz w:val="30"/>
          <w:szCs w:val="30"/>
        </w:rPr>
        <w:t>га.</w:t>
      </w: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8565B4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8565B4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8565B4">
        <w:rPr>
          <w:rFonts w:ascii="Times New Roman" w:cs="Times New Roman" w:hAnsi="Times New Roman"/>
          <w:sz w:val="30"/>
          <w:szCs w:val="30"/>
        </w:rPr>
        <w:t>р</w:t>
      </w:r>
      <w:r w:rsidRPr="008565B4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</w:t>
      </w:r>
      <w:r w:rsidR="00C95B1D" w:rsidRPr="008565B4">
        <w:rPr>
          <w:rFonts w:ascii="Times New Roman" w:cs="Times New Roman" w:hAnsi="Times New Roman"/>
          <w:sz w:val="30"/>
          <w:szCs w:val="30"/>
        </w:rPr>
        <w:t xml:space="preserve"> (далее – Г</w:t>
      </w:r>
      <w:r w:rsidR="00C95B1D" w:rsidRPr="008565B4">
        <w:rPr>
          <w:rFonts w:ascii="Times New Roman" w:cs="Times New Roman" w:hAnsi="Times New Roman"/>
          <w:sz w:val="30"/>
          <w:szCs w:val="30"/>
        </w:rPr>
        <w:t>е</w:t>
      </w:r>
      <w:r w:rsidR="00C95B1D" w:rsidRPr="008565B4">
        <w:rPr>
          <w:rFonts w:ascii="Times New Roman" w:cs="Times New Roman" w:hAnsi="Times New Roman"/>
          <w:sz w:val="30"/>
          <w:szCs w:val="30"/>
        </w:rPr>
        <w:t>неральный план)</w:t>
      </w:r>
      <w:r w:rsidRPr="008565B4">
        <w:rPr>
          <w:rFonts w:ascii="Times New Roman" w:cs="Times New Roman" w:hAnsi="Times New Roman"/>
          <w:sz w:val="30"/>
          <w:szCs w:val="30"/>
        </w:rPr>
        <w:t>, территория расположена в границах функциональн</w:t>
      </w:r>
      <w:r w:rsidR="001640AA">
        <w:rPr>
          <w:rFonts w:ascii="Times New Roman" w:cs="Times New Roman" w:hAnsi="Times New Roman"/>
          <w:sz w:val="30"/>
          <w:szCs w:val="30"/>
        </w:rPr>
        <w:t>ых</w:t>
      </w:r>
      <w:r w:rsidR="008C3389" w:rsidRPr="008565B4">
        <w:rPr>
          <w:rFonts w:ascii="Times New Roman" w:cs="Times New Roman" w:hAnsi="Times New Roman"/>
          <w:sz w:val="30"/>
          <w:szCs w:val="30"/>
        </w:rPr>
        <w:t xml:space="preserve"> зон</w:t>
      </w:r>
      <w:r w:rsidR="001640AA">
        <w:rPr>
          <w:rFonts w:ascii="Times New Roman" w:cs="Times New Roman" w:hAnsi="Times New Roman"/>
          <w:sz w:val="30"/>
          <w:szCs w:val="30"/>
        </w:rPr>
        <w:t>:</w:t>
      </w:r>
      <w:r w:rsidR="008C3389" w:rsidRPr="008565B4">
        <w:rPr>
          <w:rFonts w:ascii="Times New Roman" w:cs="Times New Roman" w:hAnsi="Times New Roman"/>
          <w:sz w:val="30"/>
          <w:szCs w:val="30"/>
        </w:rPr>
        <w:t xml:space="preserve"> </w:t>
      </w:r>
      <w:r w:rsidR="001640AA">
        <w:rPr>
          <w:rFonts w:ascii="Times New Roman" w:cs="Times New Roman" w:hAnsi="Times New Roman"/>
          <w:sz w:val="30"/>
          <w:szCs w:val="30"/>
        </w:rPr>
        <w:t>п</w:t>
      </w:r>
      <w:r w:rsidR="008C3389" w:rsidRPr="008565B4">
        <w:rPr>
          <w:rFonts w:ascii="Times New Roman" w:cs="Times New Roman" w:hAnsi="Times New Roman"/>
          <w:sz w:val="30"/>
          <w:szCs w:val="30"/>
        </w:rPr>
        <w:t>роизводственной зоны, зоны инженерной и транспортной инфр</w:t>
      </w:r>
      <w:r w:rsidR="008C3389" w:rsidRPr="008565B4">
        <w:rPr>
          <w:rFonts w:ascii="Times New Roman" w:cs="Times New Roman" w:hAnsi="Times New Roman"/>
          <w:sz w:val="30"/>
          <w:szCs w:val="30"/>
        </w:rPr>
        <w:t>а</w:t>
      </w:r>
      <w:r w:rsidR="008C3389" w:rsidRPr="008565B4">
        <w:rPr>
          <w:rFonts w:ascii="Times New Roman" w:cs="Times New Roman" w:hAnsi="Times New Roman"/>
          <w:sz w:val="30"/>
          <w:szCs w:val="30"/>
        </w:rPr>
        <w:t>структур</w:t>
      </w:r>
      <w:r w:rsidR="009477D5" w:rsidRPr="008565B4">
        <w:rPr>
          <w:rFonts w:ascii="Times New Roman" w:cs="Times New Roman" w:hAnsi="Times New Roman"/>
          <w:sz w:val="30"/>
          <w:szCs w:val="30"/>
        </w:rPr>
        <w:t>.</w:t>
      </w: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утвержденными решен</w:t>
      </w: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ем Красноярского городского Совета депутатов от 07.07.2015 № В-122, территория находится в границах </w:t>
      </w:r>
      <w:r w:rsidR="008C3389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к</w:t>
      </w:r>
      <w:r w:rsidR="009477D5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оммунально-складской зоны (П-3)</w:t>
      </w:r>
      <w:r w:rsidR="00960A3B" w:rsidRP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565B4" w:rsidR="008C3389" w:rsidRDefault="008C3389" w:rsidRPr="008565B4">
      <w:pPr>
        <w:pStyle w:val="00"/>
        <w:suppressAutoHyphens w:val="false"/>
        <w:ind w:firstLine="0"/>
      </w:pPr>
    </w:p>
    <w:p w:rsidP="008565B4" w:rsidR="008904BA" w:rsidRDefault="008904BA" w:rsidRPr="008565B4">
      <w:pPr>
        <w:pStyle w:val="00"/>
        <w:suppressAutoHyphens w:val="false"/>
        <w:sectPr w:rsidR="008904BA" w:rsidRPr="008565B4" w:rsidSect="008565B4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B74DA5" w:rsidR="00261BAF" w:rsidRDefault="008F0DD2" w:rsidRPr="00B74DA5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74DA5">
        <w:rPr>
          <w:rFonts w:ascii="Times New Roman" w:cs="Times New Roman" w:hAnsi="Times New Roman"/>
          <w:sz w:val="30"/>
          <w:szCs w:val="30"/>
        </w:rPr>
        <w:lastRenderedPageBreak/>
        <w:t xml:space="preserve">Положение о характеристиках планируемого развития территории, в том числе о плотности и </w:t>
      </w:r>
      <w:r w:rsidR="002831D5" w:rsidRPr="00B74DA5">
        <w:rPr>
          <w:rFonts w:ascii="Times New Roman" w:cs="Times New Roman" w:hAnsi="Times New Roman"/>
          <w:sz w:val="30"/>
          <w:szCs w:val="30"/>
        </w:rPr>
        <w:t>параме</w:t>
      </w:r>
      <w:r w:rsidR="002831D5" w:rsidRPr="00B74DA5">
        <w:rPr>
          <w:rFonts w:ascii="Times New Roman" w:cs="Times New Roman" w:hAnsi="Times New Roman"/>
          <w:sz w:val="30"/>
          <w:szCs w:val="30"/>
        </w:rPr>
        <w:t>т</w:t>
      </w:r>
      <w:r w:rsidR="002831D5" w:rsidRPr="00B74DA5">
        <w:rPr>
          <w:rFonts w:ascii="Times New Roman" w:cs="Times New Roman" w:hAnsi="Times New Roman"/>
          <w:sz w:val="30"/>
          <w:szCs w:val="30"/>
        </w:rPr>
        <w:t>рах застройки территории</w:t>
      </w:r>
      <w:r w:rsidR="001640AA">
        <w:rPr>
          <w:rFonts w:ascii="Times New Roman" w:cs="Times New Roman" w:hAnsi="Times New Roman"/>
          <w:sz w:val="30"/>
          <w:szCs w:val="30"/>
        </w:rPr>
        <w:t>.</w:t>
      </w:r>
    </w:p>
    <w:p w:rsidP="00801183" w:rsidR="00801183" w:rsidRDefault="00801183" w:rsidRPr="00801183">
      <w:pPr>
        <w:pStyle w:val="00"/>
        <w:ind w:firstLine="0" w:left="1069"/>
      </w:pPr>
    </w:p>
    <w:p w:rsidP="00C54A90" w:rsidR="00EE33BD" w:rsidRDefault="00771055" w:rsidRPr="00B317B9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tbl>
      <w:tblPr>
        <w:tblW w:type="dxa" w:w="15070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87"/>
        <w:gridCol w:w="2126"/>
        <w:gridCol w:w="1701"/>
        <w:gridCol w:w="1701"/>
        <w:gridCol w:w="1559"/>
        <w:gridCol w:w="1843"/>
        <w:gridCol w:w="4253"/>
      </w:tblGrid>
      <w:tr w:rsidR="00EE3DDA" w:rsidRPr="004B4E79" w:rsidTr="00EE3DDA">
        <w:trPr>
          <w:trHeight w:val="1532"/>
          <w:tblHeader/>
        </w:trPr>
        <w:tc>
          <w:tcPr>
            <w:tcW w:type="dxa" w:w="1887"/>
            <w:hideMark/>
          </w:tcPr>
          <w:p w:rsidP="008565B4" w:rsidR="00EE3DDA" w:rsidRDefault="00EE3DDA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планир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емого размещ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ния объекта к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питального строительства</w:t>
            </w:r>
            <w:proofErr w:type="gramEnd"/>
          </w:p>
        </w:tc>
        <w:tc>
          <w:tcPr>
            <w:tcW w:type="dxa" w:w="2126"/>
            <w:hideMark/>
          </w:tcPr>
          <w:p w:rsidP="001640AA" w:rsidR="001640AA" w:rsidRDefault="00EE3DD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земел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ного участка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+/- погрешность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*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P="001640AA" w:rsidR="00EE3DDA" w:rsidRDefault="008565B4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701"/>
          </w:tcPr>
          <w:p w:rsidP="008565B4" w:rsidR="008565B4" w:rsidRDefault="00EE3DD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ницы зоны планируемого размещения объекта кап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тального строител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ства</w:t>
            </w:r>
            <w:proofErr w:type="gramEnd"/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P="008565B4" w:rsidR="00EE3DDA" w:rsidRDefault="008565B4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ный процент застройки (по ПЗЗ), %</w:t>
            </w:r>
          </w:p>
        </w:tc>
        <w:tc>
          <w:tcPr>
            <w:tcW w:type="dxa" w:w="1559"/>
            <w:hideMark/>
          </w:tcPr>
          <w:p w:rsidP="008565B4" w:rsidR="00EE3DDA" w:rsidRDefault="00EE3DDA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ный процент застройки (по ПЗЗ), %</w:t>
            </w:r>
          </w:p>
        </w:tc>
        <w:tc>
          <w:tcPr>
            <w:tcW w:type="dxa" w:w="1843"/>
            <w:hideMark/>
          </w:tcPr>
          <w:p w:rsidP="008565B4" w:rsidR="008565B4" w:rsidRDefault="00EE3DD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Максимальная площадь </w:t>
            </w:r>
          </w:p>
          <w:p w:rsidP="008565B4" w:rsidR="008565B4" w:rsidRDefault="00EE3DDA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застройки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*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>*</w:t>
            </w: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P="008565B4" w:rsidR="00EE3DDA" w:rsidRDefault="008565B4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4253"/>
          </w:tcPr>
          <w:p w:rsidP="008565B4" w:rsidR="00EE3DDA" w:rsidRDefault="00EE3DDA" w:rsidRPr="004B4E7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Территориальная зона</w:t>
            </w:r>
          </w:p>
        </w:tc>
      </w:tr>
      <w:tr w:rsidR="00EE3DDA" w:rsidRPr="004B4E79" w:rsidTr="008565B4">
        <w:trPr>
          <w:trHeight w:val="113"/>
        </w:trPr>
        <w:tc>
          <w:tcPr>
            <w:tcW w:type="dxa" w:w="1887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5.2.31.1</w:t>
            </w:r>
          </w:p>
        </w:tc>
        <w:tc>
          <w:tcPr>
            <w:tcW w:type="dxa" w:w="2126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398+/- 38,97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722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59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843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439</w:t>
            </w:r>
          </w:p>
        </w:tc>
        <w:tc>
          <w:tcPr>
            <w:tcW w:type="dxa" w:w="4253"/>
            <w:vMerge w:val="restart"/>
          </w:tcPr>
          <w:p w:rsidP="008565B4" w:rsidR="00EE3DDA" w:rsidRDefault="001640AA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EE3DDA" w:rsidRPr="004B4E79">
              <w:rPr>
                <w:rFonts w:ascii="Times New Roman" w:cs="Times New Roman" w:hAnsi="Times New Roman"/>
                <w:sz w:val="24"/>
                <w:szCs w:val="24"/>
              </w:rPr>
              <w:t>оммунально-складские зоны (П-3)</w:t>
            </w:r>
          </w:p>
        </w:tc>
      </w:tr>
      <w:tr w:rsidR="00EE3DDA" w:rsidRPr="004B4E79" w:rsidTr="008565B4">
        <w:trPr>
          <w:trHeight w:val="113"/>
        </w:trPr>
        <w:tc>
          <w:tcPr>
            <w:tcW w:type="dxa" w:w="1887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5.2.31.2</w:t>
            </w:r>
          </w:p>
        </w:tc>
        <w:tc>
          <w:tcPr>
            <w:tcW w:type="dxa" w:w="2126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775+/- 59,37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59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843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265</w:t>
            </w:r>
          </w:p>
        </w:tc>
        <w:tc>
          <w:tcPr>
            <w:tcW w:type="dxa" w:w="4253"/>
            <w:vMerge/>
          </w:tcPr>
          <w:p w:rsidP="008565B4" w:rsidR="00EE3DDA" w:rsidRDefault="00EE3DDA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E3DDA" w:rsidRPr="004B4E79" w:rsidTr="008565B4">
        <w:trPr>
          <w:trHeight w:val="113"/>
        </w:trPr>
        <w:tc>
          <w:tcPr>
            <w:tcW w:type="dxa" w:w="1887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5.2.31.3</w:t>
            </w:r>
          </w:p>
        </w:tc>
        <w:tc>
          <w:tcPr>
            <w:tcW w:type="dxa" w:w="2126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691+/- 39,43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59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843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7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615</w:t>
            </w:r>
          </w:p>
        </w:tc>
        <w:tc>
          <w:tcPr>
            <w:tcW w:type="dxa" w:w="4253"/>
            <w:vMerge/>
          </w:tcPr>
          <w:p w:rsidP="008565B4" w:rsidR="00EE3DDA" w:rsidRDefault="00EE3DDA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E3DDA" w:rsidRPr="004B4E79" w:rsidTr="008565B4">
        <w:trPr>
          <w:trHeight w:val="113"/>
        </w:trPr>
        <w:tc>
          <w:tcPr>
            <w:tcW w:type="dxa" w:w="1887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5.2.31.4</w:t>
            </w:r>
          </w:p>
        </w:tc>
        <w:tc>
          <w:tcPr>
            <w:tcW w:type="dxa" w:w="2126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000+/- 35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59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843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6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000</w:t>
            </w:r>
          </w:p>
        </w:tc>
        <w:tc>
          <w:tcPr>
            <w:tcW w:type="dxa" w:w="4253"/>
            <w:vMerge/>
          </w:tcPr>
          <w:p w:rsidP="008565B4" w:rsidR="00EE3DDA" w:rsidRDefault="00EE3DDA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E3DDA" w:rsidRPr="004B4E79" w:rsidTr="008565B4">
        <w:trPr>
          <w:trHeight w:val="113"/>
        </w:trPr>
        <w:tc>
          <w:tcPr>
            <w:tcW w:type="dxa" w:w="1887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5.2.31.5</w:t>
            </w:r>
          </w:p>
        </w:tc>
        <w:tc>
          <w:tcPr>
            <w:tcW w:type="dxa" w:w="2126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272+/- 43,25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1640A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type="dxa" w:w="1701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559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843"/>
          </w:tcPr>
          <w:p w:rsidP="008565B4" w:rsidR="00EE3DDA" w:rsidRDefault="00EE3DDA" w:rsidRPr="004B4E79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9</w:t>
            </w:r>
            <w:r w:rsidR="001640A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cs="Times New Roman" w:hAnsi="Times New Roman"/>
                <w:sz w:val="24"/>
                <w:szCs w:val="24"/>
              </w:rPr>
              <w:t>163</w:t>
            </w:r>
          </w:p>
        </w:tc>
        <w:tc>
          <w:tcPr>
            <w:tcW w:type="dxa" w:w="4253"/>
            <w:vMerge/>
          </w:tcPr>
          <w:p w:rsidP="008565B4" w:rsidR="00EE3DDA" w:rsidRDefault="00EE3DDA" w:rsidRPr="004B4E79"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CB6000" w:rsidR="00CB6000" w:rsidRDefault="00CB6000">
      <w:pPr>
        <w:pStyle w:val="00"/>
        <w:rPr>
          <w:rFonts w:cs="Times New Roman" w:eastAsia="Times New Roman"/>
          <w:bCs/>
          <w:color w:themeColor="text1" w:val="000000"/>
          <w:lang w:eastAsia="ru-RU"/>
        </w:rPr>
      </w:pPr>
    </w:p>
    <w:p w:rsidP="008565B4" w:rsidR="00CB6000" w:rsidRDefault="001640AA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Примечание: 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ПЗЗ </w:t>
      </w:r>
      <w:r w:rsidR="008565B4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Правила землепользования и застройки городского округа город Красноярск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(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утверждены решением Красноярского городского Совета депутатов от 07.07.2015 № В-122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)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. </w:t>
      </w:r>
    </w:p>
    <w:p w:rsidP="001640AA" w:rsidR="001640AA" w:rsidRDefault="001640AA" w:rsidRPr="008565B4">
      <w:pPr>
        <w:pStyle w:val="00"/>
        <w:rPr>
          <w:bCs/>
          <w:color w:themeColor="text1" w:val="000000"/>
          <w:sz w:val="28"/>
          <w:szCs w:val="28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* Площадь земельного участка, стоящего на кадастровом учете в ЕГРН +/- погрешность, </w:t>
      </w: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кв. м.</w:t>
      </w:r>
    </w:p>
    <w:p w:rsidP="00892EC3" w:rsidR="00892EC3" w:rsidRDefault="00892EC3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*</w:t>
      </w:r>
      <w:r w:rsidR="001640AA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* </w:t>
      </w: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P="000A1F09" w:rsidR="0006455C" w:rsidRDefault="0006455C">
      <w:pPr>
        <w:pStyle w:val="00"/>
        <w:rPr>
          <w:bCs/>
          <w:color w:themeColor="text1" w:val="000000"/>
        </w:rPr>
      </w:pPr>
    </w:p>
    <w:p w:rsidP="000A1F09" w:rsidR="0006455C" w:rsidRDefault="0006455C">
      <w:pPr>
        <w:pStyle w:val="00"/>
        <w:rPr>
          <w:bCs/>
          <w:color w:themeColor="text1" w:val="000000"/>
        </w:rPr>
      </w:pPr>
    </w:p>
    <w:p w:rsidP="000A1F09" w:rsidR="008565B4" w:rsidRDefault="008565B4">
      <w:pPr>
        <w:pStyle w:val="00"/>
        <w:rPr>
          <w:bCs/>
          <w:color w:themeColor="text1" w:val="000000"/>
        </w:rPr>
      </w:pPr>
    </w:p>
    <w:p w:rsidP="000A1F09" w:rsidR="008565B4" w:rsidRDefault="008565B4">
      <w:pPr>
        <w:pStyle w:val="00"/>
        <w:rPr>
          <w:bCs/>
          <w:color w:themeColor="text1" w:val="000000"/>
        </w:rPr>
      </w:pPr>
    </w:p>
    <w:p w:rsidP="000A1F09" w:rsidR="008565B4" w:rsidRDefault="008565B4">
      <w:pPr>
        <w:pStyle w:val="00"/>
        <w:rPr>
          <w:bCs/>
          <w:color w:themeColor="text1" w:val="000000"/>
        </w:rPr>
      </w:pPr>
    </w:p>
    <w:p w:rsidP="00B74DA5" w:rsidR="001A4BF4" w:rsidRDefault="00DF090A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74DA5">
        <w:rPr>
          <w:rFonts w:ascii="Times New Roman" w:cs="Times New Roman" w:hAnsi="Times New Roman"/>
          <w:sz w:val="30"/>
          <w:szCs w:val="30"/>
        </w:rPr>
        <w:lastRenderedPageBreak/>
        <w:t>Характеристика, этапы проектирования, строительства, реконструкции объектов капитального стро</w:t>
      </w:r>
      <w:r w:rsidRPr="00B74DA5">
        <w:rPr>
          <w:rFonts w:ascii="Times New Roman" w:cs="Times New Roman" w:hAnsi="Times New Roman"/>
          <w:sz w:val="30"/>
          <w:szCs w:val="30"/>
        </w:rPr>
        <w:t>и</w:t>
      </w:r>
      <w:r w:rsidRPr="00B74DA5">
        <w:rPr>
          <w:rFonts w:ascii="Times New Roman" w:cs="Times New Roman" w:hAnsi="Times New Roman"/>
          <w:sz w:val="30"/>
          <w:szCs w:val="30"/>
        </w:rPr>
        <w:t>тельства и необходимых для функционирования таких объектов и обеспечения жизнедеятельности граждан об</w:t>
      </w:r>
      <w:r w:rsidRPr="00B74DA5">
        <w:rPr>
          <w:rFonts w:ascii="Times New Roman" w:cs="Times New Roman" w:hAnsi="Times New Roman"/>
          <w:sz w:val="30"/>
          <w:szCs w:val="30"/>
        </w:rPr>
        <w:t>ъ</w:t>
      </w:r>
      <w:r w:rsidRPr="00B74DA5">
        <w:rPr>
          <w:rFonts w:ascii="Times New Roman" w:cs="Times New Roman" w:hAnsi="Times New Roman"/>
          <w:sz w:val="30"/>
          <w:szCs w:val="30"/>
        </w:rPr>
        <w:t>ектов коммунал</w:t>
      </w:r>
      <w:r w:rsidR="001640AA">
        <w:rPr>
          <w:rFonts w:ascii="Times New Roman" w:cs="Times New Roman" w:hAnsi="Times New Roman"/>
          <w:sz w:val="30"/>
          <w:szCs w:val="30"/>
        </w:rPr>
        <w:t xml:space="preserve">ьной, транспортной, социальной </w:t>
      </w:r>
      <w:r w:rsidRPr="00B74DA5">
        <w:rPr>
          <w:rFonts w:ascii="Times New Roman" w:cs="Times New Roman" w:hAnsi="Times New Roman"/>
          <w:sz w:val="30"/>
          <w:szCs w:val="30"/>
        </w:rPr>
        <w:t>инфраструктур</w:t>
      </w:r>
      <w:r w:rsidR="001640AA">
        <w:rPr>
          <w:rFonts w:ascii="Times New Roman" w:cs="Times New Roman" w:hAnsi="Times New Roman"/>
          <w:sz w:val="30"/>
          <w:szCs w:val="30"/>
        </w:rPr>
        <w:t>ы.</w:t>
      </w:r>
    </w:p>
    <w:p w:rsidP="00EE3DDA" w:rsidR="00A41C82" w:rsidRDefault="00A41C82" w:rsidRPr="00B74DA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A90" w:rsidR="009111B5" w:rsidRDefault="006A0EC0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17"/>
        <w:tblW w:type="dxa" w:w="14879"/>
        <w:jc w:val="center"/>
        <w:tblLayout w:type="fixed"/>
        <w:tblLook w:firstColumn="1" w:firstRow="1" w:lastColumn="0" w:lastRow="0" w:noHBand="0" w:noVBand="1" w:val="04A0"/>
      </w:tblPr>
      <w:tblGrid>
        <w:gridCol w:w="3152"/>
        <w:gridCol w:w="2088"/>
        <w:gridCol w:w="1985"/>
        <w:gridCol w:w="1314"/>
        <w:gridCol w:w="1417"/>
        <w:gridCol w:w="2513"/>
        <w:gridCol w:w="2410"/>
      </w:tblGrid>
      <w:tr w:rsidR="004B4E79" w:rsidRPr="004B4E79" w:rsidTr="008565B4">
        <w:trPr>
          <w:trHeight w:val="373"/>
          <w:tblHeader/>
          <w:jc w:val="center"/>
        </w:trPr>
        <w:tc>
          <w:tcPr>
            <w:tcW w:type="dxa" w:w="3152"/>
            <w:vMerge w:val="restart"/>
            <w:tcBorders>
              <w:bottom w:val="nil"/>
            </w:tcBorders>
            <w:hideMark/>
          </w:tcPr>
          <w:p w:rsidP="008565B4" w:rsidR="008565B4" w:rsidRDefault="004B4E79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границы зоны </w:t>
            </w:r>
          </w:p>
          <w:p w:rsidP="008565B4" w:rsidR="008565B4" w:rsidRDefault="004B4E79">
            <w:pPr>
              <w:spacing w:line="192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планируемого размещения объекта капитального </w:t>
            </w:r>
          </w:p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type="dxa" w:w="2088"/>
            <w:vMerge w:val="restart"/>
            <w:tcBorders>
              <w:bottom w:val="nil"/>
            </w:tcBorders>
            <w:hideMark/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1985"/>
            <w:vMerge w:val="restart"/>
            <w:tcBorders>
              <w:bottom w:val="nil"/>
            </w:tcBorders>
            <w:hideMark/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</w:tc>
        <w:tc>
          <w:tcPr>
            <w:tcW w:type="dxa" w:w="1314"/>
            <w:vMerge w:val="restart"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здания*, </w:t>
            </w:r>
            <w:r w:rsidR="0085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3930"/>
            <w:gridSpan w:val="2"/>
            <w:tcBorders>
              <w:bottom w:color="000000" w:space="0" w:sz="4" w:val="single"/>
            </w:tcBorders>
            <w:hideMark/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  <w:tc>
          <w:tcPr>
            <w:tcW w:type="dxa" w:w="2410"/>
            <w:vMerge w:val="restart"/>
            <w:tcBorders>
              <w:bottom w:val="nil"/>
            </w:tcBorders>
            <w:hideMark/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земельного участка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 погре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**</w:t>
            </w:r>
            <w:r w:rsidRPr="004B4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565B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</w:tr>
      <w:tr w:rsidR="004B4E79" w:rsidRPr="004B4E79" w:rsidTr="008565B4">
        <w:trPr>
          <w:trHeight w:val="952"/>
          <w:tblHeader/>
          <w:jc w:val="center"/>
        </w:trPr>
        <w:tc>
          <w:tcPr>
            <w:tcW w:type="dxa" w:w="3152"/>
            <w:vMerge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  <w:vMerge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14"/>
            <w:vMerge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tcBorders>
              <w:bottom w:val="nil"/>
            </w:tcBorders>
          </w:tcPr>
          <w:p w:rsidP="008565B4" w:rsidR="008565B4" w:rsidRDefault="008565B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2025–</w:t>
            </w:r>
          </w:p>
          <w:p w:rsidP="008565B4" w:rsidR="004B4E79" w:rsidRDefault="001640AA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гг.</w:t>
            </w:r>
          </w:p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513"/>
            <w:tcBorders>
              <w:bottom w:val="nil"/>
            </w:tcBorders>
          </w:tcPr>
          <w:p w:rsidP="008565B4" w:rsidR="004B4E79" w:rsidRDefault="004B4E79" w:rsidRPr="004B4E79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Проектирование-П, Строительство-С      Реконструкция-Р</w:t>
            </w:r>
          </w:p>
        </w:tc>
        <w:tc>
          <w:tcPr>
            <w:tcW w:type="dxa" w:w="2410"/>
            <w:vMerge/>
            <w:tcBorders>
              <w:bottom w:val="nil"/>
            </w:tcBorders>
          </w:tcPr>
          <w:p w:rsidP="002A1986" w:rsidR="004B4E79" w:rsidRDefault="004B4E79" w:rsidRPr="004B4E79">
            <w:pPr>
              <w:ind w:right="-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P="008565B4" w:rsidR="008565B4" w:rsidRDefault="008565B4" w:rsidRPr="008565B4">
      <w:pPr>
        <w:spacing w:after="0" w:line="14" w:lineRule="auto"/>
        <w:rPr>
          <w:sz w:val="2"/>
          <w:szCs w:val="2"/>
        </w:rPr>
      </w:pPr>
    </w:p>
    <w:tbl>
      <w:tblPr>
        <w:tblStyle w:val="17"/>
        <w:tblW w:type="dxa" w:w="14879"/>
        <w:jc w:val="center"/>
        <w:tblLayout w:type="fixed"/>
        <w:tblLook w:firstColumn="1" w:firstRow="1" w:lastColumn="0" w:lastRow="0" w:noHBand="0" w:noVBand="1" w:val="04A0"/>
      </w:tblPr>
      <w:tblGrid>
        <w:gridCol w:w="3152"/>
        <w:gridCol w:w="2088"/>
        <w:gridCol w:w="1985"/>
        <w:gridCol w:w="1314"/>
        <w:gridCol w:w="1417"/>
        <w:gridCol w:w="2513"/>
        <w:gridCol w:w="2410"/>
      </w:tblGrid>
      <w:tr w:rsidR="008565B4" w:rsidRPr="004B4E79" w:rsidTr="008565B4">
        <w:trPr>
          <w:trHeight w:val="60"/>
          <w:tblHeader/>
          <w:jc w:val="center"/>
        </w:trPr>
        <w:tc>
          <w:tcPr>
            <w:tcW w:type="dxa" w:w="3152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088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985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314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17"/>
          </w:tcPr>
          <w:p w:rsidP="008565B4" w:rsidR="008565B4" w:rsidRDefault="008565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2513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2410"/>
          </w:tcPr>
          <w:p w:rsidP="008565B4" w:rsidR="008565B4" w:rsidRDefault="008565B4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5.2.31.1</w:t>
            </w: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  <w:tcBorders>
              <w:bottom w:color="auto" w:space="0" w:sz="4" w:val="single"/>
            </w:tcBorders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  <w:tcBorders>
              <w:bottom w:color="auto" w:space="0" w:sz="4" w:val="single"/>
            </w:tcBorders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  <w:tcBorders>
              <w:bottom w:color="auto" w:space="0" w:sz="4" w:val="single"/>
            </w:tcBorders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398+/- 38,97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Администрати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в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но-хозяйственное здание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сохраняемый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219,8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прохо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д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сохраняемый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5.2.31.2</w:t>
            </w: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775+/- 59,37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Автономный и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с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точник тепл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о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снабжения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Цех по изгото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в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лению полуфа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б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рикатов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сохраняемый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3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П,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5.2.31.3</w:t>
            </w: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691+/- 39,43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5.2.31.4</w:t>
            </w: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A0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000+/- 35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1640AA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5.2.31.5</w:t>
            </w: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 w:val="restart"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DA0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272+/- 43,25</w:t>
            </w: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B4E79" w:rsidRPr="004B4E79" w:rsidTr="008565B4">
        <w:trPr>
          <w:trHeight w:val="364"/>
          <w:jc w:val="center"/>
        </w:trPr>
        <w:tc>
          <w:tcPr>
            <w:tcW w:type="dxa" w:w="3152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088"/>
          </w:tcPr>
          <w:p w:rsidP="002A1986" w:rsidR="004B4E79" w:rsidRDefault="004B4E79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Здание (сооруж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е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ние) склада</w:t>
            </w:r>
          </w:p>
        </w:tc>
        <w:tc>
          <w:tcPr>
            <w:tcW w:type="dxa" w:w="1985"/>
          </w:tcPr>
          <w:p w:rsidP="002A1986" w:rsidR="004B4E79" w:rsidRDefault="008565B4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314"/>
          </w:tcPr>
          <w:p w:rsidP="002A1986" w:rsidR="004B4E79" w:rsidRDefault="004B4E79" w:rsidRPr="004B4E79">
            <w:pPr>
              <w:jc w:val="center"/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 w:rsidR="001640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type="dxa" w:w="1417"/>
            <w:tcBorders>
              <w:bottom w:color="auto" w:space="0" w:sz="4" w:val="single"/>
            </w:tcBorders>
          </w:tcPr>
          <w:p w:rsidP="002A1986" w:rsidR="004B4E79" w:rsidRDefault="001640AA" w:rsidRPr="004B4E79">
            <w:pPr>
              <w:rPr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4E79" w:rsidRPr="004B4E79">
              <w:rPr>
                <w:rFonts w:ascii="Times New Roman" w:hAnsi="Times New Roman"/>
                <w:sz w:val="24"/>
                <w:szCs w:val="24"/>
              </w:rPr>
              <w:t>очередь</w:t>
            </w:r>
          </w:p>
        </w:tc>
        <w:tc>
          <w:tcPr>
            <w:tcW w:type="dxa" w:w="2513"/>
          </w:tcPr>
          <w:p w:rsidP="008565B4" w:rsidR="004B4E79" w:rsidRDefault="004B4E79" w:rsidRPr="004B4E79">
            <w:pPr>
              <w:jc w:val="center"/>
              <w:rPr>
                <w:sz w:val="24"/>
                <w:szCs w:val="24"/>
              </w:rPr>
            </w:pPr>
            <w:proofErr w:type="gramStart"/>
            <w:r w:rsidRPr="004B4E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4E79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type="dxa" w:w="2410"/>
            <w:vMerge/>
          </w:tcPr>
          <w:p w:rsidP="008565B4" w:rsidR="004B4E79" w:rsidRDefault="004B4E79" w:rsidRPr="004B4E7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P="001640AA" w:rsidR="001640AA" w:rsidRDefault="001640A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P="00DA0302" w:rsidR="001640AA" w:rsidRDefault="001640AA" w:rsidRPr="00DA030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DA0302">
        <w:rPr>
          <w:rFonts w:ascii="Times New Roman" w:cs="Times New Roman" w:hAnsi="Times New Roman"/>
          <w:color w:val="000000"/>
          <w:sz w:val="28"/>
          <w:szCs w:val="28"/>
        </w:rPr>
        <w:t xml:space="preserve">Примечание: </w:t>
      </w:r>
      <w:r w:rsidRPr="00DA0302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строительства.</w:t>
      </w:r>
    </w:p>
    <w:p w:rsidP="008565B4" w:rsidR="00B74DA5" w:rsidRDefault="00B74DA5" w:rsidRPr="00856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65B4">
        <w:rPr>
          <w:rFonts w:ascii="Times New Roman" w:hAnsi="Times New Roman"/>
          <w:color w:val="000000"/>
          <w:sz w:val="28"/>
          <w:szCs w:val="28"/>
        </w:rPr>
        <w:t xml:space="preserve">* </w:t>
      </w:r>
      <w:r w:rsidR="001640AA">
        <w:rPr>
          <w:rFonts w:ascii="Times New Roman" w:hAnsi="Times New Roman"/>
          <w:color w:val="000000"/>
          <w:sz w:val="28"/>
          <w:szCs w:val="28"/>
        </w:rPr>
        <w:t>П</w:t>
      </w:r>
      <w:r w:rsidRPr="008565B4">
        <w:rPr>
          <w:rFonts w:ascii="Times New Roman" w:hAnsi="Times New Roman"/>
          <w:color w:val="000000"/>
          <w:sz w:val="28"/>
          <w:szCs w:val="28"/>
        </w:rPr>
        <w:t>араметры общей площади зданий подлежат уточнению при проектировании, строительстве и вводе объекта в эксплуатацию.</w:t>
      </w:r>
    </w:p>
    <w:p w:rsidP="008565B4" w:rsidR="00B74DA5" w:rsidRDefault="00B74DA5" w:rsidRPr="008565B4">
      <w:pPr>
        <w:tabs>
          <w:tab w:pos="-31680" w:val="left"/>
          <w:tab w:pos="-31552" w:val="left"/>
          <w:tab w:pos="-30844" w:val="left"/>
          <w:tab w:pos="-30136" w:val="left"/>
          <w:tab w:pos="-29428" w:val="left"/>
          <w:tab w:pos="-28720" w:val="left"/>
          <w:tab w:pos="-28012" w:val="left"/>
          <w:tab w:pos="-27304" w:val="left"/>
          <w:tab w:pos="-26596" w:val="left"/>
          <w:tab w:pos="-25888" w:val="left"/>
          <w:tab w:pos="-25180" w:val="left"/>
          <w:tab w:pos="-24472" w:val="left"/>
          <w:tab w:pos="-23764" w:val="left"/>
          <w:tab w:pos="-23056" w:val="left"/>
          <w:tab w:pos="-22348" w:val="left"/>
          <w:tab w:pos="-21640" w:val="left"/>
          <w:tab w:pos="-20932" w:val="left"/>
          <w:tab w:pos="-20224" w:val="left"/>
          <w:tab w:pos="0" w:val="left"/>
          <w:tab w:pos="1416" w:val="left"/>
          <w:tab w:pos="2124" w:val="left"/>
          <w:tab w:pos="2832" w:val="left"/>
          <w:tab w:pos="3540" w:val="left"/>
          <w:tab w:pos="3942" w:val="left"/>
          <w:tab w:pos="4248" w:val="left"/>
          <w:tab w:pos="4956" w:val="left"/>
          <w:tab w:pos="5664" w:val="left"/>
          <w:tab w:pos="6372" w:val="left"/>
          <w:tab w:pos="7080" w:val="left"/>
          <w:tab w:pos="7788" w:val="left"/>
          <w:tab w:pos="9204" w:val="left"/>
          <w:tab w:pos="9912" w:val="left"/>
          <w:tab w:pos="10620" w:val="left"/>
          <w:tab w:pos="11328" w:val="left"/>
          <w:tab w:pos="12036" w:val="left"/>
          <w:tab w:pos="12744" w:val="left"/>
          <w:tab w:pos="13452" w:val="left"/>
          <w:tab w:pos="14160" w:val="left"/>
          <w:tab w:pos="14868" w:val="left"/>
          <w:tab w:pos="15576" w:val="left"/>
          <w:tab w:pos="16284" w:val="left"/>
          <w:tab w:pos="16992" w:val="left"/>
          <w:tab w:pos="17700" w:val="left"/>
          <w:tab w:pos="18408" w:val="left"/>
          <w:tab w:pos="19116" w:val="left"/>
          <w:tab w:pos="19824" w:val="left"/>
          <w:tab w:pos="20532" w:val="left"/>
          <w:tab w:pos="21240" w:val="left"/>
          <w:tab w:pos="21948" w:val="left"/>
          <w:tab w:pos="22656" w:val="left"/>
          <w:tab w:pos="23364" w:val="left"/>
          <w:tab w:pos="24072" w:val="left"/>
          <w:tab w:pos="24780" w:val="left"/>
          <w:tab w:pos="25488" w:val="left"/>
          <w:tab w:pos="26196" w:val="left"/>
          <w:tab w:pos="26904" w:val="left"/>
          <w:tab w:pos="27612" w:val="left"/>
          <w:tab w:pos="28320" w:val="left"/>
          <w:tab w:pos="29028" w:val="left"/>
          <w:tab w:pos="29736" w:val="left"/>
          <w:tab w:pos="30444" w:val="left"/>
          <w:tab w:pos="31152" w:val="left"/>
          <w:tab w:pos="31680" w:val="left"/>
          <w:tab w:pos="31680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65B4">
        <w:rPr>
          <w:rFonts w:ascii="Times New Roman" w:hAnsi="Times New Roman"/>
          <w:color w:val="000000"/>
          <w:sz w:val="28"/>
          <w:szCs w:val="28"/>
        </w:rPr>
        <w:t xml:space="preserve">** </w:t>
      </w:r>
      <w:r w:rsidR="001640AA">
        <w:rPr>
          <w:rFonts w:ascii="Times New Roman" w:hAnsi="Times New Roman"/>
          <w:color w:val="000000"/>
          <w:sz w:val="28"/>
          <w:szCs w:val="28"/>
        </w:rPr>
        <w:t>П</w:t>
      </w:r>
      <w:r w:rsidRPr="008565B4">
        <w:rPr>
          <w:rFonts w:ascii="Times New Roman" w:hAnsi="Times New Roman"/>
          <w:color w:val="000000"/>
          <w:sz w:val="28"/>
          <w:szCs w:val="28"/>
        </w:rPr>
        <w:t xml:space="preserve">лощадь земельного участка, стоящего на кадастровом учете в ЕГРН +/- погрешность, </w:t>
      </w:r>
      <w:r w:rsidR="001640AA">
        <w:rPr>
          <w:rFonts w:ascii="Times New Roman" w:hAnsi="Times New Roman"/>
          <w:color w:val="000000"/>
          <w:sz w:val="28"/>
          <w:szCs w:val="28"/>
        </w:rPr>
        <w:t>кв. м.</w:t>
      </w:r>
    </w:p>
    <w:p w:rsidP="00F410AC" w:rsidR="00EF2F8B" w:rsidRDefault="00EF2F8B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8565B4" w:rsidRDefault="008565B4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DA0302" w:rsidRDefault="00DA0302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F410AC" w:rsidRDefault="00F410AC" w:rsidRPr="00404D41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 w:rsidRPr="00404D41">
        <w:rPr>
          <w:rFonts w:ascii="Times New Roman" w:cs="Times New Roman" w:hAnsi="Times New Roman"/>
          <w:sz w:val="30"/>
          <w:szCs w:val="30"/>
        </w:rPr>
        <w:lastRenderedPageBreak/>
        <w:t>Объекты капитального строительства, планируемые к ликвидации</w:t>
      </w:r>
      <w:r w:rsidR="008565B4">
        <w:rPr>
          <w:rFonts w:ascii="Times New Roman" w:cs="Times New Roman" w:hAnsi="Times New Roman"/>
          <w:sz w:val="30"/>
          <w:szCs w:val="30"/>
        </w:rPr>
        <w:t>.</w:t>
      </w:r>
    </w:p>
    <w:p w:rsidP="00F410AC" w:rsidR="00404D41" w:rsidRDefault="00404D41" w:rsidRPr="00F410AC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 xml:space="preserve">Таблица </w:t>
      </w:r>
      <w:r>
        <w:rPr>
          <w:rFonts w:ascii="Times New Roman" w:cs="Times New Roman" w:hAnsi="Times New Roman"/>
          <w:sz w:val="30"/>
          <w:szCs w:val="30"/>
        </w:rPr>
        <w:t>3</w:t>
      </w:r>
    </w:p>
    <w:tbl>
      <w:tblPr>
        <w:tblW w:type="dxa" w:w="15480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72"/>
        <w:gridCol w:w="1814"/>
        <w:gridCol w:w="1446"/>
        <w:gridCol w:w="1134"/>
        <w:gridCol w:w="1560"/>
        <w:gridCol w:w="1134"/>
        <w:gridCol w:w="1417"/>
        <w:gridCol w:w="1418"/>
        <w:gridCol w:w="1984"/>
        <w:gridCol w:w="1701"/>
      </w:tblGrid>
      <w:tr w:rsidR="00404D41" w:rsidRPr="00C23B11" w:rsidTr="008565B4">
        <w:trPr>
          <w:trHeight w:val="1035"/>
          <w:tblHeader/>
        </w:trPr>
        <w:tc>
          <w:tcPr>
            <w:tcW w:type="dxa" w:w="1872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границы зоны планир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разм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 объекта капитального строительства</w:t>
            </w:r>
            <w:proofErr w:type="gramEnd"/>
          </w:p>
        </w:tc>
        <w:tc>
          <w:tcPr>
            <w:tcW w:type="dxa" w:w="1814"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type="dxa" w:w="1446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1134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нование</w:t>
            </w:r>
          </w:p>
        </w:tc>
        <w:tc>
          <w:tcPr>
            <w:tcW w:type="dxa" w:w="1560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разм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type="dxa" w:w="1134"/>
            <w:shd w:color="auto" w:fill="auto" w:val="clear"/>
            <w:hideMark/>
          </w:tcPr>
          <w:p w:rsidP="001640AA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  <w:r w:rsidR="001640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417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Этажность/ этажей</w:t>
            </w:r>
          </w:p>
        </w:tc>
        <w:tc>
          <w:tcPr>
            <w:tcW w:type="dxa" w:w="1418"/>
          </w:tcPr>
          <w:p w:rsidP="008565B4" w:rsidR="008565B4" w:rsidRDefault="001640A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Pr="004B4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</w:t>
            </w:r>
            <w:r w:rsidR="0085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85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56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2025–</w:t>
            </w:r>
          </w:p>
          <w:p w:rsidP="008565B4" w:rsidR="00404D41" w:rsidRDefault="00DA0302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гг.</w:t>
            </w:r>
            <w:bookmarkStart w:id="0" w:name="_GoBack"/>
            <w:bookmarkEnd w:id="0"/>
          </w:p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</w:tc>
        <w:tc>
          <w:tcPr>
            <w:tcW w:type="dxa" w:w="1701"/>
            <w:shd w:color="auto" w:fill="auto" w:val="clear"/>
            <w:hideMark/>
          </w:tcPr>
          <w:p w:rsidP="008565B4" w:rsidR="00404D41" w:rsidRDefault="00404D41" w:rsidRPr="00C23B11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3B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404D41" w:rsidRPr="00C23B11" w:rsidTr="008565B4">
        <w:trPr>
          <w:trHeight w:val="780"/>
        </w:trPr>
        <w:tc>
          <w:tcPr>
            <w:tcW w:type="dxa" w:w="1872"/>
            <w:shd w:color="auto" w:fill="auto" w:val="clear"/>
          </w:tcPr>
          <w:p w:rsidP="008565B4" w:rsidR="00404D41" w:rsidRDefault="00404D41" w:rsidRPr="00C23B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5.2.31.4</w:t>
            </w:r>
          </w:p>
        </w:tc>
        <w:tc>
          <w:tcPr>
            <w:tcW w:type="dxa" w:w="1814"/>
          </w:tcPr>
          <w:p w:rsidP="00404D41" w:rsidR="00404D41" w:rsidRDefault="00404D41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24:50:0300299:806</w:t>
            </w:r>
          </w:p>
        </w:tc>
        <w:tc>
          <w:tcPr>
            <w:tcW w:type="dxa" w:w="1446"/>
            <w:shd w:color="auto" w:fill="auto" w:val="clear"/>
          </w:tcPr>
          <w:p w:rsidP="00404D41" w:rsidR="00404D41" w:rsidRDefault="00404D41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type="dxa" w:w="1134"/>
            <w:shd w:color="auto" w:fill="auto" w:val="clear"/>
          </w:tcPr>
          <w:p w:rsidP="00404D41" w:rsidR="00404D41" w:rsidRDefault="008565B4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з</w:t>
            </w:r>
            <w:r w:rsidR="00404D41"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дание охраны</w:t>
            </w:r>
          </w:p>
        </w:tc>
        <w:tc>
          <w:tcPr>
            <w:tcW w:type="dxa" w:w="1560"/>
            <w:shd w:color="auto" w:fill="auto" w:val="clear"/>
          </w:tcPr>
          <w:p w:rsidP="00404D41" w:rsidR="00404D41" w:rsidRDefault="008565B4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н</w:t>
            </w:r>
            <w:r w:rsidR="00404D41"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адземный</w:t>
            </w:r>
          </w:p>
        </w:tc>
        <w:tc>
          <w:tcPr>
            <w:tcW w:type="dxa" w:w="1134"/>
            <w:shd w:color="auto" w:fill="auto" w:val="clear"/>
          </w:tcPr>
          <w:p w:rsidP="008565B4" w:rsidR="00404D41" w:rsidRDefault="00404D41" w:rsidRPr="00C23B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71,4</w:t>
            </w:r>
          </w:p>
        </w:tc>
        <w:tc>
          <w:tcPr>
            <w:tcW w:type="dxa" w:w="1417"/>
            <w:shd w:color="auto" w:fill="auto" w:val="clear"/>
          </w:tcPr>
          <w:p w:rsidP="008565B4" w:rsidR="00404D41" w:rsidRDefault="00404D41" w:rsidRPr="00C23B1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type="dxa" w:w="1418"/>
          </w:tcPr>
          <w:p w:rsidP="00404D41" w:rsidR="00404D41" w:rsidRDefault="001640AA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4B4E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404D41" w:rsidRPr="00C23B11">
              <w:rPr>
                <w:rFonts w:ascii="Times New Roman" w:hAnsi="Times New Roman"/>
                <w:sz w:val="24"/>
                <w:szCs w:val="24"/>
              </w:rPr>
              <w:t xml:space="preserve"> оч</w:t>
            </w:r>
            <w:r w:rsidR="00404D41" w:rsidRPr="00C23B11">
              <w:rPr>
                <w:rFonts w:ascii="Times New Roman" w:hAnsi="Times New Roman"/>
                <w:sz w:val="24"/>
                <w:szCs w:val="24"/>
              </w:rPr>
              <w:t>е</w:t>
            </w:r>
            <w:r w:rsidR="00404D41" w:rsidRPr="00C23B11">
              <w:rPr>
                <w:rFonts w:ascii="Times New Roman" w:hAnsi="Times New Roman"/>
                <w:sz w:val="24"/>
                <w:szCs w:val="24"/>
              </w:rPr>
              <w:t>редь*</w:t>
            </w:r>
          </w:p>
        </w:tc>
        <w:tc>
          <w:tcPr>
            <w:tcW w:type="dxa" w:w="1984"/>
            <w:shd w:color="auto" w:fill="auto" w:val="clear"/>
          </w:tcPr>
          <w:p w:rsidP="00404D41" w:rsidR="00404D41" w:rsidRDefault="008565B4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sz w:val="24"/>
                <w:szCs w:val="24"/>
              </w:rPr>
              <w:t>л</w:t>
            </w:r>
            <w:r w:rsidR="00404D41"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иквидируемый</w:t>
            </w:r>
          </w:p>
        </w:tc>
        <w:tc>
          <w:tcPr>
            <w:tcW w:type="dxa" w:w="1701"/>
            <w:shd w:color="auto" w:fill="auto" w:val="clear"/>
          </w:tcPr>
          <w:p w:rsidP="00404D41" w:rsidR="00404D41" w:rsidRDefault="00404D41" w:rsidRPr="00C23B11">
            <w:pPr>
              <w:spacing w:after="0" w:line="240" w:lineRule="auto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Красноярский край, г. Кра</w:t>
            </w: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с</w:t>
            </w: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ноярск, С</w:t>
            </w: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е</w:t>
            </w:r>
            <w:r w:rsidRPr="00C23B11">
              <w:rPr>
                <w:rFonts w:ascii="Times New Roman" w:cs="Times New Roman" w:eastAsia="Calibri" w:hAnsi="Times New Roman"/>
                <w:sz w:val="24"/>
                <w:szCs w:val="24"/>
              </w:rPr>
              <w:t>верное шоссе</w:t>
            </w:r>
          </w:p>
        </w:tc>
      </w:tr>
    </w:tbl>
    <w:p w:rsidP="00404D41" w:rsidR="00404D41" w:rsidRDefault="00404D41">
      <w:pPr>
        <w:rPr>
          <w:rFonts w:ascii="Times New Roman" w:cs="Times New Roman" w:hAnsi="Times New Roman"/>
        </w:rPr>
      </w:pPr>
    </w:p>
    <w:p w:rsidP="001640AA" w:rsidR="001640AA" w:rsidRDefault="001640AA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565B4">
        <w:rPr>
          <w:rFonts w:ascii="Times New Roman" w:cs="Times New Roman" w:hAnsi="Times New Roman"/>
          <w:sz w:val="28"/>
          <w:szCs w:val="28"/>
        </w:rPr>
        <w:t>Примечание: ОКС – объект капитального строительства.</w:t>
      </w:r>
    </w:p>
    <w:p w:rsidP="008565B4" w:rsidR="00404D41" w:rsidRDefault="007D59D6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8565B4">
        <w:rPr>
          <w:rFonts w:ascii="Times New Roman" w:cs="Times New Roman" w:hAnsi="Times New Roman"/>
          <w:sz w:val="28"/>
          <w:szCs w:val="28"/>
        </w:rPr>
        <w:t xml:space="preserve">*Ликвидация здания предусмотрена </w:t>
      </w:r>
      <w:proofErr w:type="gramStart"/>
      <w:r w:rsidRPr="008565B4">
        <w:rPr>
          <w:rFonts w:ascii="Times New Roman" w:cs="Times New Roman" w:hAnsi="Times New Roman"/>
          <w:sz w:val="28"/>
          <w:szCs w:val="28"/>
        </w:rPr>
        <w:t>в период до начала строительства нового объекта на данной территории в с</w:t>
      </w:r>
      <w:r w:rsidRPr="008565B4">
        <w:rPr>
          <w:rFonts w:ascii="Times New Roman" w:cs="Times New Roman" w:hAnsi="Times New Roman"/>
          <w:sz w:val="28"/>
          <w:szCs w:val="28"/>
        </w:rPr>
        <w:t>о</w:t>
      </w:r>
      <w:r w:rsidRPr="008565B4">
        <w:rPr>
          <w:rFonts w:ascii="Times New Roman" w:cs="Times New Roman" w:hAnsi="Times New Roman"/>
          <w:sz w:val="28"/>
          <w:szCs w:val="28"/>
        </w:rPr>
        <w:t>ответствии с очередностью</w:t>
      </w:r>
      <w:proofErr w:type="gramEnd"/>
      <w:r w:rsidRPr="008565B4">
        <w:rPr>
          <w:rFonts w:ascii="Times New Roman" w:cs="Times New Roman" w:hAnsi="Times New Roman"/>
          <w:sz w:val="28"/>
          <w:szCs w:val="28"/>
        </w:rPr>
        <w:t xml:space="preserve"> строительства.</w:t>
      </w:r>
    </w:p>
    <w:p w:rsidP="008565B4" w:rsidR="008565B4" w:rsidRDefault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565B4" w:rsidR="008565B4" w:rsidRDefault="008565B4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565B4" w:rsidRPr="008565B4" w:rsidSect="001640AA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8565B4" w:rsidR="00DF090A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3</w:t>
      </w:r>
      <w:r w:rsidR="00564998" w:rsidRPr="00B317B9">
        <w:rPr>
          <w:sz w:val="30"/>
          <w:szCs w:val="30"/>
        </w:rPr>
        <w:t>.</w:t>
      </w:r>
      <w:r w:rsidRPr="00B317B9">
        <w:rPr>
          <w:sz w:val="30"/>
          <w:szCs w:val="30"/>
        </w:rPr>
        <w:t xml:space="preserve"> Сведения о плотности и параметрах застройки зон планируем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размещения объектов федерального значения, объектов региональн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значения, объектов местного значения</w:t>
      </w:r>
      <w:r w:rsidR="008565B4">
        <w:rPr>
          <w:sz w:val="30"/>
          <w:szCs w:val="30"/>
        </w:rPr>
        <w:t>.</w:t>
      </w:r>
    </w:p>
    <w:p w:rsidP="008565B4" w:rsidR="005A5F62" w:rsidRDefault="001D4F07">
      <w:pPr>
        <w:pStyle w:val="18"/>
        <w:suppressAutoHyphens w:val="false"/>
      </w:pPr>
      <w:r w:rsidRPr="001D4F07">
        <w:t>Объекты федерального значения, объекты регионального знач</w:t>
      </w:r>
      <w:r w:rsidRPr="001D4F07">
        <w:t>е</w:t>
      </w:r>
      <w:r w:rsidRPr="001D4F07"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P="008565B4" w:rsidR="0096218F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>Информация о планируемых мероприятиях по обеспечению с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хранения применительно к территориальным зонам, в которых план</w:t>
      </w:r>
      <w:r w:rsidRPr="00B317B9">
        <w:rPr>
          <w:sz w:val="30"/>
          <w:szCs w:val="30"/>
        </w:rPr>
        <w:t>и</w:t>
      </w:r>
      <w:r w:rsidRPr="00B317B9">
        <w:rPr>
          <w:sz w:val="30"/>
          <w:szCs w:val="30"/>
        </w:rPr>
        <w:t>руется размещение объектов федерального значения, объектов реги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нального значения, объектов местного значения, фактических показат</w:t>
      </w:r>
      <w:r w:rsidRPr="00B317B9">
        <w:rPr>
          <w:sz w:val="30"/>
          <w:szCs w:val="30"/>
        </w:rPr>
        <w:t>е</w:t>
      </w:r>
      <w:r w:rsidRPr="00B317B9">
        <w:rPr>
          <w:sz w:val="30"/>
          <w:szCs w:val="30"/>
        </w:rPr>
        <w:t>лей обеспеченности территории объектами коммунальной, транспор</w:t>
      </w:r>
      <w:r w:rsidRPr="00B317B9">
        <w:rPr>
          <w:sz w:val="30"/>
          <w:szCs w:val="30"/>
        </w:rPr>
        <w:t>т</w:t>
      </w:r>
      <w:r w:rsidRPr="00B317B9">
        <w:rPr>
          <w:sz w:val="30"/>
          <w:szCs w:val="30"/>
        </w:rPr>
        <w:t>ной, социальной инфраструктур</w:t>
      </w:r>
      <w:r w:rsidR="001640AA">
        <w:rPr>
          <w:sz w:val="30"/>
          <w:szCs w:val="30"/>
        </w:rPr>
        <w:t>ы</w:t>
      </w:r>
      <w:r w:rsidRPr="00B317B9">
        <w:rPr>
          <w:sz w:val="30"/>
          <w:szCs w:val="30"/>
        </w:rPr>
        <w:t xml:space="preserve"> и фактических показателей террит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риальной доступности таких объектов для населения</w:t>
      </w:r>
      <w:r w:rsidR="008565B4">
        <w:rPr>
          <w:sz w:val="30"/>
          <w:szCs w:val="30"/>
        </w:rPr>
        <w:t>.</w:t>
      </w:r>
    </w:p>
    <w:p w:rsidP="008565B4" w:rsidR="00C95B1D" w:rsidRDefault="002009A1" w:rsidRPr="003545B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9A1">
        <w:rPr>
          <w:rFonts w:ascii="Times New Roman" w:cs="Times New Roman" w:hAnsi="Times New Roman"/>
          <w:sz w:val="30"/>
          <w:szCs w:val="30"/>
        </w:rPr>
        <w:t>На территории отсутствуют планируемые мероприятия по обесп</w:t>
      </w:r>
      <w:r w:rsidRPr="002009A1">
        <w:rPr>
          <w:rFonts w:ascii="Times New Roman" w:cs="Times New Roman" w:hAnsi="Times New Roman"/>
          <w:sz w:val="30"/>
          <w:szCs w:val="30"/>
        </w:rPr>
        <w:t>е</w:t>
      </w:r>
      <w:r w:rsidRPr="002009A1">
        <w:rPr>
          <w:rFonts w:ascii="Times New Roman" w:cs="Times New Roman" w:hAnsi="Times New Roman"/>
          <w:sz w:val="30"/>
          <w:szCs w:val="30"/>
        </w:rPr>
        <w:t>чению сохранения применительно к территориальным зонам, в которых планируется размещение объектов федерального значения, объектов р</w:t>
      </w:r>
      <w:r w:rsidRPr="002009A1">
        <w:rPr>
          <w:rFonts w:ascii="Times New Roman" w:cs="Times New Roman" w:hAnsi="Times New Roman"/>
          <w:sz w:val="30"/>
          <w:szCs w:val="30"/>
        </w:rPr>
        <w:t>е</w:t>
      </w:r>
      <w:r w:rsidRPr="002009A1">
        <w:rPr>
          <w:rFonts w:ascii="Times New Roman" w:cs="Times New Roman" w:hAnsi="Times New Roman"/>
          <w:sz w:val="30"/>
          <w:szCs w:val="30"/>
        </w:rPr>
        <w:t>гионального значения, объектов местного значения, фактических пок</w:t>
      </w:r>
      <w:r w:rsidRPr="002009A1">
        <w:rPr>
          <w:rFonts w:ascii="Times New Roman" w:cs="Times New Roman" w:hAnsi="Times New Roman"/>
          <w:sz w:val="30"/>
          <w:szCs w:val="30"/>
        </w:rPr>
        <w:t>а</w:t>
      </w:r>
      <w:r w:rsidRPr="002009A1">
        <w:rPr>
          <w:rFonts w:ascii="Times New Roman" w:cs="Times New Roman" w:hAnsi="Times New Roman"/>
          <w:sz w:val="30"/>
          <w:szCs w:val="30"/>
        </w:rPr>
        <w:t>зателей обеспеченности территории объектами коммунальной, тран</w:t>
      </w:r>
      <w:r w:rsidRPr="002009A1">
        <w:rPr>
          <w:rFonts w:ascii="Times New Roman" w:cs="Times New Roman" w:hAnsi="Times New Roman"/>
          <w:sz w:val="30"/>
          <w:szCs w:val="30"/>
        </w:rPr>
        <w:t>с</w:t>
      </w:r>
      <w:r w:rsidRPr="002009A1">
        <w:rPr>
          <w:rFonts w:ascii="Times New Roman" w:cs="Times New Roman" w:hAnsi="Times New Roman"/>
          <w:sz w:val="30"/>
          <w:szCs w:val="30"/>
        </w:rPr>
        <w:t>портной, социальной инфраструктур</w:t>
      </w:r>
      <w:r w:rsidR="001640AA">
        <w:rPr>
          <w:rFonts w:ascii="Times New Roman" w:cs="Times New Roman" w:hAnsi="Times New Roman"/>
          <w:sz w:val="30"/>
          <w:szCs w:val="30"/>
        </w:rPr>
        <w:t>ы</w:t>
      </w:r>
      <w:r w:rsidRPr="002009A1">
        <w:rPr>
          <w:rFonts w:ascii="Times New Roman" w:cs="Times New Roman" w:hAnsi="Times New Roman"/>
          <w:sz w:val="30"/>
          <w:szCs w:val="30"/>
        </w:rPr>
        <w:t xml:space="preserve"> и фактических показателей те</w:t>
      </w:r>
      <w:r w:rsidRPr="002009A1">
        <w:rPr>
          <w:rFonts w:ascii="Times New Roman" w:cs="Times New Roman" w:hAnsi="Times New Roman"/>
          <w:sz w:val="30"/>
          <w:szCs w:val="30"/>
        </w:rPr>
        <w:t>р</w:t>
      </w:r>
      <w:r w:rsidRPr="002009A1">
        <w:rPr>
          <w:rFonts w:ascii="Times New Roman" w:cs="Times New Roman" w:hAnsi="Times New Roman"/>
          <w:sz w:val="30"/>
          <w:szCs w:val="30"/>
        </w:rPr>
        <w:t>риториальной доступности таких объектов для населения.</w:t>
      </w:r>
    </w:p>
    <w:p w:rsidP="008565B4" w:rsidR="00BB42CC" w:rsidRDefault="00BB42C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5. Каталог координат красных линий</w:t>
      </w:r>
      <w:r w:rsidR="008565B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8565B4" w:rsidR="00926F61" w:rsidRDefault="00926F6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F61">
        <w:rPr>
          <w:rFonts w:ascii="Times New Roman" w:cs="Times New Roman" w:hAnsi="Times New Roman"/>
          <w:sz w:val="30"/>
          <w:szCs w:val="30"/>
        </w:rPr>
        <w:t>Координаты красных линий установлены проектом планировки территории 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Красноярска, утвержденным </w:t>
      </w:r>
      <w:r w:rsidRPr="00926F61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от 01.07.2019 </w:t>
      </w:r>
      <w:r w:rsidR="001640AA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F61">
        <w:rPr>
          <w:rFonts w:ascii="Times New Roman" w:cs="Times New Roman" w:hAnsi="Times New Roman"/>
          <w:sz w:val="30"/>
          <w:szCs w:val="30"/>
        </w:rPr>
        <w:t xml:space="preserve">№ 410. Настоящим проектом утвержденные проектом </w:t>
      </w:r>
      <w:proofErr w:type="gramStart"/>
      <w:r w:rsidRPr="00926F61">
        <w:rPr>
          <w:rFonts w:ascii="Times New Roman" w:cs="Times New Roman" w:hAnsi="Times New Roman"/>
          <w:sz w:val="30"/>
          <w:szCs w:val="30"/>
        </w:rPr>
        <w:t>планировки те</w:t>
      </w:r>
      <w:r w:rsidRPr="00926F61">
        <w:rPr>
          <w:rFonts w:ascii="Times New Roman" w:cs="Times New Roman" w:hAnsi="Times New Roman"/>
          <w:sz w:val="30"/>
          <w:szCs w:val="30"/>
        </w:rPr>
        <w:t>р</w:t>
      </w:r>
      <w:r w:rsidRPr="00926F61">
        <w:rPr>
          <w:rFonts w:ascii="Times New Roman" w:cs="Times New Roman" w:hAnsi="Times New Roman"/>
          <w:sz w:val="30"/>
          <w:szCs w:val="30"/>
        </w:rPr>
        <w:t>ритории северо-восточной левобережной части города Красноярска</w:t>
      </w:r>
      <w:proofErr w:type="gramEnd"/>
      <w:r w:rsidRPr="00926F61">
        <w:rPr>
          <w:rFonts w:ascii="Times New Roman" w:cs="Times New Roman" w:hAnsi="Times New Roman"/>
          <w:sz w:val="30"/>
          <w:szCs w:val="30"/>
        </w:rPr>
        <w:t xml:space="preserve"> красные линии в границах проектирования не изменяются, не устана</w:t>
      </w:r>
      <w:r w:rsidRPr="00926F61">
        <w:rPr>
          <w:rFonts w:ascii="Times New Roman" w:cs="Times New Roman" w:hAnsi="Times New Roman"/>
          <w:sz w:val="30"/>
          <w:szCs w:val="30"/>
        </w:rPr>
        <w:t>в</w:t>
      </w:r>
      <w:r w:rsidRPr="00926F61">
        <w:rPr>
          <w:rFonts w:ascii="Times New Roman" w:cs="Times New Roman" w:hAnsi="Times New Roman"/>
          <w:sz w:val="30"/>
          <w:szCs w:val="30"/>
        </w:rPr>
        <w:t>ливаются и не отменяются.</w:t>
      </w:r>
    </w:p>
    <w:p w:rsidP="008565B4" w:rsidR="00990576" w:rsidRDefault="00990576">
      <w:pPr>
        <w:spacing w:after="0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576" w:rsidSect="008565B4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1829" w:rsidP="009D6891" w:rsidRDefault="001A1829">
      <w:pPr>
        <w:spacing w:after="0" w:line="240" w:lineRule="auto"/>
      </w:pPr>
      <w:r>
        <w:separator/>
      </w:r>
    </w:p>
  </w:endnote>
  <w:endnote w:type="continuationSeparator" w:id="0">
    <w:p w:rsidR="001A1829" w:rsidP="009D6891" w:rsidRDefault="001A1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1829" w:rsidP="009D6891" w:rsidRDefault="001A1829">
      <w:pPr>
        <w:spacing w:after="0" w:line="240" w:lineRule="auto"/>
      </w:pPr>
      <w:r>
        <w:separator/>
      </w:r>
    </w:p>
  </w:footnote>
  <w:footnote w:type="continuationSeparator" w:id="0">
    <w:p w:rsidR="001A1829" w:rsidP="009D6891" w:rsidRDefault="001A1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987CA3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30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302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40AA" w:rsidR="00A27636" w:rsidP="001640AA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30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0302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0F560C"/>
    <w:rsid w:val="001072F5"/>
    <w:rsid w:val="00134714"/>
    <w:rsid w:val="00137AFF"/>
    <w:rsid w:val="0015168F"/>
    <w:rsid w:val="00162314"/>
    <w:rsid w:val="00163FCA"/>
    <w:rsid w:val="001640AA"/>
    <w:rsid w:val="0016682C"/>
    <w:rsid w:val="00174620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61BAF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67BAC"/>
    <w:rsid w:val="003804B7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41EA"/>
    <w:rsid w:val="00404D41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205CF"/>
    <w:rsid w:val="00A27636"/>
    <w:rsid w:val="00A35771"/>
    <w:rsid w:val="00A404C8"/>
    <w:rsid w:val="00A41C82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E2216"/>
    <w:rsid w:val="00C1285B"/>
    <w:rsid w:val="00C134ED"/>
    <w:rsid w:val="00C23B11"/>
    <w:rsid w:val="00C27FE8"/>
    <w:rsid w:val="00C54A90"/>
    <w:rsid w:val="00C6375F"/>
    <w:rsid w:val="00C728A7"/>
    <w:rsid w:val="00C937DA"/>
    <w:rsid w:val="00C95B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A36F0"/>
    <w:rsid w:val="00EB336E"/>
    <w:rsid w:val="00EB6484"/>
    <w:rsid w:val="00EC75F6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1FC78DCB-D115-4832-950A-81DD09F41A56}"/>
</file>

<file path=customXml/itemProps2.xml><?xml version="1.0" encoding="utf-8"?>
<ds:datastoreItem xmlns:ds="http://schemas.openxmlformats.org/officeDocument/2006/customXml" ds:itemID="{7991E6B8-92D7-4BFC-BA66-BAC170182DB4}"/>
</file>

<file path=customXml/itemProps3.xml><?xml version="1.0" encoding="utf-8"?>
<ds:datastoreItem xmlns:ds="http://schemas.openxmlformats.org/officeDocument/2006/customXml" ds:itemID="{E119A7A5-AA29-48C2-A3FC-42FF091DC110}"/>
</file>

<file path=customXml/itemProps4.xml><?xml version="1.0" encoding="utf-8"?>
<ds:datastoreItem xmlns:ds="http://schemas.openxmlformats.org/officeDocument/2006/customXml" ds:itemID="{00889102-73C6-4709-AF21-2A46EC8A89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83</cp:revision>
  <cp:lastPrinted>2025-11-14T07:33:00Z</cp:lastPrinted>
  <dcterms:created xsi:type="dcterms:W3CDTF">2024-06-10T03:49:00Z</dcterms:created>
  <dcterms:modified xsi:type="dcterms:W3CDTF">2025-11-14T07:33:00Z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