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FE" w:rsidRPr="00B71CFE" w:rsidRDefault="00B71CFE" w:rsidP="00B71CFE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2</w:t>
      </w:r>
    </w:p>
    <w:p w:rsidR="00B71CFE" w:rsidRPr="00B71CFE" w:rsidRDefault="00B71CFE" w:rsidP="00B71CFE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B71CFE" w:rsidRPr="00B71CFE" w:rsidRDefault="00B71CFE" w:rsidP="00B71CFE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  <w:r w:rsidRPr="00B71CFE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B71CFE" w:rsidRPr="00B71CFE" w:rsidRDefault="00B71CFE" w:rsidP="00B71CFE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3D5667" w:rsidRPr="007779F0" w:rsidRDefault="003D5667" w:rsidP="00B71CFE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</w:p>
    <w:p w:rsidR="003D5667" w:rsidRPr="007779F0" w:rsidRDefault="003D5667" w:rsidP="00B71CFE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«</w:t>
      </w:r>
      <w:r w:rsidRPr="007779F0">
        <w:rPr>
          <w:rFonts w:ascii="Times New Roman" w:eastAsia="Times New Roman" w:hAnsi="Times New Roman"/>
          <w:sz w:val="30"/>
          <w:szCs w:val="30"/>
        </w:rPr>
        <w:t>Приложение 1</w:t>
      </w:r>
    </w:p>
    <w:p w:rsidR="003D5667" w:rsidRPr="007779F0" w:rsidRDefault="003D5667" w:rsidP="00B71CFE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к муниципальной программе</w:t>
      </w:r>
    </w:p>
    <w:p w:rsidR="003D5667" w:rsidRPr="007779F0" w:rsidRDefault="003D5667" w:rsidP="00B71CFE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«Обеспечение </w:t>
      </w:r>
      <w:proofErr w:type="gramStart"/>
      <w:r w:rsidRPr="007779F0">
        <w:rPr>
          <w:rFonts w:ascii="Times New Roman" w:eastAsia="Times New Roman" w:hAnsi="Times New Roman"/>
          <w:sz w:val="30"/>
          <w:szCs w:val="30"/>
        </w:rPr>
        <w:t>пассажирских</w:t>
      </w:r>
      <w:proofErr w:type="gramEnd"/>
      <w:r w:rsidRPr="007779F0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B71CFE" w:rsidRDefault="003D5667" w:rsidP="00B71CFE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перевозок транспортом </w:t>
      </w:r>
    </w:p>
    <w:p w:rsidR="00B71CFE" w:rsidRDefault="003D5667" w:rsidP="00B71CFE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общего</w:t>
      </w:r>
      <w:r w:rsidR="00B71CFE">
        <w:rPr>
          <w:rFonts w:ascii="Times New Roman" w:eastAsia="Times New Roman" w:hAnsi="Times New Roman"/>
          <w:sz w:val="30"/>
          <w:szCs w:val="30"/>
        </w:rPr>
        <w:t xml:space="preserve"> </w:t>
      </w:r>
      <w:r w:rsidRPr="007779F0">
        <w:rPr>
          <w:rFonts w:ascii="Times New Roman" w:eastAsia="Times New Roman" w:hAnsi="Times New Roman"/>
          <w:sz w:val="30"/>
          <w:szCs w:val="30"/>
        </w:rPr>
        <w:t xml:space="preserve">пользования </w:t>
      </w:r>
    </w:p>
    <w:p w:rsidR="003D5667" w:rsidRPr="007779F0" w:rsidRDefault="003D5667" w:rsidP="00B71CFE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в городе Красноярске» </w:t>
      </w:r>
    </w:p>
    <w:p w:rsidR="003D5667" w:rsidRDefault="003D5667" w:rsidP="00B71CF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3D5667" w:rsidRPr="004C7E2B" w:rsidRDefault="003D5667" w:rsidP="00B71CF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3D5667" w:rsidRPr="004C7E2B" w:rsidRDefault="003D5667" w:rsidP="003D5667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C7E2B">
        <w:rPr>
          <w:rFonts w:ascii="Times New Roman" w:eastAsia="Calibri" w:hAnsi="Times New Roman" w:cs="Times New Roman"/>
          <w:sz w:val="30"/>
          <w:szCs w:val="30"/>
        </w:rPr>
        <w:t>ПЕРЕЧЕНЬ</w:t>
      </w:r>
    </w:p>
    <w:p w:rsidR="003D5667" w:rsidRPr="004C7E2B" w:rsidRDefault="003D5667" w:rsidP="003D5667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C7E2B">
        <w:rPr>
          <w:rFonts w:ascii="Times New Roman" w:eastAsia="Calibri" w:hAnsi="Times New Roman" w:cs="Times New Roman"/>
          <w:sz w:val="30"/>
          <w:szCs w:val="30"/>
        </w:rPr>
        <w:t>мероприятий подпрограмм и отдельных мероприятий Муниципальной программы</w:t>
      </w:r>
    </w:p>
    <w:p w:rsidR="003D5667" w:rsidRDefault="003D5667" w:rsidP="00B71CF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3D5667" w:rsidRPr="004C7E2B" w:rsidRDefault="003D5667" w:rsidP="00B71CF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551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2111"/>
        <w:gridCol w:w="1008"/>
        <w:gridCol w:w="977"/>
        <w:gridCol w:w="3701"/>
        <w:gridCol w:w="2268"/>
        <w:gridCol w:w="2551"/>
      </w:tblGrid>
      <w:tr w:rsidR="003D5667" w:rsidRPr="00992FFB" w:rsidTr="00B71CFE">
        <w:trPr>
          <w:trHeight w:val="401"/>
          <w:jc w:val="center"/>
        </w:trPr>
        <w:tc>
          <w:tcPr>
            <w:tcW w:w="629" w:type="dxa"/>
            <w:vMerge w:val="restart"/>
            <w:tcBorders>
              <w:bottom w:val="nil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№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/п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Наименование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мероприятия</w:t>
            </w:r>
          </w:p>
        </w:tc>
        <w:tc>
          <w:tcPr>
            <w:tcW w:w="2111" w:type="dxa"/>
            <w:vMerge w:val="restart"/>
            <w:tcBorders>
              <w:bottom w:val="nil"/>
            </w:tcBorders>
          </w:tcPr>
          <w:p w:rsidR="00B71CFE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Ответственный исполнитель, соисполнитель </w:t>
            </w:r>
            <w:proofErr w:type="spellStart"/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Муници</w:t>
            </w:r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пальной</w:t>
            </w:r>
            <w:proofErr w:type="spellEnd"/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программы</w:t>
            </w:r>
          </w:p>
        </w:tc>
        <w:tc>
          <w:tcPr>
            <w:tcW w:w="1985" w:type="dxa"/>
            <w:gridSpan w:val="2"/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Срок</w:t>
            </w:r>
          </w:p>
        </w:tc>
        <w:tc>
          <w:tcPr>
            <w:tcW w:w="3701" w:type="dxa"/>
            <w:vMerge w:val="restart"/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Ожидаемый результат (краткое описание)</w:t>
            </w:r>
          </w:p>
        </w:tc>
        <w:tc>
          <w:tcPr>
            <w:tcW w:w="2268" w:type="dxa"/>
            <w:vMerge w:val="restart"/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Последствия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нереализации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мероприятия</w:t>
            </w:r>
          </w:p>
        </w:tc>
        <w:tc>
          <w:tcPr>
            <w:tcW w:w="2551" w:type="dxa"/>
            <w:vMerge w:val="restart"/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Связь с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пока</w:t>
            </w:r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зателями</w:t>
            </w:r>
            <w:proofErr w:type="spellEnd"/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резул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тативности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Муниципальной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программы</w:t>
            </w:r>
          </w:p>
        </w:tc>
      </w:tr>
      <w:tr w:rsidR="003D5667" w:rsidRPr="00992FFB" w:rsidTr="00B71CFE">
        <w:trPr>
          <w:trHeight w:val="113"/>
          <w:jc w:val="center"/>
        </w:trPr>
        <w:tc>
          <w:tcPr>
            <w:tcW w:w="629" w:type="dxa"/>
            <w:vMerge/>
            <w:tcBorders>
              <w:bottom w:val="nil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111" w:type="dxa"/>
            <w:vMerge/>
            <w:tcBorders>
              <w:bottom w:val="nil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1008" w:type="dxa"/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начала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реал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зации</w:t>
            </w:r>
          </w:p>
        </w:tc>
        <w:tc>
          <w:tcPr>
            <w:tcW w:w="977" w:type="dxa"/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око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чания реал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зации</w:t>
            </w:r>
          </w:p>
        </w:tc>
        <w:tc>
          <w:tcPr>
            <w:tcW w:w="3701" w:type="dxa"/>
            <w:vMerge/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268" w:type="dxa"/>
            <w:vMerge/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551" w:type="dxa"/>
            <w:vMerge/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:rsidR="00B71CFE" w:rsidRPr="00B71CFE" w:rsidRDefault="00B71CFE" w:rsidP="00B71CFE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513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2111"/>
        <w:gridCol w:w="1008"/>
        <w:gridCol w:w="977"/>
        <w:gridCol w:w="3701"/>
        <w:gridCol w:w="2268"/>
        <w:gridCol w:w="2551"/>
      </w:tblGrid>
      <w:tr w:rsidR="003D5667" w:rsidRPr="00992FFB" w:rsidTr="00B71CFE">
        <w:trPr>
          <w:trHeight w:val="205"/>
          <w:tblHeader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8</w:t>
            </w: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31351A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Подпрограмма 1 «Повышение качества пассажирских перевозок»</w:t>
            </w: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3D5667" w:rsidP="0033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</w:t>
            </w:r>
            <w:proofErr w:type="spellEnd"/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</w:p>
          <w:p w:rsidR="003D5667" w:rsidRPr="00992FFB" w:rsidRDefault="003D5667" w:rsidP="00334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тие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1.1. </w:t>
            </w:r>
            <w:r w:rsidR="003345BB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пра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ление и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троль за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раб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той пассажи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ского транспо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та общего пол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зования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2023 год –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транспорта;</w:t>
            </w:r>
          </w:p>
          <w:p w:rsidR="00B71CFE" w:rsidRDefault="003D5667" w:rsidP="00B7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 2024 года </w:t>
            </w:r>
            <w:proofErr w:type="gramStart"/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–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епартамент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городского </w:t>
            </w:r>
          </w:p>
          <w:p w:rsidR="00B71CFE" w:rsidRDefault="003D5667" w:rsidP="00B7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хозяйства </w:t>
            </w:r>
          </w:p>
          <w:p w:rsidR="003D5667" w:rsidRPr="00992FFB" w:rsidRDefault="003D5667" w:rsidP="00B7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 транспорта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2023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2030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приведение наполняемости подвижного состава общ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ственного транспорта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 нормативной величине;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сокращение среднего 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тервала движения на общ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ственном транспорте;</w:t>
            </w:r>
          </w:p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сокращение времени ож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дания на остановочных пунктах; повышение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эффективности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бюджет</w:t>
            </w:r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ного</w:t>
            </w:r>
            <w:proofErr w:type="spellEnd"/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планирования;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снижение экологической нагрузки от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негативного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воздействия транспорта;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разрешение спорных сит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аций, оперативное выявл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ние нарушений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 транспорте; уменьшение количества поступивших жалоб от населения на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боту городского общ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ственного 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нерегулярность движения транспорта; снижение объ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мов перевозок;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снижение кач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обслуж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вания пассаж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ров; увеличение количества 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лоб граждан </w:t>
            </w:r>
          </w:p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 неудовлетв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рительную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боту транспо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та; ухудшение экологической обстановки в городе; отсу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ствие равной доступности </w:t>
            </w:r>
          </w:p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перемещении по городу;</w:t>
            </w:r>
          </w:p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отсутствие 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формированн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сти населения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 работе</w:t>
            </w:r>
          </w:p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общественного транспорта,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сутствие опер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тивности в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шении спорных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ситуаций,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выяв</w:t>
            </w:r>
            <w:r w:rsid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нии нарушений </w:t>
            </w:r>
          </w:p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 транспорте; увеличение 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личества пост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пивших жалоб от населения </w:t>
            </w:r>
          </w:p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на работу </w:t>
            </w:r>
          </w:p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городского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общественного транспорта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тели: скорость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сообщения горо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ского транспорта общего пользов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ния;</w:t>
            </w:r>
          </w:p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пер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везенных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жиров; количество посещений 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формационного сайта в день;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обсл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дований пассаж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ропотока по </w:t>
            </w:r>
            <w:proofErr w:type="spellStart"/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мар</w:t>
            </w:r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шрутам</w:t>
            </w:r>
            <w:proofErr w:type="spellEnd"/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; доля остановочных пунктов, осн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щенных актуал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ной информацией на маршрутных указателях;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доля</w:t>
            </w:r>
            <w:r w:rsid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транспор</w:t>
            </w:r>
            <w:r w:rsid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ных средств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эле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трического назе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ного транспорта </w:t>
            </w:r>
          </w:p>
          <w:p w:rsidR="00B7013D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общем объеме городского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жирского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порта; </w:t>
            </w:r>
          </w:p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доля доступности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транспортных сре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дств дл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 мал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мобильных групп населения; кол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чество транспор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средств, об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рудованных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стемой видеон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блюдения; доля поступивших 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лоб от населения на предоставление транспортных услуг относител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но выполненной транспортной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работы</w:t>
            </w: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</w:t>
            </w:r>
            <w:proofErr w:type="spellEnd"/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тие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1.2. Орган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зация регуля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ных перевозок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 Кра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ноярске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департамент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городского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</w:p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хозяйства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 транспорта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2030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сокращение среднего 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тервала движения на общ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ственном транспорте;</w:t>
            </w:r>
          </w:p>
          <w:p w:rsidR="003D5667" w:rsidRPr="00992FFB" w:rsidRDefault="003D5667" w:rsidP="0099712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сокращение времени ож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дания на остано</w:t>
            </w:r>
            <w:r w:rsidR="003F7145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воч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пунктах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нерегулярность движения транспорта; снижение объ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мов перевозок; снижение кач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обслуж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вания пассаж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ров; увеличение количества 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лоб граждан на неудовлетвор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тельную работу транспорта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тель:</w:t>
            </w:r>
          </w:p>
          <w:p w:rsidR="003D5667" w:rsidRPr="00992FFB" w:rsidRDefault="003D5667" w:rsidP="00313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пер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везенных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жиров</w:t>
            </w: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</w:t>
            </w:r>
            <w:proofErr w:type="spellEnd"/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тие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1.3.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При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обретение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п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движного сост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ва, оборудов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 и зарядных станций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департамент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городского</w:t>
            </w:r>
            <w:proofErr w:type="gramEnd"/>
          </w:p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хозяйства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 транспорта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BB4CAC" w:rsidP="00551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</w:t>
            </w:r>
            <w:r w:rsidR="00551512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сокращение среднего 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тервала движения на общ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ственном транспорте;</w:t>
            </w:r>
          </w:p>
          <w:p w:rsidR="003D5667" w:rsidRPr="00992FFB" w:rsidRDefault="003D5667" w:rsidP="0099712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сокращение времени ож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дания на </w:t>
            </w:r>
            <w:r w:rsidR="009E697B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остановоч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пунктах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нерегулярность движения транспорта; снижение объ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мов перевозок; снижение кач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обслуж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вания пассаж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ров; увеличение количества 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лоб граждан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 неудовлетв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рительную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боту транспорта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3D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тели: </w:t>
            </w:r>
            <w:r w:rsidRP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доля </w:t>
            </w:r>
            <w:r w:rsidR="00462C58" w:rsidRP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тран</w:t>
            </w:r>
            <w:r w:rsidR="00462C58" w:rsidRP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="00462C58" w:rsidRP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портных средств </w:t>
            </w:r>
            <w:r w:rsidRP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электрического наземного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порта в общем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объеме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городского пассажирского транспорта;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доля доступности транспортных сре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дств дл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 мал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мобильных групп населения;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портных средств, оборудованных системой виде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наблюдения</w:t>
            </w: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</w:t>
            </w:r>
            <w:proofErr w:type="spellEnd"/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</w:p>
          <w:p w:rsidR="003D5667" w:rsidRPr="00391776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тие</w:t>
            </w:r>
            <w:proofErr w:type="spellEnd"/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1.4. Разв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тие инфрастру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туры для ра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мещения </w:t>
            </w:r>
            <w:proofErr w:type="spellStart"/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экол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гичных</w:t>
            </w:r>
            <w:proofErr w:type="spellEnd"/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автоб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сов, работа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ю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щих на газом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торном топливе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391776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градостро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тельства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391776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</w:t>
            </w:r>
            <w:r w:rsidR="004F4542"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391776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</w:t>
            </w:r>
            <w:r w:rsidR="0088332A"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  <w:r w:rsidR="00386B1C"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391776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увеличение количества экологически чистого транспорта с экологич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ским классом Евро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снижение кол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чества эколог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чески чистого транспорта, ухудшение</w:t>
            </w:r>
          </w:p>
          <w:p w:rsidR="003D5667" w:rsidRPr="00391776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экологической обстановки </w:t>
            </w:r>
          </w:p>
          <w:p w:rsidR="003D5667" w:rsidRPr="00391776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0A6BAB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</w:t>
            </w:r>
            <w:r w:rsidR="003D5667"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лияет на показ</w:t>
            </w:r>
            <w:r w:rsidR="003D5667"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="003D5667"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тели: скорость </w:t>
            </w:r>
          </w:p>
          <w:p w:rsidR="003D5667" w:rsidRPr="00391776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сообщения </w:t>
            </w:r>
            <w:proofErr w:type="spellStart"/>
            <w:proofErr w:type="gramStart"/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</w:t>
            </w:r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</w:t>
            </w:r>
            <w:proofErr w:type="spellEnd"/>
            <w:proofErr w:type="gramEnd"/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тран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 общего пользования;</w:t>
            </w:r>
          </w:p>
          <w:p w:rsidR="003D5667" w:rsidRPr="00391776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пер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везенных пасс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жиров; доля п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ступивших жалоб от населения на предоставление транспортных услуг относител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 выполненной транспортной р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39177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боты</w:t>
            </w: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3D5667" w:rsidP="00773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</w:t>
            </w:r>
            <w:proofErr w:type="spellEnd"/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</w:p>
          <w:p w:rsidR="00B71CFE" w:rsidRDefault="003D5667" w:rsidP="00773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тие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1.5. </w:t>
            </w:r>
            <w:r w:rsidR="00723B59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Фина</w:t>
            </w:r>
            <w:r w:rsidR="00723B59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="00723B59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совое обеспеч</w:t>
            </w:r>
            <w:r w:rsidR="00723B59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="00723B59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ние затрат </w:t>
            </w:r>
            <w:r w:rsidR="00773715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орг</w:t>
            </w:r>
            <w:r w:rsidR="00773715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="00773715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низаций авт</w:t>
            </w:r>
            <w:r w:rsidR="00773715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="00773715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мобильного транспорта </w:t>
            </w:r>
          </w:p>
          <w:p w:rsidR="00B71CFE" w:rsidRDefault="00723B59" w:rsidP="00773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 уплате 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зинговых пл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тежей по дог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ворам </w:t>
            </w:r>
            <w:proofErr w:type="spellStart"/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финан</w:t>
            </w:r>
            <w:proofErr w:type="spellEnd"/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совой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аренды </w:t>
            </w:r>
          </w:p>
          <w:p w:rsidR="003D5667" w:rsidRPr="00992FFB" w:rsidRDefault="00723B59" w:rsidP="00773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(лизинга) авт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бусов на газ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моторном то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ливе</w:t>
            </w:r>
            <w:r w:rsidR="00AF328C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департамент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городского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</w:p>
          <w:p w:rsidR="00B71CFE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хозяйства</w:t>
            </w:r>
            <w:r w:rsidR="006F2353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</w:p>
          <w:p w:rsidR="003D5667" w:rsidRPr="00992FFB" w:rsidRDefault="006F2353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 транспорта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5B6DD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203</w:t>
            </w:r>
            <w:r w:rsidR="00601BC0" w:rsidRPr="005B6DD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F63C6E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увеличение количества экологически чистого транспорта с экологич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ским классом Евро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7D7189" w:rsidP="007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снижение кол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чества эколог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чески чистого транспорта, ухудшение </w:t>
            </w:r>
          </w:p>
          <w:p w:rsidR="007D7189" w:rsidRPr="00992FFB" w:rsidRDefault="007D7189" w:rsidP="007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экологической обстановки </w:t>
            </w:r>
          </w:p>
          <w:p w:rsidR="003D5667" w:rsidRPr="00992FFB" w:rsidRDefault="007D7189" w:rsidP="007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0A6BAB" w:rsidP="005F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</w:t>
            </w:r>
            <w:r w:rsidR="005F0A42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лияет на показ</w:t>
            </w:r>
            <w:r w:rsidR="005F0A42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="005F0A42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тели: скорость </w:t>
            </w:r>
          </w:p>
          <w:p w:rsidR="005F0A42" w:rsidRPr="00992FFB" w:rsidRDefault="005F0A42" w:rsidP="005F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сообщения </w:t>
            </w:r>
            <w:proofErr w:type="spellStart"/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</w:t>
            </w:r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</w:t>
            </w:r>
            <w:proofErr w:type="spellEnd"/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 общего пользования;</w:t>
            </w:r>
          </w:p>
          <w:p w:rsidR="00B71CFE" w:rsidRDefault="005F0A42" w:rsidP="005F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пер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везенных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жиров; доля п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ступивших жалоб от населения </w:t>
            </w:r>
          </w:p>
          <w:p w:rsidR="003D5667" w:rsidRPr="00992FFB" w:rsidRDefault="005F0A42" w:rsidP="005F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на </w:t>
            </w:r>
            <w:proofErr w:type="spellStart"/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предоставле</w:t>
            </w:r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ние</w:t>
            </w:r>
            <w:proofErr w:type="spellEnd"/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транспортных услуг относител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 выполненной транспортной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боты</w:t>
            </w:r>
          </w:p>
        </w:tc>
      </w:tr>
      <w:tr w:rsidR="00E0125C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5C" w:rsidRPr="00992FFB" w:rsidRDefault="00286CF9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E0125C" w:rsidP="0023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</w:t>
            </w:r>
            <w:proofErr w:type="spellEnd"/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</w:p>
          <w:p w:rsidR="002D420F" w:rsidRDefault="00E0125C" w:rsidP="0023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тие</w:t>
            </w:r>
            <w:proofErr w:type="spellEnd"/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1.6. </w:t>
            </w:r>
            <w:r w:rsidR="002315CD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Ф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ина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совое обеспеч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ние затрат, св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занных с ремо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том и (или) 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питальным р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монтом объе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тов недвижим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 имущества (производстве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и технич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ских помещ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ний), включая разработку пр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ектно-сметной </w:t>
            </w:r>
            <w:r w:rsidR="00737700"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документации, приобретение материалов </w:t>
            </w:r>
          </w:p>
          <w:p w:rsidR="002D420F" w:rsidRDefault="00737700" w:rsidP="0023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и оборудования для проведения </w:t>
            </w:r>
            <w:proofErr w:type="gramStart"/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указанных</w:t>
            </w:r>
            <w:proofErr w:type="gramEnd"/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</w:p>
          <w:p w:rsidR="00E0125C" w:rsidRPr="00992FFB" w:rsidRDefault="00737700" w:rsidP="0023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30"/>
                <w:szCs w:val="30"/>
                <w:lang w:eastAsia="en-US"/>
              </w:rPr>
            </w:pP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работ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департамент </w:t>
            </w:r>
            <w:proofErr w:type="gramStart"/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городского</w:t>
            </w:r>
            <w:proofErr w:type="gramEnd"/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</w:p>
          <w:p w:rsidR="00B71CFE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хозяйства </w:t>
            </w:r>
          </w:p>
          <w:p w:rsidR="00E0125C" w:rsidRPr="0031351A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 транспорта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5C" w:rsidRPr="0031351A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5C" w:rsidRPr="0031351A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</w:t>
            </w:r>
            <w:r w:rsidR="00853A1C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E0125C" w:rsidP="001A645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увеличение количества экологически чистого транспорта </w:t>
            </w:r>
            <w:r w:rsidR="00F66AED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работающего на газомоторном топливе </w:t>
            </w:r>
          </w:p>
          <w:p w:rsidR="00E0125C" w:rsidRPr="0031351A" w:rsidRDefault="00E0125C" w:rsidP="001A645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 экологическим классом Евро 5</w:t>
            </w:r>
            <w:r w:rsidR="006D1405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F66AED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сни</w:t>
            </w:r>
            <w:r w:rsidR="001A645E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жение</w:t>
            </w:r>
            <w:r w:rsidR="00F66AED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выброс</w:t>
            </w:r>
            <w:r w:rsidR="001A645E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ов</w:t>
            </w:r>
            <w:r w:rsidR="00F66AED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по основным загрязнит</w:t>
            </w:r>
            <w:r w:rsidR="00F66AED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="00F66AED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лям возду</w:t>
            </w:r>
            <w:r w:rsidR="001A645E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ха</w:t>
            </w:r>
            <w:r w:rsidR="00F66AED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(оксидам азота и взвешенным веществам), уменьш</w:t>
            </w:r>
            <w:r w:rsidR="001A645E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ение</w:t>
            </w:r>
            <w:r w:rsidR="00F66AED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шумово</w:t>
            </w:r>
            <w:r w:rsidR="001A645E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</w:t>
            </w:r>
            <w:r w:rsidR="00F66AED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воздействи</w:t>
            </w:r>
            <w:r w:rsidR="001A645E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</w:t>
            </w:r>
            <w:r w:rsidR="00F66AED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на окружа</w:t>
            </w:r>
            <w:r w:rsidR="00F66AED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ю</w:t>
            </w:r>
            <w:r w:rsidR="00F66AED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щую среду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снижение кол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чества эколог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чески чистого транспорта, ухудшение </w:t>
            </w:r>
          </w:p>
          <w:p w:rsidR="00E0125C" w:rsidRPr="0031351A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экологической обстановки </w:t>
            </w:r>
          </w:p>
          <w:p w:rsidR="00E0125C" w:rsidRPr="0031351A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FE" w:rsidRDefault="0012332A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</w:t>
            </w:r>
            <w:r w:rsidR="00E0125C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лияет на показ</w:t>
            </w:r>
            <w:r w:rsidR="00E0125C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="00E0125C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тели:</w:t>
            </w:r>
            <w:r w:rsidR="004F0A0E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E0125C"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скорость </w:t>
            </w:r>
          </w:p>
          <w:p w:rsidR="00E0125C" w:rsidRPr="0031351A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сообщения </w:t>
            </w:r>
            <w:proofErr w:type="spellStart"/>
            <w:proofErr w:type="gramStart"/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</w:t>
            </w:r>
            <w:r w:rsidR="00B71C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</w:t>
            </w:r>
            <w:proofErr w:type="spellEnd"/>
            <w:proofErr w:type="gramEnd"/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тран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 общего пользования;</w:t>
            </w:r>
          </w:p>
          <w:p w:rsidR="002D420F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пер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везенных пасс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жиров; доля </w:t>
            </w:r>
          </w:p>
          <w:p w:rsidR="002D420F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поступивших </w:t>
            </w:r>
          </w:p>
          <w:p w:rsidR="002D420F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жалоб от </w:t>
            </w:r>
            <w:proofErr w:type="spellStart"/>
            <w:proofErr w:type="gramStart"/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насе</w:t>
            </w:r>
            <w:r w:rsidR="002D420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ления</w:t>
            </w:r>
            <w:proofErr w:type="spellEnd"/>
            <w:proofErr w:type="gramEnd"/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на пред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ставление тран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портных услуг </w:t>
            </w:r>
          </w:p>
          <w:p w:rsidR="002D420F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относительно </w:t>
            </w:r>
          </w:p>
          <w:p w:rsidR="002D420F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выполненной 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транспортной </w:t>
            </w:r>
          </w:p>
          <w:p w:rsidR="00E0125C" w:rsidRPr="0031351A" w:rsidRDefault="00E0125C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работы</w:t>
            </w:r>
          </w:p>
        </w:tc>
      </w:tr>
      <w:tr w:rsidR="000A3992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92" w:rsidRPr="00992FFB" w:rsidRDefault="000A3992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0F" w:rsidRDefault="000A3992" w:rsidP="00D7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</w:t>
            </w:r>
            <w:proofErr w:type="spellEnd"/>
            <w:r w:rsidR="002D420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</w:p>
          <w:p w:rsidR="000A3992" w:rsidRPr="00906BB5" w:rsidRDefault="000A3992" w:rsidP="00D7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тие</w:t>
            </w:r>
            <w:proofErr w:type="spellEnd"/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1.7. </w:t>
            </w:r>
            <w:r w:rsidR="00D74E5A"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емонт</w:t>
            </w:r>
            <w:r w:rsidR="00E91A10"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 капитальный ремонт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вайной инфр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структуры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0F" w:rsidRDefault="000A3992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департамент </w:t>
            </w:r>
            <w:proofErr w:type="gramStart"/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городского</w:t>
            </w:r>
            <w:proofErr w:type="gramEnd"/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</w:p>
          <w:p w:rsidR="002D420F" w:rsidRDefault="000A3992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хозяйства </w:t>
            </w:r>
          </w:p>
          <w:p w:rsidR="000A3992" w:rsidRPr="00906BB5" w:rsidRDefault="000A3992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 транспорта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92" w:rsidRPr="00906BB5" w:rsidRDefault="000A3992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highlight w:val="yellow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</w:t>
            </w:r>
            <w:r w:rsidR="00EA65B6"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92" w:rsidRPr="00906BB5" w:rsidRDefault="000A3992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2030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0F" w:rsidRDefault="00985E97" w:rsidP="001A645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="00C10FB2"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нижение вибрационной нагрузки на улично-дорожную сеть, увелич</w:t>
            </w:r>
            <w:r w:rsidR="00C10FB2"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="00C10FB2"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ние срока службы асфал</w:t>
            </w:r>
            <w:r w:rsidR="00C10FB2"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="00C10FB2"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тобетонного покрытия </w:t>
            </w:r>
          </w:p>
          <w:p w:rsidR="000A3992" w:rsidRPr="00906BB5" w:rsidRDefault="00C10FB2" w:rsidP="001A645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 сопряжении с трамва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й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ным полотном, умень</w:t>
            </w:r>
            <w:r w:rsidR="00985E97"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ш</w:t>
            </w:r>
            <w:r w:rsidR="00985E97"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="00985E97"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ние шума при движении трамвая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0F" w:rsidRDefault="00985E9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увеличение вибрационной нагрузки </w:t>
            </w:r>
          </w:p>
          <w:p w:rsidR="002D420F" w:rsidRDefault="00985E9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 улично-дорожную сеть, уменьшение срока службы  асфальтобето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ного покрытия на сопряжении </w:t>
            </w:r>
          </w:p>
          <w:p w:rsidR="000A3992" w:rsidRPr="00906BB5" w:rsidRDefault="00985E9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 трамвайным полотном, шум при движении трамвая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0F" w:rsidRDefault="00D937DA" w:rsidP="000A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</w:t>
            </w:r>
            <w:r w:rsidR="000A3992"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лияет на показ</w:t>
            </w:r>
            <w:r w:rsidR="000A3992"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="000A3992"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тели: скорость </w:t>
            </w:r>
          </w:p>
          <w:p w:rsidR="000A3992" w:rsidRPr="00906BB5" w:rsidRDefault="000A3992" w:rsidP="000A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сообщения </w:t>
            </w:r>
            <w:proofErr w:type="spellStart"/>
            <w:proofErr w:type="gramStart"/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</w:t>
            </w:r>
            <w:r w:rsidR="002D420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</w:t>
            </w:r>
            <w:proofErr w:type="spellEnd"/>
            <w:proofErr w:type="gramEnd"/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тран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 общего пользования;</w:t>
            </w:r>
          </w:p>
          <w:p w:rsidR="002D420F" w:rsidRDefault="000A3992" w:rsidP="000A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пер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везенных пасс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жиров; доля п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ступивших жалоб от населения </w:t>
            </w:r>
          </w:p>
          <w:p w:rsidR="002D420F" w:rsidRDefault="000A3992" w:rsidP="000A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 предоставление транспортных услуг относител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но выполненной транспортной </w:t>
            </w:r>
          </w:p>
          <w:p w:rsidR="000A3992" w:rsidRDefault="000A3992" w:rsidP="000A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работы</w:t>
            </w:r>
          </w:p>
          <w:p w:rsidR="002D420F" w:rsidRPr="00906BB5" w:rsidRDefault="002D420F" w:rsidP="000A3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8370D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9</w:t>
            </w:r>
          </w:p>
        </w:tc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Подпрограмма 2 «Выполнение муниципальных программ пассажирских перевозок по маршрутам с небольшой интенсивностью пассажиропотоков»</w:t>
            </w: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8370D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0F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</w:t>
            </w:r>
            <w:proofErr w:type="spellEnd"/>
            <w:r w:rsidR="002D420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</w:p>
          <w:p w:rsidR="002D420F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тие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2.1. Возм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щение части </w:t>
            </w:r>
          </w:p>
          <w:p w:rsidR="002D420F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затрат на 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ы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полнение работ, </w:t>
            </w:r>
            <w:r w:rsidR="007A65AB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вязанных </w:t>
            </w:r>
          </w:p>
          <w:p w:rsidR="002D420F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 осуществл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нием регуля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ных перевозок пассажиров </w:t>
            </w:r>
          </w:p>
          <w:p w:rsidR="002D420F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 регулиру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мым тарифам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 муниципал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ным маршрутам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регулярных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перевозок </w:t>
            </w:r>
          </w:p>
          <w:p w:rsidR="003D5667" w:rsidRPr="00992FFB" w:rsidRDefault="003D5667" w:rsidP="007A6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 небольшой интенсивностью </w:t>
            </w:r>
            <w:r w:rsidR="007A65AB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ассажиропот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2023 год –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транспорта;</w:t>
            </w:r>
          </w:p>
          <w:p w:rsidR="002D420F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 2024 года </w:t>
            </w:r>
            <w:proofErr w:type="gramStart"/>
            <w:r w:rsidR="002D420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–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епартамент городского </w:t>
            </w:r>
          </w:p>
          <w:p w:rsidR="002D420F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хозяйства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 транспорта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2030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3D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обеспечение всех жителей города Красноярска ра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ными возможностями транспортного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обслужи</w:t>
            </w:r>
            <w:r w:rsidR="00B7013D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</w:t>
            </w:r>
            <w:proofErr w:type="spellEnd"/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;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обеспеч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ние регулярности движения городского па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сажи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ского 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отсутствие транспортного сообщения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(либо нерег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лярное сообщ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ние) в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отдел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микро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районах города вследствие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сокращения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жима работы маршрутов вплоть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их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закрытия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тели: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доля транспор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ных средств,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работающих по маршрутам мун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ципальной пр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граммы перевозок и получающих муниципальную поддержку из бюджета города,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общем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объеме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транспорта, раб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тающего на </w:t>
            </w:r>
            <w:proofErr w:type="spellStart"/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мар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шрутах</w:t>
            </w:r>
            <w:proofErr w:type="spellEnd"/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выполнение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про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бега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 мар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ш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рутам</w:t>
            </w:r>
            <w:r w:rsidR="00B7013D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 небол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шой интенсивн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стью пассажир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потоков,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вкл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ю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ченным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в мун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ципальную пр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грамму пассажи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ских перев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зок</w:t>
            </w: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286CF9" w:rsidP="0083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1</w:t>
            </w:r>
            <w:r w:rsidR="008370D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Подпрограмма 3 «Обеспечение реализации муниципальной программы»</w:t>
            </w: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286CF9" w:rsidP="0083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  <w:r w:rsidR="008370D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</w:t>
            </w:r>
            <w:proofErr w:type="spellEnd"/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тие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3.1. Обесп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чение функций, возложенных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 органы мес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ного сам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управления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транспорта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эффективная реализация Муниципальной програ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неэффективная реализация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Муниципальной программы;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недостижение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запланирова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целевых индикаторов Муниципальной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тель: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уровень исполн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ния расходов, направленных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на обеспечение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текущей деятел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ности</w:t>
            </w: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83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  <w:r w:rsidR="008370D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</w:t>
            </w:r>
            <w:proofErr w:type="spellEnd"/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тие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3.2. Орган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зация регуля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ных перевозок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 Кра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ноярске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транспорта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эффективная реализация Муниципальной програ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мы; обеспечение всех 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телей города Красноярска городским пассажирским общественным транспо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неэффективная реализация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Муниципальной программы;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отсутствие транспортного сообщения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(либо нерег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лярное </w:t>
            </w:r>
            <w:proofErr w:type="spellStart"/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сооб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щение</w:t>
            </w:r>
            <w:proofErr w:type="spellEnd"/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) в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дельных микр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районах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</w:t>
            </w:r>
            <w:proofErr w:type="spellEnd"/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тель: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уровень исполн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ния расходов, направленных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на обеспечение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текущей деятел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ности</w:t>
            </w: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83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1</w:t>
            </w:r>
            <w:r w:rsidR="008370D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Отдельное 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роприятие 1.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Приобретение троллейбусов, электробусов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 зарядных станций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транспорта;</w:t>
            </w:r>
          </w:p>
          <w:p w:rsidR="003D5667" w:rsidRPr="00992FFB" w:rsidRDefault="003D5667" w:rsidP="0007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муниципал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ного </w:t>
            </w:r>
            <w:r w:rsidR="00EC7F7F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мущ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ства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и земел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ных отнош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ний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100-процентное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обновление троллейбусн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 парка электротранспо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та; повышение качества транспортного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обслуживания населения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городе; увеличение кол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чества транспорта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 маршрутах города, об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рудованного для перевозки маломобильных граждан; снижение уровня загрязн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ния атмосферного воздуха; снижение объема выбросов загрязняющих веществ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атмосферный воздух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ухудшение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экологической обстановки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городе; нер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гулярная работа электротран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 по пр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чине низкой технической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готовности п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движного сост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 ввиду уст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ревшего парка троллейбусов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 трамваев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тели: доля</w:t>
            </w:r>
            <w:r w:rsid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тран</w:t>
            </w:r>
            <w:r w:rsid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портных средств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электрического наземного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порта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общем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объеме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городского пассажирского транспорта; доля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ступности транспортных сре</w:t>
            </w:r>
            <w:proofErr w:type="gramStart"/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дств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дл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 мал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мобильных групп населения; кол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чество транспор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средств, об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рудованных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стемой видеон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блюдения</w:t>
            </w: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83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  <w:r w:rsidR="008370D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Отдельное 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роприятие 2.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Финансиров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ние </w:t>
            </w:r>
            <w:r w:rsidR="00765A81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(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возмещ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ние) расходов на создание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(реконстру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цию) имущ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ственного ко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плекса наземн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 электрич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ского транспо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та общего пол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зования в гор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де Красноярске в соответствии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 концессио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ным </w:t>
            </w:r>
            <w:proofErr w:type="spellStart"/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соглаше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нием</w:t>
            </w:r>
            <w:proofErr w:type="spellEnd"/>
            <w:proofErr w:type="gram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2023 год –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транспорта;</w:t>
            </w:r>
          </w:p>
          <w:p w:rsidR="00536A61" w:rsidRDefault="003D5667" w:rsidP="00765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 2024 года </w:t>
            </w:r>
            <w:proofErr w:type="gramStart"/>
            <w:r w:rsidR="00B7013D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–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д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епартамент городского </w:t>
            </w:r>
          </w:p>
          <w:p w:rsidR="00536A61" w:rsidRDefault="003D5667" w:rsidP="00765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хозяйства </w:t>
            </w:r>
          </w:p>
          <w:p w:rsidR="003D5667" w:rsidRPr="00992FFB" w:rsidRDefault="003D5667" w:rsidP="00765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 транспорта; департамент градостро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тельства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2023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BB0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</w:t>
            </w:r>
            <w:r w:rsidR="00BB0CB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развитие сети городского электрического транспорта; повышение качества транспортного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обслуживания населения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городе; снижение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затор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вых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си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туаций на улично-дорожной сети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за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счет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уменьшения количества автобусов и увеличения количества трамваев, дв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гающихся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 обособ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ленной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полосе; снижение времени на осуществление поездки из отдаленных районов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рода до магистральных улиц; снижение уровня 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грязнения атмосферного воздуха; снижение объема выбросов загрязняющих веществ в атмосферный воздух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неразвитая сеть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городского электрического транспорта;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ухудшение эк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логической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становки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городе; увел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чение времени на осуществл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ние поездки из отдаленных районов города до магистрал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улиц; ду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лирование авт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бусных мар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ш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рутов на маг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стральных ул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цах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тели: доля</w:t>
            </w:r>
            <w:r w:rsid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тран</w:t>
            </w:r>
            <w:r w:rsid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портных средств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электрического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наземного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порта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общем объеме городского пассажирского транспорта; доля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доступности транспортных сре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дств дл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 мал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мобильных групп населения; кол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чество транспор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средств, об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рудованных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стемой видеон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блюдения</w:t>
            </w: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83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1</w:t>
            </w:r>
            <w:r w:rsidR="008370D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Отдельное 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роприятие 3.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Приобретение электробусов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 зарядных станций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61" w:rsidRDefault="003D5667" w:rsidP="00536A61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департамент транспорта; </w:t>
            </w:r>
          </w:p>
          <w:p w:rsidR="00536A61" w:rsidRDefault="003D5667" w:rsidP="00536A61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муниципальн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го имущества </w:t>
            </w:r>
          </w:p>
          <w:p w:rsidR="003D5667" w:rsidRPr="00992FFB" w:rsidRDefault="003D5667" w:rsidP="00536A61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и земельных отношений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замещение одного авт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бусного маршрута эле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тробусным маршрутом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для снижения уровня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загрязнения атмосферного воздуха и снижения объема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выбросов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загрязняющих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веществ в атмосферный воздух;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повышение качества транспортного обслужив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 населения в городе;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обеспечение регулярности движения транспорта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 маршруте за счет раб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ты нового подвижного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става, что приведет к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кращению интервала дв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жения и увеличению кол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чества единиц транспорта на маршруте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неразвитая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сеть городского электрического транспорта; ухудшение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экологической обстановки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 городе; нер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гулярная работа транспорта по причине низкой технической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готовности п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движного сост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 ввиду уст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ревшего парка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тели: доля </w:t>
            </w:r>
            <w:r w:rsidR="00875CE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тран</w:t>
            </w:r>
            <w:r w:rsidR="00875CE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="00875CE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портных средств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электрического наземного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порта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общем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объеме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городского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пассажирского транспорта; доля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ступности транспортных сре</w:t>
            </w:r>
            <w:proofErr w:type="gramStart"/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дств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дл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 мал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мобильных групп населения;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портных с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редств, оборудованных системой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виде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наблюдения</w:t>
            </w:r>
          </w:p>
        </w:tc>
      </w:tr>
      <w:tr w:rsidR="003D5667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83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1</w:t>
            </w:r>
            <w:r w:rsidR="008370D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Отдельное 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роприятие 4.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Модернизация трамвайной и</w:t>
            </w: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н</w:t>
            </w: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фраструктуры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и </w:t>
            </w:r>
            <w:r w:rsidR="00AD36F0"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о</w:t>
            </w: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бновление 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подвижного с</w:t>
            </w: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о</w:t>
            </w:r>
            <w:r w:rsidR="00536A61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става </w:t>
            </w: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городск</w:t>
            </w: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о</w:t>
            </w: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го наземного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электрического транспорта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2023 год –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транспорта;</w:t>
            </w:r>
          </w:p>
          <w:p w:rsidR="00536A61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департамент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городского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хозяйства;</w:t>
            </w:r>
          </w:p>
          <w:p w:rsidR="00536A61" w:rsidRDefault="003D5667" w:rsidP="005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 2024 года </w:t>
            </w:r>
            <w:proofErr w:type="gramStart"/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–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епартамент городского </w:t>
            </w:r>
          </w:p>
          <w:p w:rsidR="00536A61" w:rsidRDefault="003D5667" w:rsidP="005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хозяйства </w:t>
            </w:r>
          </w:p>
          <w:p w:rsidR="003D5667" w:rsidRPr="00992FFB" w:rsidRDefault="003D5667" w:rsidP="005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и транспорта;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департамент муниципал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ного </w:t>
            </w:r>
            <w:r w:rsidR="00C71C6F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мущ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ства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и земел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ных отнош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ний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5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2023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5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3D" w:rsidRDefault="003D5667" w:rsidP="003F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модернизация трамвайных путей в 2023 году – </w:t>
            </w:r>
          </w:p>
          <w:p w:rsidR="003D5667" w:rsidRPr="00992FFB" w:rsidRDefault="003D5667" w:rsidP="003F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2,49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кмоп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, в 2024 году – 4,11 </w:t>
            </w:r>
            <w:proofErr w:type="spellStart"/>
            <w:r w:rsidR="003F7C01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кмоп</w:t>
            </w:r>
            <w:proofErr w:type="spellEnd"/>
            <w:r w:rsidR="003F7C01"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 приобретение одного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односекционного трамв</w:t>
            </w:r>
            <w:bookmarkStart w:id="0" w:name="_GoBack"/>
            <w:bookmarkEnd w:id="0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ая в 2024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ухудшение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стояния тра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вайного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полотна, техн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ческого состо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ния </w:t>
            </w:r>
          </w:p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нового подви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ного состава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67" w:rsidRPr="00992FFB" w:rsidRDefault="003D5667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тель: доля прот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женности моде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низированной трамвайной 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фраструктуры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 наземн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го электрического транспорта </w:t>
            </w:r>
          </w:p>
        </w:tc>
      </w:tr>
      <w:tr w:rsidR="00E16F5E" w:rsidRPr="00992FFB" w:rsidTr="00B71CFE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E" w:rsidRPr="008370D7" w:rsidRDefault="00E16F5E" w:rsidP="0083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  <w:lastRenderedPageBreak/>
              <w:t>1</w:t>
            </w:r>
            <w:r w:rsidR="008370D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61" w:rsidRDefault="00E16F5E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Отдельное 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роприятие 5. Финансиров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ние (возмещ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ние) расходов на эксплуат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цию имущ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ственного ко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плекса наземн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 электрич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ского транспо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та общего пол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зования в гор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де Красноярске в соответствии </w:t>
            </w:r>
          </w:p>
          <w:p w:rsidR="00E16F5E" w:rsidRPr="00992FFB" w:rsidRDefault="00E16F5E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 концессио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ным </w:t>
            </w:r>
            <w:proofErr w:type="spellStart"/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соглаше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нием</w:t>
            </w:r>
            <w:proofErr w:type="spellEnd"/>
            <w:proofErr w:type="gram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E" w:rsidRPr="00992FFB" w:rsidRDefault="00E16F5E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транспорта;</w:t>
            </w:r>
          </w:p>
          <w:p w:rsidR="00E16F5E" w:rsidRPr="00992FFB" w:rsidRDefault="00E16F5E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градостро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тельства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E" w:rsidRPr="00992FFB" w:rsidRDefault="00E16F5E" w:rsidP="005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  <w:t>2023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E" w:rsidRPr="00992FFB" w:rsidRDefault="009A332B" w:rsidP="005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  <w:t>2024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E" w:rsidRPr="00992FFB" w:rsidRDefault="00E16F5E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развитие сети городского электрического транспорта; повышение качества транспортного обслужив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 населения в городе;</w:t>
            </w:r>
          </w:p>
          <w:p w:rsidR="00E16F5E" w:rsidRPr="00992FFB" w:rsidRDefault="00E16F5E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снижение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заторовых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сит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аций на улично-дорожной сети за счет уменьшения количества автобусов и увеличения количества трамваев, двигающихся по обособленной полосе; обеспечение регулярности движения городского па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сажирского 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E" w:rsidRPr="00992FFB" w:rsidRDefault="00E16F5E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неразвитая сеть городского электрического транспорта; дублирование автобусных маршрутов на магистральных улицах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E" w:rsidRPr="00992FFB" w:rsidRDefault="00E16F5E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тели:</w:t>
            </w:r>
          </w:p>
          <w:p w:rsidR="00E16F5E" w:rsidRPr="00992FFB" w:rsidRDefault="00E16F5E" w:rsidP="002D4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выполнение пр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бега по маршр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там с небольшой интенсивностью пассажиропот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ков, включенным в муниципальную программу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жирских перев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зок;</w:t>
            </w:r>
            <w:r w:rsidRPr="00992FF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количество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перевезенных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па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сажиров</w:t>
            </w:r>
            <w:r w:rsidR="00536A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»</w:t>
            </w:r>
          </w:p>
        </w:tc>
      </w:tr>
    </w:tbl>
    <w:p w:rsidR="004A2C1C" w:rsidRPr="00992FFB" w:rsidRDefault="004A2C1C" w:rsidP="004C3A3A">
      <w:pPr>
        <w:widowControl w:val="0"/>
        <w:spacing w:after="0" w:line="192" w:lineRule="auto"/>
        <w:ind w:firstLine="9923"/>
        <w:jc w:val="both"/>
        <w:rPr>
          <w:sz w:val="30"/>
          <w:szCs w:val="30"/>
        </w:rPr>
      </w:pPr>
    </w:p>
    <w:sectPr w:rsidR="004A2C1C" w:rsidRPr="00992FFB" w:rsidSect="00B71CFE">
      <w:headerReference w:type="default" r:id="rId8"/>
      <w:pgSz w:w="16838" w:h="11906" w:orient="landscape"/>
      <w:pgMar w:top="1985" w:right="1134" w:bottom="567" w:left="1134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2B" w:rsidRDefault="00CA222B" w:rsidP="008D1F91">
      <w:pPr>
        <w:spacing w:after="0" w:line="240" w:lineRule="auto"/>
      </w:pPr>
      <w:r>
        <w:separator/>
      </w:r>
    </w:p>
  </w:endnote>
  <w:endnote w:type="continuationSeparator" w:id="0">
    <w:p w:rsidR="00CA222B" w:rsidRDefault="00CA222B" w:rsidP="008D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2B" w:rsidRDefault="00CA222B" w:rsidP="008D1F91">
      <w:pPr>
        <w:spacing w:after="0" w:line="240" w:lineRule="auto"/>
      </w:pPr>
      <w:r>
        <w:separator/>
      </w:r>
    </w:p>
  </w:footnote>
  <w:footnote w:type="continuationSeparator" w:id="0">
    <w:p w:rsidR="00CA222B" w:rsidRDefault="00CA222B" w:rsidP="008D1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921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420F" w:rsidRPr="00536A61" w:rsidRDefault="002D420F" w:rsidP="00B71CF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6A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6A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6A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013D">
          <w:rPr>
            <w:rFonts w:ascii="Times New Roman" w:hAnsi="Times New Roman" w:cs="Times New Roman"/>
            <w:noProof/>
            <w:sz w:val="24"/>
            <w:szCs w:val="24"/>
          </w:rPr>
          <w:t>64</w:t>
        </w:r>
        <w:r w:rsidRPr="00536A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44"/>
    <w:rsid w:val="00012B4E"/>
    <w:rsid w:val="00023EB7"/>
    <w:rsid w:val="000748D8"/>
    <w:rsid w:val="000763EA"/>
    <w:rsid w:val="000965ED"/>
    <w:rsid w:val="000A3992"/>
    <w:rsid w:val="000A6BAB"/>
    <w:rsid w:val="000B5EF7"/>
    <w:rsid w:val="00122E63"/>
    <w:rsid w:val="0012332A"/>
    <w:rsid w:val="001A2D7C"/>
    <w:rsid w:val="001A645E"/>
    <w:rsid w:val="002315CD"/>
    <w:rsid w:val="00250B08"/>
    <w:rsid w:val="002679CE"/>
    <w:rsid w:val="0028149C"/>
    <w:rsid w:val="00286CF9"/>
    <w:rsid w:val="00297167"/>
    <w:rsid w:val="002B2AE6"/>
    <w:rsid w:val="002B69F8"/>
    <w:rsid w:val="002D420F"/>
    <w:rsid w:val="0031351A"/>
    <w:rsid w:val="003274B6"/>
    <w:rsid w:val="003345BB"/>
    <w:rsid w:val="00352DE3"/>
    <w:rsid w:val="00386B1C"/>
    <w:rsid w:val="00391776"/>
    <w:rsid w:val="003A2038"/>
    <w:rsid w:val="003C1F39"/>
    <w:rsid w:val="003D5667"/>
    <w:rsid w:val="003E04C7"/>
    <w:rsid w:val="003F7145"/>
    <w:rsid w:val="003F7C01"/>
    <w:rsid w:val="00462C58"/>
    <w:rsid w:val="00482FFE"/>
    <w:rsid w:val="00496EE4"/>
    <w:rsid w:val="004A2C1C"/>
    <w:rsid w:val="004C3A3A"/>
    <w:rsid w:val="004D0D4E"/>
    <w:rsid w:val="004D16DB"/>
    <w:rsid w:val="004F0A0E"/>
    <w:rsid w:val="004F4542"/>
    <w:rsid w:val="00512761"/>
    <w:rsid w:val="00523337"/>
    <w:rsid w:val="0052479B"/>
    <w:rsid w:val="00536A61"/>
    <w:rsid w:val="00542123"/>
    <w:rsid w:val="00551512"/>
    <w:rsid w:val="00572073"/>
    <w:rsid w:val="005909D8"/>
    <w:rsid w:val="005B6DD7"/>
    <w:rsid w:val="005C312B"/>
    <w:rsid w:val="005D76F8"/>
    <w:rsid w:val="005F0A42"/>
    <w:rsid w:val="00601BC0"/>
    <w:rsid w:val="00615CEE"/>
    <w:rsid w:val="00626C1D"/>
    <w:rsid w:val="00641371"/>
    <w:rsid w:val="00651442"/>
    <w:rsid w:val="00696C6B"/>
    <w:rsid w:val="006A2C4B"/>
    <w:rsid w:val="006D1405"/>
    <w:rsid w:val="006F0105"/>
    <w:rsid w:val="006F2353"/>
    <w:rsid w:val="006F6459"/>
    <w:rsid w:val="007205C3"/>
    <w:rsid w:val="00721D37"/>
    <w:rsid w:val="00723B59"/>
    <w:rsid w:val="00724D81"/>
    <w:rsid w:val="00737700"/>
    <w:rsid w:val="00757ED2"/>
    <w:rsid w:val="00765A81"/>
    <w:rsid w:val="00771216"/>
    <w:rsid w:val="00773715"/>
    <w:rsid w:val="00774756"/>
    <w:rsid w:val="007A59AA"/>
    <w:rsid w:val="007A65AB"/>
    <w:rsid w:val="007D0E93"/>
    <w:rsid w:val="007D7189"/>
    <w:rsid w:val="00834141"/>
    <w:rsid w:val="00836555"/>
    <w:rsid w:val="008370D7"/>
    <w:rsid w:val="00853A1C"/>
    <w:rsid w:val="00865351"/>
    <w:rsid w:val="00867261"/>
    <w:rsid w:val="00875CEE"/>
    <w:rsid w:val="0088332A"/>
    <w:rsid w:val="008A1F31"/>
    <w:rsid w:val="008B0ADC"/>
    <w:rsid w:val="008D1F91"/>
    <w:rsid w:val="00906BB5"/>
    <w:rsid w:val="00933588"/>
    <w:rsid w:val="00940DF7"/>
    <w:rsid w:val="00985E97"/>
    <w:rsid w:val="00992FFB"/>
    <w:rsid w:val="0099712F"/>
    <w:rsid w:val="009A31A8"/>
    <w:rsid w:val="009A332B"/>
    <w:rsid w:val="009B4BD4"/>
    <w:rsid w:val="009E39E1"/>
    <w:rsid w:val="009E697B"/>
    <w:rsid w:val="00A00BE2"/>
    <w:rsid w:val="00A0662B"/>
    <w:rsid w:val="00A34E80"/>
    <w:rsid w:val="00AD36F0"/>
    <w:rsid w:val="00AF328C"/>
    <w:rsid w:val="00B4228F"/>
    <w:rsid w:val="00B7013D"/>
    <w:rsid w:val="00B71889"/>
    <w:rsid w:val="00B71CFE"/>
    <w:rsid w:val="00B73A77"/>
    <w:rsid w:val="00B9392C"/>
    <w:rsid w:val="00BA1E04"/>
    <w:rsid w:val="00BA1F95"/>
    <w:rsid w:val="00BA4CFA"/>
    <w:rsid w:val="00BB0CB4"/>
    <w:rsid w:val="00BB4CAC"/>
    <w:rsid w:val="00BC5236"/>
    <w:rsid w:val="00BD6244"/>
    <w:rsid w:val="00BD6F1A"/>
    <w:rsid w:val="00BF33A2"/>
    <w:rsid w:val="00C10FB2"/>
    <w:rsid w:val="00C71C6F"/>
    <w:rsid w:val="00C96FE0"/>
    <w:rsid w:val="00CA222B"/>
    <w:rsid w:val="00CA2492"/>
    <w:rsid w:val="00CF0B7C"/>
    <w:rsid w:val="00D07FE6"/>
    <w:rsid w:val="00D2384F"/>
    <w:rsid w:val="00D74E5A"/>
    <w:rsid w:val="00D805B7"/>
    <w:rsid w:val="00D937DA"/>
    <w:rsid w:val="00DC5A66"/>
    <w:rsid w:val="00DF62C4"/>
    <w:rsid w:val="00E0125C"/>
    <w:rsid w:val="00E01DEC"/>
    <w:rsid w:val="00E16F5E"/>
    <w:rsid w:val="00E57394"/>
    <w:rsid w:val="00E819C6"/>
    <w:rsid w:val="00E840AA"/>
    <w:rsid w:val="00E91A10"/>
    <w:rsid w:val="00EA65B6"/>
    <w:rsid w:val="00EB6023"/>
    <w:rsid w:val="00EC7F7F"/>
    <w:rsid w:val="00F56A90"/>
    <w:rsid w:val="00F63C6E"/>
    <w:rsid w:val="00F66AED"/>
    <w:rsid w:val="00FA3257"/>
    <w:rsid w:val="00FD5B19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512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line number"/>
    <w:basedOn w:val="a0"/>
    <w:uiPriority w:val="99"/>
    <w:semiHidden/>
    <w:unhideWhenUsed/>
    <w:rsid w:val="008D1F91"/>
  </w:style>
  <w:style w:type="paragraph" w:styleId="a6">
    <w:name w:val="header"/>
    <w:basedOn w:val="a"/>
    <w:link w:val="a7"/>
    <w:uiPriority w:val="99"/>
    <w:unhideWhenUsed/>
    <w:rsid w:val="008D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1F9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D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1F9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512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line number"/>
    <w:basedOn w:val="a0"/>
    <w:uiPriority w:val="99"/>
    <w:semiHidden/>
    <w:unhideWhenUsed/>
    <w:rsid w:val="008D1F91"/>
  </w:style>
  <w:style w:type="paragraph" w:styleId="a6">
    <w:name w:val="header"/>
    <w:basedOn w:val="a"/>
    <w:link w:val="a7"/>
    <w:uiPriority w:val="99"/>
    <w:unhideWhenUsed/>
    <w:rsid w:val="008D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1F9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D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1F9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Прил.2-1</docTitle>
  </documentManagement>
</p:properties>
</file>

<file path=customXml/itemProps1.xml><?xml version="1.0" encoding="utf-8"?>
<ds:datastoreItem xmlns:ds="http://schemas.openxmlformats.org/officeDocument/2006/customXml" ds:itemID="{7363EC78-36F2-4205-9CC2-85EEAC96B1A8}"/>
</file>

<file path=customXml/itemProps2.xml><?xml version="1.0" encoding="utf-8"?>
<ds:datastoreItem xmlns:ds="http://schemas.openxmlformats.org/officeDocument/2006/customXml" ds:itemID="{D4F0F669-B268-4A9C-99B6-BC7D5984AAE9}"/>
</file>

<file path=customXml/itemProps3.xml><?xml version="1.0" encoding="utf-8"?>
<ds:datastoreItem xmlns:ds="http://schemas.openxmlformats.org/officeDocument/2006/customXml" ds:itemID="{A694411A-DAE3-49F1-AA82-593659F8B0A0}"/>
</file>

<file path=customXml/itemProps4.xml><?xml version="1.0" encoding="utf-8"?>
<ds:datastoreItem xmlns:ds="http://schemas.openxmlformats.org/officeDocument/2006/customXml" ds:itemID="{97FC8C8D-1527-45F4-8C45-ECB761D189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13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Прил.2-1</dc:title>
  <dc:creator>Груздева Ольга Геннадьевна</dc:creator>
  <cp:lastModifiedBy>Филимоненко Светлана Игоревна</cp:lastModifiedBy>
  <cp:revision>39</cp:revision>
  <cp:lastPrinted>2025-03-28T08:23:00Z</cp:lastPrinted>
  <dcterms:created xsi:type="dcterms:W3CDTF">2025-09-08T10:56:00Z</dcterms:created>
  <dcterms:modified xsi:type="dcterms:W3CDTF">2025-11-06T10:40:00Z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