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4846B3" w:rsidRDefault="000A57BB">
      <w:pPr>
        <w:pStyle w:val="BlankForLegalActs"/>
        <w:spacing w:after="0" w:line="240" w:lineRule="auto"/>
        <w:jc w:val="center"/>
        <w:rPr>
          <w:rFonts w:cs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E1E12" w:rsidRPr="00EB0FF3">
      <w:pPr>
        <w:pStyle w:val="BlankForLegalActs"/>
        <w:spacing w:after="0" w:line="240" w:lineRule="auto"/>
        <w:jc w:val="center"/>
        <w:rPr>
          <w:rFonts w:cs="Times New Roman"/>
          <w:sz w:val="20"/>
          <w:lang w:val="en-US"/>
        </w:rPr>
      </w:pPr>
    </w:p>
    <w:p w:rsidP="006433B2" w:rsidR="007C35C5" w:rsidRDefault="000A57BB" w:rsidRPr="006734A6">
      <w:pPr>
        <w:pStyle w:val="BlankForLegalActs"/>
        <w:spacing w:after="0" w:line="240" w:lineRule="auto"/>
        <w:jc w:val="center"/>
        <w:rPr>
          <w:rFonts w:cs="Times New Roman"/>
          <w:b/>
          <w:sz w:val="36"/>
        </w:rPr>
      </w:pPr>
      <w:r>
        <w:fldChar w:fldCharType="begin"/>
      </w:r>
      <w:r>
        <w:rPr>
          <w:rFonts w:cs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cs="Times New Roman"/>
          <w:b/>
          <w:noProof/>
          <w:sz w:val="36"/>
        </w:rPr>
        <w:t>АДМИНИСТРАЦИЯ ГОРОДА КРАСНОЯРСКА</w:t>
      </w:r>
      <w:r>
        <w:rPr>
          <w:rFonts w:cs="Times New Roman"/>
          <w:b/>
          <w:sz w:val="36"/>
          <w:lang w:val="en-US"/>
        </w:rPr>
        <w:fldChar w:fldCharType="end"/>
      </w:r>
    </w:p>
    <w:p w:rsidP="006433B2" w:rsidR="002A7FEB" w:rsidRDefault="00AE1E12" w:rsidRPr="002A7FEB">
      <w:pPr>
        <w:pStyle w:val="BlankForLegalActs"/>
        <w:spacing w:after="0" w:line="240" w:lineRule="auto"/>
        <w:jc w:val="center"/>
        <w:rPr>
          <w:rFonts w:cs="Times New Roman"/>
          <w:sz w:val="20"/>
        </w:rPr>
      </w:pPr>
    </w:p>
    <w:p w:rsidP="006433B2" w:rsidR="00CF3A4E" w:rsidRDefault="000A57BB" w:rsidRPr="00EE4AD4">
      <w:pPr>
        <w:pStyle w:val="BlankForLegalActs"/>
        <w:spacing w:after="0" w:line="240" w:lineRule="auto"/>
        <w:jc w:val="center"/>
        <w:rPr>
          <w:rFonts w:cs="Times New Roman"/>
          <w:sz w:val="44"/>
        </w:rPr>
      </w:pPr>
      <w:r>
        <w:fldChar w:fldCharType="begin"/>
      </w:r>
      <w:r>
        <w:rPr>
          <w:rFonts w:cs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cs="Times New Roman"/>
          <w:noProof/>
          <w:sz w:val="44"/>
        </w:rPr>
        <w:t>ПОСТАНОВЛЕНИЕ</w:t>
      </w:r>
      <w:r>
        <w:rPr>
          <w:rFonts w:cs="Times New Roman"/>
          <w:sz w:val="44"/>
          <w:lang w:val="en-US"/>
        </w:rPr>
        <w:fldChar w:fldCharType="end"/>
      </w:r>
    </w:p>
    <w:p w:rsidP="006433B2" w:rsidR="006E3468" w:rsidRDefault="00AE1E12" w:rsidRPr="00EE4AD4">
      <w:pPr>
        <w:pStyle w:val="BlankForLegalActs"/>
        <w:spacing w:after="0" w:line="240" w:lineRule="auto"/>
        <w:jc w:val="center"/>
        <w:rPr>
          <w:rFonts w:cs="Times New Roman"/>
          <w:sz w:val="44"/>
        </w:rPr>
      </w:pPr>
    </w:p>
    <w:p w:rsidP="006433B2" w:rsidR="006E3468" w:rsidRDefault="00AE1E12" w:rsidRPr="00EE4AD4">
      <w:pPr>
        <w:pStyle w:val="BlankForLegalActs"/>
        <w:spacing w:after="0" w:line="240" w:lineRule="auto"/>
        <w:jc w:val="center"/>
        <w:rPr>
          <w:rFonts w:cs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A57BB" w:rsidRPr="00AE0F02">
            <w:pPr>
              <w:pStyle w:val="BlankForLegalActs"/>
              <w:spacing w:after="0" w:line="240" w:lineRule="auto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02.10.2026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A57BB" w:rsidRPr="00AE0F02">
            <w:pPr>
              <w:pStyle w:val="BlankForLegalActs"/>
              <w:spacing w:after="0" w:line="240" w:lineRule="auto"/>
              <w:jc w:val="right"/>
              <w:rPr>
                <w:rFonts w:cs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cs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cs="Times New Roman"/>
                <w:sz w:val="30"/>
                <w:szCs w:val="30"/>
                <w:lang w:val="en-US"/>
              </w:rPr>
              <w:t>№ 968</w:t>
            </w:r>
            <w:r>
              <w:rPr>
                <w:rFonts w:cs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A57BB" w:rsidRPr="006E3468">
      <w:pPr>
        <w:pStyle w:val="BlankForLegalActs"/>
        <w:spacing w:after="0" w:line="240" w:lineRule="auto"/>
        <w:jc w:val="center"/>
        <w:rPr>
          <w:rFonts w:cs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cs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cs="Times New Roman"/>
          <w:sz w:val="44"/>
          <w:lang w:val="en-US"/>
        </w:rPr>
        <w:t>​</w:t>
      </w:r>
      <w:r>
        <w:rPr>
          <w:rFonts w:cs="Times New Roman"/>
          <w:sz w:val="44"/>
          <w:lang w:val="en-US"/>
        </w:rPr>
        <w:fldChar w:fldCharType="end"/>
      </w:r>
    </w:p>
    <w:p w:rsidP="0004585F" w:rsidR="00B60E55" w:rsidRDefault="00E87469">
      <w:pPr>
        <w:spacing w:line="192" w:lineRule="auto"/>
        <w:rPr>
          <w:sz w:val="30"/>
        </w:rPr>
      </w:pPr>
      <w:r>
        <w:rPr>
          <w:sz w:val="30"/>
        </w:rPr>
        <w:lastRenderedPageBreak/>
        <w:t>О внесении изменени</w:t>
      </w:r>
      <w:r w:rsidR="00B83BCD">
        <w:rPr>
          <w:sz w:val="30"/>
        </w:rPr>
        <w:t>я</w:t>
      </w:r>
    </w:p>
    <w:p w:rsidP="0004585F" w:rsidR="00B60E55" w:rsidRDefault="00E87469">
      <w:pPr>
        <w:spacing w:line="192" w:lineRule="auto"/>
        <w:rPr>
          <w:sz w:val="30"/>
        </w:rPr>
      </w:pPr>
      <w:r>
        <w:rPr>
          <w:sz w:val="30"/>
        </w:rPr>
        <w:t>в</w:t>
      </w:r>
      <w:r w:rsidR="00AD6419">
        <w:rPr>
          <w:sz w:val="30"/>
        </w:rPr>
        <w:t xml:space="preserve"> </w:t>
      </w:r>
      <w:r w:rsidR="00B60E55">
        <w:rPr>
          <w:sz w:val="30"/>
        </w:rPr>
        <w:t>постановление</w:t>
      </w:r>
      <w:r w:rsidR="00601980">
        <w:rPr>
          <w:sz w:val="30"/>
        </w:rPr>
        <w:t xml:space="preserve"> администрации</w:t>
      </w:r>
    </w:p>
    <w:p w:rsidP="0004585F" w:rsidR="003B01A8" w:rsidRDefault="00601980">
      <w:pPr>
        <w:spacing w:line="192" w:lineRule="auto"/>
        <w:rPr>
          <w:sz w:val="30"/>
        </w:rPr>
      </w:pPr>
      <w:r>
        <w:rPr>
          <w:sz w:val="30"/>
        </w:rPr>
        <w:t>города Красноярска</w:t>
      </w:r>
    </w:p>
    <w:p w:rsidP="0004585F" w:rsidR="00B60E55" w:rsidRDefault="00B60E55" w:rsidRPr="00E87469">
      <w:pPr>
        <w:spacing w:line="192" w:lineRule="auto"/>
        <w:rPr>
          <w:sz w:val="30"/>
        </w:rPr>
      </w:pPr>
      <w:r>
        <w:rPr>
          <w:sz w:val="30"/>
        </w:rPr>
        <w:t>от 13.01.2022 № 13</w:t>
      </w:r>
    </w:p>
    <w:p w:rsidP="001A17E1" w:rsidR="00DC1906" w:rsidRDefault="00DC1906">
      <w:pPr>
        <w:tabs>
          <w:tab w:pos="5954" w:val="left"/>
          <w:tab w:pos="6096" w:val="left"/>
        </w:tabs>
        <w:suppressAutoHyphens/>
        <w:ind w:firstLine="709"/>
        <w:jc w:val="both"/>
        <w:rPr>
          <w:sz w:val="30"/>
          <w:szCs w:val="30"/>
          <w:lang w:eastAsia="x-none"/>
        </w:rPr>
      </w:pPr>
    </w:p>
    <w:p w:rsidP="001A17E1" w:rsidR="0004585F" w:rsidRDefault="0004585F">
      <w:pPr>
        <w:tabs>
          <w:tab w:pos="5954" w:val="left"/>
          <w:tab w:pos="6096" w:val="left"/>
        </w:tabs>
        <w:suppressAutoHyphens/>
        <w:ind w:firstLine="709"/>
        <w:jc w:val="both"/>
        <w:rPr>
          <w:sz w:val="30"/>
          <w:szCs w:val="30"/>
          <w:lang w:eastAsia="x-none"/>
        </w:rPr>
      </w:pPr>
    </w:p>
    <w:p w:rsidP="0004585F" w:rsidR="0043039B" w:rsidRDefault="004B518B" w:rsidRPr="002A535F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  <w:r w:rsidRPr="002A535F">
        <w:rPr>
          <w:sz w:val="30"/>
          <w:szCs w:val="30"/>
        </w:rPr>
        <w:t xml:space="preserve">На </w:t>
      </w:r>
      <w:r w:rsidRPr="00C60F07">
        <w:rPr>
          <w:sz w:val="30"/>
          <w:szCs w:val="30"/>
        </w:rPr>
        <w:t xml:space="preserve">основании решения городской комиссии по рассмотрению </w:t>
      </w:r>
      <w:r w:rsidRPr="00DA2AF7">
        <w:rPr>
          <w:sz w:val="30"/>
          <w:szCs w:val="30"/>
        </w:rPr>
        <w:t xml:space="preserve">тарифов (цен) (протокол от </w:t>
      </w:r>
      <w:r w:rsidR="00E87469">
        <w:rPr>
          <w:sz w:val="30"/>
          <w:szCs w:val="30"/>
        </w:rPr>
        <w:t>1</w:t>
      </w:r>
      <w:r w:rsidR="00B60E55">
        <w:rPr>
          <w:sz w:val="30"/>
          <w:szCs w:val="30"/>
        </w:rPr>
        <w:t>4</w:t>
      </w:r>
      <w:r w:rsidR="00F66D3C" w:rsidRPr="00DA2AF7">
        <w:rPr>
          <w:sz w:val="30"/>
          <w:szCs w:val="30"/>
        </w:rPr>
        <w:t>.0</w:t>
      </w:r>
      <w:r w:rsidR="00B60E55">
        <w:rPr>
          <w:sz w:val="30"/>
          <w:szCs w:val="30"/>
        </w:rPr>
        <w:t>8</w:t>
      </w:r>
      <w:r w:rsidR="00F66D3C" w:rsidRPr="00DA2AF7">
        <w:rPr>
          <w:sz w:val="30"/>
          <w:szCs w:val="30"/>
        </w:rPr>
        <w:t>.202</w:t>
      </w:r>
      <w:r w:rsidR="00425E70">
        <w:rPr>
          <w:sz w:val="30"/>
          <w:szCs w:val="30"/>
        </w:rPr>
        <w:t>6</w:t>
      </w:r>
      <w:r w:rsidR="00F66D3C" w:rsidRPr="00DA2AF7">
        <w:rPr>
          <w:sz w:val="30"/>
          <w:szCs w:val="30"/>
        </w:rPr>
        <w:t xml:space="preserve"> </w:t>
      </w:r>
      <w:r w:rsidRPr="002E3694">
        <w:rPr>
          <w:sz w:val="30"/>
          <w:szCs w:val="30"/>
        </w:rPr>
        <w:t xml:space="preserve">№ </w:t>
      </w:r>
      <w:r w:rsidR="00B60E55">
        <w:rPr>
          <w:sz w:val="30"/>
          <w:szCs w:val="30"/>
        </w:rPr>
        <w:t>11</w:t>
      </w:r>
      <w:r w:rsidRPr="002E3694">
        <w:rPr>
          <w:sz w:val="30"/>
          <w:szCs w:val="30"/>
        </w:rPr>
        <w:t>), в соответствии</w:t>
      </w:r>
      <w:r w:rsidR="0004585F">
        <w:rPr>
          <w:sz w:val="30"/>
          <w:szCs w:val="30"/>
        </w:rPr>
        <w:t xml:space="preserve">                           </w:t>
      </w:r>
      <w:r w:rsidRPr="002E3694">
        <w:rPr>
          <w:sz w:val="30"/>
          <w:szCs w:val="30"/>
        </w:rPr>
        <w:t xml:space="preserve"> с </w:t>
      </w:r>
      <w:hyperlink r:id="rId9" w:history="true">
        <w:r w:rsidR="00D42708" w:rsidRPr="002E3694">
          <w:rPr>
            <w:sz w:val="30"/>
            <w:szCs w:val="30"/>
          </w:rPr>
          <w:t>р</w:t>
        </w:r>
        <w:r w:rsidRPr="002E3694">
          <w:rPr>
            <w:sz w:val="30"/>
            <w:szCs w:val="30"/>
          </w:rPr>
          <w:t>ешением</w:t>
        </w:r>
      </w:hyperlink>
      <w:r w:rsidRPr="002E3694">
        <w:rPr>
          <w:sz w:val="30"/>
          <w:szCs w:val="30"/>
        </w:rPr>
        <w:t xml:space="preserve"> Красноярского городского Совета от 22.12.2006 </w:t>
      </w:r>
      <w:r w:rsidRPr="00C60F07">
        <w:rPr>
          <w:sz w:val="30"/>
          <w:szCs w:val="30"/>
        </w:rPr>
        <w:t xml:space="preserve">№ 12-263 «О порядке установления тарифов (цен) на услуги </w:t>
      </w:r>
      <w:r w:rsidR="0057249D" w:rsidRPr="002A535F">
        <w:rPr>
          <w:sz w:val="30"/>
          <w:szCs w:val="30"/>
        </w:rPr>
        <w:t xml:space="preserve">(работы) </w:t>
      </w:r>
      <w:r w:rsidRPr="002A535F">
        <w:rPr>
          <w:sz w:val="30"/>
          <w:szCs w:val="30"/>
        </w:rPr>
        <w:t xml:space="preserve">муниципальных предприятий и учреждений», руководствуясь </w:t>
      </w:r>
      <w:r w:rsidR="0004585F">
        <w:rPr>
          <w:sz w:val="30"/>
          <w:szCs w:val="30"/>
        </w:rPr>
        <w:t xml:space="preserve">                      </w:t>
      </w:r>
      <w:hyperlink r:id="rId10" w:history="true">
        <w:r w:rsidRPr="002A535F">
          <w:rPr>
            <w:sz w:val="30"/>
            <w:szCs w:val="30"/>
          </w:rPr>
          <w:t>статьями 41</w:t>
        </w:r>
      </w:hyperlink>
      <w:r w:rsidRPr="002A535F">
        <w:rPr>
          <w:sz w:val="30"/>
          <w:szCs w:val="30"/>
        </w:rPr>
        <w:t xml:space="preserve">, </w:t>
      </w:r>
      <w:hyperlink r:id="rId11" w:history="true">
        <w:r w:rsidRPr="002A535F">
          <w:rPr>
            <w:sz w:val="30"/>
            <w:szCs w:val="30"/>
          </w:rPr>
          <w:t>58</w:t>
        </w:r>
      </w:hyperlink>
      <w:r w:rsidRPr="002A535F">
        <w:rPr>
          <w:sz w:val="30"/>
          <w:szCs w:val="30"/>
        </w:rPr>
        <w:t xml:space="preserve">, </w:t>
      </w:r>
      <w:hyperlink r:id="rId12" w:history="true">
        <w:r w:rsidRPr="002A535F">
          <w:rPr>
            <w:sz w:val="30"/>
            <w:szCs w:val="30"/>
          </w:rPr>
          <w:t>59</w:t>
        </w:r>
      </w:hyperlink>
      <w:r w:rsidRPr="002A535F">
        <w:rPr>
          <w:sz w:val="30"/>
          <w:szCs w:val="30"/>
        </w:rPr>
        <w:t xml:space="preserve">, </w:t>
      </w:r>
      <w:hyperlink r:id="rId13" w:history="true">
        <w:r w:rsidRPr="002A535F">
          <w:rPr>
            <w:sz w:val="30"/>
            <w:szCs w:val="30"/>
          </w:rPr>
          <w:t>66</w:t>
        </w:r>
      </w:hyperlink>
      <w:r w:rsidRPr="002A535F">
        <w:rPr>
          <w:sz w:val="30"/>
          <w:szCs w:val="30"/>
        </w:rPr>
        <w:t xml:space="preserve"> Устава города Красноярска,</w:t>
      </w:r>
    </w:p>
    <w:p w:rsidP="0004585F" w:rsidR="002A535F" w:rsidRDefault="0043039B" w:rsidRPr="002A535F">
      <w:pPr>
        <w:pStyle w:val="ConsPlusNormal"/>
        <w:tabs>
          <w:tab w:pos="5954" w:val="left"/>
          <w:tab w:pos="6096" w:val="left"/>
        </w:tabs>
        <w:jc w:val="both"/>
        <w:rPr>
          <w:sz w:val="30"/>
          <w:szCs w:val="30"/>
        </w:rPr>
      </w:pPr>
      <w:r w:rsidRPr="002A535F">
        <w:rPr>
          <w:sz w:val="30"/>
          <w:szCs w:val="30"/>
        </w:rPr>
        <w:t>ПОСТАНОВЛЯЮ:</w:t>
      </w:r>
    </w:p>
    <w:p w:rsidP="0004585F" w:rsidR="00B2174C" w:rsidRDefault="00AA6498">
      <w:pPr>
        <w:pStyle w:val="ConsPlusTitle"/>
        <w:widowControl/>
        <w:ind w:firstLine="709"/>
        <w:jc w:val="both"/>
        <w:rPr>
          <w:b w:val="false"/>
          <w:sz w:val="30"/>
          <w:szCs w:val="30"/>
        </w:rPr>
      </w:pPr>
      <w:r>
        <w:rPr>
          <w:b w:val="false"/>
          <w:sz w:val="30"/>
          <w:szCs w:val="30"/>
        </w:rPr>
        <w:t>1</w:t>
      </w:r>
      <w:r w:rsidR="00EE61ED" w:rsidRPr="00574C4E">
        <w:rPr>
          <w:b w:val="false"/>
          <w:sz w:val="30"/>
          <w:szCs w:val="30"/>
        </w:rPr>
        <w:t xml:space="preserve">. </w:t>
      </w:r>
      <w:r w:rsidR="007C2CAE" w:rsidRPr="007C2CAE">
        <w:rPr>
          <w:b w:val="false"/>
          <w:sz w:val="30"/>
          <w:szCs w:val="30"/>
        </w:rPr>
        <w:t>Внести</w:t>
      </w:r>
      <w:r w:rsidR="00850619">
        <w:rPr>
          <w:b w:val="false"/>
          <w:sz w:val="30"/>
          <w:szCs w:val="30"/>
        </w:rPr>
        <w:t xml:space="preserve"> изменение в</w:t>
      </w:r>
      <w:r w:rsidR="00850619" w:rsidRPr="007C2CAE">
        <w:rPr>
          <w:b w:val="false"/>
          <w:sz w:val="30"/>
          <w:szCs w:val="30"/>
        </w:rPr>
        <w:t xml:space="preserve"> </w:t>
      </w:r>
      <w:r w:rsidR="007C2CAE" w:rsidRPr="007C2CAE">
        <w:rPr>
          <w:b w:val="false"/>
          <w:sz w:val="30"/>
          <w:szCs w:val="30"/>
        </w:rPr>
        <w:t>постановлени</w:t>
      </w:r>
      <w:r w:rsidR="00850619">
        <w:rPr>
          <w:b w:val="false"/>
          <w:sz w:val="30"/>
          <w:szCs w:val="30"/>
        </w:rPr>
        <w:t>е</w:t>
      </w:r>
      <w:r w:rsidR="007C2CAE" w:rsidRPr="007C2CAE">
        <w:rPr>
          <w:b w:val="false"/>
          <w:sz w:val="30"/>
          <w:szCs w:val="30"/>
        </w:rPr>
        <w:t xml:space="preserve"> </w:t>
      </w:r>
      <w:r w:rsidR="00B2174C" w:rsidRPr="007C2CAE">
        <w:rPr>
          <w:b w:val="false"/>
          <w:sz w:val="30"/>
          <w:szCs w:val="30"/>
        </w:rPr>
        <w:t>администрации</w:t>
      </w:r>
      <w:r w:rsidR="00B2174C" w:rsidRPr="00574C4E">
        <w:rPr>
          <w:b w:val="false"/>
          <w:sz w:val="30"/>
          <w:szCs w:val="30"/>
        </w:rPr>
        <w:t xml:space="preserve"> города </w:t>
      </w:r>
      <w:r w:rsidR="00C72C66">
        <w:rPr>
          <w:b w:val="false"/>
          <w:sz w:val="30"/>
          <w:szCs w:val="30"/>
        </w:rPr>
        <w:t xml:space="preserve">Красноярска </w:t>
      </w:r>
      <w:r w:rsidR="00B2174C" w:rsidRPr="00574C4E">
        <w:rPr>
          <w:b w:val="false"/>
          <w:sz w:val="30"/>
          <w:szCs w:val="30"/>
        </w:rPr>
        <w:t>от</w:t>
      </w:r>
      <w:r w:rsidR="00480F18" w:rsidRPr="00574C4E">
        <w:rPr>
          <w:b w:val="false"/>
          <w:sz w:val="30"/>
          <w:szCs w:val="30"/>
        </w:rPr>
        <w:t xml:space="preserve"> </w:t>
      </w:r>
      <w:r w:rsidR="00B2174C" w:rsidRPr="00574C4E">
        <w:rPr>
          <w:b w:val="false"/>
          <w:sz w:val="30"/>
          <w:szCs w:val="30"/>
        </w:rPr>
        <w:t xml:space="preserve">13.01.2022 № 13 «Об утверждении тарифов </w:t>
      </w:r>
      <w:r w:rsidR="00B2174C" w:rsidRPr="00B2174C">
        <w:rPr>
          <w:b w:val="false"/>
          <w:sz w:val="30"/>
          <w:szCs w:val="30"/>
        </w:rPr>
        <w:t xml:space="preserve">(цен) </w:t>
      </w:r>
      <w:r w:rsidR="0004585F">
        <w:rPr>
          <w:b w:val="false"/>
          <w:sz w:val="30"/>
          <w:szCs w:val="30"/>
        </w:rPr>
        <w:t xml:space="preserve">               </w:t>
      </w:r>
      <w:r w:rsidR="00B2174C" w:rsidRPr="00B2174C">
        <w:rPr>
          <w:b w:val="false"/>
          <w:sz w:val="30"/>
          <w:szCs w:val="30"/>
        </w:rPr>
        <w:t>на услуги МП г. Красноярска «Городской транспорт»</w:t>
      </w:r>
      <w:r w:rsidR="00480F18">
        <w:rPr>
          <w:b w:val="false"/>
          <w:sz w:val="30"/>
          <w:szCs w:val="30"/>
        </w:rPr>
        <w:t xml:space="preserve">, изложив </w:t>
      </w:r>
      <w:r w:rsidR="00850619" w:rsidRPr="007C2CAE">
        <w:rPr>
          <w:b w:val="false"/>
          <w:sz w:val="30"/>
          <w:szCs w:val="30"/>
        </w:rPr>
        <w:t xml:space="preserve">пункт 1 </w:t>
      </w:r>
      <w:r w:rsidR="00480F18">
        <w:rPr>
          <w:b w:val="false"/>
          <w:sz w:val="30"/>
          <w:szCs w:val="30"/>
        </w:rPr>
        <w:t>в следующей редакции:</w:t>
      </w:r>
    </w:p>
    <w:p w:rsidP="0004585F" w:rsidR="007C2CAE" w:rsidRDefault="007C2CAE" w:rsidRPr="00574C4E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  <w:r w:rsidRPr="00574C4E">
        <w:rPr>
          <w:sz w:val="30"/>
          <w:szCs w:val="30"/>
        </w:rPr>
        <w:t>«1. Утвердить муниципальному предприятию города Красноярска «</w:t>
      </w:r>
      <w:r w:rsidRPr="001E4A79">
        <w:rPr>
          <w:sz w:val="30"/>
          <w:szCs w:val="30"/>
        </w:rPr>
        <w:t xml:space="preserve">Городской </w:t>
      </w:r>
      <w:r w:rsidRPr="00574C4E">
        <w:rPr>
          <w:sz w:val="30"/>
          <w:szCs w:val="30"/>
        </w:rPr>
        <w:t>транспорт» тарифы (цены) на услуги (работы):</w:t>
      </w:r>
    </w:p>
    <w:p w:rsidP="00B2174C" w:rsidR="007C2CAE" w:rsidRDefault="007C2CAE">
      <w:pPr>
        <w:pStyle w:val="ConsPlusTitle"/>
        <w:widowControl/>
        <w:ind w:firstLine="709"/>
        <w:jc w:val="both"/>
        <w:rPr>
          <w:b w:val="false"/>
          <w:sz w:val="30"/>
          <w:szCs w:val="30"/>
        </w:rPr>
      </w:pPr>
    </w:p>
    <w:tbl>
      <w:tblPr>
        <w:tblStyle w:val="ad"/>
        <w:tblW w:type="dxa" w:w="9356"/>
        <w:tblInd w:type="dxa" w:w="57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709"/>
        <w:gridCol w:w="5154"/>
        <w:gridCol w:w="1471"/>
        <w:gridCol w:w="2022"/>
      </w:tblGrid>
      <w:tr w:rsidR="00480F18" w:rsidRPr="00F9635C" w:rsidTr="0004585F">
        <w:trPr>
          <w:tblHeader/>
        </w:trPr>
        <w:tc>
          <w:tcPr>
            <w:tcW w:type="dxa" w:w="709"/>
          </w:tcPr>
          <w:p w:rsidP="0004585F" w:rsidR="0004585F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№</w:t>
            </w:r>
          </w:p>
          <w:p w:rsidP="0004585F" w:rsidR="00480F18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proofErr w:type="gramStart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</w:t>
            </w:r>
            <w:proofErr w:type="gramEnd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/п</w:t>
            </w:r>
          </w:p>
        </w:tc>
        <w:tc>
          <w:tcPr>
            <w:tcW w:type="dxa" w:w="5154"/>
          </w:tcPr>
          <w:p w:rsidP="0004585F" w:rsidR="00480F18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Наименование услуг (работ)</w:t>
            </w:r>
          </w:p>
        </w:tc>
        <w:tc>
          <w:tcPr>
            <w:tcW w:type="dxa" w:w="1471"/>
          </w:tcPr>
          <w:p w:rsidP="0004585F" w:rsidR="00480F18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Единица измерения</w:t>
            </w:r>
          </w:p>
        </w:tc>
        <w:tc>
          <w:tcPr>
            <w:tcW w:type="dxa" w:w="2022"/>
          </w:tcPr>
          <w:p w:rsidP="0004585F" w:rsidR="00480F18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Тариф (цена)</w:t>
            </w:r>
          </w:p>
          <w:p w:rsidP="0004585F" w:rsidR="00480F18" w:rsidRDefault="00480F18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(без НДС), рублей</w:t>
            </w:r>
          </w:p>
          <w:p w:rsidP="0004585F" w:rsidR="00A90067" w:rsidRDefault="00A90067" w:rsidRPr="00F9635C">
            <w:pPr>
              <w:spacing w:line="192" w:lineRule="auto"/>
              <w:contextualSpacing/>
              <w:jc w:val="center"/>
              <w:rPr>
                <w:rFonts w:ascii="Times New Roman" w:eastAsia="Calibri" w:hAnsi="Times New Roman"/>
                <w:sz w:val="8"/>
                <w:szCs w:val="8"/>
                <w:lang w:eastAsia="en-US"/>
              </w:rPr>
            </w:pP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5154"/>
          </w:tcPr>
          <w:p w:rsidP="00F9635C" w:rsidR="00A90067" w:rsidRDefault="00480F18" w:rsidRPr="00F9635C">
            <w:pPr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Оценка технической возможности провоза </w:t>
            </w:r>
            <w:proofErr w:type="gramStart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опасных</w:t>
            </w:r>
            <w:proofErr w:type="gramEnd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, тяжеловесных </w:t>
            </w:r>
          </w:p>
          <w:p w:rsidP="00F9635C" w:rsidR="0004585F" w:rsidRDefault="00480F18" w:rsidRPr="00F9635C">
            <w:pPr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и (или) крупногабаритных грузов </w:t>
            </w:r>
          </w:p>
          <w:p w:rsidP="00F9635C" w:rsidR="00480F18" w:rsidRDefault="00480F18" w:rsidRPr="00F9635C">
            <w:pPr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под сооружениями и инженерными коммуникациями МП «Городской транспорт»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1 348</w:t>
            </w:r>
            <w:r w:rsidR="00480F18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,0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5154"/>
          </w:tcPr>
          <w:p w:rsidP="00F9635C" w:rsidR="0004585F" w:rsidRDefault="00480F18" w:rsidRPr="00F9635C">
            <w:pPr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Сопровождение опасных, тяжеловесных и (или) крупногабаритных грузов </w:t>
            </w:r>
          </w:p>
          <w:p w:rsidP="00F9635C" w:rsidR="00480F18" w:rsidRDefault="00480F18" w:rsidRPr="00F9635C">
            <w:pPr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МП «Городской транспорт»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7 639,00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bookmarkStart w:id="0" w:name="_GoBack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lastRenderedPageBreak/>
              <w:t>3</w:t>
            </w:r>
          </w:p>
        </w:tc>
        <w:tc>
          <w:tcPr>
            <w:tcW w:type="dxa" w:w="5154"/>
          </w:tcPr>
          <w:p w:rsidP="00F9635C" w:rsidR="0004585F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Оценка технической возможности размещения инженерных сетей </w:t>
            </w:r>
          </w:p>
          <w:p w:rsidP="00F9635C" w:rsidR="0004585F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в зоне инженерных коммуникаций </w:t>
            </w:r>
          </w:p>
          <w:p w:rsidP="00F9635C" w:rsidR="00480F18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МП «Городской транспорт»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12 264,00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5154"/>
          </w:tcPr>
          <w:p w:rsidP="00F9635C" w:rsidR="00480F18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Оценка технической возможности расположения мест крепления волоконно-оптического кабеля, кабельных линий и ящиков на опорах контактной сети МП «Городской транспорт»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12 264,00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5154"/>
          </w:tcPr>
          <w:p w:rsidP="00F9635C" w:rsidR="00F9635C" w:rsidRDefault="00480F18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Выезд представителя на место производства работ в зоне расположения инженерных сетей </w:t>
            </w:r>
          </w:p>
          <w:p w:rsidP="00F9635C" w:rsidR="00480F18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МП «Городской транспорт»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7 781,00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5154"/>
          </w:tcPr>
          <w:p w:rsidP="00F9635C" w:rsidR="00F9635C" w:rsidRDefault="00480F18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Допуск к работе сторонних организаций на устройствах контактной сети и под контактной сетью с установкой </w:t>
            </w:r>
            <w:proofErr w:type="spellStart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закороток</w:t>
            </w:r>
            <w:proofErr w:type="spellEnd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</w:t>
            </w:r>
          </w:p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и переносных заземлений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14 970,00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5154"/>
          </w:tcPr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Испытание средств защиты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540,00</w:t>
            </w:r>
          </w:p>
        </w:tc>
      </w:tr>
      <w:tr w:rsidR="00BF66F6" w:rsidRPr="00F9635C" w:rsidTr="00F9635C">
        <w:trPr>
          <w:trHeight w:val="113"/>
        </w:trPr>
        <w:tc>
          <w:tcPr>
            <w:tcW w:type="dxa" w:w="709"/>
          </w:tcPr>
          <w:p w:rsidP="00F9635C" w:rsidR="00BF66F6" w:rsidRDefault="00BF66F6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5154"/>
          </w:tcPr>
          <w:p w:rsidP="00F9635C" w:rsidR="00744BE8" w:rsidRDefault="00744BE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Определение </w:t>
            </w:r>
            <w:r w:rsidR="00BF66F6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местоположения </w:t>
            </w:r>
          </w:p>
          <w:p w:rsidP="00F9635C" w:rsidR="00A90067" w:rsidRDefault="00BF66F6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кабельных </w:t>
            </w:r>
            <w:r w:rsidR="00A90067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и воздушных линий, находящихся</w:t>
            </w:r>
            <w:r w:rsidR="00744BE8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в 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зоне ответственности </w:t>
            </w:r>
          </w:p>
          <w:p w:rsidP="00F9635C" w:rsidR="00A90067" w:rsidRDefault="00BF66F6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МП «Городской транспорт»</w:t>
            </w:r>
            <w:r w:rsidR="00A90067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,</w:t>
            </w:r>
            <w:r w:rsidR="00737CE5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</w:t>
            </w:r>
          </w:p>
          <w:p w:rsidP="00F9635C" w:rsidR="00BF66F6" w:rsidRDefault="00737CE5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на топографическом плане</w:t>
            </w:r>
          </w:p>
        </w:tc>
        <w:tc>
          <w:tcPr>
            <w:tcW w:type="dxa" w:w="1471"/>
          </w:tcPr>
          <w:p w:rsidP="00F9635C" w:rsidR="00BF66F6" w:rsidRDefault="00BF66F6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BF66F6" w:rsidRDefault="00BF66F6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4 148,00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BF66F6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5154"/>
          </w:tcPr>
          <w:p w:rsidP="00F9635C" w:rsidR="00F9635C" w:rsidRDefault="00480F18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Парковка автотранспорта </w:t>
            </w:r>
          </w:p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на территории (легковой)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сутки</w:t>
            </w:r>
          </w:p>
        </w:tc>
        <w:tc>
          <w:tcPr>
            <w:tcW w:type="dxa" w:w="2022"/>
          </w:tcPr>
          <w:p w:rsidP="00F9635C" w:rsidR="00480F18" w:rsidRDefault="00480F18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44,56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BF66F6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10</w:t>
            </w:r>
          </w:p>
        </w:tc>
        <w:tc>
          <w:tcPr>
            <w:tcW w:type="dxa" w:w="5154"/>
          </w:tcPr>
          <w:p w:rsidP="00F9635C" w:rsidR="00F9635C" w:rsidRDefault="00480F18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Парковка автотранспорта </w:t>
            </w:r>
          </w:p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на территории (грузовой)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сутки</w:t>
            </w:r>
          </w:p>
        </w:tc>
        <w:tc>
          <w:tcPr>
            <w:tcW w:type="dxa" w:w="2022"/>
          </w:tcPr>
          <w:p w:rsidP="00F9635C" w:rsidR="00480F18" w:rsidRDefault="00480F18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66,84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BF66F6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type="dxa" w:w="5154"/>
          </w:tcPr>
          <w:p w:rsidP="00F9635C" w:rsidR="0004585F" w:rsidRDefault="00480F18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Пр</w:t>
            </w:r>
            <w:r w:rsidR="00850619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оведение </w:t>
            </w:r>
            <w:proofErr w:type="spellStart"/>
            <w:r w:rsidR="00850619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предрейсового</w:t>
            </w:r>
            <w:proofErr w:type="spellEnd"/>
            <w:r w:rsidR="00850619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/</w:t>
            </w:r>
          </w:p>
          <w:p w:rsidP="00F9635C" w:rsidR="00480F18" w:rsidRDefault="00850619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proofErr w:type="spellStart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послерейсового</w:t>
            </w:r>
            <w:proofErr w:type="spellEnd"/>
            <w:r w:rsidR="00480F18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медицинского осмотра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услуга</w:t>
            </w:r>
          </w:p>
        </w:tc>
        <w:tc>
          <w:tcPr>
            <w:tcW w:type="dxa" w:w="2022"/>
          </w:tcPr>
          <w:p w:rsidP="00F9635C" w:rsidR="00480F18" w:rsidRDefault="00480F18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56,16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9356"/>
            <w:gridSpan w:val="4"/>
            <w:vAlign w:val="center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Предоставление спецтехники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type="dxa" w:w="5154"/>
          </w:tcPr>
          <w:p w:rsidP="00F9635C" w:rsidR="00480F18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Автокран (16 т)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58729B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2 388,00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3</w:t>
            </w:r>
          </w:p>
        </w:tc>
        <w:tc>
          <w:tcPr>
            <w:tcW w:type="dxa" w:w="5154"/>
          </w:tcPr>
          <w:p w:rsidP="00F9635C" w:rsidR="00480F18" w:rsidRDefault="00480F18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Автовышка КАМАЗ (7 м)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885222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2 416,00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type="dxa" w:w="5154"/>
          </w:tcPr>
          <w:p w:rsidP="00F9635C" w:rsidR="0004585F" w:rsidRDefault="00BD6A57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Грузов</w:t>
            </w:r>
            <w:r w:rsidR="00AA3EFE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ой автомобиль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(самосвал) </w:t>
            </w:r>
          </w:p>
          <w:p w:rsidP="00F9635C" w:rsidR="00480F18" w:rsidRDefault="00BD6A57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color w:val="FF0000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КАМАЗ (12 т)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BD6A57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2 082,00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5</w:t>
            </w:r>
          </w:p>
        </w:tc>
        <w:tc>
          <w:tcPr>
            <w:tcW w:type="dxa" w:w="5154"/>
          </w:tcPr>
          <w:p w:rsidP="00F9635C" w:rsidR="0004585F" w:rsidRDefault="00BD6A57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Грузов</w:t>
            </w:r>
            <w:r w:rsidR="0080397F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ой автомобиль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(самосвал) </w:t>
            </w:r>
          </w:p>
          <w:p w:rsidP="00F9635C" w:rsidR="00480F18" w:rsidRDefault="00BD6A57" w:rsidRPr="00F9635C">
            <w:pPr>
              <w:spacing w:line="233" w:lineRule="auto"/>
              <w:contextualSpacing/>
              <w:rPr>
                <w:rFonts w:ascii="Times New Roman" w:eastAsia="Calibri" w:hAnsi="Times New Roman"/>
                <w:color w:val="FF0000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КАМАЗ (20 т)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C4493D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2 432,00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spacing w:line="233" w:lineRule="auto"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6</w:t>
            </w:r>
          </w:p>
        </w:tc>
        <w:tc>
          <w:tcPr>
            <w:tcW w:type="dxa" w:w="5154"/>
          </w:tcPr>
          <w:p w:rsidP="00F9635C" w:rsidR="00480F18" w:rsidRDefault="002434A0" w:rsidRPr="00F9635C">
            <w:pPr>
              <w:tabs>
                <w:tab w:pos="993" w:val="left"/>
              </w:tabs>
              <w:spacing w:line="233" w:lineRule="auto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Грузов</w:t>
            </w:r>
            <w:r w:rsidR="004C52B9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ой автомобиль 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ГАЗ (</w:t>
            </w:r>
            <w:proofErr w:type="gramStart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оперативная</w:t>
            </w:r>
            <w:proofErr w:type="gramEnd"/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СЭХ)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spacing w:line="233" w:lineRule="auto"/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2434A0" w:rsidRPr="00F9635C">
            <w:pPr>
              <w:spacing w:line="233" w:lineRule="auto"/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1 984,00</w:t>
            </w:r>
          </w:p>
        </w:tc>
      </w:tr>
      <w:bookmarkEnd w:id="0"/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lastRenderedPageBreak/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7</w:t>
            </w:r>
          </w:p>
        </w:tc>
        <w:tc>
          <w:tcPr>
            <w:tcW w:type="dxa" w:w="5154"/>
          </w:tcPr>
          <w:p w:rsidP="00F9635C" w:rsidR="0004585F" w:rsidRDefault="00582AE5" w:rsidRPr="00F9635C">
            <w:pPr>
              <w:tabs>
                <w:tab w:pos="993" w:val="left"/>
              </w:tabs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Грузов</w:t>
            </w:r>
            <w:r w:rsidR="00002986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ой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 xml:space="preserve"> (тягач седельный) КАМАЗ </w:t>
            </w:r>
          </w:p>
          <w:p w:rsidP="00F9635C" w:rsidR="00480F18" w:rsidRDefault="00582AE5" w:rsidRPr="00F9635C">
            <w:pPr>
              <w:tabs>
                <w:tab w:pos="993" w:val="left"/>
              </w:tabs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с полуприцепом (12,5 м)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582AE5" w:rsidRPr="00F9635C">
            <w:pPr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2 849,00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8</w:t>
            </w:r>
          </w:p>
        </w:tc>
        <w:tc>
          <w:tcPr>
            <w:tcW w:type="dxa" w:w="5154"/>
          </w:tcPr>
          <w:p w:rsidP="00F9635C" w:rsidR="00480F18" w:rsidRDefault="00E87841" w:rsidRPr="00F9635C">
            <w:pPr>
              <w:tabs>
                <w:tab w:pos="993" w:val="left"/>
              </w:tabs>
              <w:rPr>
                <w:rFonts w:ascii="Times New Roman" w:eastAsia="Calibri" w:hAnsi="Times New Roman"/>
                <w:color w:val="FF0000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Трактор-экскаватор ЭО26-26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E87841" w:rsidRPr="00F9635C">
            <w:pPr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2 825,00</w:t>
            </w:r>
          </w:p>
        </w:tc>
      </w:tr>
      <w:tr w:rsidR="00480F18" w:rsidRPr="00F9635C" w:rsidTr="00F9635C">
        <w:trPr>
          <w:trHeight w:val="113"/>
        </w:trPr>
        <w:tc>
          <w:tcPr>
            <w:tcW w:type="dxa" w:w="709"/>
          </w:tcPr>
          <w:p w:rsidP="00F9635C" w:rsidR="00480F18" w:rsidRDefault="00480F18" w:rsidRPr="00F9635C">
            <w:pPr>
              <w:tabs>
                <w:tab w:pos="993" w:val="left"/>
              </w:tabs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1</w:t>
            </w:r>
            <w:r w:rsidR="00AE498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9</w:t>
            </w:r>
          </w:p>
        </w:tc>
        <w:tc>
          <w:tcPr>
            <w:tcW w:type="dxa" w:w="5154"/>
          </w:tcPr>
          <w:p w:rsidP="00F9635C" w:rsidR="00480F18" w:rsidRDefault="00E87841" w:rsidRPr="00F9635C">
            <w:pPr>
              <w:tabs>
                <w:tab w:pos="993" w:val="left"/>
              </w:tabs>
              <w:rPr>
                <w:rFonts w:ascii="Times New Roman" w:eastAsia="Calibri" w:hAnsi="Times New Roman"/>
                <w:sz w:val="30"/>
                <w:szCs w:val="30"/>
                <w:lang w:eastAsia="en-US" w:val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Экскаватор-погрузчик</w:t>
            </w:r>
            <w:r w:rsidRPr="00F9635C">
              <w:rPr>
                <w:rFonts w:ascii="Times New Roman" w:eastAsia="Calibri" w:hAnsi="Times New Roman"/>
                <w:sz w:val="30"/>
                <w:szCs w:val="30"/>
                <w:lang w:eastAsia="en-US" w:val="en-US"/>
              </w:rPr>
              <w:t xml:space="preserve"> LGCE</w:t>
            </w:r>
          </w:p>
        </w:tc>
        <w:tc>
          <w:tcPr>
            <w:tcW w:type="dxa" w:w="1471"/>
          </w:tcPr>
          <w:p w:rsidP="00F9635C" w:rsidR="00480F18" w:rsidRDefault="00480F18" w:rsidRPr="00F9635C">
            <w:pPr>
              <w:contextualSpacing/>
              <w:jc w:val="center"/>
              <w:rPr>
                <w:rFonts w:ascii="Times New Roman" w:eastAsia="Calibri" w:hAnsi="Times New Roman"/>
                <w:sz w:val="30"/>
                <w:szCs w:val="30"/>
                <w:lang w:eastAsia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час</w:t>
            </w:r>
          </w:p>
        </w:tc>
        <w:tc>
          <w:tcPr>
            <w:tcW w:type="dxa" w:w="2022"/>
          </w:tcPr>
          <w:p w:rsidP="00F9635C" w:rsidR="00480F18" w:rsidRDefault="00E87841" w:rsidRPr="00F9635C">
            <w:pPr>
              <w:contextualSpacing/>
              <w:jc w:val="right"/>
              <w:rPr>
                <w:rFonts w:ascii="Times New Roman" w:eastAsia="Calibri" w:hAnsi="Times New Roman"/>
                <w:sz w:val="30"/>
                <w:szCs w:val="30"/>
                <w:lang w:eastAsia="en-US" w:val="en-US"/>
              </w:rPr>
            </w:pPr>
            <w:r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3 714,00</w:t>
            </w:r>
            <w:r w:rsidR="0070559C" w:rsidRPr="00F9635C">
              <w:rPr>
                <w:rFonts w:ascii="Times New Roman" w:eastAsia="Calibri" w:hAnsi="Times New Roman"/>
                <w:sz w:val="30"/>
                <w:szCs w:val="30"/>
                <w:lang w:eastAsia="en-US"/>
              </w:rPr>
              <w:t>»</w:t>
            </w:r>
          </w:p>
        </w:tc>
      </w:tr>
    </w:tbl>
    <w:p w:rsidP="00C16086" w:rsidR="00EE61ED" w:rsidRDefault="00EE61ED" w:rsidRPr="00DB10F0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</w:p>
    <w:p w:rsidP="00FF5785" w:rsidR="008D7CCE" w:rsidRDefault="00AA6498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EE61ED" w:rsidRPr="00DB10F0">
        <w:rPr>
          <w:sz w:val="30"/>
          <w:szCs w:val="30"/>
        </w:rPr>
        <w:t>.</w:t>
      </w:r>
      <w:r w:rsidR="004B518B" w:rsidRPr="00DB10F0">
        <w:rPr>
          <w:sz w:val="30"/>
          <w:szCs w:val="30"/>
        </w:rPr>
        <w:t xml:space="preserve"> </w:t>
      </w:r>
      <w:r w:rsidR="00EA7F74" w:rsidRPr="00DB10F0">
        <w:rPr>
          <w:rFonts w:eastAsiaTheme="minorHAnsi"/>
          <w:sz w:val="30"/>
          <w:szCs w:val="30"/>
          <w:lang w:eastAsia="en-US"/>
        </w:rPr>
        <w:t xml:space="preserve">Настоящее постановление </w:t>
      </w:r>
      <w:r w:rsidR="00B75F80" w:rsidRPr="00747985">
        <w:rPr>
          <w:sz w:val="30"/>
          <w:szCs w:val="30"/>
        </w:rPr>
        <w:t>опубликова</w:t>
      </w:r>
      <w:r w:rsidR="00B75F80">
        <w:rPr>
          <w:sz w:val="30"/>
          <w:szCs w:val="30"/>
        </w:rPr>
        <w:t xml:space="preserve">ть в газете «Городские новости», </w:t>
      </w:r>
      <w:r w:rsidR="00EA7F74" w:rsidRPr="00DB10F0">
        <w:rPr>
          <w:rFonts w:eastAsiaTheme="minorHAnsi"/>
          <w:sz w:val="30"/>
          <w:szCs w:val="30"/>
          <w:lang w:eastAsia="en-US"/>
        </w:rPr>
        <w:t xml:space="preserve">разместить в сетевом издании «Официальный интернет-портал </w:t>
      </w:r>
      <w:r w:rsidR="00EA7F74" w:rsidRPr="00CB56D0">
        <w:rPr>
          <w:rFonts w:eastAsiaTheme="minorHAnsi"/>
          <w:sz w:val="30"/>
          <w:szCs w:val="30"/>
          <w:lang w:eastAsia="en-US"/>
        </w:rPr>
        <w:t>правовой информации города Красноярска» (PRAVO-ADMKRSK.RU) и на официальном сайте администрации города</w:t>
      </w:r>
      <w:r w:rsidR="00601980" w:rsidRPr="00CB56D0">
        <w:rPr>
          <w:rFonts w:eastAsiaTheme="minorHAnsi"/>
          <w:sz w:val="30"/>
          <w:szCs w:val="30"/>
          <w:lang w:eastAsia="en-US"/>
        </w:rPr>
        <w:t xml:space="preserve"> Красноярска</w:t>
      </w:r>
      <w:r w:rsidR="00EA7F74" w:rsidRPr="00CB56D0">
        <w:rPr>
          <w:rFonts w:eastAsiaTheme="minorHAnsi"/>
          <w:sz w:val="30"/>
          <w:szCs w:val="30"/>
          <w:lang w:eastAsia="en-US"/>
        </w:rPr>
        <w:t>.</w:t>
      </w:r>
    </w:p>
    <w:p w:rsidP="00FF5785" w:rsidR="00A70351" w:rsidRDefault="00A70351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</w:p>
    <w:p w:rsidP="001A17E1" w:rsidR="005A58AC" w:rsidRDefault="005A58AC" w:rsidRPr="00747985">
      <w:pPr>
        <w:pStyle w:val="ConsPlusNormal"/>
        <w:tabs>
          <w:tab w:pos="5954" w:val="left"/>
          <w:tab w:pos="6096" w:val="left"/>
        </w:tabs>
        <w:ind w:firstLine="709"/>
        <w:jc w:val="both"/>
        <w:rPr>
          <w:sz w:val="30"/>
          <w:szCs w:val="30"/>
        </w:rPr>
      </w:pPr>
    </w:p>
    <w:p w:rsidP="0004585F" w:rsidR="008D7CCE" w:rsidRDefault="005A58AC" w:rsidRPr="00747985">
      <w:pPr>
        <w:pStyle w:val="ConsPlusNormal"/>
        <w:spacing w:line="192" w:lineRule="auto"/>
        <w:rPr>
          <w:sz w:val="30"/>
          <w:szCs w:val="30"/>
        </w:rPr>
      </w:pPr>
      <w:r w:rsidRPr="00747985">
        <w:rPr>
          <w:sz w:val="30"/>
          <w:szCs w:val="30"/>
        </w:rPr>
        <w:t>Глав</w:t>
      </w:r>
      <w:r>
        <w:rPr>
          <w:sz w:val="30"/>
          <w:szCs w:val="30"/>
        </w:rPr>
        <w:t>а</w:t>
      </w:r>
      <w:r w:rsidRPr="00747985">
        <w:rPr>
          <w:sz w:val="30"/>
          <w:szCs w:val="30"/>
        </w:rPr>
        <w:t xml:space="preserve"> города</w:t>
      </w:r>
      <w:r w:rsidRPr="001568E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                                                 </w:t>
      </w:r>
      <w:r w:rsidR="00F67C9A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С.В. Верещагин</w:t>
      </w:r>
    </w:p>
    <w:p w:rsidP="0004585F" w:rsidR="00635691" w:rsidRDefault="00635691">
      <w:pPr>
        <w:pStyle w:val="ConsPlusNormal"/>
        <w:spacing w:line="192" w:lineRule="auto"/>
        <w:rPr>
          <w:sz w:val="30"/>
          <w:szCs w:val="30"/>
        </w:rPr>
      </w:pPr>
    </w:p>
    <w:sectPr w:rsidR="00635691" w:rsidSect="00535D88">
      <w:headerReference r:id="rId14" w:type="default"/>
      <w:type w:val="continuous"/>
      <w:pgSz w:h="16838" w:w="11906"/>
      <w:pgMar w:bottom="1134" w:footer="709" w:gutter="0" w:header="709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E1E12" w:rsidP="0043039B" w:rsidRDefault="00AE1E12">
      <w:r>
        <w:separator/>
      </w:r>
    </w:p>
  </w:endnote>
  <w:endnote w:type="continuationSeparator" w:id="0">
    <w:p w:rsidR="00AE1E12" w:rsidP="0043039B" w:rsidRDefault="00AE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E1E12" w:rsidP="0043039B" w:rsidRDefault="00AE1E12">
      <w:r>
        <w:separator/>
      </w:r>
    </w:p>
  </w:footnote>
  <w:footnote w:type="continuationSeparator" w:id="0">
    <w:p w:rsidR="00AE1E12" w:rsidP="0043039B" w:rsidRDefault="00AE1E1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559450234"/>
      <w:docPartObj>
        <w:docPartGallery w:val="Page Numbers (Top of Page)"/>
        <w:docPartUnique/>
      </w:docPartObj>
    </w:sdtPr>
    <w:sdtEndPr/>
    <w:sdtContent>
      <w:p w:rsidRPr="0004585F" w:rsidR="0065089F" w:rsidP="0004585F" w:rsidRDefault="0004585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35C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E563C"/>
    <w:multiLevelType w:val="hybridMultilevel"/>
    <w:tmpl w:val="39582EFE"/>
    <w:lvl w:ilvl="0" w:tplc="1F3A57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90D18"/>
    <w:multiLevelType w:val="hybridMultilevel"/>
    <w:tmpl w:val="94F61480"/>
    <w:lvl w:ilvl="0" w:tplc="4FBC418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726245"/>
    <w:multiLevelType w:val="hybridMultilevel"/>
    <w:tmpl w:val="C434A2AC"/>
    <w:lvl w:ilvl="0" w:tplc="85F0E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88"/>
    <w:rsid w:val="00002441"/>
    <w:rsid w:val="00002986"/>
    <w:rsid w:val="000139DF"/>
    <w:rsid w:val="00015B29"/>
    <w:rsid w:val="00023AE5"/>
    <w:rsid w:val="000376B1"/>
    <w:rsid w:val="0004585F"/>
    <w:rsid w:val="00053ECC"/>
    <w:rsid w:val="00060863"/>
    <w:rsid w:val="00082671"/>
    <w:rsid w:val="000A2FF3"/>
    <w:rsid w:val="000A57BB"/>
    <w:rsid w:val="000B298B"/>
    <w:rsid w:val="000E4119"/>
    <w:rsid w:val="000F48ED"/>
    <w:rsid w:val="00107389"/>
    <w:rsid w:val="0011284E"/>
    <w:rsid w:val="0012682B"/>
    <w:rsid w:val="00135492"/>
    <w:rsid w:val="0016377A"/>
    <w:rsid w:val="00163EA7"/>
    <w:rsid w:val="00177801"/>
    <w:rsid w:val="00180657"/>
    <w:rsid w:val="00192518"/>
    <w:rsid w:val="00197986"/>
    <w:rsid w:val="001A17E1"/>
    <w:rsid w:val="001A1D26"/>
    <w:rsid w:val="001B1876"/>
    <w:rsid w:val="001E4A79"/>
    <w:rsid w:val="001E79B1"/>
    <w:rsid w:val="0020610A"/>
    <w:rsid w:val="002434A0"/>
    <w:rsid w:val="00255CA9"/>
    <w:rsid w:val="0026247B"/>
    <w:rsid w:val="002731DB"/>
    <w:rsid w:val="0029121A"/>
    <w:rsid w:val="00292F0B"/>
    <w:rsid w:val="002948C5"/>
    <w:rsid w:val="002A0037"/>
    <w:rsid w:val="002A535F"/>
    <w:rsid w:val="002E3694"/>
    <w:rsid w:val="002F16EF"/>
    <w:rsid w:val="00320444"/>
    <w:rsid w:val="00325B3F"/>
    <w:rsid w:val="00335D03"/>
    <w:rsid w:val="00337FE4"/>
    <w:rsid w:val="00340E91"/>
    <w:rsid w:val="00346E96"/>
    <w:rsid w:val="003521D1"/>
    <w:rsid w:val="003548E0"/>
    <w:rsid w:val="00365959"/>
    <w:rsid w:val="00371003"/>
    <w:rsid w:val="003760C6"/>
    <w:rsid w:val="003B01A8"/>
    <w:rsid w:val="003B4D77"/>
    <w:rsid w:val="003C5E95"/>
    <w:rsid w:val="003D1081"/>
    <w:rsid w:val="003E4CDB"/>
    <w:rsid w:val="003F36DD"/>
    <w:rsid w:val="00410467"/>
    <w:rsid w:val="0041072C"/>
    <w:rsid w:val="00410AFA"/>
    <w:rsid w:val="00423E2B"/>
    <w:rsid w:val="00424B16"/>
    <w:rsid w:val="004256FF"/>
    <w:rsid w:val="00425E70"/>
    <w:rsid w:val="0043039B"/>
    <w:rsid w:val="00457A52"/>
    <w:rsid w:val="00457AF8"/>
    <w:rsid w:val="00462C71"/>
    <w:rsid w:val="0047742D"/>
    <w:rsid w:val="00480F18"/>
    <w:rsid w:val="004846B3"/>
    <w:rsid w:val="004908C4"/>
    <w:rsid w:val="004A575C"/>
    <w:rsid w:val="004B3BCF"/>
    <w:rsid w:val="004B518B"/>
    <w:rsid w:val="004B558F"/>
    <w:rsid w:val="004C52B9"/>
    <w:rsid w:val="004D0E76"/>
    <w:rsid w:val="00503C6F"/>
    <w:rsid w:val="005335AC"/>
    <w:rsid w:val="00535D88"/>
    <w:rsid w:val="005542A6"/>
    <w:rsid w:val="00560982"/>
    <w:rsid w:val="00560DA7"/>
    <w:rsid w:val="00562F6A"/>
    <w:rsid w:val="0057249D"/>
    <w:rsid w:val="00574C4E"/>
    <w:rsid w:val="0057602A"/>
    <w:rsid w:val="00582AE5"/>
    <w:rsid w:val="0058729B"/>
    <w:rsid w:val="0059004F"/>
    <w:rsid w:val="00590D0D"/>
    <w:rsid w:val="00591D58"/>
    <w:rsid w:val="005A58AC"/>
    <w:rsid w:val="005B0116"/>
    <w:rsid w:val="005B663B"/>
    <w:rsid w:val="005D21D4"/>
    <w:rsid w:val="005D29B5"/>
    <w:rsid w:val="005D3852"/>
    <w:rsid w:val="00601980"/>
    <w:rsid w:val="00606BEC"/>
    <w:rsid w:val="00620017"/>
    <w:rsid w:val="00633F5C"/>
    <w:rsid w:val="00635691"/>
    <w:rsid w:val="00641E2B"/>
    <w:rsid w:val="0064675C"/>
    <w:rsid w:val="0065089F"/>
    <w:rsid w:val="00656F04"/>
    <w:rsid w:val="00671A22"/>
    <w:rsid w:val="00677B55"/>
    <w:rsid w:val="00686BBC"/>
    <w:rsid w:val="00697B00"/>
    <w:rsid w:val="006A1A2C"/>
    <w:rsid w:val="006B2635"/>
    <w:rsid w:val="006B39E4"/>
    <w:rsid w:val="006E2481"/>
    <w:rsid w:val="006E45D4"/>
    <w:rsid w:val="006E4768"/>
    <w:rsid w:val="0070559C"/>
    <w:rsid w:val="00710388"/>
    <w:rsid w:val="00736C7E"/>
    <w:rsid w:val="00737CE5"/>
    <w:rsid w:val="007413A4"/>
    <w:rsid w:val="007425E6"/>
    <w:rsid w:val="00743969"/>
    <w:rsid w:val="00744BE8"/>
    <w:rsid w:val="00747985"/>
    <w:rsid w:val="007659D5"/>
    <w:rsid w:val="00772E16"/>
    <w:rsid w:val="00775176"/>
    <w:rsid w:val="00782E89"/>
    <w:rsid w:val="007921AE"/>
    <w:rsid w:val="007C2CAE"/>
    <w:rsid w:val="007D5EA4"/>
    <w:rsid w:val="0080397F"/>
    <w:rsid w:val="0080719C"/>
    <w:rsid w:val="00850619"/>
    <w:rsid w:val="00860F09"/>
    <w:rsid w:val="008715E1"/>
    <w:rsid w:val="00873C1B"/>
    <w:rsid w:val="008838FE"/>
    <w:rsid w:val="00885222"/>
    <w:rsid w:val="008D5DB5"/>
    <w:rsid w:val="008D7CCE"/>
    <w:rsid w:val="008E0EBC"/>
    <w:rsid w:val="008F0ACB"/>
    <w:rsid w:val="008F5285"/>
    <w:rsid w:val="0090253F"/>
    <w:rsid w:val="00923DB5"/>
    <w:rsid w:val="00941800"/>
    <w:rsid w:val="009A795C"/>
    <w:rsid w:val="009C3BDA"/>
    <w:rsid w:val="009D7D3E"/>
    <w:rsid w:val="009E2834"/>
    <w:rsid w:val="00A016B8"/>
    <w:rsid w:val="00A03653"/>
    <w:rsid w:val="00A11CC5"/>
    <w:rsid w:val="00A134FC"/>
    <w:rsid w:val="00A2196C"/>
    <w:rsid w:val="00A23EF3"/>
    <w:rsid w:val="00A341CF"/>
    <w:rsid w:val="00A4044A"/>
    <w:rsid w:val="00A4126F"/>
    <w:rsid w:val="00A50C8B"/>
    <w:rsid w:val="00A5121A"/>
    <w:rsid w:val="00A52C93"/>
    <w:rsid w:val="00A533F6"/>
    <w:rsid w:val="00A70351"/>
    <w:rsid w:val="00A75DF5"/>
    <w:rsid w:val="00A90067"/>
    <w:rsid w:val="00AA17DC"/>
    <w:rsid w:val="00AA3EFE"/>
    <w:rsid w:val="00AA6498"/>
    <w:rsid w:val="00AC0166"/>
    <w:rsid w:val="00AC44C2"/>
    <w:rsid w:val="00AD6419"/>
    <w:rsid w:val="00AE1E12"/>
    <w:rsid w:val="00AE498C"/>
    <w:rsid w:val="00AF3BD0"/>
    <w:rsid w:val="00B2174C"/>
    <w:rsid w:val="00B219D0"/>
    <w:rsid w:val="00B324B3"/>
    <w:rsid w:val="00B35E3D"/>
    <w:rsid w:val="00B5080B"/>
    <w:rsid w:val="00B60E55"/>
    <w:rsid w:val="00B71677"/>
    <w:rsid w:val="00B75F80"/>
    <w:rsid w:val="00B77568"/>
    <w:rsid w:val="00B83BCD"/>
    <w:rsid w:val="00B94EDB"/>
    <w:rsid w:val="00BA0451"/>
    <w:rsid w:val="00BA1745"/>
    <w:rsid w:val="00BB4613"/>
    <w:rsid w:val="00BD4845"/>
    <w:rsid w:val="00BD6A57"/>
    <w:rsid w:val="00BF66F6"/>
    <w:rsid w:val="00C13459"/>
    <w:rsid w:val="00C16086"/>
    <w:rsid w:val="00C20A53"/>
    <w:rsid w:val="00C260B3"/>
    <w:rsid w:val="00C4493D"/>
    <w:rsid w:val="00C60F07"/>
    <w:rsid w:val="00C66F01"/>
    <w:rsid w:val="00C72C66"/>
    <w:rsid w:val="00C75C2C"/>
    <w:rsid w:val="00C82B20"/>
    <w:rsid w:val="00C875C2"/>
    <w:rsid w:val="00C917A0"/>
    <w:rsid w:val="00CA61BB"/>
    <w:rsid w:val="00CB56D0"/>
    <w:rsid w:val="00CB6F42"/>
    <w:rsid w:val="00CC0FAB"/>
    <w:rsid w:val="00CE5089"/>
    <w:rsid w:val="00CF06A8"/>
    <w:rsid w:val="00CF22C0"/>
    <w:rsid w:val="00CF2F63"/>
    <w:rsid w:val="00D06F41"/>
    <w:rsid w:val="00D216C3"/>
    <w:rsid w:val="00D21940"/>
    <w:rsid w:val="00D22A3C"/>
    <w:rsid w:val="00D27671"/>
    <w:rsid w:val="00D3137F"/>
    <w:rsid w:val="00D3490E"/>
    <w:rsid w:val="00D364C2"/>
    <w:rsid w:val="00D42708"/>
    <w:rsid w:val="00D46201"/>
    <w:rsid w:val="00D70D28"/>
    <w:rsid w:val="00D93BDE"/>
    <w:rsid w:val="00DA2AF7"/>
    <w:rsid w:val="00DB10F0"/>
    <w:rsid w:val="00DB2FB6"/>
    <w:rsid w:val="00DC1906"/>
    <w:rsid w:val="00DF42DC"/>
    <w:rsid w:val="00DF4D3F"/>
    <w:rsid w:val="00E20589"/>
    <w:rsid w:val="00E23801"/>
    <w:rsid w:val="00E30F0D"/>
    <w:rsid w:val="00E363D7"/>
    <w:rsid w:val="00E4212E"/>
    <w:rsid w:val="00E55CF0"/>
    <w:rsid w:val="00E62943"/>
    <w:rsid w:val="00E87469"/>
    <w:rsid w:val="00E87841"/>
    <w:rsid w:val="00E95267"/>
    <w:rsid w:val="00E96ACC"/>
    <w:rsid w:val="00EA7F74"/>
    <w:rsid w:val="00EB5691"/>
    <w:rsid w:val="00EC0182"/>
    <w:rsid w:val="00EC4284"/>
    <w:rsid w:val="00EC726E"/>
    <w:rsid w:val="00ED25CF"/>
    <w:rsid w:val="00EE61ED"/>
    <w:rsid w:val="00EE6FB0"/>
    <w:rsid w:val="00EE76C5"/>
    <w:rsid w:val="00EF5119"/>
    <w:rsid w:val="00F35700"/>
    <w:rsid w:val="00F47093"/>
    <w:rsid w:val="00F475CE"/>
    <w:rsid w:val="00F6251A"/>
    <w:rsid w:val="00F65AE2"/>
    <w:rsid w:val="00F66D3C"/>
    <w:rsid w:val="00F67C9A"/>
    <w:rsid w:val="00F759BB"/>
    <w:rsid w:val="00F92B4D"/>
    <w:rsid w:val="00F9635C"/>
    <w:rsid w:val="00FA0714"/>
    <w:rsid w:val="00FA7D81"/>
    <w:rsid w:val="00FB2CCC"/>
    <w:rsid w:val="00FB58C3"/>
    <w:rsid w:val="00FC2F01"/>
    <w:rsid w:val="00FD6C4B"/>
    <w:rsid w:val="00FE11A8"/>
    <w:rsid w:val="00FF1A17"/>
    <w:rsid w:val="00FF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71038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710388"/>
    <w:pPr>
      <w:widowControl w:val="false"/>
      <w:autoSpaceDE w:val="false"/>
      <w:autoSpaceDN w:val="false"/>
      <w:spacing w:after="0" w:line="240" w:lineRule="auto"/>
    </w:pPr>
    <w:rPr>
      <w:rFonts w:eastAsia="Times New Roman" w:cs="Times New Roman"/>
      <w:b/>
      <w:szCs w:val="20"/>
      <w:lang w:eastAsia="ru-RU"/>
    </w:rPr>
  </w:style>
  <w:style w:type="paragraph" w:styleId="ConsPlusNormal" w:customStyle="true">
    <w:name w:val="ConsPlusNormal"/>
    <w:rsid w:val="004B518B"/>
    <w:pPr>
      <w:widowControl w:val="false"/>
      <w:autoSpaceDE w:val="false"/>
      <w:autoSpaceDN w:val="false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3039B"/>
    <w:pPr>
      <w:tabs>
        <w:tab w:val="center" w:pos="4677"/>
        <w:tab w:val="right" w:pos="9355"/>
      </w:tabs>
    </w:pPr>
  </w:style>
  <w:style w:type="character" w:styleId="a4" w:customStyle="true">
    <w:name w:val="Верхний колонтитул Знак"/>
    <w:basedOn w:val="a0"/>
    <w:link w:val="a3"/>
    <w:uiPriority w:val="99"/>
    <w:rsid w:val="0043039B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3039B"/>
    <w:pPr>
      <w:tabs>
        <w:tab w:val="center" w:pos="4677"/>
        <w:tab w:val="right" w:pos="9355"/>
      </w:tabs>
    </w:pPr>
  </w:style>
  <w:style w:type="character" w:styleId="a6" w:customStyle="true">
    <w:name w:val="Нижний колонтитул Знак"/>
    <w:basedOn w:val="a0"/>
    <w:link w:val="a5"/>
    <w:uiPriority w:val="99"/>
    <w:rsid w:val="0043039B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7CCE"/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8D7CCE"/>
    <w:rPr>
      <w:rFonts w:ascii="Tahoma" w:hAnsi="Tahoma" w:eastAsia="Times New Roman" w:cs="Tahoma"/>
      <w:sz w:val="16"/>
      <w:szCs w:val="16"/>
      <w:lang w:eastAsia="ru-RU"/>
    </w:rPr>
  </w:style>
  <w:style w:type="character" w:styleId="a9">
    <w:name w:val="Hyperlink"/>
    <w:rsid w:val="008D7CC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0719C"/>
    <w:pPr>
      <w:ind w:left="720"/>
      <w:contextualSpacing/>
    </w:pPr>
  </w:style>
  <w:style w:type="paragraph" w:styleId="ab">
    <w:name w:val="Body Text"/>
    <w:basedOn w:val="a"/>
    <w:link w:val="ac"/>
    <w:rsid w:val="00457AF8"/>
    <w:pPr>
      <w:spacing w:after="120"/>
    </w:pPr>
    <w:rPr>
      <w:sz w:val="20"/>
      <w:szCs w:val="20"/>
    </w:rPr>
  </w:style>
  <w:style w:type="character" w:styleId="ac" w:customStyle="true">
    <w:name w:val="Основной текст Знак"/>
    <w:basedOn w:val="a0"/>
    <w:link w:val="ab"/>
    <w:rsid w:val="00457AF8"/>
    <w:rPr>
      <w:rFonts w:eastAsia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480F18"/>
    <w:pPr>
      <w:spacing w:after="0" w:line="240" w:lineRule="auto"/>
    </w:pPr>
    <w:rPr>
      <w:rFonts w:ascii="Calibri" w:hAnsi="Calibr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theme="minorBidi" w:eastAsiaTheme="minorHAnsi" w:hAnsi="Times New Roman"/>
        <w:sz w:val="28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710388"/>
    <w:pPr>
      <w:spacing w:after="0" w:line="240" w:lineRule="auto"/>
    </w:pPr>
    <w:rPr>
      <w:rFonts w:cs="Times New Roman" w:eastAsia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710388"/>
    <w:pPr>
      <w:widowControl w:val="0"/>
      <w:autoSpaceDE w:val="0"/>
      <w:autoSpaceDN w:val="0"/>
      <w:spacing w:after="0" w:line="240" w:lineRule="auto"/>
    </w:pPr>
    <w:rPr>
      <w:rFonts w:cs="Times New Roman" w:eastAsia="Times New Roman"/>
      <w:b/>
      <w:szCs w:val="20"/>
      <w:lang w:eastAsia="ru-RU"/>
    </w:rPr>
  </w:style>
  <w:style w:customStyle="1" w:styleId="ConsPlusNormal" w:type="paragraph">
    <w:name w:val="ConsPlusNormal"/>
    <w:rsid w:val="004B518B"/>
    <w:pPr>
      <w:widowControl w:val="0"/>
      <w:autoSpaceDE w:val="0"/>
      <w:autoSpaceDN w:val="0"/>
      <w:spacing w:after="0" w:line="240" w:lineRule="auto"/>
    </w:pPr>
    <w:rPr>
      <w:rFonts w:cs="Times New Roman" w:eastAsia="Times New Roman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43039B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rsid w:val="0043039B"/>
    <w:rPr>
      <w:rFonts w:cs="Times New Roman" w:eastAsia="Times New Roman"/>
      <w:sz w:val="24"/>
      <w:szCs w:val="24"/>
      <w:lang w:eastAsia="ru-RU"/>
    </w:rPr>
  </w:style>
  <w:style w:styleId="a5" w:type="paragraph">
    <w:name w:val="footer"/>
    <w:basedOn w:val="a"/>
    <w:link w:val="a6"/>
    <w:uiPriority w:val="99"/>
    <w:unhideWhenUsed/>
    <w:rsid w:val="0043039B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rsid w:val="0043039B"/>
    <w:rPr>
      <w:rFonts w:cs="Times New Roman" w:eastAsia="Times New Roman"/>
      <w:sz w:val="24"/>
      <w:szCs w:val="24"/>
      <w:lang w:eastAsia="ru-RU"/>
    </w:rPr>
  </w:style>
  <w:style w:styleId="a7" w:type="paragraph">
    <w:name w:val="Balloon Text"/>
    <w:basedOn w:val="a"/>
    <w:link w:val="a8"/>
    <w:uiPriority w:val="99"/>
    <w:semiHidden/>
    <w:unhideWhenUsed/>
    <w:rsid w:val="008D7CCE"/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8D7CCE"/>
    <w:rPr>
      <w:rFonts w:ascii="Tahoma" w:cs="Tahoma" w:eastAsia="Times New Roman" w:hAnsi="Tahoma"/>
      <w:sz w:val="16"/>
      <w:szCs w:val="16"/>
      <w:lang w:eastAsia="ru-RU"/>
    </w:rPr>
  </w:style>
  <w:style w:styleId="a9" w:type="character">
    <w:name w:val="Hyperlink"/>
    <w:rsid w:val="008D7CCE"/>
    <w:rPr>
      <w:color w:val="0000FF"/>
      <w:u w:val="single"/>
    </w:rPr>
  </w:style>
  <w:style w:styleId="aa" w:type="paragraph">
    <w:name w:val="List Paragraph"/>
    <w:basedOn w:val="a"/>
    <w:uiPriority w:val="34"/>
    <w:qFormat/>
    <w:rsid w:val="0080719C"/>
    <w:pPr>
      <w:ind w:left="720"/>
      <w:contextualSpacing/>
    </w:pPr>
  </w:style>
  <w:style w:styleId="ab" w:type="paragraph">
    <w:name w:val="Body Text"/>
    <w:basedOn w:val="a"/>
    <w:link w:val="ac"/>
    <w:rsid w:val="00457AF8"/>
    <w:pPr>
      <w:spacing w:after="120"/>
    </w:pPr>
    <w:rPr>
      <w:sz w:val="20"/>
      <w:szCs w:val="20"/>
    </w:rPr>
  </w:style>
  <w:style w:customStyle="1" w:styleId="ac" w:type="character">
    <w:name w:val="Основной текст Знак"/>
    <w:basedOn w:val="a0"/>
    <w:link w:val="ab"/>
    <w:rsid w:val="00457AF8"/>
    <w:rPr>
      <w:rFonts w:cs="Times New Roman" w:eastAsia="Times New Roman"/>
      <w:sz w:val="20"/>
      <w:szCs w:val="20"/>
      <w:lang w:eastAsia="ru-RU"/>
    </w:rPr>
  </w:style>
  <w:style w:styleId="ad" w:type="table">
    <w:name w:val="Table Grid"/>
    <w:basedOn w:val="a1"/>
    <w:uiPriority w:val="59"/>
    <w:rsid w:val="00480F18"/>
    <w:pPr>
      <w:spacing w:after="0" w:line="240" w:lineRule="auto"/>
    </w:pPr>
    <w:rPr>
      <w:rFonts w:ascii="Calibri" w:hAnsi="Calibri"/>
      <w:sz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consultantplus://offline/ref=CC14CAD08B99C8D207D2DF6AD533BEAEA2ED30BBAFB750EA482AC39995CE97CCC439B16918D9097544437667R3M2G" TargetMode="Externa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14CAD08B99C8D207D2DF6AD533BEAEA2ED30BBAFB750EA482AC39995CE97CCC439B16918D909754442726ER3M6G" TargetMode="Externa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14CAD08B99C8D207D2DF6AD533BEAEA2ED30BBAFB750EA482AC39995CE97CCC439B16918D9097544R4M1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C14CAD08B99C8D207D2DF6AD533BEAEA2ED30BBAFB750EA482AC39995CE97CCC439B16918D9097544427563R3MEG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14CAD08B99C8D207D2DF6AD533BEAEA2ED30BBA7B753E048279E939D979BCEC336EE7E1F900574444376R6M2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968 от 02.10.2026</docTitle>
  </documentManagement>
</p:properties>
</file>

<file path=customXml/itemProps1.xml><?xml version="1.0" encoding="utf-8"?>
<ds:datastoreItem xmlns:ds="http://schemas.openxmlformats.org/officeDocument/2006/customXml" ds:itemID="{2E80F56F-9190-468F-A567-E5461DAA40BE}"/>
</file>

<file path=customXml/itemProps2.xml><?xml version="1.0" encoding="utf-8"?>
<ds:datastoreItem xmlns:ds="http://schemas.openxmlformats.org/officeDocument/2006/customXml" ds:itemID="{9B0B2AE4-6A52-48E3-B1B5-3870C93F0B1B}"/>
</file>

<file path=customXml/itemProps3.xml><?xml version="1.0" encoding="utf-8"?>
<ds:datastoreItem xmlns:ds="http://schemas.openxmlformats.org/officeDocument/2006/customXml" ds:itemID="{1D525E56-A420-4161-9DBC-1E66339607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928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968 от 02.10.2026</dc:title>
  <dc:creator>Цыганкова Елена Петровна</dc:creator>
  <cp:lastModifiedBy>Рассихина Елена Владимировна</cp:lastModifiedBy>
  <cp:revision>81</cp:revision>
  <cp:lastPrinted>2024-08-13T09:32:00Z</cp:lastPrinted>
  <dcterms:created xsi:type="dcterms:W3CDTF">2024-08-27T02:58:00Z</dcterms:created>
  <dcterms:modified xsi:type="dcterms:W3CDTF">2026-09-30T09:09:00Z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