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00E4B" w:rsidRDefault="00B9637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A44B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9637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A44B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9637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A44B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A44B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9637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31.10.2025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9637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905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9637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54FC3" w:rsidR="005B1993" w:rsidRDefault="005B1993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sz w:val="30"/>
        </w:rPr>
      </w:pPr>
    </w:p>
    <w:p w:rsidP="00554FC3" w:rsidR="005B1993" w:rsidRDefault="005B1993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sz w:val="30"/>
        </w:rPr>
      </w:pPr>
    </w:p>
    <w:p w:rsidP="00554FC3" w:rsidR="005B1993" w:rsidRDefault="005B1993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sz w:val="30"/>
        </w:rPr>
      </w:pPr>
    </w:p>
    <w:p w:rsidP="00554FC3" w:rsidR="005B1993" w:rsidRDefault="005B1993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sz w:val="30"/>
        </w:rPr>
      </w:pPr>
    </w:p>
    <w:p w:rsidP="00554FC3" w:rsidR="005B1993" w:rsidRDefault="005B1993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sz w:val="30"/>
        </w:rPr>
      </w:pPr>
    </w:p>
    <w:p w:rsidP="00554FC3" w:rsidR="002D427D" w:rsidRDefault="00554FC3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sz w:val="30"/>
        </w:rPr>
      </w:pPr>
      <w:r w:rsidRPr="0014708C">
        <w:rPr>
          <w:rFonts w:ascii="Times New Roman" w:cs="Times New Roman" w:hAnsi="Times New Roman"/>
          <w:b w:val="false"/>
          <w:sz w:val="30"/>
        </w:rPr>
        <w:t>О внесении изменени</w:t>
      </w:r>
      <w:r w:rsidR="009C76C9">
        <w:rPr>
          <w:rFonts w:ascii="Times New Roman" w:cs="Times New Roman" w:hAnsi="Times New Roman"/>
          <w:b w:val="false"/>
          <w:sz w:val="30"/>
        </w:rPr>
        <w:t>й</w:t>
      </w:r>
      <w:r w:rsidR="00E80974">
        <w:rPr>
          <w:rFonts w:ascii="Times New Roman" w:cs="Times New Roman" w:hAnsi="Times New Roman"/>
          <w:b w:val="false"/>
          <w:sz w:val="30"/>
        </w:rPr>
        <w:t xml:space="preserve"> </w:t>
      </w:r>
    </w:p>
    <w:p w:rsidP="00554FC3" w:rsidR="00554FC3" w:rsidRDefault="00554FC3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sz w:val="30"/>
        </w:rPr>
      </w:pPr>
      <w:r w:rsidRPr="0014708C">
        <w:rPr>
          <w:rFonts w:ascii="Times New Roman" w:cs="Times New Roman" w:hAnsi="Times New Roman"/>
          <w:b w:val="false"/>
          <w:sz w:val="30"/>
        </w:rPr>
        <w:t xml:space="preserve">в постановление администрации </w:t>
      </w:r>
    </w:p>
    <w:p w:rsidP="00554FC3" w:rsidR="00554FC3" w:rsidRDefault="00554FC3" w:rsidRPr="0014708C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sz w:val="30"/>
        </w:rPr>
      </w:pPr>
      <w:r w:rsidRPr="0014708C">
        <w:rPr>
          <w:rFonts w:ascii="Times New Roman" w:cs="Times New Roman" w:hAnsi="Times New Roman"/>
          <w:b w:val="false"/>
          <w:sz w:val="30"/>
        </w:rPr>
        <w:t>города</w:t>
      </w:r>
      <w:r>
        <w:rPr>
          <w:rFonts w:ascii="Times New Roman" w:cs="Times New Roman" w:hAnsi="Times New Roman"/>
          <w:b w:val="false"/>
          <w:sz w:val="30"/>
        </w:rPr>
        <w:t xml:space="preserve"> </w:t>
      </w:r>
      <w:r w:rsidRPr="0014708C">
        <w:rPr>
          <w:rFonts w:ascii="Times New Roman" w:cs="Times New Roman" w:hAnsi="Times New Roman"/>
          <w:b w:val="false"/>
          <w:sz w:val="30"/>
        </w:rPr>
        <w:t xml:space="preserve">от </w:t>
      </w:r>
      <w:r>
        <w:rPr>
          <w:rFonts w:ascii="Times New Roman" w:cs="Times New Roman" w:hAnsi="Times New Roman"/>
          <w:b w:val="false"/>
          <w:sz w:val="30"/>
        </w:rPr>
        <w:t>06.04.2020</w:t>
      </w:r>
      <w:r w:rsidRPr="0014708C">
        <w:rPr>
          <w:rFonts w:ascii="Times New Roman" w:cs="Times New Roman" w:hAnsi="Times New Roman"/>
          <w:b w:val="false"/>
          <w:sz w:val="30"/>
          <w:szCs w:val="28"/>
        </w:rPr>
        <w:t xml:space="preserve"> № </w:t>
      </w:r>
      <w:r>
        <w:rPr>
          <w:rFonts w:ascii="Times New Roman" w:cs="Times New Roman" w:hAnsi="Times New Roman"/>
          <w:b w:val="false"/>
          <w:sz w:val="30"/>
          <w:szCs w:val="28"/>
        </w:rPr>
        <w:t>253</w:t>
      </w:r>
      <w:r w:rsidRPr="0014708C">
        <w:rPr>
          <w:rFonts w:ascii="Times New Roman" w:cs="Times New Roman" w:hAnsi="Times New Roman"/>
          <w:b w:val="false"/>
          <w:sz w:val="30"/>
        </w:rPr>
        <w:t xml:space="preserve"> </w:t>
      </w:r>
    </w:p>
    <w:p w:rsidP="005B1993" w:rsidR="00554FC3" w:rsidRDefault="00554FC3" w:rsidRPr="005B1993">
      <w:pPr>
        <w:pStyle w:val="ConsPlusTitle"/>
        <w:widowControl/>
        <w:ind w:firstLine="672" w:firstLineChars="240"/>
        <w:jc w:val="both"/>
        <w:rPr>
          <w:rFonts w:ascii="Times New Roman" w:cs="Times New Roman" w:hAnsi="Times New Roman"/>
          <w:b w:val="false"/>
          <w:sz w:val="28"/>
          <w:szCs w:val="30"/>
        </w:rPr>
      </w:pPr>
    </w:p>
    <w:p w:rsidP="005B1993" w:rsidR="00594874" w:rsidRDefault="00594874" w:rsidRPr="005B1993">
      <w:pPr>
        <w:pStyle w:val="ConsPlusTitle"/>
        <w:widowControl/>
        <w:ind w:firstLine="672" w:firstLineChars="240"/>
        <w:jc w:val="both"/>
        <w:rPr>
          <w:rFonts w:ascii="Times New Roman" w:cs="Times New Roman" w:hAnsi="Times New Roman"/>
          <w:b w:val="false"/>
          <w:sz w:val="28"/>
          <w:szCs w:val="30"/>
        </w:rPr>
      </w:pPr>
    </w:p>
    <w:p w:rsidP="005B1993" w:rsidR="005B1993" w:rsidRDefault="005B1993" w:rsidRPr="005B1993">
      <w:pPr>
        <w:pStyle w:val="ConsPlusTitle"/>
        <w:widowControl/>
        <w:ind w:firstLine="672" w:firstLineChars="240"/>
        <w:jc w:val="both"/>
        <w:rPr>
          <w:rFonts w:ascii="Times New Roman" w:cs="Times New Roman" w:hAnsi="Times New Roman"/>
          <w:b w:val="false"/>
          <w:sz w:val="28"/>
          <w:szCs w:val="30"/>
        </w:rPr>
      </w:pPr>
    </w:p>
    <w:p w:rsidP="00D32FDC" w:rsidR="00C15D38" w:rsidRDefault="00447931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/>
          <w:sz w:val="30"/>
          <w:szCs w:val="30"/>
        </w:rPr>
      </w:pPr>
      <w:r w:rsidRPr="005B1993">
        <w:rPr>
          <w:sz w:val="30"/>
          <w:szCs w:val="30"/>
        </w:rPr>
        <w:t xml:space="preserve">В </w:t>
      </w:r>
      <w:r w:rsidR="005B1022" w:rsidRPr="005B1993">
        <w:rPr>
          <w:sz w:val="30"/>
          <w:szCs w:val="30"/>
        </w:rPr>
        <w:t>целях приведения правового акта города в соответствие с де</w:t>
      </w:r>
      <w:r w:rsidR="005B1022" w:rsidRPr="005B1993">
        <w:rPr>
          <w:sz w:val="30"/>
          <w:szCs w:val="30"/>
        </w:rPr>
        <w:t>й</w:t>
      </w:r>
      <w:r w:rsidR="005B1022" w:rsidRPr="005B1993">
        <w:rPr>
          <w:sz w:val="30"/>
          <w:szCs w:val="30"/>
        </w:rPr>
        <w:t xml:space="preserve">ствующим законодательством, </w:t>
      </w:r>
      <w:r w:rsidR="00C15D38" w:rsidRPr="005B1993">
        <w:rPr>
          <w:rFonts w:cs="Times New Roman"/>
          <w:sz w:val="30"/>
          <w:szCs w:val="30"/>
        </w:rPr>
        <w:t xml:space="preserve">руководствуясь </w:t>
      </w:r>
      <w:r w:rsidR="00253173" w:rsidRPr="005B1993">
        <w:rPr>
          <w:rFonts w:cs="Times New Roman"/>
          <w:sz w:val="30"/>
          <w:szCs w:val="30"/>
        </w:rPr>
        <w:t xml:space="preserve">указом Губернатора Красноярского края от 17.09.2025 № 270-уг «О назначении временно исполняющего полномочия Главы города Красноярска», </w:t>
      </w:r>
      <w:r w:rsidR="00C15D38" w:rsidRPr="005B1993">
        <w:rPr>
          <w:rFonts w:cs="Times New Roman"/>
          <w:sz w:val="30"/>
          <w:szCs w:val="30"/>
        </w:rPr>
        <w:t xml:space="preserve">статьями 41, 58, 59 Устава города Красноярска, </w:t>
      </w:r>
    </w:p>
    <w:p w:rsidP="00174B30" w:rsidR="00C15D38" w:rsidRDefault="00C15D38" w:rsidRPr="005B1993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5B1993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174B30" w:rsidR="00E44237" w:rsidRDefault="00E44237" w:rsidRPr="005B1993">
      <w:pPr>
        <w:pStyle w:val="ConsPlusNormal"/>
        <w:widowControl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5B1993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5B1993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560837" w:rsidRPr="005B1993">
        <w:rPr>
          <w:rFonts w:ascii="Times New Roman" w:cs="Times New Roman" w:hAnsi="Times New Roman"/>
          <w:sz w:val="30"/>
          <w:szCs w:val="30"/>
        </w:rPr>
        <w:t xml:space="preserve"> постановление</w:t>
      </w:r>
      <w:r w:rsidRPr="005B1993">
        <w:rPr>
          <w:rFonts w:ascii="Times New Roman" w:cs="Times New Roman" w:hAnsi="Times New Roman"/>
          <w:sz w:val="30"/>
          <w:szCs w:val="30"/>
        </w:rPr>
        <w:t xml:space="preserve"> администрации города от 06.04.2020 </w:t>
      </w:r>
      <w:r w:rsidR="00174B30" w:rsidRPr="005B1993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B1993">
        <w:rPr>
          <w:rFonts w:ascii="Times New Roman" w:cs="Times New Roman" w:hAnsi="Times New Roman"/>
          <w:sz w:val="30"/>
          <w:szCs w:val="30"/>
        </w:rPr>
        <w:t>№ 253 «О</w:t>
      </w:r>
      <w:r w:rsidRPr="005B1993">
        <w:rPr>
          <w:rFonts w:ascii="Times New Roman" w:cs="Times New Roman" w:hAnsi="Times New Roman"/>
          <w:bCs/>
          <w:sz w:val="30"/>
          <w:szCs w:val="30"/>
        </w:rPr>
        <w:t xml:space="preserve"> межведомственной комиссии по вопросам оценки и обслед</w:t>
      </w:r>
      <w:r w:rsidRPr="005B1993">
        <w:rPr>
          <w:rFonts w:ascii="Times New Roman" w:cs="Times New Roman" w:hAnsi="Times New Roman"/>
          <w:bCs/>
          <w:sz w:val="30"/>
          <w:szCs w:val="30"/>
        </w:rPr>
        <w:t>о</w:t>
      </w:r>
      <w:r w:rsidRPr="005B1993">
        <w:rPr>
          <w:rFonts w:ascii="Times New Roman" w:cs="Times New Roman" w:hAnsi="Times New Roman"/>
          <w:bCs/>
          <w:sz w:val="30"/>
          <w:szCs w:val="30"/>
        </w:rPr>
        <w:t>вания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в ц</w:t>
      </w:r>
      <w:r w:rsidRPr="005B1993">
        <w:rPr>
          <w:rFonts w:ascii="Times New Roman" w:cs="Times New Roman" w:hAnsi="Times New Roman"/>
          <w:bCs/>
          <w:sz w:val="30"/>
          <w:szCs w:val="30"/>
        </w:rPr>
        <w:t>е</w:t>
      </w:r>
      <w:r w:rsidRPr="005B1993">
        <w:rPr>
          <w:rFonts w:ascii="Times New Roman" w:cs="Times New Roman" w:hAnsi="Times New Roman"/>
          <w:bCs/>
          <w:sz w:val="30"/>
          <w:szCs w:val="30"/>
        </w:rPr>
        <w:t>лях признания помещений жилыми помещениями, жилых помещений пригодными (непригодными) для проживания граждан, а также мног</w:t>
      </w:r>
      <w:r w:rsidRPr="005B1993">
        <w:rPr>
          <w:rFonts w:ascii="Times New Roman" w:cs="Times New Roman" w:hAnsi="Times New Roman"/>
          <w:bCs/>
          <w:sz w:val="30"/>
          <w:szCs w:val="30"/>
        </w:rPr>
        <w:t>о</w:t>
      </w:r>
      <w:r w:rsidRPr="005B1993">
        <w:rPr>
          <w:rFonts w:ascii="Times New Roman" w:cs="Times New Roman" w:hAnsi="Times New Roman"/>
          <w:bCs/>
          <w:sz w:val="30"/>
          <w:szCs w:val="30"/>
        </w:rPr>
        <w:t>квартирного дома в целях признания его аварийным и подлежащим сносу</w:t>
      </w:r>
      <w:proofErr w:type="gramEnd"/>
      <w:r w:rsidRPr="005B1993">
        <w:rPr>
          <w:rFonts w:ascii="Times New Roman" w:cs="Times New Roman" w:hAnsi="Times New Roman"/>
          <w:bCs/>
          <w:sz w:val="30"/>
          <w:szCs w:val="30"/>
        </w:rPr>
        <w:t xml:space="preserve"> или реконструкции» следующие изменения: </w:t>
      </w:r>
    </w:p>
    <w:p w:rsidP="00174B30" w:rsidR="007173BF" w:rsidRDefault="00E44237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/>
          <w:bCs/>
          <w:sz w:val="30"/>
          <w:szCs w:val="30"/>
        </w:rPr>
      </w:pPr>
      <w:r w:rsidRPr="005B1993">
        <w:rPr>
          <w:rFonts w:cs="Times New Roman"/>
          <w:bCs/>
          <w:sz w:val="30"/>
          <w:szCs w:val="30"/>
        </w:rPr>
        <w:t xml:space="preserve">1) </w:t>
      </w:r>
      <w:r w:rsidR="00560837" w:rsidRPr="005B1993">
        <w:rPr>
          <w:rFonts w:cs="Times New Roman"/>
          <w:bCs/>
          <w:sz w:val="30"/>
          <w:szCs w:val="30"/>
        </w:rPr>
        <w:t>в приложени</w:t>
      </w:r>
      <w:r w:rsidR="007173BF" w:rsidRPr="005B1993">
        <w:rPr>
          <w:rFonts w:cs="Times New Roman"/>
          <w:bCs/>
          <w:sz w:val="30"/>
          <w:szCs w:val="30"/>
        </w:rPr>
        <w:t>и</w:t>
      </w:r>
      <w:r w:rsidR="00560837" w:rsidRPr="005B1993">
        <w:rPr>
          <w:rFonts w:cs="Times New Roman"/>
          <w:bCs/>
          <w:sz w:val="30"/>
          <w:szCs w:val="30"/>
        </w:rPr>
        <w:t xml:space="preserve"> 1 к </w:t>
      </w:r>
      <w:r w:rsidR="006B41F3" w:rsidRPr="005B1993">
        <w:rPr>
          <w:rFonts w:cs="Times New Roman"/>
          <w:bCs/>
          <w:sz w:val="30"/>
          <w:szCs w:val="30"/>
        </w:rPr>
        <w:t>п</w:t>
      </w:r>
      <w:r w:rsidR="00560837" w:rsidRPr="005B1993">
        <w:rPr>
          <w:rFonts w:cs="Times New Roman"/>
          <w:bCs/>
          <w:sz w:val="30"/>
          <w:szCs w:val="30"/>
        </w:rPr>
        <w:t>остановлению</w:t>
      </w:r>
      <w:r w:rsidR="007173BF" w:rsidRPr="005B1993">
        <w:rPr>
          <w:rFonts w:cs="Times New Roman"/>
          <w:bCs/>
          <w:sz w:val="30"/>
          <w:szCs w:val="30"/>
        </w:rPr>
        <w:t>:</w:t>
      </w:r>
    </w:p>
    <w:p w:rsidP="00174B30" w:rsidR="00CB357F" w:rsidRDefault="00CB357F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/>
          <w:sz w:val="30"/>
          <w:szCs w:val="30"/>
        </w:rPr>
      </w:pPr>
      <w:r w:rsidRPr="005B1993">
        <w:rPr>
          <w:rFonts w:cs="Times New Roman"/>
          <w:sz w:val="30"/>
          <w:szCs w:val="30"/>
        </w:rPr>
        <w:t>включить в состав комиссии:</w:t>
      </w:r>
    </w:p>
    <w:p w:rsidP="00174B30" w:rsidR="00CB357F" w:rsidRDefault="005B1993" w:rsidRPr="005B1993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5B1993">
        <w:rPr>
          <w:sz w:val="30"/>
          <w:szCs w:val="30"/>
        </w:rPr>
        <w:t>Безруких</w:t>
      </w:r>
      <w:proofErr w:type="gramEnd"/>
      <w:r w:rsidRPr="005B1993">
        <w:rPr>
          <w:sz w:val="30"/>
          <w:szCs w:val="30"/>
        </w:rPr>
        <w:t xml:space="preserve"> Дмитрия Николаевича,</w:t>
      </w:r>
      <w:r w:rsidR="00CB357F" w:rsidRPr="005B1993">
        <w:rPr>
          <w:sz w:val="30"/>
          <w:szCs w:val="30"/>
        </w:rPr>
        <w:t xml:space="preserve"> заместителя Главы города </w:t>
      </w:r>
      <w:r w:rsidR="00174B30" w:rsidRPr="005B1993">
        <w:rPr>
          <w:sz w:val="30"/>
          <w:szCs w:val="30"/>
        </w:rPr>
        <w:t xml:space="preserve">–                 </w:t>
      </w:r>
      <w:r w:rsidR="00CB357F" w:rsidRPr="005B1993">
        <w:rPr>
          <w:rFonts w:cs="Times New Roman" w:eastAsiaTheme="minorHAnsi"/>
          <w:sz w:val="30"/>
          <w:szCs w:val="30"/>
          <w:lang w:eastAsia="en-US"/>
        </w:rPr>
        <w:t>руководителя департамента городского хозяйства и транспорта, предс</w:t>
      </w:r>
      <w:r w:rsidR="00CB357F" w:rsidRPr="005B1993">
        <w:rPr>
          <w:rFonts w:cs="Times New Roman" w:eastAsiaTheme="minorHAnsi"/>
          <w:sz w:val="30"/>
          <w:szCs w:val="30"/>
          <w:lang w:eastAsia="en-US"/>
        </w:rPr>
        <w:t>е</w:t>
      </w:r>
      <w:r w:rsidR="00CB357F" w:rsidRPr="005B1993">
        <w:rPr>
          <w:rFonts w:cs="Times New Roman" w:eastAsiaTheme="minorHAnsi"/>
          <w:sz w:val="30"/>
          <w:szCs w:val="30"/>
          <w:lang w:eastAsia="en-US"/>
        </w:rPr>
        <w:t>дателя комиссии;</w:t>
      </w:r>
    </w:p>
    <w:p w:rsidP="00174B30" w:rsidR="00AE75C6" w:rsidRDefault="005B1993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/>
          <w:sz w:val="30"/>
          <w:szCs w:val="30"/>
        </w:rPr>
        <w:t>Нефедова Алексея Сергеевича,</w:t>
      </w:r>
      <w:r w:rsidR="00AE75C6" w:rsidRPr="005B1993">
        <w:rPr>
          <w:rFonts w:cs="Times New Roman"/>
          <w:sz w:val="30"/>
          <w:szCs w:val="30"/>
        </w:rPr>
        <w:t xml:space="preserve"> главн</w:t>
      </w:r>
      <w:r w:rsidR="00C70B4F" w:rsidRPr="005B1993">
        <w:rPr>
          <w:rFonts w:cs="Times New Roman"/>
          <w:sz w:val="30"/>
          <w:szCs w:val="30"/>
        </w:rPr>
        <w:t>ого с</w:t>
      </w:r>
      <w:r w:rsidR="00AE75C6" w:rsidRPr="005B1993">
        <w:rPr>
          <w:rFonts w:cs="Times New Roman"/>
          <w:sz w:val="30"/>
          <w:szCs w:val="30"/>
        </w:rPr>
        <w:t>пециалист</w:t>
      </w:r>
      <w:r w:rsidR="00C70B4F" w:rsidRPr="005B1993">
        <w:rPr>
          <w:rFonts w:cs="Times New Roman"/>
          <w:sz w:val="30"/>
          <w:szCs w:val="30"/>
        </w:rPr>
        <w:t>а</w:t>
      </w:r>
      <w:r w:rsidR="00AE75C6" w:rsidRPr="005B1993">
        <w:rPr>
          <w:rFonts w:cs="Times New Roman"/>
          <w:sz w:val="30"/>
          <w:szCs w:val="30"/>
        </w:rPr>
        <w:t xml:space="preserve"> отдела м</w:t>
      </w:r>
      <w:r w:rsidR="00AE75C6" w:rsidRPr="005B1993">
        <w:rPr>
          <w:rFonts w:cs="Times New Roman"/>
          <w:sz w:val="30"/>
          <w:szCs w:val="30"/>
        </w:rPr>
        <w:t>у</w:t>
      </w:r>
      <w:r w:rsidR="00AE75C6" w:rsidRPr="005B1993">
        <w:rPr>
          <w:rFonts w:cs="Times New Roman"/>
          <w:sz w:val="30"/>
          <w:szCs w:val="30"/>
        </w:rPr>
        <w:t>ниципального контроля департамента городского хозяйства и транспо</w:t>
      </w:r>
      <w:r w:rsidR="00AE75C6" w:rsidRPr="005B1993">
        <w:rPr>
          <w:rFonts w:cs="Times New Roman"/>
          <w:sz w:val="30"/>
          <w:szCs w:val="30"/>
        </w:rPr>
        <w:t>р</w:t>
      </w:r>
      <w:r w:rsidR="00AE75C6" w:rsidRPr="005B1993">
        <w:rPr>
          <w:rFonts w:cs="Times New Roman"/>
          <w:sz w:val="30"/>
          <w:szCs w:val="30"/>
        </w:rPr>
        <w:t>та администрации города, секретаря комиссии;</w:t>
      </w:r>
    </w:p>
    <w:p w:rsidP="00174B30" w:rsidR="00AE75C6" w:rsidRDefault="005B1993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/>
          <w:sz w:val="30"/>
          <w:szCs w:val="30"/>
        </w:rPr>
      </w:pPr>
      <w:r w:rsidRPr="005B1993">
        <w:rPr>
          <w:rFonts w:cs="Times New Roman"/>
          <w:sz w:val="30"/>
          <w:szCs w:val="30"/>
        </w:rPr>
        <w:lastRenderedPageBreak/>
        <w:t>Кузьмина Олега Алексеевича,</w:t>
      </w:r>
      <w:r w:rsidR="00CB357F" w:rsidRPr="005B1993">
        <w:rPr>
          <w:rFonts w:cs="Times New Roman"/>
          <w:sz w:val="30"/>
          <w:szCs w:val="30"/>
        </w:rPr>
        <w:t xml:space="preserve"> начальника отдела материально-технического обеспечения ФГКУ «Сибирский региональный поисково-спасательный отряд МЧС России» (по согласованию)*</w:t>
      </w:r>
      <w:r w:rsidR="00E44237" w:rsidRPr="005B1993">
        <w:rPr>
          <w:rFonts w:cs="Times New Roman"/>
          <w:sz w:val="30"/>
          <w:szCs w:val="30"/>
        </w:rPr>
        <w:t>;</w:t>
      </w:r>
    </w:p>
    <w:p w:rsidP="005B1993" w:rsidR="00AE75C6" w:rsidRDefault="005B1993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cs="Times New Roman"/>
          <w:sz w:val="30"/>
          <w:szCs w:val="30"/>
        </w:rPr>
      </w:pPr>
      <w:r w:rsidRPr="005B1993">
        <w:rPr>
          <w:rFonts w:cs="Times New Roman"/>
          <w:sz w:val="30"/>
          <w:szCs w:val="30"/>
        </w:rPr>
        <w:t>Горчакову Ольгу Александровну,</w:t>
      </w:r>
      <w:r w:rsidR="00AE75C6" w:rsidRPr="005B1993">
        <w:rPr>
          <w:rFonts w:cs="Times New Roman"/>
          <w:sz w:val="30"/>
          <w:szCs w:val="30"/>
        </w:rPr>
        <w:t xml:space="preserve"> ведущ</w:t>
      </w:r>
      <w:r w:rsidR="00C70B4F" w:rsidRPr="005B1993">
        <w:rPr>
          <w:rFonts w:cs="Times New Roman"/>
          <w:sz w:val="30"/>
          <w:szCs w:val="30"/>
        </w:rPr>
        <w:t xml:space="preserve">его </w:t>
      </w:r>
      <w:r w:rsidR="00AE75C6" w:rsidRPr="005B1993">
        <w:rPr>
          <w:rFonts w:cs="Times New Roman"/>
          <w:sz w:val="30"/>
          <w:szCs w:val="30"/>
        </w:rPr>
        <w:t>аналитик</w:t>
      </w:r>
      <w:r w:rsidR="00C70B4F" w:rsidRPr="005B1993">
        <w:rPr>
          <w:rFonts w:cs="Times New Roman"/>
          <w:sz w:val="30"/>
          <w:szCs w:val="30"/>
        </w:rPr>
        <w:t>а</w:t>
      </w:r>
      <w:r w:rsidR="00AE75C6" w:rsidRPr="005B1993">
        <w:rPr>
          <w:rFonts w:cs="Times New Roman"/>
          <w:sz w:val="30"/>
          <w:szCs w:val="30"/>
        </w:rPr>
        <w:t xml:space="preserve"> отдела </w:t>
      </w:r>
      <w:proofErr w:type="spellStart"/>
      <w:r w:rsidR="00AE75C6" w:rsidRPr="005B1993">
        <w:rPr>
          <w:rFonts w:cs="Times New Roman"/>
          <w:sz w:val="30"/>
          <w:szCs w:val="30"/>
        </w:rPr>
        <w:t>имущественно</w:t>
      </w:r>
      <w:proofErr w:type="spellEnd"/>
      <w:r w:rsidR="00AE75C6" w:rsidRPr="005B1993">
        <w:rPr>
          <w:rFonts w:cs="Times New Roman"/>
          <w:sz w:val="30"/>
          <w:szCs w:val="30"/>
        </w:rPr>
        <w:t xml:space="preserve">-земельных отношений и социального обеспечения Управления организации тылового обеспечения ГУ МВД России </w:t>
      </w:r>
      <w:r w:rsidR="00174B30" w:rsidRPr="005B1993">
        <w:rPr>
          <w:rFonts w:cs="Times New Roman"/>
          <w:sz w:val="30"/>
          <w:szCs w:val="30"/>
        </w:rPr>
        <w:t xml:space="preserve">            </w:t>
      </w:r>
      <w:r w:rsidR="00AE75C6" w:rsidRPr="005B1993">
        <w:rPr>
          <w:rFonts w:cs="Times New Roman"/>
          <w:sz w:val="30"/>
          <w:szCs w:val="30"/>
        </w:rPr>
        <w:t>по Красноярскому краю</w:t>
      </w:r>
      <w:r w:rsidR="00C70B4F" w:rsidRPr="005B1993">
        <w:rPr>
          <w:rFonts w:cs="Times New Roman"/>
          <w:sz w:val="30"/>
          <w:szCs w:val="30"/>
        </w:rPr>
        <w:t xml:space="preserve"> (по согласованию)*;</w:t>
      </w:r>
    </w:p>
    <w:p w:rsidP="005B1993" w:rsidR="00AE75C6" w:rsidRDefault="005B1993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5B1993">
        <w:rPr>
          <w:rFonts w:cs="Times New Roman"/>
          <w:sz w:val="30"/>
          <w:szCs w:val="30"/>
        </w:rPr>
        <w:t>Драгуцан</w:t>
      </w:r>
      <w:proofErr w:type="spellEnd"/>
      <w:r w:rsidRPr="005B1993">
        <w:rPr>
          <w:rFonts w:cs="Times New Roman"/>
          <w:sz w:val="30"/>
          <w:szCs w:val="30"/>
        </w:rPr>
        <w:t xml:space="preserve"> Елену Васильевну,</w:t>
      </w:r>
      <w:r w:rsidR="00AE75C6" w:rsidRPr="005B1993">
        <w:rPr>
          <w:rFonts w:cs="Times New Roman"/>
          <w:sz w:val="30"/>
          <w:szCs w:val="30"/>
        </w:rPr>
        <w:t xml:space="preserve"> старш</w:t>
      </w:r>
      <w:r w:rsidR="00C70B4F" w:rsidRPr="005B1993">
        <w:rPr>
          <w:rFonts w:cs="Times New Roman"/>
          <w:sz w:val="30"/>
          <w:szCs w:val="30"/>
        </w:rPr>
        <w:t xml:space="preserve">его </w:t>
      </w:r>
      <w:r w:rsidR="00AE75C6" w:rsidRPr="005B1993">
        <w:rPr>
          <w:rFonts w:cs="Times New Roman"/>
          <w:sz w:val="30"/>
          <w:szCs w:val="30"/>
        </w:rPr>
        <w:t>инспектор</w:t>
      </w:r>
      <w:r w:rsidR="00C70B4F" w:rsidRPr="005B1993">
        <w:rPr>
          <w:rFonts w:cs="Times New Roman"/>
          <w:sz w:val="30"/>
          <w:szCs w:val="30"/>
        </w:rPr>
        <w:t>а</w:t>
      </w:r>
      <w:r w:rsidR="00AE75C6" w:rsidRPr="005B1993">
        <w:rPr>
          <w:rFonts w:cs="Times New Roman"/>
          <w:sz w:val="30"/>
          <w:szCs w:val="30"/>
        </w:rPr>
        <w:t xml:space="preserve"> по </w:t>
      </w:r>
      <w:proofErr w:type="gramStart"/>
      <w:r w:rsidR="00AE75C6" w:rsidRPr="005B1993">
        <w:rPr>
          <w:rFonts w:cs="Times New Roman"/>
          <w:sz w:val="30"/>
          <w:szCs w:val="30"/>
        </w:rPr>
        <w:t>контролю за</w:t>
      </w:r>
      <w:proofErr w:type="gramEnd"/>
      <w:r w:rsidR="00AE75C6" w:rsidRPr="005B1993">
        <w:rPr>
          <w:rFonts w:cs="Times New Roman"/>
          <w:sz w:val="30"/>
          <w:szCs w:val="30"/>
        </w:rPr>
        <w:t xml:space="preserve"> исполнением поручений отдела </w:t>
      </w:r>
      <w:proofErr w:type="spellStart"/>
      <w:r w:rsidR="00AE75C6" w:rsidRPr="005B1993">
        <w:rPr>
          <w:rFonts w:cs="Times New Roman"/>
          <w:sz w:val="30"/>
          <w:szCs w:val="30"/>
        </w:rPr>
        <w:t>имущественно</w:t>
      </w:r>
      <w:proofErr w:type="spellEnd"/>
      <w:r w:rsidR="00AE75C6" w:rsidRPr="005B1993">
        <w:rPr>
          <w:rFonts w:cs="Times New Roman"/>
          <w:sz w:val="30"/>
          <w:szCs w:val="30"/>
        </w:rPr>
        <w:t>-земельных отношений и социального обеспечения Управления организации тылового обеспеч</w:t>
      </w:r>
      <w:r w:rsidR="00AE75C6" w:rsidRPr="005B1993">
        <w:rPr>
          <w:rFonts w:cs="Times New Roman"/>
          <w:sz w:val="30"/>
          <w:szCs w:val="30"/>
        </w:rPr>
        <w:t>е</w:t>
      </w:r>
      <w:r w:rsidR="00AE75C6" w:rsidRPr="005B1993">
        <w:rPr>
          <w:rFonts w:cs="Times New Roman"/>
          <w:sz w:val="30"/>
          <w:szCs w:val="30"/>
        </w:rPr>
        <w:t>ния ГУ М</w:t>
      </w:r>
      <w:r w:rsidR="00C70B4F" w:rsidRPr="005B1993">
        <w:rPr>
          <w:rFonts w:cs="Times New Roman"/>
          <w:sz w:val="30"/>
          <w:szCs w:val="30"/>
        </w:rPr>
        <w:t>ВД России по Красноярскому краю (по согласованию)*;</w:t>
      </w:r>
    </w:p>
    <w:p w:rsidP="005B1993" w:rsidR="00E44237" w:rsidRDefault="00E44237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5B1993">
        <w:rPr>
          <w:rFonts w:cs="Times New Roman"/>
          <w:bCs/>
          <w:sz w:val="30"/>
          <w:szCs w:val="30"/>
        </w:rPr>
        <w:t>исключить</w:t>
      </w:r>
      <w:r w:rsidRPr="005B1993">
        <w:rPr>
          <w:rFonts w:cs="Times New Roman"/>
          <w:sz w:val="30"/>
          <w:szCs w:val="30"/>
        </w:rPr>
        <w:t xml:space="preserve"> из состава комиссии</w:t>
      </w:r>
      <w:r w:rsidRPr="005B1993">
        <w:rPr>
          <w:sz w:val="30"/>
          <w:szCs w:val="30"/>
        </w:rPr>
        <w:t xml:space="preserve"> </w:t>
      </w:r>
      <w:proofErr w:type="spellStart"/>
      <w:r w:rsidR="00CB357F" w:rsidRPr="005B1993">
        <w:rPr>
          <w:sz w:val="30"/>
          <w:szCs w:val="30"/>
        </w:rPr>
        <w:t>Мацака</w:t>
      </w:r>
      <w:proofErr w:type="spellEnd"/>
      <w:r w:rsidR="00CB357F" w:rsidRPr="005B1993">
        <w:rPr>
          <w:sz w:val="30"/>
          <w:szCs w:val="30"/>
        </w:rPr>
        <w:t xml:space="preserve"> А.И., </w:t>
      </w:r>
      <w:proofErr w:type="spellStart"/>
      <w:r w:rsidR="00AE75C6" w:rsidRPr="005B1993">
        <w:rPr>
          <w:sz w:val="30"/>
          <w:szCs w:val="30"/>
        </w:rPr>
        <w:t>Басуева</w:t>
      </w:r>
      <w:proofErr w:type="spellEnd"/>
      <w:r w:rsidR="00AE75C6" w:rsidRPr="005B1993">
        <w:rPr>
          <w:sz w:val="30"/>
          <w:szCs w:val="30"/>
        </w:rPr>
        <w:t xml:space="preserve"> Д.А., Ант</w:t>
      </w:r>
      <w:r w:rsidR="00AE75C6" w:rsidRPr="005B1993">
        <w:rPr>
          <w:sz w:val="30"/>
          <w:szCs w:val="30"/>
        </w:rPr>
        <w:t>и</w:t>
      </w:r>
      <w:r w:rsidR="00AE75C6" w:rsidRPr="005B1993">
        <w:rPr>
          <w:sz w:val="30"/>
          <w:szCs w:val="30"/>
        </w:rPr>
        <w:t>пову О.С.</w:t>
      </w:r>
      <w:r w:rsidR="00576F7F" w:rsidRPr="005B1993">
        <w:rPr>
          <w:sz w:val="30"/>
          <w:szCs w:val="30"/>
        </w:rPr>
        <w:t xml:space="preserve">, </w:t>
      </w:r>
      <w:proofErr w:type="spellStart"/>
      <w:r w:rsidR="00576F7F" w:rsidRPr="005B1993">
        <w:rPr>
          <w:sz w:val="30"/>
          <w:szCs w:val="30"/>
        </w:rPr>
        <w:t>Зенину</w:t>
      </w:r>
      <w:proofErr w:type="spellEnd"/>
      <w:r w:rsidR="00576F7F" w:rsidRPr="005B1993">
        <w:rPr>
          <w:sz w:val="30"/>
          <w:szCs w:val="30"/>
        </w:rPr>
        <w:t xml:space="preserve"> Н.С., </w:t>
      </w:r>
      <w:proofErr w:type="spellStart"/>
      <w:r w:rsidR="00576F7F" w:rsidRPr="005B1993">
        <w:rPr>
          <w:sz w:val="30"/>
          <w:szCs w:val="30"/>
        </w:rPr>
        <w:t>Телишевскую</w:t>
      </w:r>
      <w:proofErr w:type="spellEnd"/>
      <w:r w:rsidR="00576F7F" w:rsidRPr="005B1993">
        <w:rPr>
          <w:sz w:val="30"/>
          <w:szCs w:val="30"/>
        </w:rPr>
        <w:t xml:space="preserve"> Е.М.</w:t>
      </w:r>
      <w:r w:rsidR="005B1993" w:rsidRPr="005B1993">
        <w:rPr>
          <w:sz w:val="30"/>
          <w:szCs w:val="30"/>
        </w:rPr>
        <w:t>;</w:t>
      </w:r>
      <w:r w:rsidR="00576F7F" w:rsidRPr="005B1993">
        <w:rPr>
          <w:sz w:val="30"/>
          <w:szCs w:val="30"/>
        </w:rPr>
        <w:t xml:space="preserve"> </w:t>
      </w:r>
    </w:p>
    <w:p w:rsidP="005B1993" w:rsidR="00FC16C8" w:rsidRDefault="00E44237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cs="Times New Roman"/>
          <w:sz w:val="30"/>
          <w:szCs w:val="30"/>
        </w:rPr>
      </w:pPr>
      <w:r w:rsidRPr="005B1993">
        <w:rPr>
          <w:sz w:val="30"/>
          <w:szCs w:val="30"/>
        </w:rPr>
        <w:t>2</w:t>
      </w:r>
      <w:r w:rsidR="00560837" w:rsidRPr="005B1993">
        <w:rPr>
          <w:sz w:val="30"/>
          <w:szCs w:val="30"/>
        </w:rPr>
        <w:t>)</w:t>
      </w:r>
      <w:r w:rsidRPr="005B1993">
        <w:rPr>
          <w:sz w:val="30"/>
          <w:szCs w:val="30"/>
        </w:rPr>
        <w:t xml:space="preserve"> </w:t>
      </w:r>
      <w:r w:rsidR="00560837" w:rsidRPr="005B1993">
        <w:rPr>
          <w:sz w:val="30"/>
          <w:szCs w:val="30"/>
        </w:rPr>
        <w:t>в</w:t>
      </w:r>
      <w:r w:rsidR="007437AA" w:rsidRPr="005B1993">
        <w:rPr>
          <w:rFonts w:cs="Times New Roman"/>
          <w:sz w:val="30"/>
          <w:szCs w:val="30"/>
        </w:rPr>
        <w:t xml:space="preserve"> приложени</w:t>
      </w:r>
      <w:r w:rsidR="00560837" w:rsidRPr="005B1993">
        <w:rPr>
          <w:rFonts w:cs="Times New Roman"/>
          <w:sz w:val="30"/>
          <w:szCs w:val="30"/>
        </w:rPr>
        <w:t xml:space="preserve">и </w:t>
      </w:r>
      <w:r w:rsidR="007437AA" w:rsidRPr="005B1993">
        <w:rPr>
          <w:rFonts w:cs="Times New Roman"/>
          <w:sz w:val="30"/>
          <w:szCs w:val="30"/>
        </w:rPr>
        <w:t>2 к постановлению</w:t>
      </w:r>
      <w:r w:rsidR="00FC16C8" w:rsidRPr="005B1993">
        <w:rPr>
          <w:rFonts w:cs="Times New Roman"/>
          <w:sz w:val="30"/>
          <w:szCs w:val="30"/>
        </w:rPr>
        <w:t>:</w:t>
      </w:r>
    </w:p>
    <w:p w:rsidP="005B1993" w:rsidR="00C15D38" w:rsidRDefault="00FC16C8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5B1993">
        <w:rPr>
          <w:rFonts w:cs="Times New Roman"/>
          <w:sz w:val="30"/>
          <w:szCs w:val="30"/>
        </w:rPr>
        <w:t>п</w:t>
      </w:r>
      <w:r w:rsidR="00850785" w:rsidRPr="005B1993">
        <w:rPr>
          <w:rFonts w:cs="Times New Roman"/>
          <w:sz w:val="30"/>
          <w:szCs w:val="30"/>
        </w:rPr>
        <w:t>ункт 4</w:t>
      </w:r>
      <w:r w:rsidRPr="005B1993">
        <w:rPr>
          <w:rFonts w:cs="Times New Roman"/>
          <w:sz w:val="30"/>
          <w:szCs w:val="30"/>
        </w:rPr>
        <w:t xml:space="preserve"> изложить </w:t>
      </w:r>
      <w:r w:rsidR="00A37652" w:rsidRPr="005B1993">
        <w:rPr>
          <w:rFonts w:cs="Times New Roman"/>
          <w:sz w:val="30"/>
          <w:szCs w:val="30"/>
        </w:rPr>
        <w:t xml:space="preserve">в </w:t>
      </w:r>
      <w:r w:rsidR="00E80974" w:rsidRPr="005B1993">
        <w:rPr>
          <w:rFonts w:cs="Times New Roman"/>
          <w:bCs/>
          <w:sz w:val="30"/>
          <w:szCs w:val="30"/>
        </w:rPr>
        <w:t>следующе</w:t>
      </w:r>
      <w:r w:rsidR="00A37652" w:rsidRPr="005B1993">
        <w:rPr>
          <w:rFonts w:cs="Times New Roman"/>
          <w:bCs/>
          <w:sz w:val="30"/>
          <w:szCs w:val="30"/>
        </w:rPr>
        <w:t>й</w:t>
      </w:r>
      <w:r w:rsidR="00850785" w:rsidRPr="005B1993">
        <w:rPr>
          <w:rFonts w:cs="Times New Roman"/>
          <w:bCs/>
          <w:sz w:val="30"/>
          <w:szCs w:val="30"/>
        </w:rPr>
        <w:t xml:space="preserve"> </w:t>
      </w:r>
      <w:r w:rsidR="00A37652" w:rsidRPr="005B1993">
        <w:rPr>
          <w:rFonts w:cs="Times New Roman"/>
          <w:bCs/>
          <w:sz w:val="30"/>
          <w:szCs w:val="30"/>
        </w:rPr>
        <w:t>редакции</w:t>
      </w:r>
      <w:r w:rsidR="00850785" w:rsidRPr="005B1993">
        <w:rPr>
          <w:rFonts w:cs="Times New Roman"/>
          <w:bCs/>
          <w:sz w:val="30"/>
          <w:szCs w:val="30"/>
        </w:rPr>
        <w:t xml:space="preserve">: </w:t>
      </w:r>
      <w:r w:rsidR="002D427D" w:rsidRPr="005B1993">
        <w:rPr>
          <w:rFonts w:cs="Times New Roman"/>
          <w:bCs/>
          <w:sz w:val="30"/>
          <w:szCs w:val="30"/>
        </w:rPr>
        <w:t xml:space="preserve"> </w:t>
      </w:r>
    </w:p>
    <w:p w:rsidP="005B1993" w:rsidR="007437AA" w:rsidRDefault="00850785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 xml:space="preserve">«4. </w:t>
      </w:r>
      <w:bookmarkStart w:id="0" w:name="sub_9"/>
      <w:r w:rsidRPr="005B1993">
        <w:rPr>
          <w:rFonts w:cs="Times New Roman" w:eastAsiaTheme="minorHAnsi"/>
          <w:sz w:val="30"/>
          <w:szCs w:val="30"/>
          <w:lang w:eastAsia="en-US"/>
        </w:rPr>
        <w:t>Комиссия на основании межведомственных запросов с испол</w:t>
      </w:r>
      <w:r w:rsidRPr="005B1993">
        <w:rPr>
          <w:rFonts w:cs="Times New Roman" w:eastAsiaTheme="minorHAnsi"/>
          <w:sz w:val="30"/>
          <w:szCs w:val="30"/>
          <w:lang w:eastAsia="en-US"/>
        </w:rPr>
        <w:t>ь</w:t>
      </w:r>
      <w:r w:rsidRPr="005B1993">
        <w:rPr>
          <w:rFonts w:cs="Times New Roman" w:eastAsiaTheme="minorHAnsi"/>
          <w:sz w:val="30"/>
          <w:szCs w:val="30"/>
          <w:lang w:eastAsia="en-US"/>
        </w:rPr>
        <w:t>зованием единой системы межведомственного электронного взаимоде</w:t>
      </w:r>
      <w:r w:rsidRPr="005B1993">
        <w:rPr>
          <w:rFonts w:cs="Times New Roman" w:eastAsiaTheme="minorHAnsi"/>
          <w:sz w:val="30"/>
          <w:szCs w:val="30"/>
          <w:lang w:eastAsia="en-US"/>
        </w:rPr>
        <w:t>й</w:t>
      </w:r>
      <w:r w:rsidRPr="005B1993">
        <w:rPr>
          <w:rFonts w:cs="Times New Roman" w:eastAsiaTheme="minorHAnsi"/>
          <w:sz w:val="30"/>
          <w:szCs w:val="30"/>
          <w:lang w:eastAsia="en-US"/>
        </w:rPr>
        <w:t>ствия и подключаемых к ней региональных систем межведомственного электронного взаимодействия получает</w:t>
      </w:r>
      <w:r w:rsidR="00A37652" w:rsidRPr="005B1993">
        <w:rPr>
          <w:rFonts w:cs="Times New Roman" w:eastAsiaTheme="minorHAnsi"/>
          <w:sz w:val="30"/>
          <w:szCs w:val="30"/>
          <w:lang w:eastAsia="en-US"/>
        </w:rPr>
        <w:t>,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в том числе в электронной форме:</w:t>
      </w:r>
    </w:p>
    <w:p w:rsidP="005B1993" w:rsidR="007437AA" w:rsidRDefault="00850785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>сведения из Единого государственного реестра недвижимости;</w:t>
      </w:r>
    </w:p>
    <w:p w:rsidP="005B1993" w:rsidR="007437AA" w:rsidRDefault="00850785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>технический паспорт жилого помещения, а для нежилых помещ</w:t>
      </w:r>
      <w:r w:rsidRPr="005B1993">
        <w:rPr>
          <w:rFonts w:cs="Times New Roman" w:eastAsiaTheme="minorHAnsi"/>
          <w:sz w:val="30"/>
          <w:szCs w:val="30"/>
          <w:lang w:eastAsia="en-US"/>
        </w:rPr>
        <w:t>е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ний </w:t>
      </w:r>
      <w:r w:rsidR="0057156F" w:rsidRPr="005B1993">
        <w:rPr>
          <w:rFonts w:cs="Times New Roman" w:eastAsiaTheme="minorHAnsi"/>
          <w:sz w:val="30"/>
          <w:szCs w:val="30"/>
          <w:lang w:eastAsia="en-US"/>
        </w:rPr>
        <w:t>–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технический план;</w:t>
      </w:r>
    </w:p>
    <w:p w:rsidP="005B1993" w:rsidR="00850785" w:rsidRDefault="00850785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>заключения (акты) соответствующих органов государственного надзора (контроля)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,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в случае если представление указанных документов в соответствии с </w:t>
      </w:r>
      <w:hyperlink r:id="rId9" w:history="true">
        <w:r w:rsidRPr="005B1993">
          <w:rPr>
            <w:rFonts w:cs="Times New Roman" w:eastAsiaTheme="minorHAnsi"/>
            <w:sz w:val="30"/>
            <w:szCs w:val="30"/>
            <w:lang w:eastAsia="en-US"/>
          </w:rPr>
          <w:t>абзацем третьим пункта 44</w:t>
        </w:r>
      </w:hyperlink>
      <w:r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r w:rsidR="007437AA" w:rsidRPr="005B1993">
        <w:rPr>
          <w:rFonts w:cs="Times New Roman" w:eastAsiaTheme="minorHAnsi"/>
          <w:sz w:val="30"/>
          <w:szCs w:val="30"/>
          <w:lang w:eastAsia="en-US"/>
        </w:rPr>
        <w:t xml:space="preserve">Постановления № 47 </w:t>
      </w:r>
      <w:r w:rsidR="00174B30" w:rsidRPr="005B1993">
        <w:rPr>
          <w:rFonts w:cs="Times New Roman" w:eastAsiaTheme="minorHAnsi"/>
          <w:sz w:val="30"/>
          <w:szCs w:val="30"/>
          <w:lang w:eastAsia="en-US"/>
        </w:rPr>
        <w:t xml:space="preserve">              </w:t>
      </w:r>
      <w:r w:rsidRPr="005B1993">
        <w:rPr>
          <w:rFonts w:cs="Times New Roman" w:eastAsiaTheme="minorHAnsi"/>
          <w:sz w:val="30"/>
          <w:szCs w:val="30"/>
          <w:lang w:eastAsia="en-US"/>
        </w:rPr>
        <w:t>признано необходимым для принятия решения о признании жилого п</w:t>
      </w:r>
      <w:r w:rsidRPr="005B1993">
        <w:rPr>
          <w:rFonts w:cs="Times New Roman" w:eastAsiaTheme="minorHAnsi"/>
          <w:sz w:val="30"/>
          <w:szCs w:val="30"/>
          <w:lang w:eastAsia="en-US"/>
        </w:rPr>
        <w:t>о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мещения соответствующим (не соответствующим) установленным </w:t>
      </w:r>
      <w:r w:rsidR="00174B30" w:rsidRPr="005B1993">
        <w:rPr>
          <w:rFonts w:cs="Times New Roman" w:eastAsiaTheme="minorHAnsi"/>
          <w:sz w:val="30"/>
          <w:szCs w:val="30"/>
          <w:lang w:eastAsia="en-US"/>
        </w:rPr>
        <w:t xml:space="preserve">               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 xml:space="preserve">в </w:t>
      </w:r>
      <w:r w:rsidR="007437AA" w:rsidRPr="005B1993">
        <w:rPr>
          <w:rFonts w:cs="Times New Roman" w:eastAsiaTheme="minorHAnsi"/>
          <w:sz w:val="30"/>
          <w:szCs w:val="30"/>
          <w:lang w:eastAsia="en-US"/>
        </w:rPr>
        <w:t>Постановлении № 47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требованиям.</w:t>
      </w:r>
    </w:p>
    <w:p w:rsidP="005B1993" w:rsidR="00BC0310" w:rsidRDefault="00850785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>Комиссия вправе</w:t>
      </w:r>
      <w:r w:rsidR="00F4607A"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r w:rsidRPr="005B1993">
        <w:rPr>
          <w:rFonts w:cs="Times New Roman" w:eastAsiaTheme="minorHAnsi"/>
          <w:sz w:val="30"/>
          <w:szCs w:val="30"/>
          <w:lang w:eastAsia="en-US"/>
        </w:rPr>
        <w:t>запрашивать эти документы в органах госуда</w:t>
      </w:r>
      <w:r w:rsidRPr="005B1993">
        <w:rPr>
          <w:rFonts w:cs="Times New Roman" w:eastAsiaTheme="minorHAnsi"/>
          <w:sz w:val="30"/>
          <w:szCs w:val="30"/>
          <w:lang w:eastAsia="en-US"/>
        </w:rPr>
        <w:t>р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ственного надзора (контроля), указанных в </w:t>
      </w:r>
      <w:hyperlink r:id="rId10" w:history="true">
        <w:r w:rsidRPr="005B1993">
          <w:rPr>
            <w:rFonts w:cs="Times New Roman" w:eastAsiaTheme="minorHAnsi"/>
            <w:sz w:val="30"/>
            <w:szCs w:val="30"/>
            <w:lang w:eastAsia="en-US"/>
          </w:rPr>
          <w:t xml:space="preserve">абзаце </w:t>
        </w:r>
        <w:r w:rsidR="00C70B4F" w:rsidRPr="005B1993">
          <w:rPr>
            <w:rFonts w:cs="Times New Roman" w:eastAsiaTheme="minorHAnsi"/>
            <w:sz w:val="30"/>
            <w:szCs w:val="30"/>
            <w:lang w:eastAsia="en-US"/>
          </w:rPr>
          <w:t xml:space="preserve">четвертом </w:t>
        </w:r>
        <w:r w:rsidRPr="005B1993">
          <w:rPr>
            <w:rFonts w:cs="Times New Roman" w:eastAsiaTheme="minorHAnsi"/>
            <w:sz w:val="30"/>
            <w:szCs w:val="30"/>
            <w:lang w:eastAsia="en-US"/>
          </w:rPr>
          <w:t>пункта 7</w:t>
        </w:r>
      </w:hyperlink>
      <w:r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П</w:t>
      </w:r>
      <w:r w:rsidR="007437AA" w:rsidRPr="005B1993">
        <w:rPr>
          <w:rFonts w:cs="Times New Roman" w:eastAsiaTheme="minorHAnsi"/>
          <w:sz w:val="30"/>
          <w:szCs w:val="30"/>
          <w:lang w:eastAsia="en-US"/>
        </w:rPr>
        <w:t>остановления № 47.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»;</w:t>
      </w:r>
    </w:p>
    <w:p w:rsidP="005B1993" w:rsidR="007437AA" w:rsidRDefault="007437AA" w:rsidRPr="005B1993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 xml:space="preserve">пункт 12 изложить в  следующей редакции: </w:t>
      </w:r>
    </w:p>
    <w:p w:rsidP="005B1993" w:rsidR="00FC16C8" w:rsidRDefault="007437AA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 xml:space="preserve">«12. </w:t>
      </w:r>
      <w:bookmarkStart w:id="1" w:name="Par0"/>
      <w:bookmarkEnd w:id="1"/>
      <w:proofErr w:type="gramStart"/>
      <w:r w:rsidR="00FC16C8" w:rsidRPr="005B1993">
        <w:rPr>
          <w:rFonts w:cs="Times New Roman" w:eastAsiaTheme="minorHAnsi"/>
          <w:sz w:val="30"/>
          <w:szCs w:val="30"/>
          <w:lang w:eastAsia="en-US"/>
        </w:rPr>
        <w:t>Комиссия рассматривает поступившее заявление, или закл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ю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чение органа государственного надзора (контроля), или заключение экспертизы жилого помещения, предусмотренные </w:t>
      </w:r>
      <w:hyperlink r:id="rId11" w:history="true">
        <w:r w:rsidR="00FC16C8" w:rsidRPr="005B1993">
          <w:rPr>
            <w:rFonts w:cs="Times New Roman" w:eastAsiaTheme="minorHAnsi"/>
            <w:sz w:val="30"/>
            <w:szCs w:val="30"/>
            <w:lang w:eastAsia="en-US"/>
          </w:rPr>
          <w:t>абзацем первым пункта 42</w:t>
        </w:r>
      </w:hyperlink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П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остановления № 47, в течение 30 календарных дней с даты регистрации, а сводный перечень объектов (жилых помещений) или п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о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ступившее заявление собственника, правообладателя или нанимателя жилого помещения, которое получило повреждения в результате</w:t>
      </w:r>
      <w:r w:rsidR="00174B30" w:rsidRPr="005B1993">
        <w:rPr>
          <w:rFonts w:cs="Times New Roman" w:eastAsiaTheme="minorHAnsi"/>
          <w:sz w:val="30"/>
          <w:szCs w:val="30"/>
          <w:lang w:eastAsia="en-US"/>
        </w:rPr>
        <w:t xml:space="preserve">             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 чрезвычайной ситуации и при этом не включено в сводный перечень</w:t>
      </w:r>
      <w:proofErr w:type="gramEnd"/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 объектов (жилых помещений), предусмотренные </w:t>
      </w:r>
      <w:hyperlink r:id="rId12" w:history="true">
        <w:r w:rsidR="00FC16C8" w:rsidRPr="005B1993">
          <w:rPr>
            <w:rFonts w:cs="Times New Roman" w:eastAsiaTheme="minorHAnsi"/>
            <w:sz w:val="30"/>
            <w:szCs w:val="30"/>
            <w:lang w:eastAsia="en-US"/>
          </w:rPr>
          <w:t>пунктом 42</w:t>
        </w:r>
      </w:hyperlink>
      <w:r w:rsidR="00174B30"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П</w:t>
      </w:r>
      <w:r w:rsidR="00174B30" w:rsidRPr="005B1993">
        <w:rPr>
          <w:rFonts w:cs="Times New Roman" w:eastAsiaTheme="minorHAnsi"/>
          <w:sz w:val="30"/>
          <w:szCs w:val="30"/>
          <w:lang w:eastAsia="en-US"/>
        </w:rPr>
        <w:t>остано</w:t>
      </w:r>
      <w:r w:rsidR="00174B30" w:rsidRPr="005B1993">
        <w:rPr>
          <w:rFonts w:cs="Times New Roman" w:eastAsiaTheme="minorHAnsi"/>
          <w:sz w:val="30"/>
          <w:szCs w:val="30"/>
          <w:lang w:eastAsia="en-US"/>
        </w:rPr>
        <w:t>в</w:t>
      </w:r>
      <w:r w:rsidR="00174B30" w:rsidRPr="005B1993">
        <w:rPr>
          <w:rFonts w:cs="Times New Roman" w:eastAsiaTheme="minorHAnsi"/>
          <w:sz w:val="30"/>
          <w:szCs w:val="30"/>
          <w:lang w:eastAsia="en-US"/>
        </w:rPr>
        <w:lastRenderedPageBreak/>
        <w:t>ления № 47, –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 в течение 20 календарных дней </w:t>
      </w:r>
      <w:proofErr w:type="gramStart"/>
      <w:r w:rsidR="00FC16C8" w:rsidRPr="005B1993">
        <w:rPr>
          <w:rFonts w:cs="Times New Roman" w:eastAsiaTheme="minorHAnsi"/>
          <w:sz w:val="30"/>
          <w:szCs w:val="30"/>
          <w:lang w:eastAsia="en-US"/>
        </w:rPr>
        <w:t>с даты регистрации</w:t>
      </w:r>
      <w:proofErr w:type="gramEnd"/>
      <w:r w:rsidR="00174B30" w:rsidRPr="005B1993">
        <w:rPr>
          <w:rFonts w:cs="Times New Roman" w:eastAsiaTheme="minorHAnsi"/>
          <w:sz w:val="30"/>
          <w:szCs w:val="30"/>
          <w:lang w:eastAsia="en-US"/>
        </w:rPr>
        <w:t xml:space="preserve">           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 и принимает решение (в виде заключения), указанное в </w:t>
      </w:r>
      <w:hyperlink r:id="rId13" w:history="true">
        <w:r w:rsidR="00FC16C8" w:rsidRPr="005B1993">
          <w:rPr>
            <w:rFonts w:cs="Times New Roman" w:eastAsiaTheme="minorHAnsi"/>
            <w:sz w:val="30"/>
            <w:szCs w:val="30"/>
            <w:lang w:eastAsia="en-US"/>
          </w:rPr>
          <w:t>пункте 47</w:t>
        </w:r>
      </w:hyperlink>
      <w:r w:rsidR="00174B30"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П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о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становления № 47, либо решение о проведении дополнительного обсл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е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дования оцениваемого помещения.</w:t>
      </w:r>
    </w:p>
    <w:p w:rsidP="005B1993" w:rsidR="00FC16C8" w:rsidRDefault="00FC16C8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 xml:space="preserve">Решение Комиссии принимается большинством голосов членов Комиссии и оформляется в виде заключения в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трех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экземплярах с ук</w:t>
      </w:r>
      <w:r w:rsidRPr="005B1993">
        <w:rPr>
          <w:rFonts w:cs="Times New Roman" w:eastAsiaTheme="minorHAnsi"/>
          <w:sz w:val="30"/>
          <w:szCs w:val="30"/>
          <w:lang w:eastAsia="en-US"/>
        </w:rPr>
        <w:t>а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занием соответствующих оснований принятия решения. </w:t>
      </w:r>
    </w:p>
    <w:p w:rsidP="005B1993" w:rsidR="00FC16C8" w:rsidRDefault="00FC16C8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 xml:space="preserve">Два экземпляра заключения, указанного в </w:t>
      </w:r>
      <w:hyperlink w:anchor="Par0" w:history="true">
        <w:r w:rsidRPr="005B1993">
          <w:rPr>
            <w:rFonts w:cs="Times New Roman" w:eastAsiaTheme="minorHAnsi"/>
            <w:sz w:val="30"/>
            <w:szCs w:val="30"/>
            <w:lang w:eastAsia="en-US"/>
          </w:rPr>
          <w:t xml:space="preserve">абзаце девятом </w:t>
        </w:r>
        <w:proofErr w:type="spellStart"/>
        <w:r w:rsidRPr="005B1993">
          <w:rPr>
            <w:rFonts w:cs="Times New Roman" w:eastAsiaTheme="minorHAnsi"/>
            <w:sz w:val="30"/>
            <w:szCs w:val="30"/>
            <w:lang w:eastAsia="en-US"/>
          </w:rPr>
          <w:t>пун</w:t>
        </w:r>
        <w:proofErr w:type="gramStart"/>
        <w:r w:rsidRPr="005B1993">
          <w:rPr>
            <w:rFonts w:cs="Times New Roman" w:eastAsiaTheme="minorHAnsi"/>
            <w:sz w:val="30"/>
            <w:szCs w:val="30"/>
            <w:lang w:eastAsia="en-US"/>
          </w:rPr>
          <w:t>к</w:t>
        </w:r>
        <w:proofErr w:type="spellEnd"/>
        <w:r w:rsidR="00174B30" w:rsidRPr="005B1993">
          <w:rPr>
            <w:rFonts w:cs="Times New Roman" w:eastAsiaTheme="minorHAnsi"/>
            <w:sz w:val="30"/>
            <w:szCs w:val="30"/>
            <w:lang w:eastAsia="en-US"/>
          </w:rPr>
          <w:t>-</w:t>
        </w:r>
        <w:proofErr w:type="gramEnd"/>
        <w:r w:rsidR="00174B30" w:rsidRPr="005B1993">
          <w:rPr>
            <w:rFonts w:cs="Times New Roman" w:eastAsiaTheme="minorHAnsi"/>
            <w:sz w:val="30"/>
            <w:szCs w:val="30"/>
            <w:lang w:eastAsia="en-US"/>
          </w:rPr>
          <w:t xml:space="preserve">           </w:t>
        </w:r>
        <w:r w:rsidRPr="005B1993">
          <w:rPr>
            <w:rFonts w:cs="Times New Roman" w:eastAsiaTheme="minorHAnsi"/>
            <w:sz w:val="30"/>
            <w:szCs w:val="30"/>
            <w:lang w:eastAsia="en-US"/>
          </w:rPr>
          <w:t>та 47</w:t>
        </w:r>
      </w:hyperlink>
      <w:r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П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остановления № 47, в 3-дневный срок направляются Комиссией </w:t>
      </w:r>
      <w:r w:rsidR="00174B30" w:rsidRPr="005B1993">
        <w:rPr>
          <w:rFonts w:cs="Times New Roman" w:eastAsiaTheme="minorHAnsi"/>
          <w:sz w:val="30"/>
          <w:szCs w:val="30"/>
          <w:lang w:eastAsia="en-US"/>
        </w:rPr>
        <w:t xml:space="preserve">            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в орган местного самоуправления для последующего принятия решения, предусмотренного </w:t>
      </w:r>
      <w:hyperlink r:id="rId14" w:history="true">
        <w:r w:rsidRPr="005B1993">
          <w:rPr>
            <w:rFonts w:cs="Times New Roman" w:eastAsiaTheme="minorHAnsi"/>
            <w:sz w:val="30"/>
            <w:szCs w:val="30"/>
            <w:lang w:eastAsia="en-US"/>
          </w:rPr>
          <w:t>абзацем седьмым пункта 7</w:t>
        </w:r>
      </w:hyperlink>
      <w:r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П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остановления № 47, </w:t>
      </w:r>
      <w:r w:rsidR="00174B30" w:rsidRPr="005B1993">
        <w:rPr>
          <w:rFonts w:cs="Times New Roman" w:eastAsiaTheme="minorHAnsi"/>
          <w:sz w:val="30"/>
          <w:szCs w:val="30"/>
          <w:lang w:eastAsia="en-US"/>
        </w:rPr>
        <w:t xml:space="preserve">               </w:t>
      </w:r>
      <w:r w:rsidRPr="005B1993">
        <w:rPr>
          <w:rFonts w:cs="Times New Roman" w:eastAsiaTheme="minorHAnsi"/>
          <w:sz w:val="30"/>
          <w:szCs w:val="30"/>
          <w:lang w:eastAsia="en-US"/>
        </w:rPr>
        <w:t>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P="005B1993" w:rsidR="00FC16C8" w:rsidRDefault="00FC16C8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>В ходе работы Комиссия назнач</w:t>
      </w:r>
      <w:r w:rsidR="00A54DB7" w:rsidRPr="005B1993">
        <w:rPr>
          <w:rFonts w:cs="Times New Roman" w:eastAsiaTheme="minorHAnsi"/>
          <w:sz w:val="30"/>
          <w:szCs w:val="30"/>
          <w:lang w:eastAsia="en-US"/>
        </w:rPr>
        <w:t xml:space="preserve">ает </w:t>
      </w:r>
      <w:r w:rsidRPr="005B1993">
        <w:rPr>
          <w:rFonts w:cs="Times New Roman" w:eastAsiaTheme="minorHAnsi"/>
          <w:sz w:val="30"/>
          <w:szCs w:val="30"/>
          <w:lang w:eastAsia="en-US"/>
        </w:rPr>
        <w:t>дополнительн</w:t>
      </w:r>
      <w:r w:rsidR="00A54DB7" w:rsidRPr="005B1993">
        <w:rPr>
          <w:rFonts w:cs="Times New Roman" w:eastAsiaTheme="minorHAnsi"/>
          <w:sz w:val="30"/>
          <w:szCs w:val="30"/>
          <w:lang w:eastAsia="en-US"/>
        </w:rPr>
        <w:t>о</w:t>
      </w:r>
      <w:r w:rsidRPr="005B1993">
        <w:rPr>
          <w:rFonts w:cs="Times New Roman" w:eastAsiaTheme="minorHAnsi"/>
          <w:sz w:val="30"/>
          <w:szCs w:val="30"/>
          <w:lang w:eastAsia="en-US"/>
        </w:rPr>
        <w:t>е обследовани</w:t>
      </w:r>
      <w:r w:rsidR="00A54DB7" w:rsidRPr="005B1993">
        <w:rPr>
          <w:rFonts w:cs="Times New Roman" w:eastAsiaTheme="minorHAnsi"/>
          <w:sz w:val="30"/>
          <w:szCs w:val="30"/>
          <w:lang w:eastAsia="en-US"/>
        </w:rPr>
        <w:t>е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и испытания, результаты которых приобщаются к документам, ранее представленным на рассмотрение Комиссии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,</w:t>
      </w:r>
      <w:r w:rsidR="00A54DB7" w:rsidRPr="005B1993">
        <w:rPr>
          <w:rFonts w:cs="Times New Roman" w:eastAsiaTheme="minorHAnsi"/>
          <w:sz w:val="30"/>
          <w:szCs w:val="30"/>
          <w:lang w:eastAsia="en-US"/>
        </w:rPr>
        <w:t xml:space="preserve"> с целью устранения выя</w:t>
      </w:r>
      <w:r w:rsidR="00A54DB7" w:rsidRPr="005B1993">
        <w:rPr>
          <w:rFonts w:cs="Times New Roman" w:eastAsiaTheme="minorHAnsi"/>
          <w:sz w:val="30"/>
          <w:szCs w:val="30"/>
          <w:lang w:eastAsia="en-US"/>
        </w:rPr>
        <w:t>в</w:t>
      </w:r>
      <w:r w:rsidR="00A54DB7" w:rsidRPr="005B1993">
        <w:rPr>
          <w:rFonts w:cs="Times New Roman" w:eastAsiaTheme="minorHAnsi"/>
          <w:sz w:val="30"/>
          <w:szCs w:val="30"/>
          <w:lang w:eastAsia="en-US"/>
        </w:rPr>
        <w:t xml:space="preserve">ленных нарушений требований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П</w:t>
      </w:r>
      <w:r w:rsidR="00A54DB7" w:rsidRPr="005B1993">
        <w:rPr>
          <w:rFonts w:cs="Times New Roman" w:eastAsiaTheme="minorHAnsi"/>
          <w:sz w:val="30"/>
          <w:szCs w:val="30"/>
          <w:lang w:eastAsia="en-US"/>
        </w:rPr>
        <w:t>остановления № 47.</w:t>
      </w:r>
    </w:p>
    <w:p w:rsidP="005B1993" w:rsidR="007437AA" w:rsidRDefault="007F055E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>Дополнительное обследование оцениваемого помещения пров</w:t>
      </w:r>
      <w:r w:rsidRPr="005B1993">
        <w:rPr>
          <w:rFonts w:cs="Times New Roman" w:eastAsiaTheme="minorHAnsi"/>
          <w:sz w:val="30"/>
          <w:szCs w:val="30"/>
          <w:lang w:eastAsia="en-US"/>
        </w:rPr>
        <w:t>о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дится путем осмотра 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Комиссией помещения, многоквартирного дома</w:t>
      </w:r>
      <w:r w:rsidR="00F25C00" w:rsidRPr="005B1993">
        <w:rPr>
          <w:rFonts w:cs="Times New Roman" w:eastAsiaTheme="minorHAnsi"/>
          <w:sz w:val="30"/>
          <w:szCs w:val="30"/>
          <w:lang w:eastAsia="en-US"/>
        </w:rPr>
        <w:t>.</w:t>
      </w:r>
    </w:p>
    <w:p w:rsidP="00174B30" w:rsidR="00FC16C8" w:rsidRDefault="00FC16C8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>Дополнительное обследование путем осмотра помещения, мног</w:t>
      </w:r>
      <w:r w:rsidRPr="005B1993">
        <w:rPr>
          <w:rFonts w:cs="Times New Roman" w:eastAsiaTheme="minorHAnsi"/>
          <w:sz w:val="30"/>
          <w:szCs w:val="30"/>
          <w:lang w:eastAsia="en-US"/>
        </w:rPr>
        <w:t>о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квартирного дома проводится в течение </w:t>
      </w:r>
      <w:r w:rsidR="00F25C00" w:rsidRPr="005B1993">
        <w:rPr>
          <w:rFonts w:cs="Times New Roman" w:eastAsiaTheme="minorHAnsi"/>
          <w:sz w:val="30"/>
          <w:szCs w:val="30"/>
          <w:lang w:eastAsia="en-US"/>
        </w:rPr>
        <w:t>десяти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рабочих дней со дня принятия Комиссией решения о дополнительном обследовании. Осмотр оформляется в виде акта обследования помещени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я по форме согласно приложению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2 к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П</w:t>
      </w:r>
      <w:r w:rsidRPr="005B1993">
        <w:rPr>
          <w:rFonts w:cs="Times New Roman" w:eastAsiaTheme="minorHAnsi"/>
          <w:sz w:val="30"/>
          <w:szCs w:val="30"/>
          <w:lang w:eastAsia="en-US"/>
        </w:rPr>
        <w:t>остановлению № 47. Акт обследования помещения приобщается к документам, ранее представленным на рассмотрение Комиссии.</w:t>
      </w:r>
    </w:p>
    <w:p w:rsidP="00174B30" w:rsidR="00FC16C8" w:rsidRDefault="00FC16C8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 xml:space="preserve">При рассмотрении заявления в случае возникновения у </w:t>
      </w:r>
      <w:proofErr w:type="spellStart"/>
      <w:r w:rsidRPr="005B1993">
        <w:rPr>
          <w:rFonts w:cs="Times New Roman" w:eastAsiaTheme="minorHAnsi"/>
          <w:sz w:val="30"/>
          <w:szCs w:val="30"/>
          <w:lang w:eastAsia="en-US"/>
        </w:rPr>
        <w:t>Коми</w:t>
      </w:r>
      <w:proofErr w:type="gramStart"/>
      <w:r w:rsidRPr="005B1993">
        <w:rPr>
          <w:rFonts w:cs="Times New Roman" w:eastAsiaTheme="minorHAnsi"/>
          <w:sz w:val="30"/>
          <w:szCs w:val="30"/>
          <w:lang w:eastAsia="en-US"/>
        </w:rPr>
        <w:t>с</w:t>
      </w:r>
      <w:proofErr w:type="spellEnd"/>
      <w:r w:rsidR="005B1993" w:rsidRPr="005B1993">
        <w:rPr>
          <w:rFonts w:cs="Times New Roman" w:eastAsiaTheme="minorHAnsi"/>
          <w:sz w:val="30"/>
          <w:szCs w:val="30"/>
          <w:lang w:eastAsia="en-US"/>
        </w:rPr>
        <w:t>-</w:t>
      </w:r>
      <w:proofErr w:type="gramEnd"/>
      <w:r w:rsidR="005B1993" w:rsidRPr="005B1993">
        <w:rPr>
          <w:rFonts w:cs="Times New Roman" w:eastAsiaTheme="minorHAnsi"/>
          <w:sz w:val="30"/>
          <w:szCs w:val="30"/>
          <w:lang w:eastAsia="en-US"/>
        </w:rPr>
        <w:t xml:space="preserve">             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сии необходимости в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 xml:space="preserve">получении </w:t>
      </w:r>
      <w:r w:rsidRPr="005B1993">
        <w:rPr>
          <w:rFonts w:cs="Times New Roman" w:eastAsiaTheme="minorHAnsi"/>
          <w:sz w:val="30"/>
          <w:szCs w:val="30"/>
          <w:lang w:eastAsia="en-US"/>
        </w:rPr>
        <w:t>иной информации, чем указано в пун</w:t>
      </w:r>
      <w:r w:rsidRPr="005B1993">
        <w:rPr>
          <w:rFonts w:cs="Times New Roman" w:eastAsiaTheme="minorHAnsi"/>
          <w:sz w:val="30"/>
          <w:szCs w:val="30"/>
          <w:lang w:eastAsia="en-US"/>
        </w:rPr>
        <w:t>к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те 45(2)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П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остановления № 47, Комиссия принимает решение </w:t>
      </w:r>
      <w:r w:rsidR="00D76D3B" w:rsidRPr="005B1993">
        <w:rPr>
          <w:rFonts w:cs="Times New Roman" w:eastAsiaTheme="minorHAnsi"/>
          <w:sz w:val="30"/>
          <w:szCs w:val="30"/>
          <w:lang w:eastAsia="en-US"/>
        </w:rPr>
        <w:t>о</w:t>
      </w:r>
      <w:r w:rsidR="00F25C00" w:rsidRPr="005B1993">
        <w:rPr>
          <w:rFonts w:cs="Times New Roman" w:eastAsiaTheme="minorHAnsi"/>
          <w:sz w:val="30"/>
          <w:szCs w:val="30"/>
          <w:lang w:eastAsia="en-US"/>
        </w:rPr>
        <w:t>б опред</w:t>
      </w:r>
      <w:r w:rsidR="00F25C00" w:rsidRPr="005B1993">
        <w:rPr>
          <w:rFonts w:cs="Times New Roman" w:eastAsiaTheme="minorHAnsi"/>
          <w:sz w:val="30"/>
          <w:szCs w:val="30"/>
          <w:lang w:eastAsia="en-US"/>
        </w:rPr>
        <w:t>е</w:t>
      </w:r>
      <w:r w:rsidR="00F25C00" w:rsidRPr="005B1993">
        <w:rPr>
          <w:rFonts w:cs="Times New Roman" w:eastAsiaTheme="minorHAnsi"/>
          <w:sz w:val="30"/>
          <w:szCs w:val="30"/>
          <w:lang w:eastAsia="en-US"/>
        </w:rPr>
        <w:t xml:space="preserve">лении перечня </w:t>
      </w:r>
      <w:r w:rsidR="00D76D3B" w:rsidRPr="005B1993">
        <w:rPr>
          <w:rFonts w:cs="Times New Roman" w:eastAsiaTheme="minorHAnsi"/>
          <w:sz w:val="30"/>
          <w:szCs w:val="30"/>
          <w:lang w:eastAsia="en-US"/>
        </w:rPr>
        <w:t>дополнительн</w:t>
      </w:r>
      <w:r w:rsidR="00976866" w:rsidRPr="005B1993">
        <w:rPr>
          <w:rFonts w:cs="Times New Roman" w:eastAsiaTheme="minorHAnsi"/>
          <w:sz w:val="30"/>
          <w:szCs w:val="30"/>
          <w:lang w:eastAsia="en-US"/>
        </w:rPr>
        <w:t>ых документов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 xml:space="preserve"> в соответствии с</w:t>
      </w:r>
      <w:r w:rsidR="00976866"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proofErr w:type="spellStart"/>
      <w:r w:rsidR="00D76D3B" w:rsidRPr="005B1993">
        <w:rPr>
          <w:rFonts w:cs="Times New Roman" w:eastAsiaTheme="minorHAnsi"/>
          <w:sz w:val="30"/>
          <w:szCs w:val="30"/>
          <w:lang w:eastAsia="en-US"/>
        </w:rPr>
        <w:t>пунк</w:t>
      </w:r>
      <w:proofErr w:type="spellEnd"/>
      <w:r w:rsidR="005B1993" w:rsidRPr="005B1993">
        <w:rPr>
          <w:rFonts w:cs="Times New Roman" w:eastAsiaTheme="minorHAnsi"/>
          <w:sz w:val="30"/>
          <w:szCs w:val="30"/>
          <w:lang w:eastAsia="en-US"/>
        </w:rPr>
        <w:t xml:space="preserve">-         </w:t>
      </w:r>
      <w:r w:rsidR="00D76D3B" w:rsidRPr="005B1993">
        <w:rPr>
          <w:rFonts w:cs="Times New Roman" w:eastAsiaTheme="minorHAnsi"/>
          <w:sz w:val="30"/>
          <w:szCs w:val="30"/>
          <w:lang w:eastAsia="en-US"/>
        </w:rPr>
        <w:t>том</w:t>
      </w:r>
      <w:r w:rsidR="002D4DC3" w:rsidRPr="005B1993">
        <w:rPr>
          <w:rFonts w:cs="Times New Roman" w:eastAsiaTheme="minorHAnsi"/>
          <w:sz w:val="30"/>
          <w:szCs w:val="30"/>
          <w:lang w:eastAsia="en-US"/>
        </w:rPr>
        <w:t xml:space="preserve"> 44 </w:t>
      </w:r>
      <w:r w:rsidR="00F843DE">
        <w:rPr>
          <w:rFonts w:cs="Times New Roman" w:eastAsiaTheme="minorHAnsi"/>
          <w:sz w:val="30"/>
          <w:szCs w:val="30"/>
          <w:lang w:eastAsia="en-US"/>
        </w:rPr>
        <w:t>П</w:t>
      </w:r>
      <w:bookmarkStart w:id="2" w:name="_GoBack"/>
      <w:bookmarkEnd w:id="2"/>
      <w:r w:rsidR="00D76D3B" w:rsidRPr="005B1993">
        <w:rPr>
          <w:rFonts w:cs="Times New Roman" w:eastAsiaTheme="minorHAnsi"/>
          <w:sz w:val="30"/>
          <w:szCs w:val="30"/>
          <w:lang w:eastAsia="en-US"/>
        </w:rPr>
        <w:t>остановления № 47</w:t>
      </w:r>
      <w:r w:rsidR="00D70E74" w:rsidRPr="005B1993">
        <w:rPr>
          <w:rFonts w:cs="Times New Roman" w:eastAsiaTheme="minorHAnsi"/>
          <w:sz w:val="30"/>
          <w:szCs w:val="30"/>
          <w:lang w:eastAsia="en-US"/>
        </w:rPr>
        <w:t>.</w:t>
      </w:r>
      <w:r w:rsidR="00D76D3B"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</w:p>
    <w:p w:rsidP="00174B30" w:rsidR="00FC16C8" w:rsidRDefault="007F055E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 xml:space="preserve">Комиссия в течение трех рабочих дней со дня принятия </w:t>
      </w:r>
      <w:r w:rsidR="00646B94" w:rsidRPr="005B1993">
        <w:rPr>
          <w:rFonts w:cs="Times New Roman" w:eastAsiaTheme="minorHAnsi"/>
          <w:sz w:val="30"/>
          <w:szCs w:val="30"/>
          <w:lang w:eastAsia="en-US"/>
        </w:rPr>
        <w:t xml:space="preserve">такого 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решения </w:t>
      </w:r>
      <w:r w:rsidR="00646B94" w:rsidRPr="005B1993">
        <w:rPr>
          <w:rFonts w:cs="Times New Roman" w:eastAsiaTheme="minorHAnsi"/>
          <w:sz w:val="30"/>
          <w:szCs w:val="30"/>
          <w:lang w:eastAsia="en-US"/>
        </w:rPr>
        <w:t xml:space="preserve">направляет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>на бумажном носителе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 (с дублированием на эле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к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тронную почту)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</w:t>
      </w:r>
      <w:r w:rsidR="005B1993" w:rsidRPr="005B1993">
        <w:rPr>
          <w:rFonts w:cs="Times New Roman" w:eastAsiaTheme="minorHAnsi"/>
          <w:sz w:val="30"/>
          <w:szCs w:val="30"/>
          <w:lang w:eastAsia="en-US"/>
        </w:rPr>
        <w:t xml:space="preserve">запрос о предоставлении 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информации </w:t>
      </w:r>
      <w:r w:rsidRPr="005B1993">
        <w:rPr>
          <w:rFonts w:cs="Times New Roman" w:eastAsiaTheme="minorHAnsi"/>
          <w:sz w:val="30"/>
          <w:szCs w:val="30"/>
          <w:lang w:eastAsia="en-US"/>
        </w:rPr>
        <w:t>(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документов, 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сведений) в </w:t>
      </w:r>
      <w:r w:rsidR="00D64C39" w:rsidRPr="005B1993">
        <w:rPr>
          <w:rFonts w:cs="Times New Roman" w:eastAsiaTheme="minorHAnsi"/>
          <w:sz w:val="30"/>
          <w:szCs w:val="30"/>
          <w:lang w:eastAsia="en-US"/>
        </w:rPr>
        <w:t xml:space="preserve">соответствующие </w:t>
      </w:r>
      <w:r w:rsidR="00F25C00" w:rsidRPr="005B1993">
        <w:rPr>
          <w:rFonts w:cs="Times New Roman" w:eastAsiaTheme="minorHAnsi"/>
          <w:sz w:val="30"/>
          <w:szCs w:val="30"/>
          <w:lang w:eastAsia="en-US"/>
        </w:rPr>
        <w:t xml:space="preserve">органы, </w:t>
      </w:r>
      <w:r w:rsidR="00D64C39" w:rsidRPr="005B1993">
        <w:rPr>
          <w:rFonts w:cs="Times New Roman" w:eastAsiaTheme="minorHAnsi"/>
          <w:sz w:val="30"/>
          <w:szCs w:val="30"/>
          <w:lang w:eastAsia="en-US"/>
        </w:rPr>
        <w:t xml:space="preserve">организации, 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в распоряжении к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о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торых находится указанная информация (документы, сведения). </w:t>
      </w:r>
    </w:p>
    <w:p w:rsidP="00174B30" w:rsidR="00FC16C8" w:rsidRDefault="005B1993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>З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апрашиваем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ая 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>информаци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я направляется 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в электронном виде </w:t>
      </w:r>
      <w:r w:rsidRPr="005B1993">
        <w:rPr>
          <w:rFonts w:cs="Times New Roman" w:eastAsiaTheme="minorHAnsi"/>
          <w:sz w:val="30"/>
          <w:szCs w:val="30"/>
          <w:lang w:eastAsia="en-US"/>
        </w:rPr>
        <w:t xml:space="preserve">                             </w:t>
      </w:r>
      <w:r w:rsidR="00FC16C8" w:rsidRPr="005B1993">
        <w:rPr>
          <w:rFonts w:cs="Times New Roman" w:eastAsiaTheme="minorHAnsi"/>
          <w:sz w:val="30"/>
          <w:szCs w:val="30"/>
          <w:lang w:eastAsia="en-US"/>
        </w:rPr>
        <w:t xml:space="preserve">с дублированием на бумажном носителе. </w:t>
      </w:r>
    </w:p>
    <w:p w:rsidP="00174B30" w:rsidR="00FC16C8" w:rsidRDefault="00FC16C8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t>Полученная информация приобщается к документам, ранее пре</w:t>
      </w:r>
      <w:r w:rsidRPr="005B1993">
        <w:rPr>
          <w:rFonts w:cs="Times New Roman" w:eastAsiaTheme="minorHAnsi"/>
          <w:sz w:val="30"/>
          <w:szCs w:val="30"/>
          <w:lang w:eastAsia="en-US"/>
        </w:rPr>
        <w:t>д</w:t>
      </w:r>
      <w:r w:rsidRPr="005B1993">
        <w:rPr>
          <w:rFonts w:cs="Times New Roman" w:eastAsiaTheme="minorHAnsi"/>
          <w:sz w:val="30"/>
          <w:szCs w:val="30"/>
          <w:lang w:eastAsia="en-US"/>
        </w:rPr>
        <w:t>ставленным на рассмотрение Комиссии.</w:t>
      </w:r>
    </w:p>
    <w:p w:rsidP="00174B30" w:rsidR="002E565E" w:rsidRDefault="00FC16C8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 w:eastAsiaTheme="minorHAnsi"/>
          <w:sz w:val="30"/>
          <w:szCs w:val="30"/>
          <w:lang w:eastAsia="en-US"/>
        </w:rPr>
      </w:pPr>
      <w:r w:rsidRPr="005B1993">
        <w:rPr>
          <w:rFonts w:cs="Times New Roman" w:eastAsiaTheme="minorHAnsi"/>
          <w:sz w:val="30"/>
          <w:szCs w:val="30"/>
          <w:lang w:eastAsia="en-US"/>
        </w:rPr>
        <w:lastRenderedPageBreak/>
        <w:t>После получения запрашиваемой информации вопрос о рассмо</w:t>
      </w:r>
      <w:r w:rsidRPr="005B1993">
        <w:rPr>
          <w:rFonts w:cs="Times New Roman" w:eastAsiaTheme="minorHAnsi"/>
          <w:sz w:val="30"/>
          <w:szCs w:val="30"/>
          <w:lang w:eastAsia="en-US"/>
        </w:rPr>
        <w:t>т</w:t>
      </w:r>
      <w:r w:rsidRPr="005B1993">
        <w:rPr>
          <w:rFonts w:cs="Times New Roman" w:eastAsiaTheme="minorHAnsi"/>
          <w:sz w:val="30"/>
          <w:szCs w:val="30"/>
          <w:lang w:eastAsia="en-US"/>
        </w:rPr>
        <w:t>рении заявления вносится на ближайшее заседание Комиссии</w:t>
      </w:r>
      <w:proofErr w:type="gramStart"/>
      <w:r w:rsidRPr="005B1993">
        <w:rPr>
          <w:rFonts w:cs="Times New Roman" w:eastAsiaTheme="minorHAnsi"/>
          <w:sz w:val="30"/>
          <w:szCs w:val="30"/>
          <w:lang w:eastAsia="en-US"/>
        </w:rPr>
        <w:t>.</w:t>
      </w:r>
      <w:r w:rsidR="002E565E" w:rsidRPr="005B1993">
        <w:rPr>
          <w:rFonts w:cs="Times New Roman" w:eastAsiaTheme="minorHAnsi"/>
          <w:sz w:val="30"/>
          <w:szCs w:val="30"/>
          <w:lang w:eastAsia="en-US"/>
        </w:rPr>
        <w:t>».</w:t>
      </w:r>
      <w:proofErr w:type="gramEnd"/>
    </w:p>
    <w:p w:rsidP="00174B30" w:rsidR="00C15D38" w:rsidRDefault="00FC16C8" w:rsidRPr="005B1993">
      <w:pPr>
        <w:autoSpaceDE w:val="false"/>
        <w:autoSpaceDN w:val="false"/>
        <w:adjustRightInd w:val="false"/>
        <w:ind w:firstLine="709"/>
        <w:jc w:val="both"/>
        <w:rPr>
          <w:rFonts w:cs="Times New Roman"/>
          <w:sz w:val="30"/>
          <w:szCs w:val="30"/>
        </w:rPr>
      </w:pPr>
      <w:r w:rsidRPr="005B1993">
        <w:rPr>
          <w:rFonts w:cs="Times New Roman"/>
          <w:sz w:val="30"/>
          <w:szCs w:val="30"/>
        </w:rPr>
        <w:t>2</w:t>
      </w:r>
      <w:r w:rsidR="00C15D38" w:rsidRPr="005B1993">
        <w:rPr>
          <w:rFonts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bookmarkEnd w:id="0"/>
    <w:p w:rsidP="00554FC3" w:rsidR="00C15D38" w:rsidRDefault="00C15D38">
      <w:pPr>
        <w:pStyle w:val="2"/>
        <w:ind w:firstLine="709"/>
        <w:rPr>
          <w:rFonts w:cs="Times New Roman"/>
          <w:szCs w:val="28"/>
        </w:rPr>
      </w:pPr>
    </w:p>
    <w:p w:rsidP="00554FC3" w:rsidR="00174B30" w:rsidRDefault="00174B30">
      <w:pPr>
        <w:pStyle w:val="2"/>
        <w:ind w:firstLine="709"/>
        <w:rPr>
          <w:rFonts w:cs="Times New Roman"/>
          <w:szCs w:val="28"/>
        </w:rPr>
      </w:pPr>
    </w:p>
    <w:p w:rsidP="00554FC3" w:rsidR="00174B30" w:rsidRDefault="00174B30" w:rsidRPr="0071327E">
      <w:pPr>
        <w:pStyle w:val="2"/>
        <w:ind w:firstLine="709"/>
        <w:rPr>
          <w:rFonts w:cs="Times New Roman"/>
          <w:szCs w:val="28"/>
        </w:rPr>
      </w:pPr>
    </w:p>
    <w:p w:rsidP="009837F5" w:rsidR="00174B30" w:rsidRDefault="00174B30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Временно исполняющий </w:t>
      </w:r>
    </w:p>
    <w:p w:rsidP="009837F5" w:rsidR="00174B30" w:rsidRDefault="00174B30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полномочия </w:t>
      </w:r>
      <w:r w:rsidRPr="00435E2C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 города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Pr="00435E2C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 xml:space="preserve">                             Р.В. Одинцов</w:t>
      </w:r>
    </w:p>
    <w:p w:rsidP="00D61112" w:rsidR="000F1B2A" w:rsidRDefault="000F1B2A">
      <w:pPr>
        <w:pStyle w:val="2"/>
        <w:rPr>
          <w:rFonts w:cs="Times New Roman"/>
          <w:sz w:val="30"/>
          <w:szCs w:val="30"/>
        </w:rPr>
      </w:pPr>
    </w:p>
    <w:sectPr w:rsidR="000F1B2A" w:rsidSect="00174B30">
      <w:headerReference r:id="rId15" w:type="default"/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A44BB" w:rsidP="00174B30" w:rsidRDefault="00EA44BB">
      <w:r>
        <w:separator/>
      </w:r>
    </w:p>
  </w:endnote>
  <w:endnote w:type="continuationSeparator" w:id="0">
    <w:p w:rsidR="00EA44BB" w:rsidP="00174B30" w:rsidRDefault="00EA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A44BB" w:rsidP="00174B30" w:rsidRDefault="00EA44BB">
      <w:r>
        <w:separator/>
      </w:r>
    </w:p>
  </w:footnote>
  <w:footnote w:type="continuationSeparator" w:id="0">
    <w:p w:rsidR="00EA44BB" w:rsidP="00174B30" w:rsidRDefault="00EA44B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30001111"/>
      <w:docPartObj>
        <w:docPartGallery w:val="Page Numbers (Top of Page)"/>
        <w:docPartUnique/>
      </w:docPartObj>
    </w:sdtPr>
    <w:sdtEndPr/>
    <w:sdtContent>
      <w:p w:rsidR="00174B30" w:rsidP="00174B30" w:rsidRDefault="00174B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3D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ABD"/>
    <w:multiLevelType w:val="hybridMultilevel"/>
    <w:tmpl w:val="0C50A676"/>
    <w:lvl w:ilvl="0" w:tplc="603C37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12AD7"/>
    <w:multiLevelType w:val="hybridMultilevel"/>
    <w:tmpl w:val="5FA484BE"/>
    <w:lvl w:ilvl="0" w:tplc="FAE6D4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662957"/>
    <w:multiLevelType w:val="hybridMultilevel"/>
    <w:tmpl w:val="274630FC"/>
    <w:lvl w:ilvl="0" w:tplc="64C2D6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AE042B"/>
    <w:multiLevelType w:val="hybridMultilevel"/>
    <w:tmpl w:val="90EEA594"/>
    <w:lvl w:ilvl="0" w:tplc="3E022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DB6383"/>
    <w:multiLevelType w:val="hybridMultilevel"/>
    <w:tmpl w:val="64241A28"/>
    <w:lvl w:ilvl="0" w:tplc="E9643A12">
      <w:start w:val="1"/>
      <w:numFmt w:val="decimal"/>
      <w:lvlText w:val="%1."/>
      <w:lvlJc w:val="left"/>
      <w:pPr>
        <w:ind w:left="126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601D12F8"/>
    <w:multiLevelType w:val="hybridMultilevel"/>
    <w:tmpl w:val="21FE8334"/>
    <w:lvl w:ilvl="0" w:tplc="F5B01D2A">
      <w:start w:val="1"/>
      <w:numFmt w:val="decimal"/>
      <w:lvlText w:val="%1)"/>
      <w:lvlJc w:val="left"/>
      <w:pPr>
        <w:ind w:left="115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C3"/>
    <w:rsid w:val="000D00C9"/>
    <w:rsid w:val="000E1E14"/>
    <w:rsid w:val="000F1B2A"/>
    <w:rsid w:val="00174B30"/>
    <w:rsid w:val="001D11A2"/>
    <w:rsid w:val="00253173"/>
    <w:rsid w:val="002D427D"/>
    <w:rsid w:val="002D4DC3"/>
    <w:rsid w:val="002E565E"/>
    <w:rsid w:val="00326152"/>
    <w:rsid w:val="003D2B07"/>
    <w:rsid w:val="003D3458"/>
    <w:rsid w:val="003E6E83"/>
    <w:rsid w:val="0043380B"/>
    <w:rsid w:val="00447931"/>
    <w:rsid w:val="00461B69"/>
    <w:rsid w:val="004C187E"/>
    <w:rsid w:val="005102C5"/>
    <w:rsid w:val="00554FC3"/>
    <w:rsid w:val="00560837"/>
    <w:rsid w:val="0057156F"/>
    <w:rsid w:val="00576F7F"/>
    <w:rsid w:val="00594874"/>
    <w:rsid w:val="005B1022"/>
    <w:rsid w:val="005B1993"/>
    <w:rsid w:val="005C56C6"/>
    <w:rsid w:val="005E1DE7"/>
    <w:rsid w:val="005E3321"/>
    <w:rsid w:val="005F6430"/>
    <w:rsid w:val="00600E4B"/>
    <w:rsid w:val="00602F70"/>
    <w:rsid w:val="00606E05"/>
    <w:rsid w:val="00633EF0"/>
    <w:rsid w:val="00646B94"/>
    <w:rsid w:val="006B41F3"/>
    <w:rsid w:val="0071327E"/>
    <w:rsid w:val="007173BF"/>
    <w:rsid w:val="0072237B"/>
    <w:rsid w:val="007437AA"/>
    <w:rsid w:val="007E6F84"/>
    <w:rsid w:val="007F055E"/>
    <w:rsid w:val="007F06CA"/>
    <w:rsid w:val="0080391C"/>
    <w:rsid w:val="00850785"/>
    <w:rsid w:val="00863DF3"/>
    <w:rsid w:val="00867DD6"/>
    <w:rsid w:val="008C55AA"/>
    <w:rsid w:val="008F5533"/>
    <w:rsid w:val="00976866"/>
    <w:rsid w:val="009C76C9"/>
    <w:rsid w:val="00A37652"/>
    <w:rsid w:val="00A54DB7"/>
    <w:rsid w:val="00A70F27"/>
    <w:rsid w:val="00AA15C2"/>
    <w:rsid w:val="00AA7EB3"/>
    <w:rsid w:val="00AB3FCE"/>
    <w:rsid w:val="00AD14CC"/>
    <w:rsid w:val="00AE75C6"/>
    <w:rsid w:val="00AF30CD"/>
    <w:rsid w:val="00B37847"/>
    <w:rsid w:val="00B96373"/>
    <w:rsid w:val="00BC0310"/>
    <w:rsid w:val="00BD1CBE"/>
    <w:rsid w:val="00BF5CBD"/>
    <w:rsid w:val="00C1433E"/>
    <w:rsid w:val="00C15D38"/>
    <w:rsid w:val="00C4049E"/>
    <w:rsid w:val="00C52783"/>
    <w:rsid w:val="00C604D5"/>
    <w:rsid w:val="00C6221C"/>
    <w:rsid w:val="00C70B4F"/>
    <w:rsid w:val="00C9653C"/>
    <w:rsid w:val="00CA1AAA"/>
    <w:rsid w:val="00CA6B9D"/>
    <w:rsid w:val="00CB357F"/>
    <w:rsid w:val="00D27424"/>
    <w:rsid w:val="00D32FDC"/>
    <w:rsid w:val="00D61112"/>
    <w:rsid w:val="00D64C39"/>
    <w:rsid w:val="00D70E74"/>
    <w:rsid w:val="00D76D3B"/>
    <w:rsid w:val="00D828EF"/>
    <w:rsid w:val="00E44237"/>
    <w:rsid w:val="00E61E38"/>
    <w:rsid w:val="00E80974"/>
    <w:rsid w:val="00EA44BB"/>
    <w:rsid w:val="00EA56CF"/>
    <w:rsid w:val="00EE5D7E"/>
    <w:rsid w:val="00F25C00"/>
    <w:rsid w:val="00F4607A"/>
    <w:rsid w:val="00F575B3"/>
    <w:rsid w:val="00F843DE"/>
    <w:rsid w:val="00FC16C8"/>
    <w:rsid w:val="00FF129E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FC3"/>
    <w:pPr>
      <w:spacing w:after="0" w:line="240" w:lineRule="auto"/>
    </w:pPr>
    <w:rPr>
      <w:rFonts w:ascii="Times New Roman" w:hAnsi="Times New Roman" w:eastAsia="Times New Roman" w:cs="Tahoma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2">
    <w:name w:val="Body Text 2"/>
    <w:basedOn w:val="a"/>
    <w:link w:val="20"/>
    <w:rsid w:val="00554FC3"/>
    <w:pPr>
      <w:tabs>
        <w:tab w:val="left" w:pos="7125"/>
      </w:tabs>
    </w:pPr>
    <w:rPr>
      <w:sz w:val="28"/>
    </w:rPr>
  </w:style>
  <w:style w:type="character" w:styleId="20" w:customStyle="true">
    <w:name w:val="Основной текст 2 Знак"/>
    <w:basedOn w:val="a0"/>
    <w:link w:val="2"/>
    <w:rsid w:val="00554FC3"/>
    <w:rPr>
      <w:rFonts w:ascii="Times New Roman" w:hAnsi="Times New Roman" w:eastAsia="Times New Roman" w:cs="Tahoma"/>
      <w:sz w:val="28"/>
      <w:szCs w:val="24"/>
      <w:lang w:eastAsia="ru-RU"/>
    </w:rPr>
  </w:style>
  <w:style w:type="paragraph" w:styleId="3">
    <w:name w:val="Body Text 3"/>
    <w:basedOn w:val="a"/>
    <w:link w:val="30"/>
    <w:rsid w:val="00554FC3"/>
    <w:pPr>
      <w:jc w:val="right"/>
    </w:pPr>
    <w:rPr>
      <w:sz w:val="30"/>
    </w:rPr>
  </w:style>
  <w:style w:type="character" w:styleId="30" w:customStyle="true">
    <w:name w:val="Основной текст 3 Знак"/>
    <w:basedOn w:val="a0"/>
    <w:link w:val="3"/>
    <w:rsid w:val="00554FC3"/>
    <w:rPr>
      <w:rFonts w:ascii="Times New Roman" w:hAnsi="Times New Roman" w:eastAsia="Times New Roman" w:cs="Tahoma"/>
      <w:sz w:val="30"/>
      <w:szCs w:val="24"/>
      <w:lang w:eastAsia="ru-RU"/>
    </w:rPr>
  </w:style>
  <w:style w:type="paragraph" w:styleId="ConsPlusNormal" w:customStyle="true">
    <w:name w:val="ConsPlusNormal"/>
    <w:rsid w:val="00554FC3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Title" w:customStyle="true">
    <w:name w:val="ConsPlusTitle"/>
    <w:rsid w:val="00554FC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42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173"/>
    <w:rPr>
      <w:rFonts w:ascii="Tahoma" w:hAnsi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253173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4B30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74B30"/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4B30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74B30"/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FC3"/>
    <w:pPr>
      <w:spacing w:after="0" w:line="240" w:lineRule="auto"/>
    </w:pPr>
    <w:rPr>
      <w:rFonts w:ascii="Times New Roman" w:cs="Tahoma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2" w:type="paragraph">
    <w:name w:val="Body Text 2"/>
    <w:basedOn w:val="a"/>
    <w:link w:val="20"/>
    <w:rsid w:val="00554FC3"/>
    <w:pPr>
      <w:tabs>
        <w:tab w:pos="7125" w:val="left"/>
      </w:tabs>
    </w:pPr>
    <w:rPr>
      <w:sz w:val="28"/>
    </w:rPr>
  </w:style>
  <w:style w:customStyle="1" w:styleId="20" w:type="character">
    <w:name w:val="Основной текст 2 Знак"/>
    <w:basedOn w:val="a0"/>
    <w:link w:val="2"/>
    <w:rsid w:val="00554FC3"/>
    <w:rPr>
      <w:rFonts w:ascii="Times New Roman" w:cs="Tahoma" w:eastAsia="Times New Roman" w:hAnsi="Times New Roman"/>
      <w:sz w:val="28"/>
      <w:szCs w:val="24"/>
      <w:lang w:eastAsia="ru-RU"/>
    </w:rPr>
  </w:style>
  <w:style w:styleId="3" w:type="paragraph">
    <w:name w:val="Body Text 3"/>
    <w:basedOn w:val="a"/>
    <w:link w:val="30"/>
    <w:rsid w:val="00554FC3"/>
    <w:pPr>
      <w:jc w:val="right"/>
    </w:pPr>
    <w:rPr>
      <w:sz w:val="30"/>
    </w:rPr>
  </w:style>
  <w:style w:customStyle="1" w:styleId="30" w:type="character">
    <w:name w:val="Основной текст 3 Знак"/>
    <w:basedOn w:val="a0"/>
    <w:link w:val="3"/>
    <w:rsid w:val="00554FC3"/>
    <w:rPr>
      <w:rFonts w:ascii="Times New Roman" w:cs="Tahoma" w:eastAsia="Times New Roman" w:hAnsi="Times New Roman"/>
      <w:sz w:val="30"/>
      <w:szCs w:val="24"/>
      <w:lang w:eastAsia="ru-RU"/>
    </w:rPr>
  </w:style>
  <w:style w:customStyle="1" w:styleId="ConsPlusNormal" w:type="paragraph">
    <w:name w:val="ConsPlusNormal"/>
    <w:rsid w:val="00554F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Title" w:type="paragraph">
    <w:name w:val="ConsPlusTitle"/>
    <w:rsid w:val="00554FC3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2D427D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253173"/>
    <w:rPr>
      <w:rFonts w:ascii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253173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174B30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74B30"/>
    <w:rPr>
      <w:rFonts w:ascii="Times New Roman" w:cs="Tahoma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174B30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74B30"/>
    <w:rPr>
      <w:rFonts w:ascii="Times New Roman" w:cs="Tahoma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LAW&amp;n=489041&amp;dst=100160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041&amp;dst=4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041&amp;dst=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9041&amp;dst=100148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041&amp;dst=3" TargetMode="External"/><Relationship Id="rId14" Type="http://schemas.openxmlformats.org/officeDocument/2006/relationships/hyperlink" Target="https://login.consultant.ru/link/?req=doc&amp;base=LAW&amp;n=489041&amp;dst=100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905 от 31.10.2025</docTitle>
  </documentManagement>
</p:properties>
</file>

<file path=customXml/itemProps1.xml><?xml version="1.0" encoding="utf-8"?>
<ds:datastoreItem xmlns:ds="http://schemas.openxmlformats.org/officeDocument/2006/customXml" ds:itemID="{EDC1BF54-D44F-4A7C-9040-AE925ABC63AD}"/>
</file>

<file path=customXml/itemProps2.xml><?xml version="1.0" encoding="utf-8"?>
<ds:datastoreItem xmlns:ds="http://schemas.openxmlformats.org/officeDocument/2006/customXml" ds:itemID="{62A05D7F-14F4-4724-A871-2DB420176FEF}"/>
</file>

<file path=customXml/itemProps3.xml><?xml version="1.0" encoding="utf-8"?>
<ds:datastoreItem xmlns:ds="http://schemas.openxmlformats.org/officeDocument/2006/customXml" ds:itemID="{00DF7CFE-0D65-4736-BD84-E2A632CD4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905 от 31.10.2025</dc:title>
  <dc:creator>Белослудова Юлия Александровна</dc:creator>
  <cp:lastModifiedBy>Рассихина Елена Владимировна</cp:lastModifiedBy>
  <cp:revision>9</cp:revision>
  <cp:lastPrinted>2025-10-03T08:17:00Z</cp:lastPrinted>
  <dcterms:created xsi:type="dcterms:W3CDTF">2025-10-03T08:18:00Z</dcterms:created>
  <dcterms:modified xsi:type="dcterms:W3CDTF">2025-10-30T09:35:00Z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